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409" w:rsidRPr="001430E9" w:rsidRDefault="00EA0C71" w:rsidP="006B7409">
      <w:pPr>
        <w:jc w:val="right"/>
        <w:outlineLvl w:val="0"/>
      </w:pPr>
      <w:r>
        <w:t>Приложение 4</w:t>
      </w:r>
      <w:r w:rsidR="006B7409" w:rsidRPr="001430E9">
        <w:t xml:space="preserve"> к ПРОТОКОЛУ № ___</w:t>
      </w:r>
    </w:p>
    <w:p w:rsidR="006B7409" w:rsidRPr="001430E9" w:rsidRDefault="006B7409" w:rsidP="006B7409">
      <w:pPr>
        <w:jc w:val="right"/>
      </w:pPr>
      <w:r w:rsidRPr="001430E9">
        <w:t>общего собрания собственников помещений в многоквартирном доме</w:t>
      </w:r>
    </w:p>
    <w:p w:rsidR="008C37F4" w:rsidRDefault="008C37F4" w:rsidP="008C37F4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:rsidR="006B7409" w:rsidRDefault="006B7409" w:rsidP="008C37F4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Реестр собственников помещений присутствующих на общем собрании, по адресу </w:t>
      </w:r>
    </w:p>
    <w:p w:rsidR="006B7409" w:rsidRDefault="006B7409" w:rsidP="008C37F4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г._________</w:t>
      </w:r>
      <w:r w:rsidRPr="00E633D9">
        <w:rPr>
          <w:rFonts w:ascii="Arial" w:hAnsi="Arial" w:cs="Arial"/>
          <w:b/>
        </w:rPr>
        <w:t>_____________</w:t>
      </w:r>
      <w:r>
        <w:rPr>
          <w:rFonts w:ascii="Arial" w:hAnsi="Arial" w:cs="Arial"/>
          <w:b/>
        </w:rPr>
        <w:t>_______, ул.________________________</w:t>
      </w:r>
      <w:r w:rsidRPr="00E633D9">
        <w:rPr>
          <w:rFonts w:ascii="Arial" w:hAnsi="Arial" w:cs="Arial"/>
          <w:b/>
        </w:rPr>
        <w:t>__________</w:t>
      </w:r>
      <w:r w:rsidRPr="00C32AFB">
        <w:rPr>
          <w:rFonts w:ascii="Arial" w:hAnsi="Arial" w:cs="Arial"/>
          <w:b/>
        </w:rPr>
        <w:t>___</w:t>
      </w:r>
      <w:r w:rsidR="0086219E">
        <w:rPr>
          <w:rFonts w:ascii="Arial" w:hAnsi="Arial" w:cs="Arial"/>
          <w:b/>
        </w:rPr>
        <w:t>________________, д._____.</w:t>
      </w:r>
    </w:p>
    <w:p w:rsidR="008C37F4" w:rsidRDefault="008C37F4" w:rsidP="008C37F4">
      <w:pPr>
        <w:pStyle w:val="a3"/>
        <w:spacing w:before="0" w:beforeAutospacing="0" w:after="0" w:afterAutospacing="0"/>
        <w:ind w:left="360"/>
        <w:jc w:val="center"/>
        <w:rPr>
          <w:b/>
        </w:rPr>
      </w:pPr>
    </w:p>
    <w:tbl>
      <w:tblPr>
        <w:tblW w:w="14688" w:type="dxa"/>
        <w:tblLook w:val="0000" w:firstRow="0" w:lastRow="0" w:firstColumn="0" w:lastColumn="0" w:noHBand="0" w:noVBand="0"/>
      </w:tblPr>
      <w:tblGrid>
        <w:gridCol w:w="648"/>
        <w:gridCol w:w="648"/>
        <w:gridCol w:w="2232"/>
        <w:gridCol w:w="2340"/>
        <w:gridCol w:w="2160"/>
        <w:gridCol w:w="3960"/>
        <w:gridCol w:w="1440"/>
        <w:gridCol w:w="1260"/>
      </w:tblGrid>
      <w:tr w:rsidR="008C37F4" w:rsidTr="004809FB">
        <w:trPr>
          <w:cantSplit/>
          <w:trHeight w:val="1134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пом</w:t>
            </w:r>
          </w:p>
        </w:tc>
        <w:tc>
          <w:tcPr>
            <w:tcW w:w="6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и ОГРН Юридического лица, фамилия, имя, отчество представителя юридического лица, наименование и реквизиты документа, удостоверяющего полномочия представителя юридического лица </w:t>
            </w:r>
          </w:p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(или)</w:t>
            </w:r>
          </w:p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фамилия, имя, отчество</w:t>
            </w:r>
            <w:r>
              <w:t xml:space="preserve"> </w:t>
            </w:r>
            <w:r>
              <w:rPr>
                <w:b/>
              </w:rPr>
              <w:t>собственника помещения в многоквартирном доме и (или) его представителя (для физических лиц)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Наименование и реквизиты документа, подтверждающего право собственности на указанное помещение</w:t>
            </w:r>
          </w:p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 и</w:t>
            </w:r>
            <w:r w:rsidR="0086219E">
              <w:rPr>
                <w:b/>
              </w:rPr>
              <w:t>ли</w:t>
            </w:r>
            <w:r>
              <w:rPr>
                <w:b/>
              </w:rPr>
              <w:t xml:space="preserve"> наименование и реквизиты документа, удостоверяющие личность гражданина или наименование и</w:t>
            </w:r>
          </w:p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реквизиты документа, удостоверяющего полномочия представителя собственника помещения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LrV"/>
            <w:vAlign w:val="center"/>
          </w:tcPr>
          <w:p w:rsidR="008C37F4" w:rsidRDefault="008C37F4" w:rsidP="004809FB">
            <w:pPr>
              <w:pStyle w:val="a3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  <w:r>
              <w:rPr>
                <w:b/>
                <w:sz w:val="22"/>
                <w:szCs w:val="22"/>
              </w:rPr>
              <w:t>голосов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LrV"/>
            <w:vAlign w:val="center"/>
          </w:tcPr>
          <w:p w:rsidR="008C37F4" w:rsidRDefault="008C37F4" w:rsidP="004809FB">
            <w:pPr>
              <w:pStyle w:val="a3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подпись</w:t>
            </w:r>
          </w:p>
        </w:tc>
      </w:tr>
      <w:tr w:rsidR="008C37F4" w:rsidTr="004809FB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widowControl w:val="0"/>
              <w:rPr>
                <w:b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widowControl w:val="0"/>
              <w:rPr>
                <w:b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фамилия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имя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отчество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ind w:right="694"/>
              <w:jc w:val="both"/>
              <w:rPr>
                <w:b/>
              </w:rPr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8C37F4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7F4" w:rsidRDefault="008C37F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66569D" w:rsidTr="004809F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69D" w:rsidRDefault="0066569D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</w:tbl>
    <w:p w:rsidR="008C37F4" w:rsidRDefault="008C37F4" w:rsidP="008C37F4">
      <w:pPr>
        <w:pStyle w:val="a3"/>
        <w:spacing w:before="0" w:beforeAutospacing="0" w:after="0" w:afterAutospacing="0"/>
        <w:jc w:val="both"/>
        <w:rPr>
          <w:b/>
        </w:rPr>
      </w:pPr>
    </w:p>
    <w:p w:rsidR="008C37F4" w:rsidRDefault="008C37F4" w:rsidP="008C37F4">
      <w:pPr>
        <w:pStyle w:val="a3"/>
        <w:spacing w:before="0" w:beforeAutospacing="0" w:after="0" w:afterAutospacing="0"/>
        <w:jc w:val="both"/>
      </w:pPr>
      <w:r>
        <w:rPr>
          <w:b/>
        </w:rPr>
        <w:t>Общее количество голосов собственников помещений в многоквартирном  доме</w:t>
      </w:r>
      <w:r>
        <w:t>:  ______________ голосов (100%).</w:t>
      </w:r>
    </w:p>
    <w:p w:rsidR="00214442" w:rsidRDefault="00214442" w:rsidP="008C37F4">
      <w:pPr>
        <w:pStyle w:val="a3"/>
        <w:spacing w:before="0" w:beforeAutospacing="0" w:after="0" w:afterAutospacing="0"/>
        <w:jc w:val="both"/>
      </w:pPr>
    </w:p>
    <w:p w:rsidR="00214442" w:rsidRDefault="00214442" w:rsidP="00214442">
      <w:pPr>
        <w:pStyle w:val="a3"/>
        <w:spacing w:before="0" w:beforeAutospacing="0" w:after="0" w:afterAutospacing="0"/>
        <w:jc w:val="both"/>
      </w:pPr>
      <w:r>
        <w:t>Общая площадь жилых</w:t>
      </w:r>
      <w:r w:rsidR="00E322E9">
        <w:t>____________</w:t>
      </w:r>
      <w:r>
        <w:t xml:space="preserve"> и нежилых</w:t>
      </w:r>
      <w:r w:rsidR="00E322E9">
        <w:t>_______________</w:t>
      </w:r>
      <w:r>
        <w:t xml:space="preserve"> </w:t>
      </w:r>
      <w:r w:rsidR="00E322E9">
        <w:t>помещений многоквартирного дома.</w:t>
      </w:r>
    </w:p>
    <w:p w:rsidR="008C37F4" w:rsidRDefault="008C37F4" w:rsidP="008C37F4">
      <w:pPr>
        <w:pStyle w:val="a3"/>
        <w:spacing w:before="0" w:beforeAutospacing="0" w:after="0" w:afterAutospacing="0"/>
        <w:jc w:val="both"/>
      </w:pPr>
    </w:p>
    <w:p w:rsidR="008C37F4" w:rsidRDefault="008C37F4" w:rsidP="008C37F4">
      <w:pPr>
        <w:jc w:val="both"/>
      </w:pPr>
      <w:r>
        <w:t xml:space="preserve">Общее количество голосов собственников помещений в МКД, </w:t>
      </w:r>
      <w:r>
        <w:rPr>
          <w:b/>
        </w:rPr>
        <w:t>присутствующих на общем собрании</w:t>
      </w:r>
      <w:r>
        <w:t>:  ______________ голосов (……….%).</w:t>
      </w:r>
    </w:p>
    <w:p w:rsidR="008C37F4" w:rsidRDefault="008C37F4" w:rsidP="008C37F4">
      <w:pPr>
        <w:pStyle w:val="a3"/>
        <w:spacing w:before="0" w:beforeAutospacing="0" w:after="0" w:afterAutospacing="0"/>
        <w:jc w:val="both"/>
      </w:pPr>
    </w:p>
    <w:p w:rsidR="008C37F4" w:rsidRDefault="008C37F4" w:rsidP="008C37F4">
      <w:pPr>
        <w:pStyle w:val="a3"/>
        <w:spacing w:before="0" w:beforeAutospacing="0" w:after="0" w:afterAutospacing="0"/>
        <w:jc w:val="both"/>
      </w:pPr>
      <w:r>
        <w:rPr>
          <w:b/>
        </w:rPr>
        <w:t>Кворум</w:t>
      </w:r>
      <w:r>
        <w:t xml:space="preserve"> - имеется / не имеется.                  </w:t>
      </w:r>
    </w:p>
    <w:p w:rsidR="008C37F4" w:rsidRDefault="008C37F4" w:rsidP="008C37F4">
      <w:pPr>
        <w:pStyle w:val="a3"/>
        <w:spacing w:before="0" w:beforeAutospacing="0" w:after="0" w:afterAutospacing="0"/>
        <w:jc w:val="both"/>
      </w:pPr>
    </w:p>
    <w:p w:rsidR="00214442" w:rsidRPr="0066569D" w:rsidRDefault="008C37F4" w:rsidP="0066569D">
      <w:pPr>
        <w:pStyle w:val="a3"/>
        <w:spacing w:before="0" w:beforeAutospacing="0" w:after="0" w:afterAutospacing="0"/>
        <w:jc w:val="both"/>
      </w:pPr>
      <w:r>
        <w:t>Общее   собрание   собственников   помещений  - правомочно / не правомочно.</w:t>
      </w:r>
      <w:bookmarkStart w:id="0" w:name="_GoBack"/>
      <w:bookmarkEnd w:id="0"/>
    </w:p>
    <w:sectPr w:rsidR="00214442" w:rsidRPr="0066569D" w:rsidSect="008C37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C94" w:rsidRDefault="00193C94" w:rsidP="008C37F4">
      <w:r>
        <w:separator/>
      </w:r>
    </w:p>
  </w:endnote>
  <w:endnote w:type="continuationSeparator" w:id="0">
    <w:p w:rsidR="00193C94" w:rsidRDefault="00193C94" w:rsidP="008C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C94" w:rsidRDefault="00193C94" w:rsidP="008C37F4">
      <w:r>
        <w:separator/>
      </w:r>
    </w:p>
  </w:footnote>
  <w:footnote w:type="continuationSeparator" w:id="0">
    <w:p w:rsidR="00193C94" w:rsidRDefault="00193C94" w:rsidP="008C3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C6181"/>
    <w:multiLevelType w:val="singleLevel"/>
    <w:tmpl w:val="A300B1B8"/>
    <w:lvl w:ilvl="0">
      <w:start w:val="1"/>
      <w:numFmt w:val="decimal"/>
      <w:lvlText w:val="%1."/>
      <w:legacy w:legacy="1" w:legacySpace="0" w:legacyIndent="2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F4"/>
    <w:rsid w:val="000642D4"/>
    <w:rsid w:val="00193C94"/>
    <w:rsid w:val="00214442"/>
    <w:rsid w:val="002424B2"/>
    <w:rsid w:val="00291269"/>
    <w:rsid w:val="002A16E8"/>
    <w:rsid w:val="002E46C7"/>
    <w:rsid w:val="00411B00"/>
    <w:rsid w:val="004F23BF"/>
    <w:rsid w:val="004F6D2E"/>
    <w:rsid w:val="00570EDB"/>
    <w:rsid w:val="0066569D"/>
    <w:rsid w:val="006B7409"/>
    <w:rsid w:val="006E3A47"/>
    <w:rsid w:val="007043FA"/>
    <w:rsid w:val="00831DC4"/>
    <w:rsid w:val="0086219E"/>
    <w:rsid w:val="008C37F4"/>
    <w:rsid w:val="008C7B10"/>
    <w:rsid w:val="009549B5"/>
    <w:rsid w:val="00A60A14"/>
    <w:rsid w:val="00B740BE"/>
    <w:rsid w:val="00CC353F"/>
    <w:rsid w:val="00E322E9"/>
    <w:rsid w:val="00EA0C71"/>
    <w:rsid w:val="00F5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290D0-4349-49DA-9959-44B484C5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C37F4"/>
    <w:pPr>
      <w:spacing w:before="100" w:beforeAutospacing="1" w:after="100" w:afterAutospacing="1"/>
    </w:pPr>
  </w:style>
  <w:style w:type="paragraph" w:styleId="a4">
    <w:name w:val="footnote text"/>
    <w:basedOn w:val="a"/>
    <w:link w:val="a5"/>
    <w:rsid w:val="008C37F4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8C37F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6">
    <w:name w:val="footnote reference"/>
    <w:rsid w:val="008C37F4"/>
    <w:rPr>
      <w:position w:val="-2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575D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75D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1">
    <w:name w:val="index 1"/>
    <w:basedOn w:val="a"/>
    <w:next w:val="a"/>
    <w:autoRedefine/>
    <w:uiPriority w:val="99"/>
    <w:semiHidden/>
    <w:unhideWhenUsed/>
    <w:rsid w:val="002A16E8"/>
    <w:pPr>
      <w:widowControl w:val="0"/>
      <w:suppressAutoHyphens/>
      <w:ind w:left="240" w:hanging="240"/>
    </w:pPr>
    <w:rPr>
      <w:color w:val="auto"/>
    </w:rPr>
  </w:style>
  <w:style w:type="paragraph" w:styleId="a9">
    <w:name w:val="index heading"/>
    <w:basedOn w:val="a"/>
    <w:uiPriority w:val="99"/>
    <w:semiHidden/>
    <w:unhideWhenUsed/>
    <w:rsid w:val="002A16E8"/>
    <w:pPr>
      <w:widowControl w:val="0"/>
      <w:suppressLineNumbers/>
      <w:suppressAutoHyphens/>
    </w:pPr>
    <w:rPr>
      <w:rFonts w:cs="Tahoma"/>
      <w:color w:val="auto"/>
    </w:rPr>
  </w:style>
  <w:style w:type="paragraph" w:styleId="aa">
    <w:name w:val="Body Text"/>
    <w:basedOn w:val="a"/>
    <w:link w:val="ab"/>
    <w:uiPriority w:val="99"/>
    <w:semiHidden/>
    <w:unhideWhenUsed/>
    <w:rsid w:val="002A16E8"/>
    <w:pPr>
      <w:widowControl w:val="0"/>
      <w:suppressAutoHyphens/>
      <w:spacing w:after="120"/>
    </w:pPr>
    <w:rPr>
      <w:color w:val="auto"/>
    </w:rPr>
  </w:style>
  <w:style w:type="character" w:customStyle="1" w:styleId="ab">
    <w:name w:val="Основной текст Знак"/>
    <w:basedOn w:val="a0"/>
    <w:link w:val="aa"/>
    <w:uiPriority w:val="99"/>
    <w:semiHidden/>
    <w:rsid w:val="002A1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"/>
    <w:basedOn w:val="aa"/>
    <w:uiPriority w:val="99"/>
    <w:semiHidden/>
    <w:unhideWhenUsed/>
    <w:rsid w:val="002A16E8"/>
    <w:rPr>
      <w:rFonts w:cs="Tahoma"/>
    </w:rPr>
  </w:style>
  <w:style w:type="paragraph" w:styleId="ad">
    <w:name w:val="Title"/>
    <w:basedOn w:val="a"/>
    <w:link w:val="ae"/>
    <w:uiPriority w:val="10"/>
    <w:qFormat/>
    <w:rsid w:val="002A16E8"/>
    <w:pPr>
      <w:widowControl w:val="0"/>
      <w:suppressLineNumbers/>
      <w:suppressAutoHyphens/>
      <w:spacing w:before="120" w:after="120"/>
    </w:pPr>
    <w:rPr>
      <w:rFonts w:cs="Tahoma"/>
      <w:i/>
      <w:iCs/>
      <w:color w:val="auto"/>
    </w:rPr>
  </w:style>
  <w:style w:type="character" w:customStyle="1" w:styleId="ae">
    <w:name w:val="Название Знак"/>
    <w:basedOn w:val="a0"/>
    <w:link w:val="ad"/>
    <w:uiPriority w:val="10"/>
    <w:rsid w:val="002A16E8"/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A16E8"/>
    <w:pPr>
      <w:widowControl w:val="0"/>
      <w:suppressAutoHyphens/>
      <w:spacing w:line="283" w:lineRule="exact"/>
      <w:jc w:val="both"/>
    </w:pPr>
    <w:rPr>
      <w:color w:val="auto"/>
      <w:sz w:val="16"/>
      <w:szCs w:val="1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A16E8"/>
    <w:rPr>
      <w:rFonts w:ascii="Times New Roman" w:eastAsia="Times New Roman" w:hAnsi="Times New Roman" w:cs="Times New Roman"/>
      <w:sz w:val="16"/>
      <w:szCs w:val="12"/>
      <w:lang w:eastAsia="ru-RU"/>
    </w:rPr>
  </w:style>
  <w:style w:type="paragraph" w:styleId="3">
    <w:name w:val="Body Text 3"/>
    <w:basedOn w:val="a"/>
    <w:link w:val="30"/>
    <w:uiPriority w:val="99"/>
    <w:unhideWhenUsed/>
    <w:rsid w:val="002A16E8"/>
    <w:pPr>
      <w:widowControl w:val="0"/>
      <w:suppressAutoHyphens/>
    </w:pPr>
    <w:rPr>
      <w:b/>
      <w:color w:val="auto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A16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f">
    <w:name w:val="Document Map"/>
    <w:basedOn w:val="a"/>
    <w:link w:val="af0"/>
    <w:uiPriority w:val="99"/>
    <w:semiHidden/>
    <w:unhideWhenUsed/>
    <w:rsid w:val="002A16E8"/>
    <w:pPr>
      <w:widowControl w:val="0"/>
      <w:shd w:val="clear" w:color="auto" w:fill="000080"/>
      <w:suppressAutoHyphens/>
    </w:pPr>
    <w:rPr>
      <w:rFonts w:ascii="Tahoma" w:hAnsi="Tahoma"/>
      <w:color w:val="auto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2A16E8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af1">
    <w:name w:val="Заголовок"/>
    <w:basedOn w:val="a"/>
    <w:next w:val="aa"/>
    <w:rsid w:val="002A16E8"/>
    <w:pPr>
      <w:keepNext/>
      <w:widowControl w:val="0"/>
      <w:suppressAutoHyphens/>
      <w:spacing w:before="240" w:after="120"/>
    </w:pPr>
    <w:rPr>
      <w:rFonts w:ascii="Arial" w:eastAsia="MS Mincho" w:hAnsi="Arial" w:cs="Tahoma"/>
      <w:color w:val="auto"/>
      <w:sz w:val="28"/>
      <w:szCs w:val="28"/>
    </w:rPr>
  </w:style>
  <w:style w:type="paragraph" w:customStyle="1" w:styleId="af2">
    <w:name w:val="Содержимое таблицы"/>
    <w:basedOn w:val="a"/>
    <w:rsid w:val="002A16E8"/>
    <w:pPr>
      <w:widowControl w:val="0"/>
      <w:suppressLineNumbers/>
      <w:suppressAutoHyphens/>
    </w:pPr>
    <w:rPr>
      <w:color w:val="auto"/>
    </w:rPr>
  </w:style>
  <w:style w:type="paragraph" w:customStyle="1" w:styleId="af3">
    <w:name w:val="Заголовок таблицы"/>
    <w:basedOn w:val="af2"/>
    <w:rsid w:val="002A16E8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2A16E8"/>
  </w:style>
  <w:style w:type="paragraph" w:styleId="af4">
    <w:name w:val="header"/>
    <w:basedOn w:val="a"/>
    <w:link w:val="af5"/>
    <w:uiPriority w:val="99"/>
    <w:unhideWhenUsed/>
    <w:rsid w:val="0021444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21444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21444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21444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Деревицкая Е.Ю.</dc:creator>
  <cp:keywords/>
  <dc:description/>
  <cp:lastModifiedBy>Хатунцев И.И.</cp:lastModifiedBy>
  <cp:revision>9</cp:revision>
  <cp:lastPrinted>2017-02-28T12:08:00Z</cp:lastPrinted>
  <dcterms:created xsi:type="dcterms:W3CDTF">2016-10-13T11:18:00Z</dcterms:created>
  <dcterms:modified xsi:type="dcterms:W3CDTF">2019-03-13T10:52:00Z</dcterms:modified>
</cp:coreProperties>
</file>