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7F" w:rsidRPr="006670C2" w:rsidRDefault="00396A7F" w:rsidP="00396A7F">
      <w:pPr>
        <w:ind w:right="1349"/>
        <w:rPr>
          <w:sz w:val="28"/>
          <w:szCs w:val="28"/>
        </w:rPr>
      </w:pPr>
      <w:r w:rsidRPr="006670C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-569595</wp:posOffset>
            </wp:positionV>
            <wp:extent cx="736600" cy="922655"/>
            <wp:effectExtent l="19050" t="0" r="6350" b="0"/>
            <wp:wrapThrough wrapText="bothSides">
              <wp:wrapPolygon edited="0">
                <wp:start x="-559" y="1338"/>
                <wp:lineTo x="-559" y="18285"/>
                <wp:lineTo x="4469" y="20961"/>
                <wp:lineTo x="9497" y="20961"/>
                <wp:lineTo x="12290" y="20961"/>
                <wp:lineTo x="16759" y="20961"/>
                <wp:lineTo x="21786" y="18285"/>
                <wp:lineTo x="21786" y="1338"/>
                <wp:lineTo x="-559" y="1338"/>
              </wp:wrapPolygon>
            </wp:wrapThrough>
            <wp:docPr id="3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A7F" w:rsidRPr="00086475" w:rsidRDefault="00396A7F" w:rsidP="00396A7F">
      <w:pPr>
        <w:ind w:right="1349"/>
        <w:rPr>
          <w:sz w:val="24"/>
          <w:szCs w:val="24"/>
        </w:rPr>
      </w:pPr>
    </w:p>
    <w:p w:rsidR="00396A7F" w:rsidRPr="00427620" w:rsidRDefault="00396A7F" w:rsidP="00396A7F">
      <w:pPr>
        <w:shd w:val="clear" w:color="auto" w:fill="FFFFFF"/>
        <w:spacing w:before="77"/>
        <w:ind w:left="48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2"/>
          <w:w w:val="102"/>
          <w:sz w:val="28"/>
          <w:szCs w:val="28"/>
        </w:rPr>
        <w:t>СОВЕТ НАРОДНЫХ ДЕПУТАТОВ</w:t>
      </w:r>
    </w:p>
    <w:p w:rsidR="00396A7F" w:rsidRPr="00427620" w:rsidRDefault="00396A7F" w:rsidP="00396A7F">
      <w:pPr>
        <w:shd w:val="clear" w:color="auto" w:fill="FFFFFF"/>
        <w:ind w:left="34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1"/>
          <w:w w:val="102"/>
          <w:sz w:val="28"/>
          <w:szCs w:val="28"/>
        </w:rPr>
        <w:t>ГРИБАНОВСКОГО ГОРОДСКОГО ПОСЕЛЕНИЯ</w:t>
      </w:r>
    </w:p>
    <w:p w:rsidR="00396A7F" w:rsidRPr="00427620" w:rsidRDefault="00396A7F" w:rsidP="00396A7F">
      <w:pPr>
        <w:shd w:val="clear" w:color="auto" w:fill="FFFFFF"/>
        <w:spacing w:before="5"/>
        <w:ind w:left="24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3"/>
          <w:w w:val="102"/>
          <w:sz w:val="28"/>
          <w:szCs w:val="28"/>
        </w:rPr>
        <w:t>ГРИБАНОВСКОГО МУНИЦИПАЛЬНОГО РАЙОНА</w:t>
      </w:r>
    </w:p>
    <w:p w:rsidR="00396A7F" w:rsidRPr="00427620" w:rsidRDefault="00396A7F" w:rsidP="00396A7F">
      <w:pPr>
        <w:shd w:val="clear" w:color="auto" w:fill="FFFFFF"/>
        <w:ind w:left="43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-1"/>
          <w:w w:val="102"/>
          <w:sz w:val="28"/>
          <w:szCs w:val="28"/>
        </w:rPr>
        <w:t>ВОРОНЕЖСКОЙ ОБЛАСТИ</w:t>
      </w:r>
    </w:p>
    <w:p w:rsidR="00396A7F" w:rsidRPr="00427620" w:rsidRDefault="00396A7F" w:rsidP="00396A7F">
      <w:pPr>
        <w:shd w:val="clear" w:color="auto" w:fill="FFFFFF"/>
        <w:spacing w:before="274"/>
        <w:ind w:left="53"/>
        <w:jc w:val="center"/>
        <w:rPr>
          <w:sz w:val="28"/>
          <w:szCs w:val="28"/>
        </w:rPr>
      </w:pPr>
      <w:r w:rsidRPr="00427620">
        <w:rPr>
          <w:b/>
          <w:bCs/>
          <w:color w:val="000000"/>
          <w:spacing w:val="48"/>
          <w:w w:val="102"/>
          <w:sz w:val="28"/>
          <w:szCs w:val="28"/>
        </w:rPr>
        <w:t>РЕШЕНИЕ</w:t>
      </w:r>
    </w:p>
    <w:p w:rsidR="00396A7F" w:rsidRDefault="00396A7F" w:rsidP="00396A7F">
      <w:pPr>
        <w:ind w:left="-6" w:right="3968" w:hanging="11"/>
        <w:jc w:val="both"/>
        <w:rPr>
          <w:sz w:val="28"/>
          <w:szCs w:val="28"/>
        </w:rPr>
      </w:pPr>
    </w:p>
    <w:p w:rsidR="00396A7F" w:rsidRDefault="00396A7F" w:rsidP="00396A7F">
      <w:pPr>
        <w:ind w:left="-6" w:right="3968" w:hanging="11"/>
        <w:jc w:val="both"/>
        <w:rPr>
          <w:sz w:val="28"/>
          <w:szCs w:val="28"/>
        </w:rPr>
      </w:pPr>
    </w:p>
    <w:p w:rsidR="00396A7F" w:rsidRPr="001C73A7" w:rsidRDefault="00396A7F" w:rsidP="00396A7F">
      <w:pPr>
        <w:pStyle w:val="a3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Совета народных депутатов Грибановского городского поселения </w:t>
      </w:r>
      <w:r>
        <w:rPr>
          <w:w w:val="102"/>
          <w:sz w:val="28"/>
          <w:szCs w:val="28"/>
        </w:rPr>
        <w:t>о</w:t>
      </w:r>
      <w:r w:rsidRPr="00103533">
        <w:rPr>
          <w:w w:val="102"/>
          <w:sz w:val="28"/>
          <w:szCs w:val="28"/>
        </w:rPr>
        <w:t>т</w:t>
      </w:r>
      <w:r>
        <w:rPr>
          <w:w w:val="102"/>
          <w:sz w:val="28"/>
          <w:szCs w:val="28"/>
        </w:rPr>
        <w:t xml:space="preserve"> 14.12.</w:t>
      </w:r>
      <w:r w:rsidRPr="00103533">
        <w:rPr>
          <w:w w:val="102"/>
          <w:sz w:val="28"/>
          <w:szCs w:val="28"/>
        </w:rPr>
        <w:t>2023 года №</w:t>
      </w:r>
      <w:r>
        <w:rPr>
          <w:w w:val="102"/>
          <w:sz w:val="28"/>
          <w:szCs w:val="28"/>
        </w:rPr>
        <w:t>219 «</w:t>
      </w:r>
      <w:r w:rsidRPr="001C73A7">
        <w:rPr>
          <w:sz w:val="28"/>
          <w:szCs w:val="28"/>
        </w:rPr>
        <w:t xml:space="preserve">Об утверждении </w:t>
      </w:r>
      <w:proofErr w:type="gramStart"/>
      <w:r w:rsidRPr="001C73A7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1C73A7">
        <w:rPr>
          <w:sz w:val="28"/>
          <w:szCs w:val="28"/>
        </w:rPr>
        <w:t xml:space="preserve"> о муниципальном контроле в сфере благоустройства на</w:t>
      </w:r>
      <w:r w:rsidRPr="001C73A7">
        <w:rPr>
          <w:bCs/>
          <w:sz w:val="28"/>
          <w:szCs w:val="28"/>
        </w:rPr>
        <w:t xml:space="preserve"> территории Грибановского городского поселения</w:t>
      </w:r>
      <w:r w:rsidRPr="001C73A7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>»</w:t>
      </w:r>
    </w:p>
    <w:p w:rsidR="00396A7F" w:rsidRDefault="00396A7F" w:rsidP="00396A7F">
      <w:pPr>
        <w:pStyle w:val="a3"/>
        <w:ind w:firstLine="709"/>
        <w:jc w:val="both"/>
        <w:rPr>
          <w:sz w:val="28"/>
          <w:szCs w:val="28"/>
        </w:rPr>
      </w:pPr>
    </w:p>
    <w:p w:rsidR="00396A7F" w:rsidRDefault="00396A7F" w:rsidP="00396A7F">
      <w:pPr>
        <w:pStyle w:val="a3"/>
        <w:ind w:firstLine="709"/>
        <w:jc w:val="both"/>
        <w:rPr>
          <w:sz w:val="28"/>
          <w:szCs w:val="28"/>
        </w:rPr>
      </w:pPr>
    </w:p>
    <w:p w:rsidR="00396A7F" w:rsidRPr="00103533" w:rsidRDefault="00396A7F" w:rsidP="00396A7F">
      <w:pPr>
        <w:spacing w:line="360" w:lineRule="auto"/>
        <w:ind w:left="-6" w:right="-1" w:firstLine="715"/>
        <w:jc w:val="both"/>
        <w:rPr>
          <w:sz w:val="28"/>
          <w:szCs w:val="28"/>
        </w:rPr>
      </w:pPr>
      <w:proofErr w:type="gramStart"/>
      <w:r w:rsidRPr="00103533">
        <w:rPr>
          <w:sz w:val="28"/>
          <w:szCs w:val="28"/>
        </w:rPr>
        <w:t xml:space="preserve">В соответствии с ч. 9, ч. 10 ст. 23 Федерального закона от 31.07.2020 г. N 248-ФЗ "О государственном контроле (надзоре) и муниципальном контроле в Российской Федерации", решением Совета народных депутатов </w:t>
      </w:r>
      <w:r w:rsidRPr="00103533">
        <w:rPr>
          <w:bCs/>
          <w:sz w:val="28"/>
          <w:szCs w:val="28"/>
        </w:rPr>
        <w:t>Грибановского городского поселения</w:t>
      </w:r>
      <w:r w:rsidRPr="00103533">
        <w:rPr>
          <w:rFonts w:eastAsia="Calibri"/>
          <w:sz w:val="28"/>
          <w:szCs w:val="28"/>
          <w:lang w:eastAsia="en-US"/>
        </w:rPr>
        <w:t xml:space="preserve"> </w:t>
      </w:r>
      <w:r w:rsidRPr="00103533">
        <w:rPr>
          <w:sz w:val="28"/>
          <w:szCs w:val="28"/>
        </w:rPr>
        <w:t>Грибановского муниципального района Воронежской области от 29.12.</w:t>
      </w:r>
      <w:smartTag w:uri="urn:schemas-microsoft-com:office:smarttags" w:element="metricconverter">
        <w:smartTagPr>
          <w:attr w:name="ProductID" w:val="2021 г"/>
        </w:smartTagPr>
        <w:r w:rsidRPr="00103533">
          <w:rPr>
            <w:sz w:val="28"/>
            <w:szCs w:val="28"/>
          </w:rPr>
          <w:t>2021 г</w:t>
        </w:r>
      </w:smartTag>
      <w:r w:rsidRPr="00103533">
        <w:rPr>
          <w:sz w:val="28"/>
          <w:szCs w:val="28"/>
        </w:rPr>
        <w:t>.  №97</w:t>
      </w:r>
      <w:r>
        <w:rPr>
          <w:sz w:val="28"/>
          <w:szCs w:val="28"/>
        </w:rPr>
        <w:t xml:space="preserve"> </w:t>
      </w:r>
      <w:r w:rsidRPr="00103533">
        <w:rPr>
          <w:sz w:val="28"/>
          <w:szCs w:val="28"/>
        </w:rPr>
        <w:t>"Об утверждении Положения о муниципальном контроле в сфере благоустройства на территории</w:t>
      </w:r>
      <w:proofErr w:type="gramEnd"/>
      <w:r w:rsidRPr="00103533">
        <w:rPr>
          <w:sz w:val="28"/>
          <w:szCs w:val="28"/>
        </w:rPr>
        <w:t xml:space="preserve"> Грибановского городского поселения</w:t>
      </w:r>
      <w:r w:rsidRPr="00103533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 w:rsidRPr="00103533">
        <w:rPr>
          <w:sz w:val="28"/>
          <w:szCs w:val="28"/>
        </w:rPr>
        <w:t xml:space="preserve">", Уставом </w:t>
      </w:r>
      <w:r w:rsidRPr="00103533">
        <w:rPr>
          <w:bCs/>
          <w:sz w:val="28"/>
          <w:szCs w:val="28"/>
        </w:rPr>
        <w:t xml:space="preserve">Грибановского городского </w:t>
      </w:r>
      <w:r w:rsidRPr="00103533">
        <w:rPr>
          <w:sz w:val="28"/>
          <w:szCs w:val="28"/>
        </w:rPr>
        <w:t>поселения,</w:t>
      </w:r>
      <w:r w:rsidRPr="00103533">
        <w:rPr>
          <w:w w:val="102"/>
          <w:sz w:val="28"/>
          <w:szCs w:val="28"/>
        </w:rPr>
        <w:t xml:space="preserve"> </w:t>
      </w:r>
      <w:r w:rsidRPr="00103533">
        <w:rPr>
          <w:color w:val="000000"/>
          <w:w w:val="102"/>
          <w:sz w:val="28"/>
          <w:szCs w:val="28"/>
        </w:rPr>
        <w:t>Совет народных депутатов Грибановского городского поселения</w:t>
      </w:r>
    </w:p>
    <w:p w:rsidR="00396A7F" w:rsidRDefault="00396A7F" w:rsidP="00396A7F">
      <w:pPr>
        <w:shd w:val="clear" w:color="auto" w:fill="FFFFFF"/>
        <w:spacing w:before="274" w:line="276" w:lineRule="auto"/>
        <w:ind w:left="4560"/>
        <w:rPr>
          <w:color w:val="000000"/>
          <w:spacing w:val="-4"/>
          <w:w w:val="102"/>
          <w:sz w:val="28"/>
          <w:szCs w:val="28"/>
        </w:rPr>
      </w:pPr>
      <w:r w:rsidRPr="00942664">
        <w:rPr>
          <w:color w:val="000000"/>
          <w:spacing w:val="-4"/>
          <w:w w:val="102"/>
          <w:sz w:val="28"/>
          <w:szCs w:val="28"/>
        </w:rPr>
        <w:t>РЕШИЛ:</w:t>
      </w:r>
    </w:p>
    <w:p w:rsidR="00396A7F" w:rsidRPr="00942664" w:rsidRDefault="00396A7F" w:rsidP="00396A7F">
      <w:pPr>
        <w:spacing w:line="276" w:lineRule="auto"/>
        <w:rPr>
          <w:sz w:val="28"/>
          <w:szCs w:val="28"/>
        </w:rPr>
      </w:pPr>
    </w:p>
    <w:p w:rsidR="00396A7F" w:rsidRPr="00103533" w:rsidRDefault="00396A7F" w:rsidP="00396A7F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решению Совета народных депутатов Грибановского городского поселения </w:t>
      </w:r>
      <w:r>
        <w:rPr>
          <w:w w:val="102"/>
          <w:sz w:val="28"/>
          <w:szCs w:val="28"/>
        </w:rPr>
        <w:t>о</w:t>
      </w:r>
      <w:r w:rsidRPr="00103533">
        <w:rPr>
          <w:w w:val="102"/>
          <w:sz w:val="28"/>
          <w:szCs w:val="28"/>
        </w:rPr>
        <w:t>т</w:t>
      </w:r>
      <w:r>
        <w:rPr>
          <w:w w:val="102"/>
          <w:sz w:val="28"/>
          <w:szCs w:val="28"/>
        </w:rPr>
        <w:t xml:space="preserve"> 14.12.</w:t>
      </w:r>
      <w:r w:rsidRPr="00103533">
        <w:rPr>
          <w:w w:val="102"/>
          <w:sz w:val="28"/>
          <w:szCs w:val="28"/>
        </w:rPr>
        <w:t>2023 года №</w:t>
      </w:r>
      <w:r>
        <w:rPr>
          <w:w w:val="102"/>
          <w:sz w:val="28"/>
          <w:szCs w:val="28"/>
        </w:rPr>
        <w:t>219 «</w:t>
      </w:r>
      <w:r w:rsidRPr="001C73A7">
        <w:rPr>
          <w:sz w:val="28"/>
          <w:szCs w:val="28"/>
        </w:rPr>
        <w:t xml:space="preserve">Об утверждении </w:t>
      </w:r>
      <w:proofErr w:type="gramStart"/>
      <w:r w:rsidRPr="001C73A7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1C73A7">
        <w:rPr>
          <w:sz w:val="28"/>
          <w:szCs w:val="28"/>
        </w:rPr>
        <w:t xml:space="preserve"> о муниципальном контроле в сфере благоустройства на</w:t>
      </w:r>
      <w:r w:rsidRPr="001C73A7">
        <w:rPr>
          <w:bCs/>
          <w:sz w:val="28"/>
          <w:szCs w:val="28"/>
        </w:rPr>
        <w:t xml:space="preserve"> территории Грибановского городского </w:t>
      </w:r>
      <w:r w:rsidRPr="001C73A7">
        <w:rPr>
          <w:bCs/>
          <w:sz w:val="28"/>
          <w:szCs w:val="28"/>
        </w:rPr>
        <w:lastRenderedPageBreak/>
        <w:t>поселения</w:t>
      </w:r>
      <w:r w:rsidRPr="001C73A7">
        <w:rPr>
          <w:rFonts w:eastAsia="Calibri"/>
          <w:sz w:val="28"/>
          <w:szCs w:val="28"/>
          <w:lang w:eastAsia="en-US"/>
        </w:rPr>
        <w:t xml:space="preserve"> Грибановского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», изложить в новой редакции  </w:t>
      </w:r>
      <w:r>
        <w:rPr>
          <w:sz w:val="28"/>
          <w:szCs w:val="28"/>
        </w:rPr>
        <w:t>согласно приложению</w:t>
      </w:r>
      <w:r w:rsidRPr="00103533">
        <w:rPr>
          <w:sz w:val="28"/>
          <w:szCs w:val="28"/>
        </w:rPr>
        <w:t xml:space="preserve">. </w:t>
      </w:r>
    </w:p>
    <w:p w:rsidR="00396A7F" w:rsidRPr="00103533" w:rsidRDefault="00396A7F" w:rsidP="00396A7F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2. Обнародовать настоящее решение. </w:t>
      </w:r>
    </w:p>
    <w:p w:rsidR="00396A7F" w:rsidRPr="00103533" w:rsidRDefault="00396A7F" w:rsidP="00396A7F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3. Настоящее решение вступает в силу со дня его подписания. </w:t>
      </w:r>
    </w:p>
    <w:p w:rsidR="00396A7F" w:rsidRPr="00103533" w:rsidRDefault="00396A7F" w:rsidP="00396A7F">
      <w:pPr>
        <w:spacing w:line="360" w:lineRule="auto"/>
        <w:ind w:firstLine="709"/>
        <w:jc w:val="both"/>
        <w:rPr>
          <w:sz w:val="28"/>
          <w:szCs w:val="28"/>
        </w:rPr>
      </w:pPr>
      <w:r w:rsidRPr="00103533">
        <w:rPr>
          <w:sz w:val="28"/>
          <w:szCs w:val="28"/>
        </w:rPr>
        <w:t xml:space="preserve">4. </w:t>
      </w:r>
      <w:proofErr w:type="gramStart"/>
      <w:r w:rsidRPr="0010353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103533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</w:t>
      </w:r>
      <w:r w:rsidRPr="00103533">
        <w:rPr>
          <w:color w:val="000000"/>
          <w:sz w:val="28"/>
          <w:szCs w:val="28"/>
        </w:rPr>
        <w:t xml:space="preserve">постоянную комиссию Совета народных депутатов </w:t>
      </w:r>
      <w:r w:rsidRPr="00103533">
        <w:rPr>
          <w:color w:val="000000"/>
          <w:spacing w:val="-1"/>
          <w:sz w:val="28"/>
          <w:szCs w:val="28"/>
        </w:rPr>
        <w:t>Грибановского городского поселения Грибановского муниципального района</w:t>
      </w:r>
      <w:r w:rsidRPr="00103533">
        <w:rPr>
          <w:sz w:val="28"/>
          <w:szCs w:val="28"/>
        </w:rPr>
        <w:t xml:space="preserve"> </w:t>
      </w:r>
      <w:r w:rsidRPr="006A73F2">
        <w:rPr>
          <w:sz w:val="28"/>
          <w:szCs w:val="28"/>
        </w:rPr>
        <w:t>по жилищно-коммунальным вопросам и благоустройству.</w:t>
      </w:r>
    </w:p>
    <w:p w:rsidR="00396A7F" w:rsidRPr="000B025F" w:rsidRDefault="00396A7F" w:rsidP="00396A7F">
      <w:pPr>
        <w:pStyle w:val="a3"/>
        <w:ind w:firstLine="709"/>
        <w:jc w:val="both"/>
        <w:rPr>
          <w:sz w:val="28"/>
          <w:szCs w:val="28"/>
        </w:rPr>
      </w:pPr>
    </w:p>
    <w:p w:rsidR="00396A7F" w:rsidRDefault="00396A7F" w:rsidP="00396A7F">
      <w:pPr>
        <w:jc w:val="both"/>
        <w:rPr>
          <w:w w:val="102"/>
          <w:sz w:val="28"/>
          <w:szCs w:val="28"/>
        </w:rPr>
      </w:pPr>
    </w:p>
    <w:p w:rsidR="00396A7F" w:rsidRPr="000B025F" w:rsidRDefault="00396A7F" w:rsidP="00396A7F">
      <w:pPr>
        <w:jc w:val="both"/>
        <w:rPr>
          <w:w w:val="102"/>
          <w:sz w:val="28"/>
          <w:szCs w:val="28"/>
        </w:rPr>
      </w:pPr>
    </w:p>
    <w:p w:rsidR="00396A7F" w:rsidRPr="000B025F" w:rsidRDefault="00396A7F" w:rsidP="00396A7F">
      <w:pPr>
        <w:jc w:val="both"/>
        <w:rPr>
          <w:spacing w:val="-14"/>
          <w:w w:val="102"/>
          <w:sz w:val="28"/>
          <w:szCs w:val="28"/>
        </w:rPr>
      </w:pPr>
      <w:r w:rsidRPr="000B025F">
        <w:rPr>
          <w:w w:val="102"/>
          <w:sz w:val="28"/>
          <w:szCs w:val="28"/>
        </w:rPr>
        <w:t>Глава городского поселения                                                              И.В.Титов</w:t>
      </w:r>
    </w:p>
    <w:p w:rsidR="00396A7F" w:rsidRDefault="00396A7F" w:rsidP="00396A7F">
      <w:pPr>
        <w:jc w:val="both"/>
        <w:rPr>
          <w:spacing w:val="-2"/>
          <w:w w:val="102"/>
          <w:sz w:val="28"/>
          <w:szCs w:val="28"/>
        </w:rPr>
      </w:pPr>
    </w:p>
    <w:p w:rsidR="00396A7F" w:rsidRPr="000B025F" w:rsidRDefault="00396A7F" w:rsidP="00396A7F">
      <w:pPr>
        <w:jc w:val="both"/>
        <w:rPr>
          <w:spacing w:val="-2"/>
          <w:w w:val="102"/>
          <w:sz w:val="28"/>
          <w:szCs w:val="28"/>
        </w:rPr>
      </w:pPr>
    </w:p>
    <w:p w:rsidR="00396A7F" w:rsidRDefault="00396A7F" w:rsidP="00396A7F">
      <w:pPr>
        <w:pStyle w:val="2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73785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ь</w:t>
      </w:r>
      <w:r w:rsidRPr="00B73785">
        <w:rPr>
          <w:rFonts w:ascii="Times New Roman" w:hAnsi="Times New Roman" w:cs="Times New Roman"/>
          <w:sz w:val="28"/>
        </w:rPr>
        <w:t xml:space="preserve"> </w:t>
      </w:r>
    </w:p>
    <w:p w:rsidR="00396A7F" w:rsidRDefault="00396A7F" w:rsidP="00396A7F">
      <w:pPr>
        <w:pStyle w:val="2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73785">
        <w:rPr>
          <w:rFonts w:ascii="Times New Roman" w:hAnsi="Times New Roman" w:cs="Times New Roman"/>
          <w:sz w:val="28"/>
        </w:rPr>
        <w:t>Совета народных Депутатов</w:t>
      </w:r>
    </w:p>
    <w:p w:rsidR="00396A7F" w:rsidRDefault="00396A7F" w:rsidP="00396A7F">
      <w:pPr>
        <w:pStyle w:val="a3"/>
        <w:rPr>
          <w:w w:val="102"/>
          <w:sz w:val="24"/>
          <w:szCs w:val="24"/>
        </w:rPr>
      </w:pPr>
      <w:r w:rsidRPr="00B73785">
        <w:rPr>
          <w:sz w:val="28"/>
        </w:rPr>
        <w:t xml:space="preserve">Грибановского городского поселения </w:t>
      </w:r>
      <w:r>
        <w:rPr>
          <w:sz w:val="28"/>
        </w:rPr>
        <w:t xml:space="preserve">     </w:t>
      </w:r>
      <w:r w:rsidRPr="00B73785">
        <w:rPr>
          <w:sz w:val="28"/>
        </w:rPr>
        <w:t xml:space="preserve">                     </w:t>
      </w:r>
      <w:r>
        <w:rPr>
          <w:sz w:val="28"/>
        </w:rPr>
        <w:t xml:space="preserve">                 </w:t>
      </w:r>
      <w:r w:rsidRPr="00B73785">
        <w:rPr>
          <w:sz w:val="28"/>
        </w:rPr>
        <w:t xml:space="preserve"> </w:t>
      </w:r>
      <w:r>
        <w:rPr>
          <w:sz w:val="28"/>
        </w:rPr>
        <w:t>А.А. Щеголев</w:t>
      </w: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Default="00396A7F" w:rsidP="00396A7F">
      <w:pPr>
        <w:pStyle w:val="a3"/>
        <w:rPr>
          <w:w w:val="102"/>
          <w:sz w:val="24"/>
          <w:szCs w:val="24"/>
        </w:rPr>
      </w:pPr>
    </w:p>
    <w:p w:rsidR="00396A7F" w:rsidRPr="00103533" w:rsidRDefault="00396A7F" w:rsidP="00396A7F">
      <w:pPr>
        <w:pStyle w:val="a3"/>
        <w:rPr>
          <w:w w:val="102"/>
          <w:sz w:val="28"/>
          <w:szCs w:val="28"/>
        </w:rPr>
      </w:pPr>
      <w:r w:rsidRPr="00103533">
        <w:rPr>
          <w:w w:val="102"/>
          <w:sz w:val="28"/>
          <w:szCs w:val="28"/>
        </w:rPr>
        <w:t xml:space="preserve">от </w:t>
      </w:r>
      <w:r w:rsidR="00006F55">
        <w:rPr>
          <w:w w:val="102"/>
          <w:sz w:val="28"/>
          <w:szCs w:val="28"/>
        </w:rPr>
        <w:t>26.04.</w:t>
      </w:r>
      <w:r w:rsidRPr="00103533">
        <w:rPr>
          <w:w w:val="102"/>
          <w:sz w:val="28"/>
          <w:szCs w:val="28"/>
        </w:rPr>
        <w:t>202</w:t>
      </w:r>
      <w:r>
        <w:rPr>
          <w:w w:val="102"/>
          <w:sz w:val="28"/>
          <w:szCs w:val="28"/>
        </w:rPr>
        <w:t xml:space="preserve">4 </w:t>
      </w:r>
      <w:r w:rsidRPr="00103533">
        <w:rPr>
          <w:w w:val="102"/>
          <w:sz w:val="28"/>
          <w:szCs w:val="28"/>
        </w:rPr>
        <w:t>года №</w:t>
      </w:r>
      <w:r w:rsidR="00006F55">
        <w:rPr>
          <w:w w:val="102"/>
          <w:sz w:val="28"/>
          <w:szCs w:val="28"/>
        </w:rPr>
        <w:t>251</w:t>
      </w:r>
    </w:p>
    <w:p w:rsidR="00396A7F" w:rsidRPr="006670C2" w:rsidRDefault="00396A7F" w:rsidP="00396A7F">
      <w:pPr>
        <w:shd w:val="clear" w:color="auto" w:fill="FFFFFF"/>
        <w:spacing w:before="5"/>
        <w:rPr>
          <w:sz w:val="28"/>
          <w:szCs w:val="28"/>
        </w:rPr>
      </w:pPr>
      <w:proofErr w:type="spellStart"/>
      <w:r w:rsidRPr="00103533">
        <w:rPr>
          <w:color w:val="000000"/>
          <w:spacing w:val="-2"/>
          <w:w w:val="102"/>
          <w:sz w:val="28"/>
          <w:szCs w:val="28"/>
        </w:rPr>
        <w:t>пгт</w:t>
      </w:r>
      <w:proofErr w:type="spellEnd"/>
      <w:r w:rsidRPr="00103533">
        <w:rPr>
          <w:color w:val="000000"/>
          <w:spacing w:val="-2"/>
          <w:w w:val="102"/>
          <w:sz w:val="28"/>
          <w:szCs w:val="28"/>
        </w:rPr>
        <w:t>. Грибановский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lastRenderedPageBreak/>
        <w:t xml:space="preserve">Приложение 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к решению Совета народных депутатов 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Грибановского городского поселения 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Грибановского муниципального района 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Воронежской области </w:t>
      </w:r>
    </w:p>
    <w:p w:rsidR="00396A7F" w:rsidRPr="00103533" w:rsidRDefault="00396A7F" w:rsidP="00396A7F">
      <w:pPr>
        <w:jc w:val="right"/>
        <w:rPr>
          <w:sz w:val="28"/>
          <w:szCs w:val="28"/>
        </w:rPr>
      </w:pPr>
      <w:r w:rsidRPr="00103533">
        <w:rPr>
          <w:sz w:val="28"/>
          <w:szCs w:val="28"/>
        </w:rPr>
        <w:t xml:space="preserve">от </w:t>
      </w:r>
      <w:r w:rsidR="00006F55">
        <w:rPr>
          <w:sz w:val="28"/>
          <w:szCs w:val="28"/>
        </w:rPr>
        <w:t>26.04.</w:t>
      </w:r>
      <w:r w:rsidRPr="0010353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03533">
        <w:rPr>
          <w:sz w:val="28"/>
          <w:szCs w:val="28"/>
        </w:rPr>
        <w:t xml:space="preserve"> г. N </w:t>
      </w:r>
      <w:r w:rsidR="00006F55">
        <w:rPr>
          <w:sz w:val="28"/>
          <w:szCs w:val="28"/>
        </w:rPr>
        <w:t>251</w:t>
      </w:r>
    </w:p>
    <w:p w:rsidR="00396A7F" w:rsidRPr="005D176D" w:rsidRDefault="00396A7F" w:rsidP="00396A7F">
      <w:pPr>
        <w:ind w:firstLine="540"/>
        <w:jc w:val="both"/>
        <w:rPr>
          <w:sz w:val="24"/>
          <w:szCs w:val="24"/>
        </w:rPr>
      </w:pPr>
      <w:r w:rsidRPr="005D176D">
        <w:rPr>
          <w:sz w:val="24"/>
          <w:szCs w:val="24"/>
        </w:rPr>
        <w:t xml:space="preserve">  </w:t>
      </w:r>
    </w:p>
    <w:p w:rsidR="00396A7F" w:rsidRDefault="00396A7F" w:rsidP="00396A7F">
      <w:pPr>
        <w:jc w:val="center"/>
        <w:rPr>
          <w:b/>
          <w:sz w:val="28"/>
          <w:szCs w:val="28"/>
        </w:rPr>
      </w:pPr>
    </w:p>
    <w:p w:rsidR="00396A7F" w:rsidRPr="006670C2" w:rsidRDefault="00396A7F" w:rsidP="00396A7F">
      <w:pPr>
        <w:jc w:val="center"/>
        <w:rPr>
          <w:b/>
          <w:sz w:val="28"/>
          <w:szCs w:val="28"/>
        </w:rPr>
      </w:pPr>
      <w:r w:rsidRPr="006670C2">
        <w:rPr>
          <w:b/>
          <w:sz w:val="28"/>
          <w:szCs w:val="28"/>
        </w:rPr>
        <w:t xml:space="preserve">Перечень </w:t>
      </w:r>
    </w:p>
    <w:p w:rsidR="00396A7F" w:rsidRPr="006670C2" w:rsidRDefault="00396A7F" w:rsidP="00396A7F">
      <w:pPr>
        <w:jc w:val="center"/>
        <w:rPr>
          <w:b/>
          <w:sz w:val="28"/>
          <w:szCs w:val="28"/>
        </w:rPr>
      </w:pPr>
      <w:r w:rsidRPr="006670C2">
        <w:rPr>
          <w:b/>
          <w:sz w:val="28"/>
          <w:szCs w:val="28"/>
        </w:rPr>
        <w:t xml:space="preserve">индикаторов риска нарушения обязательных требований о муниципальном контроле в сфере благоустройства на территории </w:t>
      </w:r>
    </w:p>
    <w:p w:rsidR="00396A7F" w:rsidRPr="006670C2" w:rsidRDefault="00396A7F" w:rsidP="00396A7F">
      <w:pPr>
        <w:jc w:val="center"/>
        <w:rPr>
          <w:b/>
          <w:sz w:val="28"/>
          <w:szCs w:val="28"/>
        </w:rPr>
      </w:pPr>
      <w:r w:rsidRPr="006670C2">
        <w:rPr>
          <w:b/>
          <w:sz w:val="28"/>
          <w:szCs w:val="28"/>
        </w:rPr>
        <w:t>Грибановского городского поселения Грибановского муниципального района Воронежской области</w:t>
      </w:r>
    </w:p>
    <w:p w:rsidR="00396A7F" w:rsidRPr="005D176D" w:rsidRDefault="00396A7F" w:rsidP="00396A7F">
      <w:pPr>
        <w:ind w:firstLine="540"/>
        <w:jc w:val="both"/>
        <w:rPr>
          <w:sz w:val="24"/>
          <w:szCs w:val="24"/>
        </w:rPr>
      </w:pPr>
      <w:r w:rsidRPr="005D176D">
        <w:rPr>
          <w:sz w:val="24"/>
          <w:szCs w:val="24"/>
        </w:rPr>
        <w:t xml:space="preserve">  </w:t>
      </w:r>
    </w:p>
    <w:p w:rsidR="00396A7F" w:rsidRDefault="00396A7F" w:rsidP="00396A7F">
      <w:pPr>
        <w:spacing w:line="360" w:lineRule="auto"/>
        <w:ind w:firstLine="540"/>
        <w:jc w:val="both"/>
        <w:rPr>
          <w:sz w:val="28"/>
          <w:szCs w:val="28"/>
        </w:rPr>
      </w:pPr>
    </w:p>
    <w:p w:rsidR="00396A7F" w:rsidRPr="00396A7F" w:rsidRDefault="00396A7F" w:rsidP="00396A7F">
      <w:pPr>
        <w:spacing w:line="360" w:lineRule="auto"/>
        <w:ind w:firstLine="709"/>
        <w:jc w:val="both"/>
        <w:rPr>
          <w:sz w:val="28"/>
          <w:szCs w:val="28"/>
        </w:rPr>
      </w:pPr>
      <w:r w:rsidRPr="00396A7F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96A7F" w:rsidRPr="00396A7F" w:rsidRDefault="00396A7F" w:rsidP="00396A7F">
      <w:pPr>
        <w:spacing w:line="360" w:lineRule="auto"/>
        <w:ind w:firstLine="709"/>
        <w:jc w:val="both"/>
        <w:rPr>
          <w:sz w:val="28"/>
          <w:szCs w:val="28"/>
        </w:rPr>
      </w:pPr>
      <w:r w:rsidRPr="00396A7F">
        <w:rPr>
          <w:sz w:val="28"/>
          <w:szCs w:val="28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96A7F" w:rsidRPr="00103533" w:rsidRDefault="00396A7F" w:rsidP="00396A7F">
      <w:pPr>
        <w:rPr>
          <w:sz w:val="28"/>
          <w:szCs w:val="28"/>
        </w:rPr>
      </w:pPr>
    </w:p>
    <w:p w:rsidR="00A1239D" w:rsidRDefault="00A1239D"/>
    <w:sectPr w:rsidR="00A1239D" w:rsidSect="00103533">
      <w:headerReference w:type="default" r:id="rId7"/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BF" w:rsidRDefault="00CF49BF" w:rsidP="00FC137E">
      <w:r>
        <w:separator/>
      </w:r>
    </w:p>
  </w:endnote>
  <w:endnote w:type="continuationSeparator" w:id="0">
    <w:p w:rsidR="00CF49BF" w:rsidRDefault="00CF49BF" w:rsidP="00FC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BF" w:rsidRDefault="00CF49BF" w:rsidP="00FC137E">
      <w:r>
        <w:separator/>
      </w:r>
    </w:p>
  </w:footnote>
  <w:footnote w:type="continuationSeparator" w:id="0">
    <w:p w:rsidR="00CF49BF" w:rsidRDefault="00CF49BF" w:rsidP="00FC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296"/>
      <w:docPartObj>
        <w:docPartGallery w:val="Page Numbers (Top of Page)"/>
        <w:docPartUnique/>
      </w:docPartObj>
    </w:sdtPr>
    <w:sdtContent>
      <w:p w:rsidR="00DF7B82" w:rsidRDefault="00746DF0">
        <w:pPr>
          <w:pStyle w:val="a4"/>
          <w:jc w:val="center"/>
        </w:pPr>
        <w:r>
          <w:fldChar w:fldCharType="begin"/>
        </w:r>
        <w:r w:rsidR="00396A7F">
          <w:instrText xml:space="preserve"> PAGE   \* MERGEFORMAT </w:instrText>
        </w:r>
        <w:r>
          <w:fldChar w:fldCharType="separate"/>
        </w:r>
        <w:r w:rsidR="00006F55">
          <w:rPr>
            <w:noProof/>
          </w:rPr>
          <w:t>3</w:t>
        </w:r>
        <w:r>
          <w:fldChar w:fldCharType="end"/>
        </w:r>
      </w:p>
    </w:sdtContent>
  </w:sdt>
  <w:p w:rsidR="00DF7B82" w:rsidRDefault="00CF49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7F"/>
    <w:rsid w:val="00006F55"/>
    <w:rsid w:val="000B27EF"/>
    <w:rsid w:val="00257DC3"/>
    <w:rsid w:val="00396A7F"/>
    <w:rsid w:val="00480107"/>
    <w:rsid w:val="006D2197"/>
    <w:rsid w:val="006F2846"/>
    <w:rsid w:val="00746DF0"/>
    <w:rsid w:val="007C2322"/>
    <w:rsid w:val="008507D3"/>
    <w:rsid w:val="00A1239D"/>
    <w:rsid w:val="00A772D5"/>
    <w:rsid w:val="00BD259C"/>
    <w:rsid w:val="00CB06B5"/>
    <w:rsid w:val="00CF49BF"/>
    <w:rsid w:val="00DD6E4A"/>
    <w:rsid w:val="00E62A7F"/>
    <w:rsid w:val="00FB6E9D"/>
    <w:rsid w:val="00FC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6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6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396A7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96A7F"/>
    <w:pPr>
      <w:shd w:val="clear" w:color="auto" w:fill="FFFFFF"/>
      <w:autoSpaceDE/>
      <w:autoSpaceDN/>
      <w:adjustRightInd/>
      <w:spacing w:after="120" w:line="24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6</cp:revision>
  <cp:lastPrinted>2024-04-24T10:53:00Z</cp:lastPrinted>
  <dcterms:created xsi:type="dcterms:W3CDTF">2024-04-02T05:43:00Z</dcterms:created>
  <dcterms:modified xsi:type="dcterms:W3CDTF">2024-04-26T05:36:00Z</dcterms:modified>
</cp:coreProperties>
</file>