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2F574" w14:textId="593F2C70" w:rsidR="00072A07" w:rsidRPr="005C4AC4" w:rsidRDefault="00072A07" w:rsidP="00072A07">
      <w:pPr>
        <w:jc w:val="center"/>
      </w:pPr>
      <w:bookmarkStart w:id="0" w:name="_Toc312530870"/>
      <w:bookmarkStart w:id="1" w:name="_Toc273554828"/>
      <w:bookmarkStart w:id="2" w:name="_Toc273558607"/>
    </w:p>
    <w:p w14:paraId="105F34F7" w14:textId="77777777" w:rsidR="00320AE0" w:rsidRPr="005C4AC4" w:rsidRDefault="00320AE0" w:rsidP="00320AE0">
      <w:pPr>
        <w:jc w:val="center"/>
      </w:pPr>
    </w:p>
    <w:p w14:paraId="2F7FA8B2" w14:textId="1E6C39BD" w:rsidR="00320AE0" w:rsidRPr="005C4AC4" w:rsidRDefault="00320AE0" w:rsidP="00320AE0">
      <w:pPr>
        <w:jc w:val="center"/>
      </w:pPr>
    </w:p>
    <w:p w14:paraId="38EFCE18" w14:textId="62C23EAA" w:rsidR="0094095B" w:rsidRPr="005C4AC4" w:rsidRDefault="0094095B" w:rsidP="00320AE0">
      <w:pPr>
        <w:jc w:val="center"/>
      </w:pPr>
    </w:p>
    <w:p w14:paraId="50EAF8B1" w14:textId="77777777" w:rsidR="0094095B" w:rsidRPr="005C4AC4" w:rsidRDefault="0094095B" w:rsidP="00320AE0">
      <w:pPr>
        <w:jc w:val="center"/>
      </w:pPr>
    </w:p>
    <w:p w14:paraId="4F777AA5" w14:textId="77777777" w:rsidR="00320AE0" w:rsidRPr="005C4AC4" w:rsidRDefault="00320AE0" w:rsidP="00320AE0">
      <w:pPr>
        <w:jc w:val="center"/>
      </w:pPr>
    </w:p>
    <w:p w14:paraId="35A8FECF" w14:textId="77777777" w:rsidR="00320AE0" w:rsidRPr="005C4AC4" w:rsidRDefault="00320AE0" w:rsidP="00320AE0">
      <w:pPr>
        <w:jc w:val="center"/>
      </w:pPr>
    </w:p>
    <w:p w14:paraId="2F441022" w14:textId="70E972AF" w:rsidR="00320AE0" w:rsidRDefault="00320AE0" w:rsidP="00320AE0">
      <w:pPr>
        <w:jc w:val="center"/>
      </w:pPr>
    </w:p>
    <w:p w14:paraId="46E1A9FF" w14:textId="3FD8BB19" w:rsidR="002464DF" w:rsidRDefault="002464DF" w:rsidP="00320AE0">
      <w:pPr>
        <w:jc w:val="center"/>
      </w:pPr>
    </w:p>
    <w:p w14:paraId="788E8931" w14:textId="77777777" w:rsidR="002464DF" w:rsidRPr="005C4AC4" w:rsidRDefault="002464DF" w:rsidP="00320AE0">
      <w:pPr>
        <w:jc w:val="center"/>
      </w:pPr>
    </w:p>
    <w:p w14:paraId="612BC663" w14:textId="77777777" w:rsidR="00320AE0" w:rsidRPr="005C4AC4" w:rsidRDefault="00320AE0" w:rsidP="00320AE0">
      <w:pPr>
        <w:jc w:val="center"/>
      </w:pPr>
    </w:p>
    <w:p w14:paraId="3A275B34" w14:textId="77777777" w:rsidR="00320AE0" w:rsidRPr="005C4AC4" w:rsidRDefault="00320AE0" w:rsidP="00320AE0">
      <w:pPr>
        <w:jc w:val="center"/>
      </w:pPr>
    </w:p>
    <w:p w14:paraId="12E2B7A1" w14:textId="77777777" w:rsidR="00320AE0" w:rsidRPr="005C4AC4" w:rsidRDefault="00320AE0" w:rsidP="00320AE0">
      <w:pPr>
        <w:jc w:val="center"/>
      </w:pPr>
    </w:p>
    <w:p w14:paraId="1EAB57E2" w14:textId="3D9B3768" w:rsidR="00320AE0" w:rsidRPr="005C4AC4" w:rsidRDefault="00320AE0" w:rsidP="00D46BB3"/>
    <w:p w14:paraId="06A95E1C" w14:textId="2A8C1D08" w:rsidR="0094095B" w:rsidRPr="005C4AC4" w:rsidRDefault="0094095B" w:rsidP="00D46BB3"/>
    <w:p w14:paraId="5C4292F9" w14:textId="61537E95" w:rsidR="0094095B" w:rsidRPr="005C4AC4" w:rsidRDefault="0094095B" w:rsidP="00D46BB3"/>
    <w:p w14:paraId="5B2C03A0" w14:textId="429407BD" w:rsidR="0094095B" w:rsidRPr="005C4AC4" w:rsidRDefault="0094095B" w:rsidP="00D46BB3"/>
    <w:p w14:paraId="43F9A5BE" w14:textId="77777777" w:rsidR="0094095B" w:rsidRPr="005C4AC4" w:rsidRDefault="0094095B" w:rsidP="00D46BB3"/>
    <w:p w14:paraId="72FDD4E2" w14:textId="77777777" w:rsidR="0094095B" w:rsidRPr="005C4AC4" w:rsidRDefault="0094095B" w:rsidP="00D46BB3"/>
    <w:p w14:paraId="2E573C04" w14:textId="77777777" w:rsidR="00320AE0" w:rsidRPr="005C4AC4" w:rsidRDefault="00320AE0" w:rsidP="00320AE0">
      <w:pPr>
        <w:jc w:val="center"/>
      </w:pPr>
    </w:p>
    <w:p w14:paraId="63A620CB" w14:textId="77777777" w:rsidR="00430670" w:rsidRPr="005C4AC4" w:rsidRDefault="00430670" w:rsidP="00320AE0">
      <w:pPr>
        <w:jc w:val="center"/>
      </w:pPr>
    </w:p>
    <w:p w14:paraId="665C7F51" w14:textId="68B034FD" w:rsidR="00320AE0" w:rsidRPr="005C4AC4" w:rsidRDefault="002464DF" w:rsidP="003C409E">
      <w:pPr>
        <w:jc w:val="center"/>
        <w:rPr>
          <w:b/>
          <w:sz w:val="32"/>
          <w:szCs w:val="32"/>
        </w:rPr>
      </w:pPr>
      <w:bookmarkStart w:id="3" w:name="_Hlk82163584"/>
      <w:r>
        <w:rPr>
          <w:b/>
          <w:sz w:val="32"/>
          <w:szCs w:val="32"/>
        </w:rPr>
        <w:t>Г</w:t>
      </w:r>
      <w:r w:rsidR="0094095B" w:rsidRPr="005C4AC4">
        <w:rPr>
          <w:b/>
          <w:sz w:val="32"/>
          <w:szCs w:val="32"/>
        </w:rPr>
        <w:t xml:space="preserve">енеральный план </w:t>
      </w:r>
      <w:r w:rsidR="00D17FA1">
        <w:rPr>
          <w:b/>
          <w:sz w:val="32"/>
          <w:szCs w:val="32"/>
        </w:rPr>
        <w:t>Грибановского</w:t>
      </w:r>
      <w:r w:rsidR="0059727C" w:rsidRPr="0059727C">
        <w:rPr>
          <w:b/>
          <w:sz w:val="32"/>
          <w:szCs w:val="32"/>
        </w:rPr>
        <w:t xml:space="preserve"> городского поселения </w:t>
      </w:r>
      <w:r w:rsidR="00D17FA1">
        <w:rPr>
          <w:b/>
          <w:sz w:val="32"/>
          <w:szCs w:val="32"/>
        </w:rPr>
        <w:t>Грибановского</w:t>
      </w:r>
      <w:r w:rsidR="0059727C" w:rsidRPr="0059727C">
        <w:rPr>
          <w:b/>
          <w:sz w:val="32"/>
          <w:szCs w:val="32"/>
        </w:rPr>
        <w:t xml:space="preserve"> муниципального района Воронежской области</w:t>
      </w:r>
    </w:p>
    <w:bookmarkEnd w:id="3"/>
    <w:p w14:paraId="058D2151" w14:textId="77777777" w:rsidR="00320AE0" w:rsidRPr="005C4AC4" w:rsidRDefault="00320AE0" w:rsidP="003C409E">
      <w:pPr>
        <w:jc w:val="center"/>
        <w:rPr>
          <w:b/>
          <w:sz w:val="36"/>
          <w:szCs w:val="28"/>
        </w:rPr>
      </w:pPr>
    </w:p>
    <w:p w14:paraId="1243E091" w14:textId="0EDCC8D5" w:rsidR="003B4E36" w:rsidRPr="005C4AC4" w:rsidRDefault="003B4E36" w:rsidP="003C409E">
      <w:pPr>
        <w:jc w:val="center"/>
        <w:rPr>
          <w:b/>
          <w:sz w:val="28"/>
          <w:szCs w:val="28"/>
        </w:rPr>
      </w:pPr>
    </w:p>
    <w:p w14:paraId="47115398" w14:textId="5B5839D2" w:rsidR="0094095B" w:rsidRPr="005C4AC4" w:rsidRDefault="0094095B" w:rsidP="003C409E">
      <w:pPr>
        <w:jc w:val="center"/>
        <w:rPr>
          <w:b/>
          <w:sz w:val="28"/>
          <w:szCs w:val="28"/>
        </w:rPr>
      </w:pPr>
    </w:p>
    <w:p w14:paraId="62AF1849" w14:textId="7243910B" w:rsidR="0094095B" w:rsidRPr="005C4AC4" w:rsidRDefault="0094095B" w:rsidP="003C409E">
      <w:pPr>
        <w:jc w:val="center"/>
        <w:rPr>
          <w:b/>
          <w:sz w:val="28"/>
          <w:szCs w:val="28"/>
        </w:rPr>
      </w:pPr>
    </w:p>
    <w:p w14:paraId="25203BBF" w14:textId="1C197770" w:rsidR="0094095B" w:rsidRDefault="0094095B" w:rsidP="003C409E">
      <w:pPr>
        <w:jc w:val="center"/>
        <w:rPr>
          <w:b/>
          <w:sz w:val="28"/>
          <w:szCs w:val="28"/>
        </w:rPr>
      </w:pPr>
    </w:p>
    <w:p w14:paraId="1807CA33" w14:textId="7DE4B714" w:rsidR="00194192" w:rsidRDefault="00194192" w:rsidP="003C409E">
      <w:pPr>
        <w:jc w:val="center"/>
        <w:rPr>
          <w:b/>
          <w:sz w:val="28"/>
          <w:szCs w:val="28"/>
        </w:rPr>
      </w:pPr>
    </w:p>
    <w:p w14:paraId="4A506F14" w14:textId="0AC23300" w:rsidR="00194192" w:rsidRDefault="00194192" w:rsidP="003C409E">
      <w:pPr>
        <w:jc w:val="center"/>
        <w:rPr>
          <w:b/>
          <w:sz w:val="28"/>
          <w:szCs w:val="28"/>
        </w:rPr>
      </w:pPr>
    </w:p>
    <w:p w14:paraId="572B4D95" w14:textId="334C2B04" w:rsidR="00194192" w:rsidRDefault="00194192" w:rsidP="003C409E">
      <w:pPr>
        <w:jc w:val="center"/>
        <w:rPr>
          <w:b/>
          <w:sz w:val="28"/>
          <w:szCs w:val="28"/>
        </w:rPr>
      </w:pPr>
    </w:p>
    <w:p w14:paraId="42DC2F3C" w14:textId="140CF86D" w:rsidR="0094095B" w:rsidRPr="005C4AC4" w:rsidRDefault="0094095B" w:rsidP="003C409E">
      <w:pPr>
        <w:jc w:val="center"/>
        <w:rPr>
          <w:b/>
          <w:sz w:val="28"/>
          <w:szCs w:val="28"/>
        </w:rPr>
      </w:pPr>
    </w:p>
    <w:p w14:paraId="50A32917" w14:textId="77777777" w:rsidR="0094095B" w:rsidRPr="005C4AC4" w:rsidRDefault="0094095B" w:rsidP="003C409E">
      <w:pPr>
        <w:jc w:val="center"/>
        <w:rPr>
          <w:b/>
          <w:sz w:val="28"/>
          <w:szCs w:val="28"/>
        </w:rPr>
      </w:pPr>
    </w:p>
    <w:p w14:paraId="510AE0BC" w14:textId="77777777" w:rsidR="003B4E36" w:rsidRPr="005C4AC4" w:rsidRDefault="003B4E36" w:rsidP="003C409E">
      <w:pPr>
        <w:jc w:val="center"/>
        <w:rPr>
          <w:b/>
          <w:sz w:val="28"/>
          <w:szCs w:val="28"/>
        </w:rPr>
      </w:pPr>
    </w:p>
    <w:p w14:paraId="295C5FC5" w14:textId="77777777" w:rsidR="00320AE0" w:rsidRPr="005C4AC4" w:rsidRDefault="00320AE0" w:rsidP="003C409E">
      <w:pPr>
        <w:jc w:val="center"/>
        <w:rPr>
          <w:sz w:val="28"/>
          <w:szCs w:val="28"/>
        </w:rPr>
      </w:pPr>
      <w:r w:rsidRPr="005C4AC4">
        <w:rPr>
          <w:sz w:val="28"/>
          <w:szCs w:val="28"/>
        </w:rPr>
        <w:t>ТОМ 2</w:t>
      </w:r>
    </w:p>
    <w:p w14:paraId="57D2C961" w14:textId="77777777" w:rsidR="00320AE0" w:rsidRPr="005C4AC4" w:rsidRDefault="00FA1E55" w:rsidP="00320AE0">
      <w:pPr>
        <w:jc w:val="center"/>
      </w:pPr>
      <w:r w:rsidRPr="005C4AC4">
        <w:rPr>
          <w:sz w:val="28"/>
          <w:szCs w:val="28"/>
        </w:rPr>
        <w:t>МАТЕРИАЛЫ ПО ОБОСНОВАНИЮ</w:t>
      </w:r>
    </w:p>
    <w:p w14:paraId="4C846CA6" w14:textId="77777777" w:rsidR="00320AE0" w:rsidRPr="005C4AC4" w:rsidRDefault="00320AE0" w:rsidP="00320AE0">
      <w:pPr>
        <w:jc w:val="center"/>
        <w:rPr>
          <w:b/>
        </w:rPr>
      </w:pPr>
    </w:p>
    <w:p w14:paraId="0F48F10D" w14:textId="77777777" w:rsidR="00320AE0" w:rsidRPr="005C4AC4" w:rsidRDefault="00320AE0" w:rsidP="00320AE0">
      <w:pPr>
        <w:jc w:val="center"/>
        <w:rPr>
          <w:b/>
        </w:rPr>
      </w:pPr>
    </w:p>
    <w:p w14:paraId="7C5443E7" w14:textId="60A0E5D4" w:rsidR="00320AE0" w:rsidRPr="005C4AC4" w:rsidRDefault="00320AE0" w:rsidP="00320AE0">
      <w:pPr>
        <w:jc w:val="center"/>
      </w:pPr>
    </w:p>
    <w:p w14:paraId="47BE005C" w14:textId="77777777" w:rsidR="00320AE0" w:rsidRPr="005C4AC4" w:rsidRDefault="00320AE0" w:rsidP="00320AE0">
      <w:pPr>
        <w:jc w:val="center"/>
      </w:pPr>
    </w:p>
    <w:p w14:paraId="5F20A49C" w14:textId="77777777" w:rsidR="00320AE0" w:rsidRPr="005C4AC4" w:rsidRDefault="00320AE0" w:rsidP="00320AE0">
      <w:pPr>
        <w:jc w:val="center"/>
      </w:pPr>
    </w:p>
    <w:p w14:paraId="0257D0B0" w14:textId="77777777" w:rsidR="00320AE0" w:rsidRPr="005C4AC4" w:rsidRDefault="00320AE0" w:rsidP="00320AE0">
      <w:pPr>
        <w:jc w:val="center"/>
      </w:pPr>
    </w:p>
    <w:p w14:paraId="7DEDA582" w14:textId="77777777" w:rsidR="00430670" w:rsidRPr="005C4AC4" w:rsidRDefault="00430670" w:rsidP="00320AE0">
      <w:pPr>
        <w:jc w:val="center"/>
      </w:pPr>
    </w:p>
    <w:p w14:paraId="20F36790" w14:textId="77777777" w:rsidR="00430670" w:rsidRPr="005C4AC4" w:rsidRDefault="00430670" w:rsidP="00320AE0">
      <w:pPr>
        <w:jc w:val="center"/>
      </w:pPr>
    </w:p>
    <w:p w14:paraId="34D8C91E" w14:textId="77777777" w:rsidR="00320AE0" w:rsidRPr="005C4AC4" w:rsidRDefault="00320AE0" w:rsidP="00320AE0">
      <w:pPr>
        <w:jc w:val="center"/>
      </w:pPr>
    </w:p>
    <w:p w14:paraId="7BA85A83" w14:textId="77777777" w:rsidR="00320AE0" w:rsidRPr="005C4AC4" w:rsidRDefault="00320AE0" w:rsidP="00320AE0">
      <w:pPr>
        <w:jc w:val="center"/>
      </w:pPr>
    </w:p>
    <w:p w14:paraId="0AA69C35" w14:textId="77777777" w:rsidR="00320AE0" w:rsidRPr="005C4AC4" w:rsidRDefault="00320AE0" w:rsidP="002C3DCC"/>
    <w:p w14:paraId="34C3506E" w14:textId="024696A7" w:rsidR="00320AE0" w:rsidRPr="005C4AC4" w:rsidRDefault="00072A07" w:rsidP="00320AE0">
      <w:pPr>
        <w:jc w:val="center"/>
        <w:rPr>
          <w:b/>
          <w:sz w:val="28"/>
          <w:szCs w:val="28"/>
        </w:rPr>
      </w:pPr>
      <w:r w:rsidRPr="005C4AC4">
        <w:rPr>
          <w:b/>
          <w:sz w:val="28"/>
          <w:szCs w:val="28"/>
        </w:rPr>
        <w:t>20</w:t>
      </w:r>
      <w:r w:rsidR="00BF3FFE" w:rsidRPr="005C4AC4">
        <w:rPr>
          <w:b/>
          <w:sz w:val="28"/>
          <w:szCs w:val="28"/>
        </w:rPr>
        <w:t>2</w:t>
      </w:r>
      <w:r w:rsidR="003E6AC0">
        <w:rPr>
          <w:b/>
          <w:sz w:val="28"/>
          <w:szCs w:val="28"/>
        </w:rPr>
        <w:t>2</w:t>
      </w:r>
      <w:r w:rsidR="00320AE0" w:rsidRPr="005C4AC4">
        <w:rPr>
          <w:b/>
          <w:sz w:val="28"/>
          <w:szCs w:val="28"/>
        </w:rPr>
        <w:t xml:space="preserve"> г.</w:t>
      </w:r>
      <w:r w:rsidR="00320AE0" w:rsidRPr="005C4AC4">
        <w:rPr>
          <w:b/>
          <w:sz w:val="28"/>
          <w:szCs w:val="28"/>
        </w:rPr>
        <w:br w:type="page"/>
      </w:r>
    </w:p>
    <w:tbl>
      <w:tblPr>
        <w:tblW w:w="0" w:type="auto"/>
        <w:tblInd w:w="570" w:type="dxa"/>
        <w:tblBorders>
          <w:bottom w:val="single" w:sz="12" w:space="0" w:color="000000"/>
          <w:insideH w:val="single" w:sz="12" w:space="0" w:color="000000"/>
          <w:insideV w:val="single" w:sz="12" w:space="0" w:color="000000"/>
        </w:tblBorders>
        <w:tblLook w:val="04A0" w:firstRow="1" w:lastRow="0" w:firstColumn="1" w:lastColumn="0" w:noHBand="0" w:noVBand="1"/>
      </w:tblPr>
      <w:tblGrid>
        <w:gridCol w:w="8469"/>
      </w:tblGrid>
      <w:tr w:rsidR="00172CE1" w:rsidRPr="005C4AC4" w14:paraId="42F644FE" w14:textId="77777777" w:rsidTr="00D33D10">
        <w:tc>
          <w:tcPr>
            <w:tcW w:w="8469" w:type="dxa"/>
            <w:shd w:val="clear" w:color="auto" w:fill="auto"/>
          </w:tcPr>
          <w:p w14:paraId="17A9561E" w14:textId="77777777" w:rsidR="00172CE1" w:rsidRPr="005C4AC4" w:rsidRDefault="00172CE1" w:rsidP="00D33D10">
            <w:pPr>
              <w:jc w:val="center"/>
              <w:rPr>
                <w:rFonts w:cs="Aharoni"/>
                <w:b/>
                <w:sz w:val="28"/>
                <w:szCs w:val="28"/>
              </w:rPr>
            </w:pPr>
            <w:r w:rsidRPr="005C4AC4">
              <w:rPr>
                <w:rFonts w:cs="Aharoni"/>
                <w:b/>
                <w:sz w:val="28"/>
                <w:szCs w:val="28"/>
              </w:rPr>
              <w:lastRenderedPageBreak/>
              <w:t>ИНДИВИДУАЛЬНЫЙ ПРЕДПРИНИМАТЕЛЬ</w:t>
            </w:r>
          </w:p>
          <w:p w14:paraId="565982A8" w14:textId="77777777" w:rsidR="00172CE1" w:rsidRPr="005C4AC4" w:rsidRDefault="00172CE1" w:rsidP="00D33D10">
            <w:pPr>
              <w:jc w:val="center"/>
              <w:rPr>
                <w:rFonts w:cs="Aharoni"/>
                <w:b/>
                <w:sz w:val="28"/>
                <w:szCs w:val="28"/>
              </w:rPr>
            </w:pPr>
            <w:r w:rsidRPr="005C4AC4">
              <w:rPr>
                <w:rFonts w:cs="Aharoni"/>
                <w:b/>
                <w:sz w:val="28"/>
                <w:szCs w:val="28"/>
              </w:rPr>
              <w:t>КОЛОДЕЗНАЯ МАРИНА АНАТОЛЬЕВНА</w:t>
            </w:r>
          </w:p>
        </w:tc>
      </w:tr>
    </w:tbl>
    <w:p w14:paraId="35FFA671" w14:textId="77777777" w:rsidR="0036020C" w:rsidRPr="005C4AC4" w:rsidRDefault="0036020C" w:rsidP="0036020C">
      <w:pPr>
        <w:jc w:val="center"/>
      </w:pPr>
    </w:p>
    <w:p w14:paraId="2BA116E4" w14:textId="77777777" w:rsidR="0036020C" w:rsidRPr="005C4AC4" w:rsidRDefault="0036020C" w:rsidP="0036020C">
      <w:pPr>
        <w:jc w:val="center"/>
      </w:pPr>
    </w:p>
    <w:p w14:paraId="5DF7FA80" w14:textId="77777777" w:rsidR="0036020C" w:rsidRPr="005C4AC4" w:rsidRDefault="0036020C" w:rsidP="0036020C">
      <w:pPr>
        <w:jc w:val="center"/>
      </w:pPr>
    </w:p>
    <w:p w14:paraId="0D51D9E5" w14:textId="77777777" w:rsidR="0036020C" w:rsidRPr="005C4AC4" w:rsidRDefault="0036020C" w:rsidP="0036020C">
      <w:pPr>
        <w:jc w:val="center"/>
      </w:pPr>
    </w:p>
    <w:p w14:paraId="1820CE0E" w14:textId="77777777" w:rsidR="0036020C" w:rsidRPr="005C4AC4" w:rsidRDefault="0036020C" w:rsidP="0036020C">
      <w:pPr>
        <w:jc w:val="center"/>
      </w:pPr>
    </w:p>
    <w:p w14:paraId="3D8DBAD7" w14:textId="77777777" w:rsidR="0036020C" w:rsidRPr="005C4AC4" w:rsidRDefault="0036020C" w:rsidP="0036020C">
      <w:pPr>
        <w:jc w:val="center"/>
      </w:pPr>
    </w:p>
    <w:p w14:paraId="01459616" w14:textId="77777777" w:rsidR="0036020C" w:rsidRPr="005C4AC4" w:rsidRDefault="0036020C" w:rsidP="0036020C">
      <w:pPr>
        <w:jc w:val="center"/>
      </w:pPr>
    </w:p>
    <w:tbl>
      <w:tblPr>
        <w:tblW w:w="9497" w:type="dxa"/>
        <w:jc w:val="center"/>
        <w:tblLook w:val="04A0" w:firstRow="1" w:lastRow="0" w:firstColumn="1" w:lastColumn="0" w:noHBand="0" w:noVBand="1"/>
      </w:tblPr>
      <w:tblGrid>
        <w:gridCol w:w="4669"/>
        <w:gridCol w:w="4828"/>
      </w:tblGrid>
      <w:tr w:rsidR="0094095B" w:rsidRPr="005C4AC4" w14:paraId="16DE0FA4" w14:textId="77777777" w:rsidTr="00DA2384">
        <w:trPr>
          <w:jc w:val="center"/>
        </w:trPr>
        <w:tc>
          <w:tcPr>
            <w:tcW w:w="4820" w:type="dxa"/>
          </w:tcPr>
          <w:p w14:paraId="53C2D0F8" w14:textId="7724A9D2" w:rsidR="0094095B" w:rsidRPr="005C4AC4" w:rsidRDefault="0094095B" w:rsidP="00DA2384">
            <w:pPr>
              <w:suppressAutoHyphens/>
              <w:ind w:left="2"/>
              <w:jc w:val="left"/>
              <w:rPr>
                <w:sz w:val="20"/>
                <w:szCs w:val="20"/>
                <w:highlight w:val="yellow"/>
              </w:rPr>
            </w:pPr>
            <w:r w:rsidRPr="005C4AC4">
              <w:rPr>
                <w:sz w:val="20"/>
                <w:szCs w:val="20"/>
              </w:rPr>
              <w:t xml:space="preserve">Заказчик: </w:t>
            </w:r>
            <w:r w:rsidR="001A51D4" w:rsidRPr="001A51D4">
              <w:rPr>
                <w:sz w:val="20"/>
                <w:szCs w:val="20"/>
              </w:rPr>
              <w:t>Администрация Грибановского городского поселения Грибановского муниципального района Воронежской области</w:t>
            </w:r>
          </w:p>
        </w:tc>
        <w:tc>
          <w:tcPr>
            <w:tcW w:w="4677" w:type="dxa"/>
          </w:tcPr>
          <w:p w14:paraId="73D78E1F" w14:textId="77777777" w:rsidR="0094095B" w:rsidRPr="005C4AC4" w:rsidRDefault="0094095B" w:rsidP="00D17FA1">
            <w:pPr>
              <w:suppressAutoHyphens/>
              <w:ind w:firstLine="2134"/>
              <w:rPr>
                <w:sz w:val="20"/>
                <w:szCs w:val="20"/>
              </w:rPr>
            </w:pPr>
            <w:r w:rsidRPr="005C4AC4">
              <w:rPr>
                <w:sz w:val="20"/>
                <w:szCs w:val="20"/>
              </w:rPr>
              <w:t xml:space="preserve">Муниципальный контракт </w:t>
            </w:r>
          </w:p>
          <w:p w14:paraId="4B9F0124" w14:textId="45B702C9" w:rsidR="009B5FC5" w:rsidRDefault="0094095B" w:rsidP="00D17FA1">
            <w:pPr>
              <w:suppressAutoHyphens/>
              <w:ind w:firstLine="2121"/>
              <w:rPr>
                <w:sz w:val="20"/>
                <w:szCs w:val="20"/>
              </w:rPr>
            </w:pPr>
            <w:r w:rsidRPr="005C4AC4">
              <w:rPr>
                <w:sz w:val="20"/>
                <w:szCs w:val="20"/>
              </w:rPr>
              <w:t>№</w:t>
            </w:r>
            <w:r w:rsidR="00D17FA1" w:rsidRPr="00D17FA1">
              <w:rPr>
                <w:sz w:val="20"/>
                <w:szCs w:val="20"/>
              </w:rPr>
              <w:t>01313000191210000560001</w:t>
            </w:r>
          </w:p>
          <w:p w14:paraId="2F742C8E" w14:textId="6AE925DE" w:rsidR="0094095B" w:rsidRPr="005C4AC4" w:rsidRDefault="0094095B" w:rsidP="00D17FA1">
            <w:pPr>
              <w:suppressAutoHyphens/>
              <w:ind w:firstLine="2121"/>
              <w:rPr>
                <w:sz w:val="20"/>
                <w:szCs w:val="20"/>
              </w:rPr>
            </w:pPr>
            <w:r w:rsidRPr="005C4AC4">
              <w:rPr>
                <w:sz w:val="20"/>
                <w:szCs w:val="20"/>
              </w:rPr>
              <w:t xml:space="preserve">от </w:t>
            </w:r>
            <w:r w:rsidR="009B5FC5">
              <w:rPr>
                <w:sz w:val="20"/>
                <w:szCs w:val="20"/>
              </w:rPr>
              <w:t>2</w:t>
            </w:r>
            <w:r w:rsidR="00D17FA1">
              <w:rPr>
                <w:sz w:val="20"/>
                <w:szCs w:val="20"/>
              </w:rPr>
              <w:t>1</w:t>
            </w:r>
            <w:r w:rsidR="00CA0415">
              <w:rPr>
                <w:sz w:val="20"/>
                <w:szCs w:val="20"/>
              </w:rPr>
              <w:t xml:space="preserve"> сентября</w:t>
            </w:r>
            <w:r w:rsidRPr="005C4AC4">
              <w:rPr>
                <w:sz w:val="20"/>
                <w:szCs w:val="20"/>
              </w:rPr>
              <w:t xml:space="preserve"> 2021 года</w:t>
            </w:r>
          </w:p>
        </w:tc>
      </w:tr>
    </w:tbl>
    <w:p w14:paraId="25E563A0" w14:textId="4A2F2821" w:rsidR="0036020C" w:rsidRPr="005C4AC4" w:rsidRDefault="0036020C" w:rsidP="0036020C">
      <w:pPr>
        <w:jc w:val="center"/>
      </w:pPr>
    </w:p>
    <w:p w14:paraId="0E235B7A" w14:textId="7D79077F" w:rsidR="0094095B" w:rsidRPr="005C4AC4" w:rsidRDefault="0094095B" w:rsidP="0036020C">
      <w:pPr>
        <w:jc w:val="center"/>
      </w:pPr>
    </w:p>
    <w:p w14:paraId="27218B79" w14:textId="77777777" w:rsidR="0094095B" w:rsidRPr="005C4AC4" w:rsidRDefault="0094095B" w:rsidP="0036020C">
      <w:pPr>
        <w:jc w:val="center"/>
      </w:pPr>
    </w:p>
    <w:p w14:paraId="6C2BBD53" w14:textId="14144059" w:rsidR="002A3784" w:rsidRPr="005C4AC4" w:rsidRDefault="002A3784" w:rsidP="002A3784">
      <w:pPr>
        <w:jc w:val="center"/>
      </w:pPr>
    </w:p>
    <w:p w14:paraId="67F54C21" w14:textId="77777777" w:rsidR="0094095B" w:rsidRPr="005C4AC4" w:rsidRDefault="0094095B" w:rsidP="002A3784">
      <w:pPr>
        <w:jc w:val="center"/>
      </w:pPr>
    </w:p>
    <w:p w14:paraId="650B0EF0" w14:textId="77777777" w:rsidR="002A3784" w:rsidRPr="005C4AC4" w:rsidRDefault="002A3784" w:rsidP="002A3784">
      <w:pPr>
        <w:jc w:val="center"/>
      </w:pPr>
    </w:p>
    <w:p w14:paraId="14E7E67A" w14:textId="77777777" w:rsidR="000E2508" w:rsidRPr="005C4AC4" w:rsidRDefault="000E2508" w:rsidP="002A3784">
      <w:pPr>
        <w:jc w:val="center"/>
      </w:pPr>
    </w:p>
    <w:p w14:paraId="17BEFC76" w14:textId="77777777" w:rsidR="000E2508" w:rsidRPr="005C4AC4" w:rsidRDefault="000E2508" w:rsidP="002A3784">
      <w:pPr>
        <w:jc w:val="center"/>
      </w:pPr>
    </w:p>
    <w:p w14:paraId="331E359C" w14:textId="330CBDFD" w:rsidR="0059727C" w:rsidRPr="005C4AC4" w:rsidRDefault="0059727C" w:rsidP="0059727C">
      <w:pPr>
        <w:jc w:val="center"/>
        <w:rPr>
          <w:b/>
          <w:sz w:val="32"/>
          <w:szCs w:val="32"/>
        </w:rPr>
      </w:pPr>
      <w:r>
        <w:rPr>
          <w:b/>
          <w:sz w:val="32"/>
          <w:szCs w:val="32"/>
        </w:rPr>
        <w:t>Г</w:t>
      </w:r>
      <w:r w:rsidRPr="005C4AC4">
        <w:rPr>
          <w:b/>
          <w:sz w:val="32"/>
          <w:szCs w:val="32"/>
        </w:rPr>
        <w:t xml:space="preserve">енеральный план </w:t>
      </w:r>
      <w:r w:rsidR="00D17FA1">
        <w:rPr>
          <w:b/>
          <w:sz w:val="32"/>
          <w:szCs w:val="32"/>
        </w:rPr>
        <w:t>Грибановского</w:t>
      </w:r>
      <w:r w:rsidRPr="0059727C">
        <w:rPr>
          <w:b/>
          <w:sz w:val="32"/>
          <w:szCs w:val="32"/>
        </w:rPr>
        <w:t xml:space="preserve"> городского поселения </w:t>
      </w:r>
      <w:r w:rsidR="00D17FA1">
        <w:rPr>
          <w:b/>
          <w:sz w:val="32"/>
          <w:szCs w:val="32"/>
        </w:rPr>
        <w:t>Грибановского</w:t>
      </w:r>
      <w:r w:rsidRPr="0059727C">
        <w:rPr>
          <w:b/>
          <w:sz w:val="32"/>
          <w:szCs w:val="32"/>
        </w:rPr>
        <w:t xml:space="preserve"> муниципального района Воронежской области</w:t>
      </w:r>
    </w:p>
    <w:p w14:paraId="020663CC" w14:textId="77777777" w:rsidR="0094095B" w:rsidRPr="005C4AC4" w:rsidRDefault="0094095B" w:rsidP="0094095B">
      <w:pPr>
        <w:jc w:val="center"/>
        <w:rPr>
          <w:b/>
          <w:sz w:val="36"/>
          <w:szCs w:val="28"/>
        </w:rPr>
      </w:pPr>
    </w:p>
    <w:p w14:paraId="665FC346" w14:textId="0F321836" w:rsidR="0036020C" w:rsidRDefault="0036020C" w:rsidP="0036020C">
      <w:pPr>
        <w:jc w:val="center"/>
        <w:rPr>
          <w:b/>
          <w:sz w:val="28"/>
          <w:szCs w:val="28"/>
        </w:rPr>
      </w:pPr>
    </w:p>
    <w:p w14:paraId="0FD78964" w14:textId="77777777" w:rsidR="002464DF" w:rsidRPr="005C4AC4" w:rsidRDefault="002464DF" w:rsidP="0036020C">
      <w:pPr>
        <w:jc w:val="center"/>
        <w:rPr>
          <w:b/>
          <w:sz w:val="28"/>
          <w:szCs w:val="28"/>
        </w:rPr>
      </w:pPr>
    </w:p>
    <w:p w14:paraId="03E12604" w14:textId="77777777" w:rsidR="0094095B" w:rsidRPr="005C4AC4" w:rsidRDefault="0094095B" w:rsidP="0036020C">
      <w:pPr>
        <w:jc w:val="center"/>
        <w:rPr>
          <w:b/>
          <w:sz w:val="28"/>
          <w:szCs w:val="28"/>
        </w:rPr>
      </w:pPr>
    </w:p>
    <w:p w14:paraId="3F05C868" w14:textId="5BE602CA" w:rsidR="0094095B" w:rsidRPr="005C4AC4" w:rsidRDefault="0094095B" w:rsidP="0036020C">
      <w:pPr>
        <w:jc w:val="center"/>
        <w:rPr>
          <w:b/>
          <w:sz w:val="28"/>
          <w:szCs w:val="28"/>
        </w:rPr>
      </w:pPr>
    </w:p>
    <w:p w14:paraId="2205E463" w14:textId="77777777" w:rsidR="0094095B" w:rsidRPr="005C4AC4" w:rsidRDefault="0094095B" w:rsidP="0036020C">
      <w:pPr>
        <w:jc w:val="center"/>
        <w:rPr>
          <w:b/>
          <w:sz w:val="28"/>
          <w:szCs w:val="28"/>
        </w:rPr>
      </w:pPr>
    </w:p>
    <w:p w14:paraId="0EE3370B" w14:textId="77777777" w:rsidR="000E2508" w:rsidRPr="005C4AC4" w:rsidRDefault="000E2508" w:rsidP="0036020C">
      <w:pPr>
        <w:jc w:val="center"/>
        <w:rPr>
          <w:b/>
          <w:sz w:val="28"/>
          <w:szCs w:val="28"/>
        </w:rPr>
      </w:pPr>
    </w:p>
    <w:p w14:paraId="3DC3566C" w14:textId="77777777" w:rsidR="000E2508" w:rsidRPr="005C4AC4" w:rsidRDefault="000E2508" w:rsidP="0036020C">
      <w:pPr>
        <w:jc w:val="center"/>
        <w:rPr>
          <w:b/>
          <w:sz w:val="28"/>
          <w:szCs w:val="28"/>
        </w:rPr>
      </w:pPr>
    </w:p>
    <w:p w14:paraId="02D3481F" w14:textId="77777777" w:rsidR="0036020C" w:rsidRPr="005C4AC4" w:rsidRDefault="0036020C" w:rsidP="0036020C">
      <w:pPr>
        <w:jc w:val="center"/>
        <w:rPr>
          <w:sz w:val="28"/>
          <w:szCs w:val="28"/>
        </w:rPr>
      </w:pPr>
      <w:r w:rsidRPr="005C4AC4">
        <w:rPr>
          <w:sz w:val="28"/>
          <w:szCs w:val="28"/>
        </w:rPr>
        <w:t>ТОМ 2</w:t>
      </w:r>
    </w:p>
    <w:p w14:paraId="7E82921E" w14:textId="77777777" w:rsidR="0036020C" w:rsidRPr="005C4AC4" w:rsidRDefault="0036020C" w:rsidP="0036020C">
      <w:pPr>
        <w:jc w:val="center"/>
      </w:pPr>
      <w:r w:rsidRPr="005C4AC4">
        <w:rPr>
          <w:sz w:val="28"/>
          <w:szCs w:val="28"/>
        </w:rPr>
        <w:t>МАТЕРИАЛЫ ПО ОБОСНОВАНИЮ</w:t>
      </w:r>
    </w:p>
    <w:p w14:paraId="722C8654" w14:textId="77777777" w:rsidR="000A677C" w:rsidRPr="005C4AC4" w:rsidRDefault="000A677C" w:rsidP="000A677C">
      <w:pPr>
        <w:jc w:val="center"/>
        <w:rPr>
          <w:b/>
        </w:rPr>
      </w:pPr>
    </w:p>
    <w:p w14:paraId="312A37FB" w14:textId="77777777" w:rsidR="000A677C" w:rsidRPr="005C4AC4" w:rsidRDefault="000A677C" w:rsidP="000A677C">
      <w:pPr>
        <w:jc w:val="center"/>
        <w:rPr>
          <w:b/>
        </w:rPr>
      </w:pPr>
    </w:p>
    <w:p w14:paraId="289465D4" w14:textId="60133B9F" w:rsidR="0094095B" w:rsidRPr="005C4AC4" w:rsidRDefault="0094095B" w:rsidP="006A50D5">
      <w:pPr>
        <w:jc w:val="center"/>
      </w:pPr>
    </w:p>
    <w:p w14:paraId="5CE33926" w14:textId="77777777" w:rsidR="0094095B" w:rsidRPr="005C4AC4" w:rsidRDefault="0094095B" w:rsidP="0036020C">
      <w:pPr>
        <w:jc w:val="center"/>
      </w:pPr>
    </w:p>
    <w:p w14:paraId="2657A92A" w14:textId="77777777" w:rsidR="00302518" w:rsidRPr="005C4AC4" w:rsidRDefault="00302518" w:rsidP="0036020C">
      <w:pPr>
        <w:jc w:val="center"/>
      </w:pPr>
    </w:p>
    <w:tbl>
      <w:tblPr>
        <w:tblW w:w="9923"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552"/>
        <w:gridCol w:w="2835"/>
      </w:tblGrid>
      <w:tr w:rsidR="0036020C" w:rsidRPr="005C4AC4" w14:paraId="30FFE6DD" w14:textId="77777777" w:rsidTr="0036020C">
        <w:trPr>
          <w:trHeight w:val="442"/>
        </w:trPr>
        <w:tc>
          <w:tcPr>
            <w:tcW w:w="4536" w:type="dxa"/>
            <w:tcBorders>
              <w:top w:val="nil"/>
              <w:left w:val="nil"/>
              <w:bottom w:val="nil"/>
              <w:right w:val="nil"/>
            </w:tcBorders>
            <w:shd w:val="clear" w:color="auto" w:fill="auto"/>
          </w:tcPr>
          <w:p w14:paraId="4748E7CD" w14:textId="37D03663" w:rsidR="0036020C" w:rsidRPr="005C4AC4" w:rsidRDefault="00302518" w:rsidP="00D05A22">
            <w:pPr>
              <w:rPr>
                <w:sz w:val="28"/>
                <w:szCs w:val="28"/>
                <w:lang w:eastAsia="en-US" w:bidi="en-US"/>
              </w:rPr>
            </w:pPr>
            <w:r w:rsidRPr="005C4AC4">
              <w:rPr>
                <w:sz w:val="28"/>
                <w:szCs w:val="28"/>
              </w:rPr>
              <w:t>Индивидуальный предприниматель</w:t>
            </w:r>
            <w:r w:rsidRPr="005C4AC4">
              <w:rPr>
                <w:sz w:val="28"/>
                <w:szCs w:val="28"/>
              </w:rPr>
              <w:br/>
              <w:t>Колодезная Марина Анатольевна</w:t>
            </w:r>
          </w:p>
        </w:tc>
        <w:tc>
          <w:tcPr>
            <w:tcW w:w="2552" w:type="dxa"/>
            <w:tcBorders>
              <w:top w:val="nil"/>
              <w:left w:val="nil"/>
              <w:right w:val="nil"/>
            </w:tcBorders>
            <w:shd w:val="clear" w:color="auto" w:fill="auto"/>
          </w:tcPr>
          <w:p w14:paraId="52F17A9D" w14:textId="77777777" w:rsidR="0036020C" w:rsidRPr="005C4AC4" w:rsidRDefault="0036020C" w:rsidP="0036020C">
            <w:pPr>
              <w:spacing w:line="276" w:lineRule="auto"/>
              <w:rPr>
                <w:sz w:val="28"/>
                <w:szCs w:val="28"/>
                <w:u w:val="single"/>
                <w:lang w:eastAsia="en-US" w:bidi="en-US"/>
              </w:rPr>
            </w:pPr>
          </w:p>
        </w:tc>
        <w:tc>
          <w:tcPr>
            <w:tcW w:w="2835" w:type="dxa"/>
            <w:tcBorders>
              <w:top w:val="nil"/>
              <w:left w:val="nil"/>
              <w:bottom w:val="nil"/>
              <w:right w:val="nil"/>
            </w:tcBorders>
            <w:shd w:val="clear" w:color="auto" w:fill="auto"/>
          </w:tcPr>
          <w:p w14:paraId="14F9BC65" w14:textId="77777777" w:rsidR="0036020C" w:rsidRPr="005C4AC4" w:rsidRDefault="0036020C" w:rsidP="0036020C">
            <w:pPr>
              <w:spacing w:line="276" w:lineRule="auto"/>
              <w:rPr>
                <w:sz w:val="28"/>
                <w:szCs w:val="28"/>
              </w:rPr>
            </w:pPr>
          </w:p>
          <w:p w14:paraId="4BBD1C9F" w14:textId="77777777" w:rsidR="0036020C" w:rsidRPr="005C4AC4" w:rsidRDefault="0036020C" w:rsidP="0036020C">
            <w:pPr>
              <w:spacing w:line="276" w:lineRule="auto"/>
              <w:rPr>
                <w:sz w:val="28"/>
                <w:szCs w:val="28"/>
                <w:lang w:eastAsia="en-US" w:bidi="en-US"/>
              </w:rPr>
            </w:pPr>
            <w:proofErr w:type="spellStart"/>
            <w:r w:rsidRPr="005C4AC4">
              <w:rPr>
                <w:sz w:val="28"/>
                <w:szCs w:val="28"/>
              </w:rPr>
              <w:t>М.А</w:t>
            </w:r>
            <w:proofErr w:type="spellEnd"/>
            <w:r w:rsidRPr="005C4AC4">
              <w:rPr>
                <w:sz w:val="28"/>
                <w:szCs w:val="28"/>
              </w:rPr>
              <w:t>. Колодезная</w:t>
            </w:r>
          </w:p>
        </w:tc>
      </w:tr>
    </w:tbl>
    <w:p w14:paraId="644883B9" w14:textId="77777777" w:rsidR="000A677C" w:rsidRPr="005C4AC4" w:rsidRDefault="000A677C" w:rsidP="000A677C">
      <w:pPr>
        <w:jc w:val="center"/>
      </w:pPr>
    </w:p>
    <w:p w14:paraId="4CF24F6F" w14:textId="5493D1CD" w:rsidR="000A677C" w:rsidRDefault="000A677C" w:rsidP="000A677C">
      <w:pPr>
        <w:jc w:val="center"/>
      </w:pPr>
    </w:p>
    <w:p w14:paraId="45E490B2" w14:textId="6C8FD3BA" w:rsidR="001A51D4" w:rsidRDefault="001A51D4" w:rsidP="000A677C">
      <w:pPr>
        <w:jc w:val="center"/>
      </w:pPr>
    </w:p>
    <w:p w14:paraId="64BA8951" w14:textId="77777777" w:rsidR="001A51D4" w:rsidRPr="005C4AC4" w:rsidRDefault="001A51D4" w:rsidP="000A677C">
      <w:pPr>
        <w:jc w:val="center"/>
      </w:pPr>
    </w:p>
    <w:p w14:paraId="06DE3F80" w14:textId="6813AF2F" w:rsidR="000A677C" w:rsidRPr="005C4AC4" w:rsidRDefault="000A677C" w:rsidP="000A677C">
      <w:pPr>
        <w:jc w:val="center"/>
      </w:pPr>
    </w:p>
    <w:p w14:paraId="56349C54" w14:textId="6F7C1AED" w:rsidR="00302518" w:rsidRPr="005C4AC4" w:rsidRDefault="00302518" w:rsidP="000A677C">
      <w:pPr>
        <w:jc w:val="center"/>
      </w:pPr>
    </w:p>
    <w:p w14:paraId="1736D3BD" w14:textId="77777777" w:rsidR="00EE0D5D" w:rsidRPr="005C4AC4" w:rsidRDefault="00EE0D5D" w:rsidP="000A677C">
      <w:pPr>
        <w:jc w:val="center"/>
      </w:pPr>
    </w:p>
    <w:p w14:paraId="2D65C304" w14:textId="77777777" w:rsidR="0036020C" w:rsidRPr="005C4AC4" w:rsidRDefault="0036020C" w:rsidP="000A677C">
      <w:pPr>
        <w:jc w:val="center"/>
      </w:pPr>
    </w:p>
    <w:p w14:paraId="26556505" w14:textId="77777777" w:rsidR="0036020C" w:rsidRPr="005C4AC4" w:rsidRDefault="0036020C" w:rsidP="00D05A22"/>
    <w:p w14:paraId="3406E196" w14:textId="6380DE9C" w:rsidR="000A677C" w:rsidRPr="005C4AC4" w:rsidRDefault="001774B7" w:rsidP="000A677C">
      <w:pPr>
        <w:jc w:val="center"/>
        <w:rPr>
          <w:b/>
          <w:sz w:val="28"/>
          <w:szCs w:val="28"/>
        </w:rPr>
      </w:pPr>
      <w:r w:rsidRPr="005C4AC4">
        <w:rPr>
          <w:b/>
          <w:sz w:val="28"/>
          <w:szCs w:val="28"/>
        </w:rPr>
        <w:t>20</w:t>
      </w:r>
      <w:r w:rsidR="00D05A22" w:rsidRPr="005C4AC4">
        <w:rPr>
          <w:b/>
          <w:sz w:val="28"/>
          <w:szCs w:val="28"/>
        </w:rPr>
        <w:t>2</w:t>
      </w:r>
      <w:r w:rsidR="003E6AC0">
        <w:rPr>
          <w:b/>
          <w:sz w:val="28"/>
          <w:szCs w:val="28"/>
        </w:rPr>
        <w:t>2</w:t>
      </w:r>
      <w:r w:rsidR="000A677C" w:rsidRPr="005C4AC4">
        <w:rPr>
          <w:b/>
          <w:sz w:val="28"/>
          <w:szCs w:val="28"/>
        </w:rPr>
        <w:t xml:space="preserve"> г.</w:t>
      </w:r>
      <w:r w:rsidR="000A677C" w:rsidRPr="005C4AC4">
        <w:rPr>
          <w:b/>
          <w:sz w:val="28"/>
          <w:szCs w:val="28"/>
        </w:rPr>
        <w:br w:type="page"/>
      </w:r>
    </w:p>
    <w:p w14:paraId="07090D24" w14:textId="77777777" w:rsidR="00002442" w:rsidRPr="005C4AC4" w:rsidRDefault="00002442" w:rsidP="000A677C">
      <w:pPr>
        <w:jc w:val="center"/>
        <w:outlineLvl w:val="0"/>
        <w:rPr>
          <w:b/>
        </w:rPr>
        <w:sectPr w:rsidR="00002442" w:rsidRPr="005C4AC4" w:rsidSect="00586C83">
          <w:pgSz w:w="11906" w:h="16838"/>
          <w:pgMar w:top="1134" w:right="851" w:bottom="1134" w:left="1701" w:header="680" w:footer="1077" w:gutter="0"/>
          <w:cols w:space="708"/>
          <w:docGrid w:linePitch="360"/>
        </w:sectPr>
      </w:pPr>
    </w:p>
    <w:p w14:paraId="0149C2CC" w14:textId="77777777" w:rsidR="00B20883" w:rsidRPr="005C4AC4" w:rsidRDefault="00B20883" w:rsidP="003C409E">
      <w:pPr>
        <w:pStyle w:val="a2"/>
        <w:ind w:firstLine="0"/>
        <w:jc w:val="center"/>
        <w:rPr>
          <w:b/>
          <w:color w:val="000000" w:themeColor="text1"/>
          <w:shd w:val="clear" w:color="auto" w:fill="FFFFFF"/>
          <w:lang w:val="ru-RU"/>
        </w:rPr>
      </w:pPr>
      <w:r w:rsidRPr="005C4AC4">
        <w:rPr>
          <w:b/>
          <w:color w:val="000000" w:themeColor="text1"/>
          <w:shd w:val="clear" w:color="auto" w:fill="FFFFFF"/>
          <w:lang w:val="ru-RU"/>
        </w:rPr>
        <w:lastRenderedPageBreak/>
        <w:t>ОГЛАВЛЕНИЕ</w:t>
      </w:r>
    </w:p>
    <w:p w14:paraId="69C81E11" w14:textId="3B390FE6" w:rsidR="00A93DF9" w:rsidRPr="00A93DF9" w:rsidRDefault="00A969D0">
      <w:pPr>
        <w:pStyle w:val="11"/>
        <w:rPr>
          <w:rFonts w:asciiTheme="minorHAnsi" w:eastAsiaTheme="minorEastAsia" w:hAnsiTheme="minorHAnsi" w:cstheme="minorBidi"/>
          <w:b w:val="0"/>
          <w:bCs w:val="0"/>
          <w:noProof/>
          <w:sz w:val="22"/>
          <w:szCs w:val="22"/>
          <w:lang w:eastAsia="ru-RU"/>
        </w:rPr>
      </w:pPr>
      <w:r w:rsidRPr="00A93DF9">
        <w:rPr>
          <w:b w:val="0"/>
          <w:bCs w:val="0"/>
          <w:noProof/>
          <w:sz w:val="22"/>
          <w:szCs w:val="22"/>
          <w:highlight w:val="yellow"/>
        </w:rPr>
        <w:fldChar w:fldCharType="begin"/>
      </w:r>
      <w:r w:rsidR="00811C13" w:rsidRPr="00A93DF9">
        <w:rPr>
          <w:b w:val="0"/>
          <w:bCs w:val="0"/>
          <w:noProof/>
          <w:sz w:val="22"/>
          <w:szCs w:val="22"/>
          <w:highlight w:val="yellow"/>
        </w:rPr>
        <w:instrText xml:space="preserve"> TOC \o "3-3" \h \z \u \t "Заголовок 1;1;Заголовок 2;2" </w:instrText>
      </w:r>
      <w:r w:rsidRPr="00A93DF9">
        <w:rPr>
          <w:b w:val="0"/>
          <w:bCs w:val="0"/>
          <w:noProof/>
          <w:sz w:val="22"/>
          <w:szCs w:val="22"/>
          <w:highlight w:val="yellow"/>
        </w:rPr>
        <w:fldChar w:fldCharType="separate"/>
      </w:r>
      <w:hyperlink w:anchor="_Toc83731026" w:history="1">
        <w:r w:rsidR="00A93DF9" w:rsidRPr="00A93DF9">
          <w:rPr>
            <w:rStyle w:val="a7"/>
            <w:b w:val="0"/>
            <w:bCs w:val="0"/>
            <w:noProof/>
            <w:sz w:val="22"/>
            <w:szCs w:val="22"/>
          </w:rPr>
          <w:t>Введение</w:t>
        </w:r>
        <w:r w:rsidR="00A93DF9" w:rsidRPr="00A93DF9">
          <w:rPr>
            <w:b w:val="0"/>
            <w:bCs w:val="0"/>
            <w:noProof/>
            <w:webHidden/>
            <w:sz w:val="22"/>
            <w:szCs w:val="22"/>
          </w:rPr>
          <w:tab/>
        </w:r>
        <w:r w:rsidR="00A93DF9" w:rsidRPr="00A93DF9">
          <w:rPr>
            <w:b w:val="0"/>
            <w:bCs w:val="0"/>
            <w:noProof/>
            <w:webHidden/>
            <w:sz w:val="22"/>
            <w:szCs w:val="22"/>
          </w:rPr>
          <w:fldChar w:fldCharType="begin"/>
        </w:r>
        <w:r w:rsidR="00A93DF9" w:rsidRPr="00A93DF9">
          <w:rPr>
            <w:b w:val="0"/>
            <w:bCs w:val="0"/>
            <w:noProof/>
            <w:webHidden/>
            <w:sz w:val="22"/>
            <w:szCs w:val="22"/>
          </w:rPr>
          <w:instrText xml:space="preserve"> PAGEREF _Toc83731026 \h </w:instrText>
        </w:r>
        <w:r w:rsidR="00A93DF9" w:rsidRPr="00A93DF9">
          <w:rPr>
            <w:b w:val="0"/>
            <w:bCs w:val="0"/>
            <w:noProof/>
            <w:webHidden/>
            <w:sz w:val="22"/>
            <w:szCs w:val="22"/>
          </w:rPr>
        </w:r>
        <w:r w:rsidR="00A93DF9" w:rsidRPr="00A93DF9">
          <w:rPr>
            <w:b w:val="0"/>
            <w:bCs w:val="0"/>
            <w:noProof/>
            <w:webHidden/>
            <w:sz w:val="22"/>
            <w:szCs w:val="22"/>
          </w:rPr>
          <w:fldChar w:fldCharType="separate"/>
        </w:r>
        <w:r w:rsidR="009D45BB">
          <w:rPr>
            <w:b w:val="0"/>
            <w:bCs w:val="0"/>
            <w:noProof/>
            <w:webHidden/>
            <w:sz w:val="22"/>
            <w:szCs w:val="22"/>
          </w:rPr>
          <w:t>5</w:t>
        </w:r>
        <w:r w:rsidR="00A93DF9" w:rsidRPr="00A93DF9">
          <w:rPr>
            <w:b w:val="0"/>
            <w:bCs w:val="0"/>
            <w:noProof/>
            <w:webHidden/>
            <w:sz w:val="22"/>
            <w:szCs w:val="22"/>
          </w:rPr>
          <w:fldChar w:fldCharType="end"/>
        </w:r>
      </w:hyperlink>
    </w:p>
    <w:p w14:paraId="3D364F50" w14:textId="1065286B" w:rsidR="00A93DF9" w:rsidRPr="00A93DF9" w:rsidRDefault="00DA7994">
      <w:pPr>
        <w:pStyle w:val="11"/>
        <w:tabs>
          <w:tab w:val="left" w:pos="442"/>
        </w:tabs>
        <w:rPr>
          <w:rFonts w:asciiTheme="minorHAnsi" w:eastAsiaTheme="minorEastAsia" w:hAnsiTheme="minorHAnsi" w:cstheme="minorBidi"/>
          <w:b w:val="0"/>
          <w:bCs w:val="0"/>
          <w:noProof/>
          <w:sz w:val="22"/>
          <w:szCs w:val="22"/>
          <w:lang w:eastAsia="ru-RU"/>
        </w:rPr>
      </w:pPr>
      <w:hyperlink w:anchor="_Toc83731027" w:history="1">
        <w:r w:rsidR="00A93DF9" w:rsidRPr="00A93DF9">
          <w:rPr>
            <w:rStyle w:val="a7"/>
            <w:b w:val="0"/>
            <w:bCs w:val="0"/>
            <w:noProof/>
            <w:sz w:val="22"/>
            <w:szCs w:val="22"/>
          </w:rPr>
          <w:t>1.</w:t>
        </w:r>
        <w:r w:rsidR="00A93DF9" w:rsidRPr="00A93DF9">
          <w:rPr>
            <w:rFonts w:asciiTheme="minorHAnsi" w:eastAsiaTheme="minorEastAsia" w:hAnsiTheme="minorHAnsi" w:cstheme="minorBidi"/>
            <w:b w:val="0"/>
            <w:bCs w:val="0"/>
            <w:noProof/>
            <w:sz w:val="22"/>
            <w:szCs w:val="22"/>
            <w:lang w:eastAsia="ru-RU"/>
          </w:rPr>
          <w:tab/>
        </w:r>
        <w:r w:rsidR="00A93DF9" w:rsidRPr="00A93DF9">
          <w:rPr>
            <w:rStyle w:val="a7"/>
            <w:b w:val="0"/>
            <w:bCs w:val="0"/>
            <w:noProof/>
            <w:sz w:val="22"/>
            <w:szCs w:val="22"/>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A93DF9" w:rsidRPr="00A93DF9">
          <w:rPr>
            <w:b w:val="0"/>
            <w:bCs w:val="0"/>
            <w:noProof/>
            <w:webHidden/>
            <w:sz w:val="22"/>
            <w:szCs w:val="22"/>
          </w:rPr>
          <w:tab/>
        </w:r>
        <w:r w:rsidR="00A93DF9" w:rsidRPr="00A93DF9">
          <w:rPr>
            <w:b w:val="0"/>
            <w:bCs w:val="0"/>
            <w:noProof/>
            <w:webHidden/>
            <w:sz w:val="22"/>
            <w:szCs w:val="22"/>
          </w:rPr>
          <w:fldChar w:fldCharType="begin"/>
        </w:r>
        <w:r w:rsidR="00A93DF9" w:rsidRPr="00A93DF9">
          <w:rPr>
            <w:b w:val="0"/>
            <w:bCs w:val="0"/>
            <w:noProof/>
            <w:webHidden/>
            <w:sz w:val="22"/>
            <w:szCs w:val="22"/>
          </w:rPr>
          <w:instrText xml:space="preserve"> PAGEREF _Toc83731027 \h </w:instrText>
        </w:r>
        <w:r w:rsidR="00A93DF9" w:rsidRPr="00A93DF9">
          <w:rPr>
            <w:b w:val="0"/>
            <w:bCs w:val="0"/>
            <w:noProof/>
            <w:webHidden/>
            <w:sz w:val="22"/>
            <w:szCs w:val="22"/>
          </w:rPr>
        </w:r>
        <w:r w:rsidR="00A93DF9" w:rsidRPr="00A93DF9">
          <w:rPr>
            <w:b w:val="0"/>
            <w:bCs w:val="0"/>
            <w:noProof/>
            <w:webHidden/>
            <w:sz w:val="22"/>
            <w:szCs w:val="22"/>
          </w:rPr>
          <w:fldChar w:fldCharType="separate"/>
        </w:r>
        <w:r w:rsidR="009D45BB">
          <w:rPr>
            <w:b w:val="0"/>
            <w:bCs w:val="0"/>
            <w:noProof/>
            <w:webHidden/>
            <w:sz w:val="22"/>
            <w:szCs w:val="22"/>
          </w:rPr>
          <w:t>8</w:t>
        </w:r>
        <w:r w:rsidR="00A93DF9" w:rsidRPr="00A93DF9">
          <w:rPr>
            <w:b w:val="0"/>
            <w:bCs w:val="0"/>
            <w:noProof/>
            <w:webHidden/>
            <w:sz w:val="22"/>
            <w:szCs w:val="22"/>
          </w:rPr>
          <w:fldChar w:fldCharType="end"/>
        </w:r>
      </w:hyperlink>
    </w:p>
    <w:p w14:paraId="678D816F" w14:textId="5D463AE0" w:rsidR="00A93DF9" w:rsidRPr="00A93DF9" w:rsidRDefault="00DA7994">
      <w:pPr>
        <w:pStyle w:val="11"/>
        <w:rPr>
          <w:rFonts w:asciiTheme="minorHAnsi" w:eastAsiaTheme="minorEastAsia" w:hAnsiTheme="minorHAnsi" w:cstheme="minorBidi"/>
          <w:b w:val="0"/>
          <w:bCs w:val="0"/>
          <w:noProof/>
          <w:sz w:val="22"/>
          <w:szCs w:val="22"/>
          <w:lang w:eastAsia="ru-RU"/>
        </w:rPr>
      </w:pPr>
      <w:hyperlink w:anchor="_Toc83731028" w:history="1">
        <w:r w:rsidR="00A93DF9" w:rsidRPr="00A93DF9">
          <w:rPr>
            <w:rStyle w:val="a7"/>
            <w:b w:val="0"/>
            <w:bCs w:val="0"/>
            <w:noProof/>
            <w:sz w:val="22"/>
            <w:szCs w:val="22"/>
          </w:rPr>
          <w:t>2. Обоснование выбранного варианта размещения объектов местного значения поселения</w:t>
        </w:r>
        <w:r w:rsidR="00A93DF9" w:rsidRPr="00A93DF9">
          <w:rPr>
            <w:b w:val="0"/>
            <w:bCs w:val="0"/>
            <w:noProof/>
            <w:webHidden/>
            <w:sz w:val="22"/>
            <w:szCs w:val="22"/>
          </w:rPr>
          <w:tab/>
        </w:r>
        <w:r w:rsidR="00A93DF9" w:rsidRPr="00A93DF9">
          <w:rPr>
            <w:b w:val="0"/>
            <w:bCs w:val="0"/>
            <w:noProof/>
            <w:webHidden/>
            <w:sz w:val="22"/>
            <w:szCs w:val="22"/>
          </w:rPr>
          <w:fldChar w:fldCharType="begin"/>
        </w:r>
        <w:r w:rsidR="00A93DF9" w:rsidRPr="00A93DF9">
          <w:rPr>
            <w:b w:val="0"/>
            <w:bCs w:val="0"/>
            <w:noProof/>
            <w:webHidden/>
            <w:sz w:val="22"/>
            <w:szCs w:val="22"/>
          </w:rPr>
          <w:instrText xml:space="preserve"> PAGEREF _Toc83731028 \h </w:instrText>
        </w:r>
        <w:r w:rsidR="00A93DF9" w:rsidRPr="00A93DF9">
          <w:rPr>
            <w:b w:val="0"/>
            <w:bCs w:val="0"/>
            <w:noProof/>
            <w:webHidden/>
            <w:sz w:val="22"/>
            <w:szCs w:val="22"/>
          </w:rPr>
        </w:r>
        <w:r w:rsidR="00A93DF9" w:rsidRPr="00A93DF9">
          <w:rPr>
            <w:b w:val="0"/>
            <w:bCs w:val="0"/>
            <w:noProof/>
            <w:webHidden/>
            <w:sz w:val="22"/>
            <w:szCs w:val="22"/>
          </w:rPr>
          <w:fldChar w:fldCharType="separate"/>
        </w:r>
        <w:r w:rsidR="009D45BB">
          <w:rPr>
            <w:b w:val="0"/>
            <w:bCs w:val="0"/>
            <w:noProof/>
            <w:webHidden/>
            <w:sz w:val="22"/>
            <w:szCs w:val="22"/>
          </w:rPr>
          <w:t>9</w:t>
        </w:r>
        <w:r w:rsidR="00A93DF9" w:rsidRPr="00A93DF9">
          <w:rPr>
            <w:b w:val="0"/>
            <w:bCs w:val="0"/>
            <w:noProof/>
            <w:webHidden/>
            <w:sz w:val="22"/>
            <w:szCs w:val="22"/>
          </w:rPr>
          <w:fldChar w:fldCharType="end"/>
        </w:r>
      </w:hyperlink>
    </w:p>
    <w:p w14:paraId="3AAB6334" w14:textId="0458AEA8" w:rsidR="00A93DF9" w:rsidRPr="00A93DF9" w:rsidRDefault="00DA7994">
      <w:pPr>
        <w:pStyle w:val="22"/>
        <w:rPr>
          <w:rFonts w:asciiTheme="minorHAnsi" w:eastAsiaTheme="minorEastAsia" w:hAnsiTheme="minorHAnsi" w:cstheme="minorBidi"/>
          <w:iCs w:val="0"/>
          <w:noProof/>
          <w:sz w:val="22"/>
          <w:szCs w:val="22"/>
          <w:lang w:eastAsia="ru-RU"/>
        </w:rPr>
      </w:pPr>
      <w:hyperlink w:anchor="_Toc83731029" w:history="1">
        <w:r w:rsidR="00A93DF9" w:rsidRPr="00A93DF9">
          <w:rPr>
            <w:rStyle w:val="a7"/>
            <w:noProof/>
            <w:sz w:val="22"/>
            <w:szCs w:val="22"/>
          </w:rPr>
          <w:t>2.1 Анализ использования территорий поселения и возможных направлений развития этих территорий</w:t>
        </w:r>
        <w:r w:rsidR="00A93DF9" w:rsidRPr="00A93DF9">
          <w:rPr>
            <w:noProof/>
            <w:webHidden/>
            <w:sz w:val="22"/>
            <w:szCs w:val="22"/>
          </w:rPr>
          <w:tab/>
        </w:r>
        <w:r w:rsidR="00A93DF9" w:rsidRPr="00A93DF9">
          <w:rPr>
            <w:noProof/>
            <w:webHidden/>
            <w:sz w:val="22"/>
            <w:szCs w:val="22"/>
          </w:rPr>
          <w:fldChar w:fldCharType="begin"/>
        </w:r>
        <w:r w:rsidR="00A93DF9" w:rsidRPr="00A93DF9">
          <w:rPr>
            <w:noProof/>
            <w:webHidden/>
            <w:sz w:val="22"/>
            <w:szCs w:val="22"/>
          </w:rPr>
          <w:instrText xml:space="preserve"> PAGEREF _Toc83731029 \h </w:instrText>
        </w:r>
        <w:r w:rsidR="00A93DF9" w:rsidRPr="00A93DF9">
          <w:rPr>
            <w:noProof/>
            <w:webHidden/>
            <w:sz w:val="22"/>
            <w:szCs w:val="22"/>
          </w:rPr>
        </w:r>
        <w:r w:rsidR="00A93DF9" w:rsidRPr="00A93DF9">
          <w:rPr>
            <w:noProof/>
            <w:webHidden/>
            <w:sz w:val="22"/>
            <w:szCs w:val="22"/>
          </w:rPr>
          <w:fldChar w:fldCharType="separate"/>
        </w:r>
        <w:r w:rsidR="009D45BB">
          <w:rPr>
            <w:noProof/>
            <w:webHidden/>
            <w:sz w:val="22"/>
            <w:szCs w:val="22"/>
          </w:rPr>
          <w:t>9</w:t>
        </w:r>
        <w:r w:rsidR="00A93DF9" w:rsidRPr="00A93DF9">
          <w:rPr>
            <w:noProof/>
            <w:webHidden/>
            <w:sz w:val="22"/>
            <w:szCs w:val="22"/>
          </w:rPr>
          <w:fldChar w:fldCharType="end"/>
        </w:r>
      </w:hyperlink>
    </w:p>
    <w:p w14:paraId="5C09A099" w14:textId="080506C9" w:rsidR="00A93DF9" w:rsidRPr="00A93DF9" w:rsidRDefault="00DA7994">
      <w:pPr>
        <w:pStyle w:val="32"/>
        <w:rPr>
          <w:rFonts w:asciiTheme="minorHAnsi" w:eastAsiaTheme="minorEastAsia" w:hAnsiTheme="minorHAnsi" w:cstheme="minorBidi"/>
          <w:sz w:val="22"/>
          <w:szCs w:val="22"/>
          <w:lang w:eastAsia="ru-RU"/>
        </w:rPr>
      </w:pPr>
      <w:hyperlink w:anchor="_Toc83731030" w:history="1">
        <w:r w:rsidR="00A93DF9" w:rsidRPr="00A93DF9">
          <w:rPr>
            <w:rStyle w:val="a7"/>
            <w:sz w:val="22"/>
            <w:szCs w:val="22"/>
          </w:rPr>
          <w:t xml:space="preserve">2.1.1 Положение </w:t>
        </w:r>
        <w:r w:rsidR="00D17FA1">
          <w:rPr>
            <w:rStyle w:val="a7"/>
            <w:sz w:val="22"/>
            <w:szCs w:val="22"/>
          </w:rPr>
          <w:t>Грибановского</w:t>
        </w:r>
        <w:r w:rsidR="00440863">
          <w:rPr>
            <w:rStyle w:val="a7"/>
            <w:sz w:val="22"/>
            <w:szCs w:val="22"/>
          </w:rPr>
          <w:t xml:space="preserve"> городского поселения </w:t>
        </w:r>
        <w:r w:rsidR="00A93DF9" w:rsidRPr="00A93DF9">
          <w:rPr>
            <w:rStyle w:val="a7"/>
            <w:sz w:val="22"/>
            <w:szCs w:val="22"/>
          </w:rPr>
          <w:t xml:space="preserve"> в системе расселения </w:t>
        </w:r>
        <w:r w:rsidR="00D17FA1">
          <w:rPr>
            <w:rStyle w:val="a7"/>
            <w:sz w:val="22"/>
            <w:szCs w:val="22"/>
          </w:rPr>
          <w:t>Грибановского</w:t>
        </w:r>
        <w:r w:rsidR="00A93DF9" w:rsidRPr="00A93DF9">
          <w:rPr>
            <w:rStyle w:val="a7"/>
            <w:sz w:val="22"/>
            <w:szCs w:val="22"/>
          </w:rPr>
          <w:t xml:space="preserve"> муниципального района Воронежской области</w:t>
        </w:r>
        <w:r w:rsidR="00A93DF9" w:rsidRPr="00A93DF9">
          <w:rPr>
            <w:webHidden/>
            <w:sz w:val="22"/>
            <w:szCs w:val="22"/>
          </w:rPr>
          <w:tab/>
        </w:r>
        <w:r w:rsidR="00A93DF9" w:rsidRPr="00A93DF9">
          <w:rPr>
            <w:webHidden/>
            <w:sz w:val="22"/>
            <w:szCs w:val="22"/>
          </w:rPr>
          <w:fldChar w:fldCharType="begin"/>
        </w:r>
        <w:r w:rsidR="00A93DF9" w:rsidRPr="00A93DF9">
          <w:rPr>
            <w:webHidden/>
            <w:sz w:val="22"/>
            <w:szCs w:val="22"/>
          </w:rPr>
          <w:instrText xml:space="preserve"> PAGEREF _Toc83731030 \h </w:instrText>
        </w:r>
        <w:r w:rsidR="00A93DF9" w:rsidRPr="00A93DF9">
          <w:rPr>
            <w:webHidden/>
            <w:sz w:val="22"/>
            <w:szCs w:val="22"/>
          </w:rPr>
        </w:r>
        <w:r w:rsidR="00A93DF9" w:rsidRPr="00A93DF9">
          <w:rPr>
            <w:webHidden/>
            <w:sz w:val="22"/>
            <w:szCs w:val="22"/>
          </w:rPr>
          <w:fldChar w:fldCharType="separate"/>
        </w:r>
        <w:r w:rsidR="009D45BB">
          <w:rPr>
            <w:webHidden/>
            <w:sz w:val="22"/>
            <w:szCs w:val="22"/>
          </w:rPr>
          <w:t>9</w:t>
        </w:r>
        <w:r w:rsidR="00A93DF9" w:rsidRPr="00A93DF9">
          <w:rPr>
            <w:webHidden/>
            <w:sz w:val="22"/>
            <w:szCs w:val="22"/>
          </w:rPr>
          <w:fldChar w:fldCharType="end"/>
        </w:r>
      </w:hyperlink>
    </w:p>
    <w:p w14:paraId="7862FE32" w14:textId="239C49C1" w:rsidR="00A93DF9" w:rsidRPr="00A93DF9" w:rsidRDefault="00DA7994">
      <w:pPr>
        <w:pStyle w:val="32"/>
        <w:rPr>
          <w:rFonts w:asciiTheme="minorHAnsi" w:eastAsiaTheme="minorEastAsia" w:hAnsiTheme="minorHAnsi" w:cstheme="minorBidi"/>
          <w:sz w:val="22"/>
          <w:szCs w:val="22"/>
          <w:lang w:eastAsia="ru-RU"/>
        </w:rPr>
      </w:pPr>
      <w:hyperlink w:anchor="_Toc83731031" w:history="1">
        <w:r w:rsidR="00A93DF9" w:rsidRPr="00A93DF9">
          <w:rPr>
            <w:rStyle w:val="a7"/>
            <w:sz w:val="22"/>
            <w:szCs w:val="22"/>
          </w:rPr>
          <w:t>2.1.2 Природно-ресурсный потенциал территории поселения</w:t>
        </w:r>
        <w:r w:rsidR="00A93DF9" w:rsidRPr="00A93DF9">
          <w:rPr>
            <w:webHidden/>
            <w:sz w:val="22"/>
            <w:szCs w:val="22"/>
          </w:rPr>
          <w:tab/>
        </w:r>
        <w:r w:rsidR="00A93DF9" w:rsidRPr="00A93DF9">
          <w:rPr>
            <w:webHidden/>
            <w:sz w:val="22"/>
            <w:szCs w:val="22"/>
          </w:rPr>
          <w:fldChar w:fldCharType="begin"/>
        </w:r>
        <w:r w:rsidR="00A93DF9" w:rsidRPr="00A93DF9">
          <w:rPr>
            <w:webHidden/>
            <w:sz w:val="22"/>
            <w:szCs w:val="22"/>
          </w:rPr>
          <w:instrText xml:space="preserve"> PAGEREF _Toc83731031 \h </w:instrText>
        </w:r>
        <w:r w:rsidR="00A93DF9" w:rsidRPr="00A93DF9">
          <w:rPr>
            <w:webHidden/>
            <w:sz w:val="22"/>
            <w:szCs w:val="22"/>
          </w:rPr>
        </w:r>
        <w:r w:rsidR="00A93DF9" w:rsidRPr="00A93DF9">
          <w:rPr>
            <w:webHidden/>
            <w:sz w:val="22"/>
            <w:szCs w:val="22"/>
          </w:rPr>
          <w:fldChar w:fldCharType="separate"/>
        </w:r>
        <w:r w:rsidR="009D45BB">
          <w:rPr>
            <w:webHidden/>
            <w:sz w:val="22"/>
            <w:szCs w:val="22"/>
          </w:rPr>
          <w:t>9</w:t>
        </w:r>
        <w:r w:rsidR="00A93DF9" w:rsidRPr="00A93DF9">
          <w:rPr>
            <w:webHidden/>
            <w:sz w:val="22"/>
            <w:szCs w:val="22"/>
          </w:rPr>
          <w:fldChar w:fldCharType="end"/>
        </w:r>
      </w:hyperlink>
    </w:p>
    <w:p w14:paraId="08BEC498" w14:textId="42FDEC41" w:rsidR="00A93DF9" w:rsidRPr="00A93DF9" w:rsidRDefault="00DA7994">
      <w:pPr>
        <w:pStyle w:val="32"/>
        <w:rPr>
          <w:rFonts w:asciiTheme="minorHAnsi" w:eastAsiaTheme="minorEastAsia" w:hAnsiTheme="minorHAnsi" w:cstheme="minorBidi"/>
          <w:sz w:val="22"/>
          <w:szCs w:val="22"/>
          <w:lang w:eastAsia="ru-RU"/>
        </w:rPr>
      </w:pPr>
      <w:hyperlink w:anchor="_Toc83731032" w:history="1">
        <w:r w:rsidR="00A93DF9" w:rsidRPr="00A93DF9">
          <w:rPr>
            <w:rStyle w:val="a7"/>
            <w:sz w:val="22"/>
            <w:szCs w:val="22"/>
          </w:rPr>
          <w:t>2.1.3 Демографическая ситуация</w:t>
        </w:r>
        <w:r w:rsidR="00A93DF9" w:rsidRPr="00A93DF9">
          <w:rPr>
            <w:webHidden/>
            <w:sz w:val="22"/>
            <w:szCs w:val="22"/>
          </w:rPr>
          <w:tab/>
        </w:r>
        <w:r w:rsidR="00A93DF9" w:rsidRPr="00A93DF9">
          <w:rPr>
            <w:webHidden/>
            <w:sz w:val="22"/>
            <w:szCs w:val="22"/>
          </w:rPr>
          <w:fldChar w:fldCharType="begin"/>
        </w:r>
        <w:r w:rsidR="00A93DF9" w:rsidRPr="00A93DF9">
          <w:rPr>
            <w:webHidden/>
            <w:sz w:val="22"/>
            <w:szCs w:val="22"/>
          </w:rPr>
          <w:instrText xml:space="preserve"> PAGEREF _Toc83731032 \h </w:instrText>
        </w:r>
        <w:r w:rsidR="00A93DF9" w:rsidRPr="00A93DF9">
          <w:rPr>
            <w:webHidden/>
            <w:sz w:val="22"/>
            <w:szCs w:val="22"/>
          </w:rPr>
        </w:r>
        <w:r w:rsidR="00A93DF9" w:rsidRPr="00A93DF9">
          <w:rPr>
            <w:webHidden/>
            <w:sz w:val="22"/>
            <w:szCs w:val="22"/>
          </w:rPr>
          <w:fldChar w:fldCharType="separate"/>
        </w:r>
        <w:r w:rsidR="009D45BB">
          <w:rPr>
            <w:webHidden/>
            <w:sz w:val="22"/>
            <w:szCs w:val="22"/>
          </w:rPr>
          <w:t>11</w:t>
        </w:r>
        <w:r w:rsidR="00A93DF9" w:rsidRPr="00A93DF9">
          <w:rPr>
            <w:webHidden/>
            <w:sz w:val="22"/>
            <w:szCs w:val="22"/>
          </w:rPr>
          <w:fldChar w:fldCharType="end"/>
        </w:r>
      </w:hyperlink>
    </w:p>
    <w:p w14:paraId="1988BB96" w14:textId="42D344DE" w:rsidR="00A93DF9" w:rsidRPr="00A93DF9" w:rsidRDefault="00DA7994">
      <w:pPr>
        <w:pStyle w:val="32"/>
        <w:rPr>
          <w:rFonts w:asciiTheme="minorHAnsi" w:eastAsiaTheme="minorEastAsia" w:hAnsiTheme="minorHAnsi" w:cstheme="minorBidi"/>
          <w:sz w:val="22"/>
          <w:szCs w:val="22"/>
          <w:lang w:eastAsia="ru-RU"/>
        </w:rPr>
      </w:pPr>
      <w:hyperlink w:anchor="_Toc83731033" w:history="1">
        <w:r w:rsidR="00A93DF9" w:rsidRPr="00A93DF9">
          <w:rPr>
            <w:rStyle w:val="a7"/>
            <w:sz w:val="22"/>
            <w:szCs w:val="22"/>
          </w:rPr>
          <w:t>2.1.4 Экономический потенциал</w:t>
        </w:r>
        <w:r w:rsidR="00A93DF9" w:rsidRPr="00A93DF9">
          <w:rPr>
            <w:webHidden/>
            <w:sz w:val="22"/>
            <w:szCs w:val="22"/>
          </w:rPr>
          <w:tab/>
        </w:r>
        <w:r w:rsidR="00A93DF9" w:rsidRPr="00A93DF9">
          <w:rPr>
            <w:webHidden/>
            <w:sz w:val="22"/>
            <w:szCs w:val="22"/>
          </w:rPr>
          <w:fldChar w:fldCharType="begin"/>
        </w:r>
        <w:r w:rsidR="00A93DF9" w:rsidRPr="00A93DF9">
          <w:rPr>
            <w:webHidden/>
            <w:sz w:val="22"/>
            <w:szCs w:val="22"/>
          </w:rPr>
          <w:instrText xml:space="preserve"> PAGEREF _Toc83731033 \h </w:instrText>
        </w:r>
        <w:r w:rsidR="00A93DF9" w:rsidRPr="00A93DF9">
          <w:rPr>
            <w:webHidden/>
            <w:sz w:val="22"/>
            <w:szCs w:val="22"/>
          </w:rPr>
        </w:r>
        <w:r w:rsidR="00A93DF9" w:rsidRPr="00A93DF9">
          <w:rPr>
            <w:webHidden/>
            <w:sz w:val="22"/>
            <w:szCs w:val="22"/>
          </w:rPr>
          <w:fldChar w:fldCharType="separate"/>
        </w:r>
        <w:r w:rsidR="009D45BB">
          <w:rPr>
            <w:webHidden/>
            <w:sz w:val="22"/>
            <w:szCs w:val="22"/>
          </w:rPr>
          <w:t>13</w:t>
        </w:r>
        <w:r w:rsidR="00A93DF9" w:rsidRPr="00A93DF9">
          <w:rPr>
            <w:webHidden/>
            <w:sz w:val="22"/>
            <w:szCs w:val="22"/>
          </w:rPr>
          <w:fldChar w:fldCharType="end"/>
        </w:r>
      </w:hyperlink>
    </w:p>
    <w:p w14:paraId="2D911E18" w14:textId="72DA9C62" w:rsidR="00A93DF9" w:rsidRPr="00A93DF9" w:rsidRDefault="00DA7994">
      <w:pPr>
        <w:pStyle w:val="32"/>
        <w:rPr>
          <w:rFonts w:asciiTheme="minorHAnsi" w:eastAsiaTheme="minorEastAsia" w:hAnsiTheme="minorHAnsi" w:cstheme="minorBidi"/>
          <w:sz w:val="22"/>
          <w:szCs w:val="22"/>
          <w:lang w:eastAsia="ru-RU"/>
        </w:rPr>
      </w:pPr>
      <w:hyperlink w:anchor="_Toc83731034" w:history="1">
        <w:r w:rsidR="00A93DF9" w:rsidRPr="00A93DF9">
          <w:rPr>
            <w:rStyle w:val="a7"/>
            <w:sz w:val="22"/>
            <w:szCs w:val="22"/>
          </w:rPr>
          <w:t>2.1.5 Объекты социальной инфраструктуры</w:t>
        </w:r>
        <w:r w:rsidR="00A93DF9" w:rsidRPr="00A93DF9">
          <w:rPr>
            <w:webHidden/>
            <w:sz w:val="22"/>
            <w:szCs w:val="22"/>
          </w:rPr>
          <w:tab/>
        </w:r>
        <w:r w:rsidR="00A93DF9" w:rsidRPr="00A93DF9">
          <w:rPr>
            <w:webHidden/>
            <w:sz w:val="22"/>
            <w:szCs w:val="22"/>
          </w:rPr>
          <w:fldChar w:fldCharType="begin"/>
        </w:r>
        <w:r w:rsidR="00A93DF9" w:rsidRPr="00A93DF9">
          <w:rPr>
            <w:webHidden/>
            <w:sz w:val="22"/>
            <w:szCs w:val="22"/>
          </w:rPr>
          <w:instrText xml:space="preserve"> PAGEREF _Toc83731034 \h </w:instrText>
        </w:r>
        <w:r w:rsidR="00A93DF9" w:rsidRPr="00A93DF9">
          <w:rPr>
            <w:webHidden/>
            <w:sz w:val="22"/>
            <w:szCs w:val="22"/>
          </w:rPr>
        </w:r>
        <w:r w:rsidR="00A93DF9" w:rsidRPr="00A93DF9">
          <w:rPr>
            <w:webHidden/>
            <w:sz w:val="22"/>
            <w:szCs w:val="22"/>
          </w:rPr>
          <w:fldChar w:fldCharType="separate"/>
        </w:r>
        <w:r w:rsidR="009D45BB">
          <w:rPr>
            <w:webHidden/>
            <w:sz w:val="22"/>
            <w:szCs w:val="22"/>
          </w:rPr>
          <w:t>14</w:t>
        </w:r>
        <w:r w:rsidR="00A93DF9" w:rsidRPr="00A93DF9">
          <w:rPr>
            <w:webHidden/>
            <w:sz w:val="22"/>
            <w:szCs w:val="22"/>
          </w:rPr>
          <w:fldChar w:fldCharType="end"/>
        </w:r>
      </w:hyperlink>
    </w:p>
    <w:p w14:paraId="333C45D4" w14:textId="48770035" w:rsidR="00A93DF9" w:rsidRPr="00A93DF9" w:rsidRDefault="00DA7994">
      <w:pPr>
        <w:pStyle w:val="32"/>
        <w:rPr>
          <w:rFonts w:asciiTheme="minorHAnsi" w:eastAsiaTheme="minorEastAsia" w:hAnsiTheme="minorHAnsi" w:cstheme="minorBidi"/>
          <w:sz w:val="22"/>
          <w:szCs w:val="22"/>
          <w:lang w:eastAsia="ru-RU"/>
        </w:rPr>
      </w:pPr>
      <w:hyperlink w:anchor="_Toc83731035" w:history="1">
        <w:r w:rsidR="00A93DF9" w:rsidRPr="00A93DF9">
          <w:rPr>
            <w:rStyle w:val="a7"/>
            <w:sz w:val="22"/>
            <w:szCs w:val="22"/>
          </w:rPr>
          <w:t>2.1.6 Объекты транспортной инфраструктуры</w:t>
        </w:r>
        <w:r w:rsidR="00A93DF9" w:rsidRPr="00A93DF9">
          <w:rPr>
            <w:webHidden/>
            <w:sz w:val="22"/>
            <w:szCs w:val="22"/>
          </w:rPr>
          <w:tab/>
        </w:r>
        <w:r w:rsidR="00A93DF9" w:rsidRPr="00A93DF9">
          <w:rPr>
            <w:webHidden/>
            <w:sz w:val="22"/>
            <w:szCs w:val="22"/>
          </w:rPr>
          <w:fldChar w:fldCharType="begin"/>
        </w:r>
        <w:r w:rsidR="00A93DF9" w:rsidRPr="00A93DF9">
          <w:rPr>
            <w:webHidden/>
            <w:sz w:val="22"/>
            <w:szCs w:val="22"/>
          </w:rPr>
          <w:instrText xml:space="preserve"> PAGEREF _Toc83731035 \h </w:instrText>
        </w:r>
        <w:r w:rsidR="00A93DF9" w:rsidRPr="00A93DF9">
          <w:rPr>
            <w:webHidden/>
            <w:sz w:val="22"/>
            <w:szCs w:val="22"/>
          </w:rPr>
        </w:r>
        <w:r w:rsidR="00A93DF9" w:rsidRPr="00A93DF9">
          <w:rPr>
            <w:webHidden/>
            <w:sz w:val="22"/>
            <w:szCs w:val="22"/>
          </w:rPr>
          <w:fldChar w:fldCharType="separate"/>
        </w:r>
        <w:r w:rsidR="009D45BB">
          <w:rPr>
            <w:webHidden/>
            <w:sz w:val="22"/>
            <w:szCs w:val="22"/>
          </w:rPr>
          <w:t>19</w:t>
        </w:r>
        <w:r w:rsidR="00A93DF9" w:rsidRPr="00A93DF9">
          <w:rPr>
            <w:webHidden/>
            <w:sz w:val="22"/>
            <w:szCs w:val="22"/>
          </w:rPr>
          <w:fldChar w:fldCharType="end"/>
        </w:r>
      </w:hyperlink>
    </w:p>
    <w:p w14:paraId="2A4F97F4" w14:textId="7BD2E946" w:rsidR="00A93DF9" w:rsidRPr="00A93DF9" w:rsidRDefault="00DA7994">
      <w:pPr>
        <w:pStyle w:val="32"/>
        <w:rPr>
          <w:rFonts w:asciiTheme="minorHAnsi" w:eastAsiaTheme="minorEastAsia" w:hAnsiTheme="minorHAnsi" w:cstheme="minorBidi"/>
          <w:sz w:val="22"/>
          <w:szCs w:val="22"/>
          <w:lang w:eastAsia="ru-RU"/>
        </w:rPr>
      </w:pPr>
      <w:hyperlink w:anchor="_Toc83731036" w:history="1">
        <w:r w:rsidR="00A93DF9" w:rsidRPr="00A93DF9">
          <w:rPr>
            <w:rStyle w:val="a7"/>
            <w:sz w:val="22"/>
            <w:szCs w:val="22"/>
          </w:rPr>
          <w:t>2.1.7 Объекты инженерной инфраструктуры</w:t>
        </w:r>
        <w:r w:rsidR="00A93DF9" w:rsidRPr="00A93DF9">
          <w:rPr>
            <w:webHidden/>
            <w:sz w:val="22"/>
            <w:szCs w:val="22"/>
          </w:rPr>
          <w:tab/>
        </w:r>
        <w:r w:rsidR="00A93DF9" w:rsidRPr="00A93DF9">
          <w:rPr>
            <w:webHidden/>
            <w:sz w:val="22"/>
            <w:szCs w:val="22"/>
          </w:rPr>
          <w:fldChar w:fldCharType="begin"/>
        </w:r>
        <w:r w:rsidR="00A93DF9" w:rsidRPr="00A93DF9">
          <w:rPr>
            <w:webHidden/>
            <w:sz w:val="22"/>
            <w:szCs w:val="22"/>
          </w:rPr>
          <w:instrText xml:space="preserve"> PAGEREF _Toc83731036 \h </w:instrText>
        </w:r>
        <w:r w:rsidR="00A93DF9" w:rsidRPr="00A93DF9">
          <w:rPr>
            <w:webHidden/>
            <w:sz w:val="22"/>
            <w:szCs w:val="22"/>
          </w:rPr>
        </w:r>
        <w:r w:rsidR="00A93DF9" w:rsidRPr="00A93DF9">
          <w:rPr>
            <w:webHidden/>
            <w:sz w:val="22"/>
            <w:szCs w:val="22"/>
          </w:rPr>
          <w:fldChar w:fldCharType="separate"/>
        </w:r>
        <w:r w:rsidR="009D45BB">
          <w:rPr>
            <w:webHidden/>
            <w:sz w:val="22"/>
            <w:szCs w:val="22"/>
          </w:rPr>
          <w:t>25</w:t>
        </w:r>
        <w:r w:rsidR="00A93DF9" w:rsidRPr="00A93DF9">
          <w:rPr>
            <w:webHidden/>
            <w:sz w:val="22"/>
            <w:szCs w:val="22"/>
          </w:rPr>
          <w:fldChar w:fldCharType="end"/>
        </w:r>
      </w:hyperlink>
    </w:p>
    <w:p w14:paraId="4A853F7C" w14:textId="22B8EBD7" w:rsidR="00A93DF9" w:rsidRPr="00A93DF9" w:rsidRDefault="00DA7994">
      <w:pPr>
        <w:pStyle w:val="32"/>
        <w:rPr>
          <w:rFonts w:asciiTheme="minorHAnsi" w:eastAsiaTheme="minorEastAsia" w:hAnsiTheme="minorHAnsi" w:cstheme="minorBidi"/>
          <w:sz w:val="22"/>
          <w:szCs w:val="22"/>
          <w:lang w:eastAsia="ru-RU"/>
        </w:rPr>
      </w:pPr>
      <w:hyperlink w:anchor="_Toc83731037" w:history="1">
        <w:r w:rsidR="00A93DF9" w:rsidRPr="00A93DF9">
          <w:rPr>
            <w:rStyle w:val="a7"/>
            <w:sz w:val="22"/>
            <w:szCs w:val="22"/>
          </w:rPr>
          <w:t>2.1.8 Жилищный фонд</w:t>
        </w:r>
        <w:r w:rsidR="00A93DF9" w:rsidRPr="00A93DF9">
          <w:rPr>
            <w:webHidden/>
            <w:sz w:val="22"/>
            <w:szCs w:val="22"/>
          </w:rPr>
          <w:tab/>
        </w:r>
        <w:r w:rsidR="00A93DF9" w:rsidRPr="00A93DF9">
          <w:rPr>
            <w:webHidden/>
            <w:sz w:val="22"/>
            <w:szCs w:val="22"/>
          </w:rPr>
          <w:fldChar w:fldCharType="begin"/>
        </w:r>
        <w:r w:rsidR="00A93DF9" w:rsidRPr="00A93DF9">
          <w:rPr>
            <w:webHidden/>
            <w:sz w:val="22"/>
            <w:szCs w:val="22"/>
          </w:rPr>
          <w:instrText xml:space="preserve"> PAGEREF _Toc83731037 \h </w:instrText>
        </w:r>
        <w:r w:rsidR="00A93DF9" w:rsidRPr="00A93DF9">
          <w:rPr>
            <w:webHidden/>
            <w:sz w:val="22"/>
            <w:szCs w:val="22"/>
          </w:rPr>
        </w:r>
        <w:r w:rsidR="00A93DF9" w:rsidRPr="00A93DF9">
          <w:rPr>
            <w:webHidden/>
            <w:sz w:val="22"/>
            <w:szCs w:val="22"/>
          </w:rPr>
          <w:fldChar w:fldCharType="separate"/>
        </w:r>
        <w:r w:rsidR="009D45BB">
          <w:rPr>
            <w:webHidden/>
            <w:sz w:val="22"/>
            <w:szCs w:val="22"/>
          </w:rPr>
          <w:t>30</w:t>
        </w:r>
        <w:r w:rsidR="00A93DF9" w:rsidRPr="00A93DF9">
          <w:rPr>
            <w:webHidden/>
            <w:sz w:val="22"/>
            <w:szCs w:val="22"/>
          </w:rPr>
          <w:fldChar w:fldCharType="end"/>
        </w:r>
      </w:hyperlink>
    </w:p>
    <w:p w14:paraId="74E15BB3" w14:textId="5927E2A6" w:rsidR="00A93DF9" w:rsidRPr="00A93DF9" w:rsidRDefault="00DA7994">
      <w:pPr>
        <w:pStyle w:val="22"/>
        <w:rPr>
          <w:rFonts w:asciiTheme="minorHAnsi" w:eastAsiaTheme="minorEastAsia" w:hAnsiTheme="minorHAnsi" w:cstheme="minorBidi"/>
          <w:iCs w:val="0"/>
          <w:noProof/>
          <w:sz w:val="22"/>
          <w:szCs w:val="22"/>
          <w:lang w:eastAsia="ru-RU"/>
        </w:rPr>
      </w:pPr>
      <w:hyperlink w:anchor="_Toc83731038" w:history="1">
        <w:r w:rsidR="00A93DF9" w:rsidRPr="00A93DF9">
          <w:rPr>
            <w:rStyle w:val="a7"/>
            <w:noProof/>
            <w:sz w:val="22"/>
            <w:szCs w:val="22"/>
          </w:rPr>
          <w:t>2.2 Прогнозируемые ограничения использования территорий поселения</w:t>
        </w:r>
        <w:r w:rsidR="00A93DF9" w:rsidRPr="00A93DF9">
          <w:rPr>
            <w:noProof/>
            <w:webHidden/>
            <w:sz w:val="22"/>
            <w:szCs w:val="22"/>
          </w:rPr>
          <w:tab/>
        </w:r>
        <w:r w:rsidR="00A93DF9" w:rsidRPr="00A93DF9">
          <w:rPr>
            <w:noProof/>
            <w:webHidden/>
            <w:sz w:val="22"/>
            <w:szCs w:val="22"/>
          </w:rPr>
          <w:fldChar w:fldCharType="begin"/>
        </w:r>
        <w:r w:rsidR="00A93DF9" w:rsidRPr="00A93DF9">
          <w:rPr>
            <w:noProof/>
            <w:webHidden/>
            <w:sz w:val="22"/>
            <w:szCs w:val="22"/>
          </w:rPr>
          <w:instrText xml:space="preserve"> PAGEREF _Toc83731038 \h </w:instrText>
        </w:r>
        <w:r w:rsidR="00A93DF9" w:rsidRPr="00A93DF9">
          <w:rPr>
            <w:noProof/>
            <w:webHidden/>
            <w:sz w:val="22"/>
            <w:szCs w:val="22"/>
          </w:rPr>
        </w:r>
        <w:r w:rsidR="00A93DF9" w:rsidRPr="00A93DF9">
          <w:rPr>
            <w:noProof/>
            <w:webHidden/>
            <w:sz w:val="22"/>
            <w:szCs w:val="22"/>
          </w:rPr>
          <w:fldChar w:fldCharType="separate"/>
        </w:r>
        <w:r w:rsidR="009D45BB">
          <w:rPr>
            <w:noProof/>
            <w:webHidden/>
            <w:sz w:val="22"/>
            <w:szCs w:val="22"/>
          </w:rPr>
          <w:t>31</w:t>
        </w:r>
        <w:r w:rsidR="00A93DF9" w:rsidRPr="00A93DF9">
          <w:rPr>
            <w:noProof/>
            <w:webHidden/>
            <w:sz w:val="22"/>
            <w:szCs w:val="22"/>
          </w:rPr>
          <w:fldChar w:fldCharType="end"/>
        </w:r>
      </w:hyperlink>
    </w:p>
    <w:p w14:paraId="0487D233" w14:textId="752666C8" w:rsidR="00A93DF9" w:rsidRPr="00A93DF9" w:rsidRDefault="00DA7994">
      <w:pPr>
        <w:pStyle w:val="32"/>
        <w:rPr>
          <w:rFonts w:asciiTheme="minorHAnsi" w:eastAsiaTheme="minorEastAsia" w:hAnsiTheme="minorHAnsi" w:cstheme="minorBidi"/>
          <w:sz w:val="22"/>
          <w:szCs w:val="22"/>
          <w:lang w:eastAsia="ru-RU"/>
        </w:rPr>
      </w:pPr>
      <w:hyperlink w:anchor="_Toc83731039" w:history="1">
        <w:r w:rsidR="00A93DF9" w:rsidRPr="00A93DF9">
          <w:rPr>
            <w:rStyle w:val="a7"/>
            <w:sz w:val="22"/>
            <w:szCs w:val="22"/>
          </w:rPr>
          <w:t>2.2.1 Объекты культурного наследия</w:t>
        </w:r>
        <w:r w:rsidR="00A93DF9" w:rsidRPr="00A93DF9">
          <w:rPr>
            <w:webHidden/>
            <w:sz w:val="22"/>
            <w:szCs w:val="22"/>
          </w:rPr>
          <w:tab/>
        </w:r>
        <w:r w:rsidR="00A93DF9" w:rsidRPr="00A93DF9">
          <w:rPr>
            <w:webHidden/>
            <w:sz w:val="22"/>
            <w:szCs w:val="22"/>
          </w:rPr>
          <w:fldChar w:fldCharType="begin"/>
        </w:r>
        <w:r w:rsidR="00A93DF9" w:rsidRPr="00A93DF9">
          <w:rPr>
            <w:webHidden/>
            <w:sz w:val="22"/>
            <w:szCs w:val="22"/>
          </w:rPr>
          <w:instrText xml:space="preserve"> PAGEREF _Toc83731039 \h </w:instrText>
        </w:r>
        <w:r w:rsidR="00A93DF9" w:rsidRPr="00A93DF9">
          <w:rPr>
            <w:webHidden/>
            <w:sz w:val="22"/>
            <w:szCs w:val="22"/>
          </w:rPr>
        </w:r>
        <w:r w:rsidR="00A93DF9" w:rsidRPr="00A93DF9">
          <w:rPr>
            <w:webHidden/>
            <w:sz w:val="22"/>
            <w:szCs w:val="22"/>
          </w:rPr>
          <w:fldChar w:fldCharType="separate"/>
        </w:r>
        <w:r w:rsidR="009D45BB">
          <w:rPr>
            <w:webHidden/>
            <w:sz w:val="22"/>
            <w:szCs w:val="22"/>
          </w:rPr>
          <w:t>39</w:t>
        </w:r>
        <w:r w:rsidR="00A93DF9" w:rsidRPr="00A93DF9">
          <w:rPr>
            <w:webHidden/>
            <w:sz w:val="22"/>
            <w:szCs w:val="22"/>
          </w:rPr>
          <w:fldChar w:fldCharType="end"/>
        </w:r>
      </w:hyperlink>
    </w:p>
    <w:p w14:paraId="69979EDB" w14:textId="55DFF5B8" w:rsidR="00A93DF9" w:rsidRPr="00A93DF9" w:rsidRDefault="00DA7994">
      <w:pPr>
        <w:pStyle w:val="32"/>
        <w:rPr>
          <w:rFonts w:asciiTheme="minorHAnsi" w:eastAsiaTheme="minorEastAsia" w:hAnsiTheme="minorHAnsi" w:cstheme="minorBidi"/>
          <w:sz w:val="22"/>
          <w:szCs w:val="22"/>
          <w:lang w:eastAsia="ru-RU"/>
        </w:rPr>
      </w:pPr>
      <w:hyperlink w:anchor="_Toc83731040" w:history="1">
        <w:r w:rsidR="00A93DF9" w:rsidRPr="00A93DF9">
          <w:rPr>
            <w:rStyle w:val="a7"/>
            <w:sz w:val="22"/>
            <w:szCs w:val="22"/>
          </w:rPr>
          <w:t>2.2.2 Особо охраняемые природные территории</w:t>
        </w:r>
        <w:r w:rsidR="00A93DF9" w:rsidRPr="00A93DF9">
          <w:rPr>
            <w:webHidden/>
            <w:sz w:val="22"/>
            <w:szCs w:val="22"/>
          </w:rPr>
          <w:tab/>
        </w:r>
        <w:r w:rsidR="00A93DF9" w:rsidRPr="00A93DF9">
          <w:rPr>
            <w:webHidden/>
            <w:sz w:val="22"/>
            <w:szCs w:val="22"/>
          </w:rPr>
          <w:fldChar w:fldCharType="begin"/>
        </w:r>
        <w:r w:rsidR="00A93DF9" w:rsidRPr="00A93DF9">
          <w:rPr>
            <w:webHidden/>
            <w:sz w:val="22"/>
            <w:szCs w:val="22"/>
          </w:rPr>
          <w:instrText xml:space="preserve"> PAGEREF _Toc83731040 \h </w:instrText>
        </w:r>
        <w:r w:rsidR="00A93DF9" w:rsidRPr="00A93DF9">
          <w:rPr>
            <w:webHidden/>
            <w:sz w:val="22"/>
            <w:szCs w:val="22"/>
          </w:rPr>
        </w:r>
        <w:r w:rsidR="00A93DF9" w:rsidRPr="00A93DF9">
          <w:rPr>
            <w:webHidden/>
            <w:sz w:val="22"/>
            <w:szCs w:val="22"/>
          </w:rPr>
          <w:fldChar w:fldCharType="separate"/>
        </w:r>
        <w:r w:rsidR="009D45BB">
          <w:rPr>
            <w:webHidden/>
            <w:sz w:val="22"/>
            <w:szCs w:val="22"/>
          </w:rPr>
          <w:t>41</w:t>
        </w:r>
        <w:r w:rsidR="00A93DF9" w:rsidRPr="00A93DF9">
          <w:rPr>
            <w:webHidden/>
            <w:sz w:val="22"/>
            <w:szCs w:val="22"/>
          </w:rPr>
          <w:fldChar w:fldCharType="end"/>
        </w:r>
      </w:hyperlink>
    </w:p>
    <w:p w14:paraId="78B61777" w14:textId="5CCFFC80" w:rsidR="00A93DF9" w:rsidRPr="00A93DF9" w:rsidRDefault="00DA7994">
      <w:pPr>
        <w:pStyle w:val="32"/>
        <w:rPr>
          <w:rFonts w:asciiTheme="minorHAnsi" w:eastAsiaTheme="minorEastAsia" w:hAnsiTheme="minorHAnsi" w:cstheme="minorBidi"/>
          <w:sz w:val="22"/>
          <w:szCs w:val="22"/>
          <w:lang w:eastAsia="ru-RU"/>
        </w:rPr>
      </w:pPr>
      <w:hyperlink w:anchor="_Toc83731041" w:history="1">
        <w:r w:rsidR="00A93DF9" w:rsidRPr="00A93DF9">
          <w:rPr>
            <w:rStyle w:val="a7"/>
            <w:sz w:val="22"/>
            <w:szCs w:val="22"/>
          </w:rPr>
          <w:t>2.2.3 Объекты специального назначения</w:t>
        </w:r>
        <w:r w:rsidR="00A93DF9" w:rsidRPr="00A93DF9">
          <w:rPr>
            <w:webHidden/>
            <w:sz w:val="22"/>
            <w:szCs w:val="22"/>
          </w:rPr>
          <w:tab/>
        </w:r>
        <w:r w:rsidR="00A93DF9" w:rsidRPr="00A93DF9">
          <w:rPr>
            <w:webHidden/>
            <w:sz w:val="22"/>
            <w:szCs w:val="22"/>
          </w:rPr>
          <w:fldChar w:fldCharType="begin"/>
        </w:r>
        <w:r w:rsidR="00A93DF9" w:rsidRPr="00A93DF9">
          <w:rPr>
            <w:webHidden/>
            <w:sz w:val="22"/>
            <w:szCs w:val="22"/>
          </w:rPr>
          <w:instrText xml:space="preserve"> PAGEREF _Toc83731041 \h </w:instrText>
        </w:r>
        <w:r w:rsidR="00A93DF9" w:rsidRPr="00A93DF9">
          <w:rPr>
            <w:webHidden/>
            <w:sz w:val="22"/>
            <w:szCs w:val="22"/>
          </w:rPr>
        </w:r>
        <w:r w:rsidR="00A93DF9" w:rsidRPr="00A93DF9">
          <w:rPr>
            <w:webHidden/>
            <w:sz w:val="22"/>
            <w:szCs w:val="22"/>
          </w:rPr>
          <w:fldChar w:fldCharType="separate"/>
        </w:r>
        <w:r w:rsidR="009D45BB">
          <w:rPr>
            <w:webHidden/>
            <w:sz w:val="22"/>
            <w:szCs w:val="22"/>
          </w:rPr>
          <w:t>41</w:t>
        </w:r>
        <w:r w:rsidR="00A93DF9" w:rsidRPr="00A93DF9">
          <w:rPr>
            <w:webHidden/>
            <w:sz w:val="22"/>
            <w:szCs w:val="22"/>
          </w:rPr>
          <w:fldChar w:fldCharType="end"/>
        </w:r>
      </w:hyperlink>
    </w:p>
    <w:p w14:paraId="7CAF1D3F" w14:textId="44CEF23A" w:rsidR="00A93DF9" w:rsidRPr="00A93DF9" w:rsidRDefault="00DA7994">
      <w:pPr>
        <w:pStyle w:val="22"/>
        <w:rPr>
          <w:rFonts w:asciiTheme="minorHAnsi" w:eastAsiaTheme="minorEastAsia" w:hAnsiTheme="minorHAnsi" w:cstheme="minorBidi"/>
          <w:iCs w:val="0"/>
          <w:noProof/>
          <w:sz w:val="22"/>
          <w:szCs w:val="22"/>
          <w:lang w:eastAsia="ru-RU"/>
        </w:rPr>
      </w:pPr>
      <w:hyperlink w:anchor="_Toc83731042" w:history="1">
        <w:r w:rsidR="00A93DF9" w:rsidRPr="00A93DF9">
          <w:rPr>
            <w:rStyle w:val="a7"/>
            <w:noProof/>
            <w:sz w:val="22"/>
            <w:szCs w:val="22"/>
          </w:rPr>
          <w:t>2.3 Выводы</w:t>
        </w:r>
        <w:r w:rsidR="00A93DF9" w:rsidRPr="00A93DF9">
          <w:rPr>
            <w:noProof/>
            <w:webHidden/>
            <w:sz w:val="22"/>
            <w:szCs w:val="22"/>
          </w:rPr>
          <w:tab/>
        </w:r>
        <w:r w:rsidR="00A93DF9" w:rsidRPr="00A93DF9">
          <w:rPr>
            <w:noProof/>
            <w:webHidden/>
            <w:sz w:val="22"/>
            <w:szCs w:val="22"/>
          </w:rPr>
          <w:fldChar w:fldCharType="begin"/>
        </w:r>
        <w:r w:rsidR="00A93DF9" w:rsidRPr="00A93DF9">
          <w:rPr>
            <w:noProof/>
            <w:webHidden/>
            <w:sz w:val="22"/>
            <w:szCs w:val="22"/>
          </w:rPr>
          <w:instrText xml:space="preserve"> PAGEREF _Toc83731042 \h </w:instrText>
        </w:r>
        <w:r w:rsidR="00A93DF9" w:rsidRPr="00A93DF9">
          <w:rPr>
            <w:noProof/>
            <w:webHidden/>
            <w:sz w:val="22"/>
            <w:szCs w:val="22"/>
          </w:rPr>
        </w:r>
        <w:r w:rsidR="00A93DF9" w:rsidRPr="00A93DF9">
          <w:rPr>
            <w:noProof/>
            <w:webHidden/>
            <w:sz w:val="22"/>
            <w:szCs w:val="22"/>
          </w:rPr>
          <w:fldChar w:fldCharType="separate"/>
        </w:r>
        <w:r w:rsidR="009D45BB">
          <w:rPr>
            <w:noProof/>
            <w:webHidden/>
            <w:sz w:val="22"/>
            <w:szCs w:val="22"/>
          </w:rPr>
          <w:t>41</w:t>
        </w:r>
        <w:r w:rsidR="00A93DF9" w:rsidRPr="00A93DF9">
          <w:rPr>
            <w:noProof/>
            <w:webHidden/>
            <w:sz w:val="22"/>
            <w:szCs w:val="22"/>
          </w:rPr>
          <w:fldChar w:fldCharType="end"/>
        </w:r>
      </w:hyperlink>
    </w:p>
    <w:p w14:paraId="6502052D" w14:textId="448D8202" w:rsidR="00A93DF9" w:rsidRPr="00A93DF9" w:rsidRDefault="00DA7994">
      <w:pPr>
        <w:pStyle w:val="11"/>
        <w:rPr>
          <w:rFonts w:asciiTheme="minorHAnsi" w:eastAsiaTheme="minorEastAsia" w:hAnsiTheme="minorHAnsi" w:cstheme="minorBidi"/>
          <w:b w:val="0"/>
          <w:bCs w:val="0"/>
          <w:noProof/>
          <w:sz w:val="22"/>
          <w:szCs w:val="22"/>
          <w:lang w:eastAsia="ru-RU"/>
        </w:rPr>
      </w:pPr>
      <w:hyperlink w:anchor="_Toc83731043" w:history="1">
        <w:r w:rsidR="00A93DF9" w:rsidRPr="00A93DF9">
          <w:rPr>
            <w:rStyle w:val="a7"/>
            <w:b w:val="0"/>
            <w:bCs w:val="0"/>
            <w:noProof/>
            <w:sz w:val="22"/>
            <w:szCs w:val="22"/>
            <w:shd w:val="clear" w:color="auto" w:fill="FFFFFF"/>
          </w:rPr>
          <w:t>3. Оценка возможного влияния планируемых для размещения объектов местного значения поселения</w:t>
        </w:r>
        <w:r w:rsidR="00A93DF9" w:rsidRPr="00A93DF9">
          <w:rPr>
            <w:b w:val="0"/>
            <w:bCs w:val="0"/>
            <w:noProof/>
            <w:webHidden/>
            <w:sz w:val="22"/>
            <w:szCs w:val="22"/>
          </w:rPr>
          <w:tab/>
        </w:r>
        <w:r w:rsidR="00A93DF9" w:rsidRPr="00A93DF9">
          <w:rPr>
            <w:b w:val="0"/>
            <w:bCs w:val="0"/>
            <w:noProof/>
            <w:webHidden/>
            <w:sz w:val="22"/>
            <w:szCs w:val="22"/>
          </w:rPr>
          <w:fldChar w:fldCharType="begin"/>
        </w:r>
        <w:r w:rsidR="00A93DF9" w:rsidRPr="00A93DF9">
          <w:rPr>
            <w:b w:val="0"/>
            <w:bCs w:val="0"/>
            <w:noProof/>
            <w:webHidden/>
            <w:sz w:val="22"/>
            <w:szCs w:val="22"/>
          </w:rPr>
          <w:instrText xml:space="preserve"> PAGEREF _Toc83731043 \h </w:instrText>
        </w:r>
        <w:r w:rsidR="00A93DF9" w:rsidRPr="00A93DF9">
          <w:rPr>
            <w:b w:val="0"/>
            <w:bCs w:val="0"/>
            <w:noProof/>
            <w:webHidden/>
            <w:sz w:val="22"/>
            <w:szCs w:val="22"/>
          </w:rPr>
        </w:r>
        <w:r w:rsidR="00A93DF9" w:rsidRPr="00A93DF9">
          <w:rPr>
            <w:b w:val="0"/>
            <w:bCs w:val="0"/>
            <w:noProof/>
            <w:webHidden/>
            <w:sz w:val="22"/>
            <w:szCs w:val="22"/>
          </w:rPr>
          <w:fldChar w:fldCharType="separate"/>
        </w:r>
        <w:r w:rsidR="009D45BB">
          <w:rPr>
            <w:b w:val="0"/>
            <w:bCs w:val="0"/>
            <w:noProof/>
            <w:webHidden/>
            <w:sz w:val="22"/>
            <w:szCs w:val="22"/>
          </w:rPr>
          <w:t>43</w:t>
        </w:r>
        <w:r w:rsidR="00A93DF9" w:rsidRPr="00A93DF9">
          <w:rPr>
            <w:b w:val="0"/>
            <w:bCs w:val="0"/>
            <w:noProof/>
            <w:webHidden/>
            <w:sz w:val="22"/>
            <w:szCs w:val="22"/>
          </w:rPr>
          <w:fldChar w:fldCharType="end"/>
        </w:r>
      </w:hyperlink>
    </w:p>
    <w:p w14:paraId="198D82F7" w14:textId="1139409F" w:rsidR="00A93DF9" w:rsidRPr="00A93DF9" w:rsidRDefault="00DA7994">
      <w:pPr>
        <w:pStyle w:val="11"/>
        <w:rPr>
          <w:rFonts w:asciiTheme="minorHAnsi" w:eastAsiaTheme="minorEastAsia" w:hAnsiTheme="minorHAnsi" w:cstheme="minorBidi"/>
          <w:b w:val="0"/>
          <w:bCs w:val="0"/>
          <w:noProof/>
          <w:sz w:val="22"/>
          <w:szCs w:val="22"/>
          <w:lang w:eastAsia="ru-RU"/>
        </w:rPr>
      </w:pPr>
      <w:hyperlink w:anchor="_Toc83731044" w:history="1">
        <w:r w:rsidR="00A93DF9" w:rsidRPr="00A93DF9">
          <w:rPr>
            <w:rStyle w:val="a7"/>
            <w:b w:val="0"/>
            <w:bCs w:val="0"/>
            <w:noProof/>
            <w:sz w:val="22"/>
            <w:szCs w:val="22"/>
            <w:lang w:eastAsia="ar-SA" w:bidi="en-US"/>
          </w:rPr>
          <w:t xml:space="preserve">4. Сведения </w:t>
        </w:r>
        <w:r w:rsidR="00A93DF9" w:rsidRPr="00A93DF9">
          <w:rPr>
            <w:rStyle w:val="a7"/>
            <w:rFonts w:eastAsia="Times New Roman"/>
            <w:b w:val="0"/>
            <w:bCs w:val="0"/>
            <w:noProof/>
            <w:sz w:val="22"/>
            <w:szCs w:val="22"/>
            <w:lang w:eastAsia="ar-SA" w:bidi="en-US"/>
          </w:rPr>
          <w:t xml:space="preserve">о планируемых для размещения на территориях поселения </w:t>
        </w:r>
        <w:r w:rsidR="00A93DF9" w:rsidRPr="00A93DF9">
          <w:rPr>
            <w:rStyle w:val="a7"/>
            <w:b w:val="0"/>
            <w:bCs w:val="0"/>
            <w:noProof/>
            <w:sz w:val="22"/>
            <w:szCs w:val="22"/>
            <w:shd w:val="clear" w:color="auto" w:fill="FFFFFF"/>
          </w:rPr>
          <w:t>объектов</w:t>
        </w:r>
        <w:r w:rsidR="00A93DF9" w:rsidRPr="00A93DF9">
          <w:rPr>
            <w:rStyle w:val="a7"/>
            <w:rFonts w:eastAsia="Times New Roman"/>
            <w:b w:val="0"/>
            <w:bCs w:val="0"/>
            <w:noProof/>
            <w:sz w:val="22"/>
            <w:szCs w:val="22"/>
            <w:lang w:eastAsia="ar-SA" w:bidi="en-US"/>
          </w:rPr>
          <w:t xml:space="preserve"> федерального значения, объектов регионального значения</w:t>
        </w:r>
        <w:r w:rsidR="00A93DF9" w:rsidRPr="00A93DF9">
          <w:rPr>
            <w:b w:val="0"/>
            <w:bCs w:val="0"/>
            <w:noProof/>
            <w:webHidden/>
            <w:sz w:val="22"/>
            <w:szCs w:val="22"/>
          </w:rPr>
          <w:tab/>
        </w:r>
        <w:r w:rsidR="00A93DF9" w:rsidRPr="00A93DF9">
          <w:rPr>
            <w:b w:val="0"/>
            <w:bCs w:val="0"/>
            <w:noProof/>
            <w:webHidden/>
            <w:sz w:val="22"/>
            <w:szCs w:val="22"/>
          </w:rPr>
          <w:fldChar w:fldCharType="begin"/>
        </w:r>
        <w:r w:rsidR="00A93DF9" w:rsidRPr="00A93DF9">
          <w:rPr>
            <w:b w:val="0"/>
            <w:bCs w:val="0"/>
            <w:noProof/>
            <w:webHidden/>
            <w:sz w:val="22"/>
            <w:szCs w:val="22"/>
          </w:rPr>
          <w:instrText xml:space="preserve"> PAGEREF _Toc83731044 \h </w:instrText>
        </w:r>
        <w:r w:rsidR="00A93DF9" w:rsidRPr="00A93DF9">
          <w:rPr>
            <w:b w:val="0"/>
            <w:bCs w:val="0"/>
            <w:noProof/>
            <w:webHidden/>
            <w:sz w:val="22"/>
            <w:szCs w:val="22"/>
          </w:rPr>
        </w:r>
        <w:r w:rsidR="00A93DF9" w:rsidRPr="00A93DF9">
          <w:rPr>
            <w:b w:val="0"/>
            <w:bCs w:val="0"/>
            <w:noProof/>
            <w:webHidden/>
            <w:sz w:val="22"/>
            <w:szCs w:val="22"/>
          </w:rPr>
          <w:fldChar w:fldCharType="separate"/>
        </w:r>
        <w:r w:rsidR="009D45BB">
          <w:rPr>
            <w:b w:val="0"/>
            <w:bCs w:val="0"/>
            <w:noProof/>
            <w:webHidden/>
            <w:sz w:val="22"/>
            <w:szCs w:val="22"/>
          </w:rPr>
          <w:t>44</w:t>
        </w:r>
        <w:r w:rsidR="00A93DF9" w:rsidRPr="00A93DF9">
          <w:rPr>
            <w:b w:val="0"/>
            <w:bCs w:val="0"/>
            <w:noProof/>
            <w:webHidden/>
            <w:sz w:val="22"/>
            <w:szCs w:val="22"/>
          </w:rPr>
          <w:fldChar w:fldCharType="end"/>
        </w:r>
      </w:hyperlink>
    </w:p>
    <w:p w14:paraId="64E5FB9F" w14:textId="62F3482F" w:rsidR="00A93DF9" w:rsidRPr="00A93DF9" w:rsidRDefault="00DA7994">
      <w:pPr>
        <w:pStyle w:val="11"/>
        <w:rPr>
          <w:rFonts w:asciiTheme="minorHAnsi" w:eastAsiaTheme="minorEastAsia" w:hAnsiTheme="minorHAnsi" w:cstheme="minorBidi"/>
          <w:b w:val="0"/>
          <w:bCs w:val="0"/>
          <w:noProof/>
          <w:sz w:val="22"/>
          <w:szCs w:val="22"/>
          <w:lang w:eastAsia="ru-RU"/>
        </w:rPr>
      </w:pPr>
      <w:hyperlink w:anchor="_Toc83731045" w:history="1">
        <w:r w:rsidR="00A93DF9" w:rsidRPr="00A93DF9">
          <w:rPr>
            <w:rStyle w:val="a7"/>
            <w:rFonts w:eastAsia="Times New Roman"/>
            <w:b w:val="0"/>
            <w:bCs w:val="0"/>
            <w:noProof/>
            <w:sz w:val="22"/>
            <w:szCs w:val="22"/>
            <w:lang w:eastAsia="ar-SA" w:bidi="en-US"/>
          </w:rPr>
          <w:t xml:space="preserve">5. Сведения о планируемых для размещения на территориях </w:t>
        </w:r>
        <w:r w:rsidR="00A93DF9" w:rsidRPr="00A93DF9">
          <w:rPr>
            <w:rStyle w:val="a7"/>
            <w:b w:val="0"/>
            <w:bCs w:val="0"/>
            <w:noProof/>
            <w:sz w:val="22"/>
            <w:szCs w:val="22"/>
            <w:lang w:eastAsia="ar-SA" w:bidi="en-US"/>
          </w:rPr>
          <w:t>поселения</w:t>
        </w:r>
        <w:r w:rsidR="00A93DF9" w:rsidRPr="00A93DF9">
          <w:rPr>
            <w:rStyle w:val="a7"/>
            <w:rFonts w:eastAsia="Times New Roman"/>
            <w:b w:val="0"/>
            <w:bCs w:val="0"/>
            <w:noProof/>
            <w:sz w:val="22"/>
            <w:szCs w:val="22"/>
            <w:lang w:eastAsia="ar-SA" w:bidi="en-US"/>
          </w:rPr>
          <w:t xml:space="preserve"> объектов местного значения муниципального района</w:t>
        </w:r>
        <w:r w:rsidR="00A93DF9" w:rsidRPr="00A93DF9">
          <w:rPr>
            <w:b w:val="0"/>
            <w:bCs w:val="0"/>
            <w:noProof/>
            <w:webHidden/>
            <w:sz w:val="22"/>
            <w:szCs w:val="22"/>
          </w:rPr>
          <w:tab/>
        </w:r>
        <w:r w:rsidR="00A93DF9" w:rsidRPr="00A93DF9">
          <w:rPr>
            <w:b w:val="0"/>
            <w:bCs w:val="0"/>
            <w:noProof/>
            <w:webHidden/>
            <w:sz w:val="22"/>
            <w:szCs w:val="22"/>
          </w:rPr>
          <w:fldChar w:fldCharType="begin"/>
        </w:r>
        <w:r w:rsidR="00A93DF9" w:rsidRPr="00A93DF9">
          <w:rPr>
            <w:b w:val="0"/>
            <w:bCs w:val="0"/>
            <w:noProof/>
            <w:webHidden/>
            <w:sz w:val="22"/>
            <w:szCs w:val="22"/>
          </w:rPr>
          <w:instrText xml:space="preserve"> PAGEREF _Toc83731045 \h </w:instrText>
        </w:r>
        <w:r w:rsidR="00A93DF9" w:rsidRPr="00A93DF9">
          <w:rPr>
            <w:b w:val="0"/>
            <w:bCs w:val="0"/>
            <w:noProof/>
            <w:webHidden/>
            <w:sz w:val="22"/>
            <w:szCs w:val="22"/>
          </w:rPr>
        </w:r>
        <w:r w:rsidR="00A93DF9" w:rsidRPr="00A93DF9">
          <w:rPr>
            <w:b w:val="0"/>
            <w:bCs w:val="0"/>
            <w:noProof/>
            <w:webHidden/>
            <w:sz w:val="22"/>
            <w:szCs w:val="22"/>
          </w:rPr>
          <w:fldChar w:fldCharType="separate"/>
        </w:r>
        <w:r w:rsidR="009D45BB">
          <w:rPr>
            <w:b w:val="0"/>
            <w:bCs w:val="0"/>
            <w:noProof/>
            <w:webHidden/>
            <w:sz w:val="22"/>
            <w:szCs w:val="22"/>
          </w:rPr>
          <w:t>47</w:t>
        </w:r>
        <w:r w:rsidR="00A93DF9" w:rsidRPr="00A93DF9">
          <w:rPr>
            <w:b w:val="0"/>
            <w:bCs w:val="0"/>
            <w:noProof/>
            <w:webHidden/>
            <w:sz w:val="22"/>
            <w:szCs w:val="22"/>
          </w:rPr>
          <w:fldChar w:fldCharType="end"/>
        </w:r>
      </w:hyperlink>
    </w:p>
    <w:p w14:paraId="65F2DDF3" w14:textId="61DB807C" w:rsidR="00A93DF9" w:rsidRPr="00A93DF9" w:rsidRDefault="00DA7994">
      <w:pPr>
        <w:pStyle w:val="11"/>
        <w:rPr>
          <w:rFonts w:asciiTheme="minorHAnsi" w:eastAsiaTheme="minorEastAsia" w:hAnsiTheme="minorHAnsi" w:cstheme="minorBidi"/>
          <w:b w:val="0"/>
          <w:bCs w:val="0"/>
          <w:noProof/>
          <w:sz w:val="22"/>
          <w:szCs w:val="22"/>
          <w:lang w:eastAsia="ru-RU"/>
        </w:rPr>
      </w:pPr>
      <w:hyperlink w:anchor="_Toc83731046" w:history="1">
        <w:r w:rsidR="00A93DF9" w:rsidRPr="00A93DF9">
          <w:rPr>
            <w:rStyle w:val="a7"/>
            <w:b w:val="0"/>
            <w:bCs w:val="0"/>
            <w:noProof/>
            <w:sz w:val="22"/>
            <w:szCs w:val="22"/>
            <w:shd w:val="clear" w:color="auto" w:fill="FFFFFF"/>
          </w:rPr>
          <w:t xml:space="preserve">6. Перечень и характеристика основных факторов риска </w:t>
        </w:r>
        <w:r w:rsidR="00A93DF9" w:rsidRPr="00A93DF9">
          <w:rPr>
            <w:rStyle w:val="a7"/>
            <w:b w:val="0"/>
            <w:bCs w:val="0"/>
            <w:noProof/>
            <w:sz w:val="22"/>
            <w:szCs w:val="22"/>
            <w:lang w:eastAsia="ar-SA" w:bidi="en-US"/>
          </w:rPr>
          <w:t>возникновения</w:t>
        </w:r>
        <w:r w:rsidR="00A93DF9" w:rsidRPr="00A93DF9">
          <w:rPr>
            <w:rStyle w:val="a7"/>
            <w:b w:val="0"/>
            <w:bCs w:val="0"/>
            <w:noProof/>
            <w:sz w:val="22"/>
            <w:szCs w:val="22"/>
            <w:shd w:val="clear" w:color="auto" w:fill="FFFFFF"/>
          </w:rPr>
          <w:t xml:space="preserve"> чрезвычайных ситуаций природного и техногенного характера</w:t>
        </w:r>
        <w:r w:rsidR="00A93DF9" w:rsidRPr="00A93DF9">
          <w:rPr>
            <w:b w:val="0"/>
            <w:bCs w:val="0"/>
            <w:noProof/>
            <w:webHidden/>
            <w:sz w:val="22"/>
            <w:szCs w:val="22"/>
          </w:rPr>
          <w:tab/>
        </w:r>
        <w:r w:rsidR="00A93DF9" w:rsidRPr="00A93DF9">
          <w:rPr>
            <w:b w:val="0"/>
            <w:bCs w:val="0"/>
            <w:noProof/>
            <w:webHidden/>
            <w:sz w:val="22"/>
            <w:szCs w:val="22"/>
          </w:rPr>
          <w:fldChar w:fldCharType="begin"/>
        </w:r>
        <w:r w:rsidR="00A93DF9" w:rsidRPr="00A93DF9">
          <w:rPr>
            <w:b w:val="0"/>
            <w:bCs w:val="0"/>
            <w:noProof/>
            <w:webHidden/>
            <w:sz w:val="22"/>
            <w:szCs w:val="22"/>
          </w:rPr>
          <w:instrText xml:space="preserve"> PAGEREF _Toc83731046 \h </w:instrText>
        </w:r>
        <w:r w:rsidR="00A93DF9" w:rsidRPr="00A93DF9">
          <w:rPr>
            <w:b w:val="0"/>
            <w:bCs w:val="0"/>
            <w:noProof/>
            <w:webHidden/>
            <w:sz w:val="22"/>
            <w:szCs w:val="22"/>
          </w:rPr>
        </w:r>
        <w:r w:rsidR="00A93DF9" w:rsidRPr="00A93DF9">
          <w:rPr>
            <w:b w:val="0"/>
            <w:bCs w:val="0"/>
            <w:noProof/>
            <w:webHidden/>
            <w:sz w:val="22"/>
            <w:szCs w:val="22"/>
          </w:rPr>
          <w:fldChar w:fldCharType="separate"/>
        </w:r>
        <w:r w:rsidR="009D45BB">
          <w:rPr>
            <w:b w:val="0"/>
            <w:bCs w:val="0"/>
            <w:noProof/>
            <w:webHidden/>
            <w:sz w:val="22"/>
            <w:szCs w:val="22"/>
          </w:rPr>
          <w:t>48</w:t>
        </w:r>
        <w:r w:rsidR="00A93DF9" w:rsidRPr="00A93DF9">
          <w:rPr>
            <w:b w:val="0"/>
            <w:bCs w:val="0"/>
            <w:noProof/>
            <w:webHidden/>
            <w:sz w:val="22"/>
            <w:szCs w:val="22"/>
          </w:rPr>
          <w:fldChar w:fldCharType="end"/>
        </w:r>
      </w:hyperlink>
    </w:p>
    <w:p w14:paraId="31398F4A" w14:textId="7318B656" w:rsidR="00A93DF9" w:rsidRPr="00A93DF9" w:rsidRDefault="00DA7994">
      <w:pPr>
        <w:pStyle w:val="22"/>
        <w:rPr>
          <w:rFonts w:asciiTheme="minorHAnsi" w:eastAsiaTheme="minorEastAsia" w:hAnsiTheme="minorHAnsi" w:cstheme="minorBidi"/>
          <w:iCs w:val="0"/>
          <w:noProof/>
          <w:sz w:val="22"/>
          <w:szCs w:val="22"/>
          <w:lang w:eastAsia="ru-RU"/>
        </w:rPr>
      </w:pPr>
      <w:hyperlink w:anchor="_Toc83731047" w:history="1">
        <w:r w:rsidR="00A93DF9" w:rsidRPr="00A93DF9">
          <w:rPr>
            <w:rStyle w:val="a7"/>
            <w:noProof/>
            <w:sz w:val="22"/>
            <w:szCs w:val="22"/>
          </w:rPr>
          <w:t>6.1 Общие положения</w:t>
        </w:r>
        <w:r w:rsidR="00A93DF9" w:rsidRPr="00A93DF9">
          <w:rPr>
            <w:noProof/>
            <w:webHidden/>
            <w:sz w:val="22"/>
            <w:szCs w:val="22"/>
          </w:rPr>
          <w:tab/>
        </w:r>
        <w:r w:rsidR="00A93DF9" w:rsidRPr="00A93DF9">
          <w:rPr>
            <w:noProof/>
            <w:webHidden/>
            <w:sz w:val="22"/>
            <w:szCs w:val="22"/>
          </w:rPr>
          <w:fldChar w:fldCharType="begin"/>
        </w:r>
        <w:r w:rsidR="00A93DF9" w:rsidRPr="00A93DF9">
          <w:rPr>
            <w:noProof/>
            <w:webHidden/>
            <w:sz w:val="22"/>
            <w:szCs w:val="22"/>
          </w:rPr>
          <w:instrText xml:space="preserve"> PAGEREF _Toc83731047 \h </w:instrText>
        </w:r>
        <w:r w:rsidR="00A93DF9" w:rsidRPr="00A93DF9">
          <w:rPr>
            <w:noProof/>
            <w:webHidden/>
            <w:sz w:val="22"/>
            <w:szCs w:val="22"/>
          </w:rPr>
        </w:r>
        <w:r w:rsidR="00A93DF9" w:rsidRPr="00A93DF9">
          <w:rPr>
            <w:noProof/>
            <w:webHidden/>
            <w:sz w:val="22"/>
            <w:szCs w:val="22"/>
          </w:rPr>
          <w:fldChar w:fldCharType="separate"/>
        </w:r>
        <w:r w:rsidR="009D45BB">
          <w:rPr>
            <w:noProof/>
            <w:webHidden/>
            <w:sz w:val="22"/>
            <w:szCs w:val="22"/>
          </w:rPr>
          <w:t>48</w:t>
        </w:r>
        <w:r w:rsidR="00A93DF9" w:rsidRPr="00A93DF9">
          <w:rPr>
            <w:noProof/>
            <w:webHidden/>
            <w:sz w:val="22"/>
            <w:szCs w:val="22"/>
          </w:rPr>
          <w:fldChar w:fldCharType="end"/>
        </w:r>
      </w:hyperlink>
    </w:p>
    <w:p w14:paraId="083AE5D3" w14:textId="7F3B6728" w:rsidR="00A93DF9" w:rsidRPr="00A93DF9" w:rsidRDefault="00DA7994">
      <w:pPr>
        <w:pStyle w:val="32"/>
        <w:rPr>
          <w:rFonts w:asciiTheme="minorHAnsi" w:eastAsiaTheme="minorEastAsia" w:hAnsiTheme="minorHAnsi" w:cstheme="minorBidi"/>
          <w:sz w:val="22"/>
          <w:szCs w:val="22"/>
          <w:lang w:eastAsia="ru-RU"/>
        </w:rPr>
      </w:pPr>
      <w:hyperlink w:anchor="_Toc83731048" w:history="1">
        <w:r w:rsidR="00A93DF9" w:rsidRPr="00A93DF9">
          <w:rPr>
            <w:rStyle w:val="a7"/>
            <w:sz w:val="22"/>
            <w:szCs w:val="22"/>
          </w:rPr>
          <w:t>6.1.1 Краткое описание территории</w:t>
        </w:r>
        <w:r w:rsidR="00A93DF9" w:rsidRPr="00A93DF9">
          <w:rPr>
            <w:webHidden/>
            <w:sz w:val="22"/>
            <w:szCs w:val="22"/>
          </w:rPr>
          <w:tab/>
        </w:r>
        <w:r w:rsidR="00A93DF9" w:rsidRPr="00A93DF9">
          <w:rPr>
            <w:webHidden/>
            <w:sz w:val="22"/>
            <w:szCs w:val="22"/>
          </w:rPr>
          <w:fldChar w:fldCharType="begin"/>
        </w:r>
        <w:r w:rsidR="00A93DF9" w:rsidRPr="00A93DF9">
          <w:rPr>
            <w:webHidden/>
            <w:sz w:val="22"/>
            <w:szCs w:val="22"/>
          </w:rPr>
          <w:instrText xml:space="preserve"> PAGEREF _Toc83731048 \h </w:instrText>
        </w:r>
        <w:r w:rsidR="00A93DF9" w:rsidRPr="00A93DF9">
          <w:rPr>
            <w:webHidden/>
            <w:sz w:val="22"/>
            <w:szCs w:val="22"/>
          </w:rPr>
        </w:r>
        <w:r w:rsidR="00A93DF9" w:rsidRPr="00A93DF9">
          <w:rPr>
            <w:webHidden/>
            <w:sz w:val="22"/>
            <w:szCs w:val="22"/>
          </w:rPr>
          <w:fldChar w:fldCharType="separate"/>
        </w:r>
        <w:r w:rsidR="009D45BB">
          <w:rPr>
            <w:webHidden/>
            <w:sz w:val="22"/>
            <w:szCs w:val="22"/>
          </w:rPr>
          <w:t>48</w:t>
        </w:r>
        <w:r w:rsidR="00A93DF9" w:rsidRPr="00A93DF9">
          <w:rPr>
            <w:webHidden/>
            <w:sz w:val="22"/>
            <w:szCs w:val="22"/>
          </w:rPr>
          <w:fldChar w:fldCharType="end"/>
        </w:r>
      </w:hyperlink>
    </w:p>
    <w:p w14:paraId="568F7E42" w14:textId="105AFE92" w:rsidR="00A93DF9" w:rsidRPr="00A93DF9" w:rsidRDefault="00DA7994">
      <w:pPr>
        <w:pStyle w:val="32"/>
        <w:rPr>
          <w:rFonts w:asciiTheme="minorHAnsi" w:eastAsiaTheme="minorEastAsia" w:hAnsiTheme="minorHAnsi" w:cstheme="minorBidi"/>
          <w:sz w:val="22"/>
          <w:szCs w:val="22"/>
          <w:lang w:eastAsia="ru-RU"/>
        </w:rPr>
      </w:pPr>
      <w:hyperlink w:anchor="_Toc83731049" w:history="1">
        <w:r w:rsidR="00A93DF9" w:rsidRPr="00A93DF9">
          <w:rPr>
            <w:rStyle w:val="a7"/>
            <w:sz w:val="22"/>
            <w:szCs w:val="22"/>
          </w:rPr>
          <w:t>6.1.2 Природно-ресурсный потенциал территории поселения</w:t>
        </w:r>
        <w:r w:rsidR="00A93DF9" w:rsidRPr="00A93DF9">
          <w:rPr>
            <w:webHidden/>
            <w:sz w:val="22"/>
            <w:szCs w:val="22"/>
          </w:rPr>
          <w:tab/>
        </w:r>
        <w:r w:rsidR="00A93DF9" w:rsidRPr="00A93DF9">
          <w:rPr>
            <w:webHidden/>
            <w:sz w:val="22"/>
            <w:szCs w:val="22"/>
          </w:rPr>
          <w:fldChar w:fldCharType="begin"/>
        </w:r>
        <w:r w:rsidR="00A93DF9" w:rsidRPr="00A93DF9">
          <w:rPr>
            <w:webHidden/>
            <w:sz w:val="22"/>
            <w:szCs w:val="22"/>
          </w:rPr>
          <w:instrText xml:space="preserve"> PAGEREF _Toc83731049 \h </w:instrText>
        </w:r>
        <w:r w:rsidR="00A93DF9" w:rsidRPr="00A93DF9">
          <w:rPr>
            <w:webHidden/>
            <w:sz w:val="22"/>
            <w:szCs w:val="22"/>
          </w:rPr>
        </w:r>
        <w:r w:rsidR="00A93DF9" w:rsidRPr="00A93DF9">
          <w:rPr>
            <w:webHidden/>
            <w:sz w:val="22"/>
            <w:szCs w:val="22"/>
          </w:rPr>
          <w:fldChar w:fldCharType="separate"/>
        </w:r>
        <w:r w:rsidR="009D45BB">
          <w:rPr>
            <w:webHidden/>
            <w:sz w:val="22"/>
            <w:szCs w:val="22"/>
          </w:rPr>
          <w:t>48</w:t>
        </w:r>
        <w:r w:rsidR="00A93DF9" w:rsidRPr="00A93DF9">
          <w:rPr>
            <w:webHidden/>
            <w:sz w:val="22"/>
            <w:szCs w:val="22"/>
          </w:rPr>
          <w:fldChar w:fldCharType="end"/>
        </w:r>
      </w:hyperlink>
    </w:p>
    <w:p w14:paraId="59EB8311" w14:textId="1D6B0B93" w:rsidR="00A93DF9" w:rsidRPr="00A93DF9" w:rsidRDefault="00DA7994">
      <w:pPr>
        <w:pStyle w:val="32"/>
        <w:rPr>
          <w:rFonts w:asciiTheme="minorHAnsi" w:eastAsiaTheme="minorEastAsia" w:hAnsiTheme="minorHAnsi" w:cstheme="minorBidi"/>
          <w:sz w:val="22"/>
          <w:szCs w:val="22"/>
          <w:lang w:eastAsia="ru-RU"/>
        </w:rPr>
      </w:pPr>
      <w:hyperlink w:anchor="_Toc83731050" w:history="1">
        <w:r w:rsidR="00A93DF9" w:rsidRPr="00A93DF9">
          <w:rPr>
            <w:rStyle w:val="a7"/>
            <w:sz w:val="22"/>
            <w:szCs w:val="22"/>
          </w:rPr>
          <w:t>6.1.3 Инженерное обеспечение территории</w:t>
        </w:r>
        <w:r w:rsidR="00A93DF9" w:rsidRPr="00A93DF9">
          <w:rPr>
            <w:webHidden/>
            <w:sz w:val="22"/>
            <w:szCs w:val="22"/>
          </w:rPr>
          <w:tab/>
        </w:r>
        <w:r w:rsidR="00A93DF9" w:rsidRPr="00A93DF9">
          <w:rPr>
            <w:webHidden/>
            <w:sz w:val="22"/>
            <w:szCs w:val="22"/>
          </w:rPr>
          <w:fldChar w:fldCharType="begin"/>
        </w:r>
        <w:r w:rsidR="00A93DF9" w:rsidRPr="00A93DF9">
          <w:rPr>
            <w:webHidden/>
            <w:sz w:val="22"/>
            <w:szCs w:val="22"/>
          </w:rPr>
          <w:instrText xml:space="preserve"> PAGEREF _Toc83731050 \h </w:instrText>
        </w:r>
        <w:r w:rsidR="00A93DF9" w:rsidRPr="00A93DF9">
          <w:rPr>
            <w:webHidden/>
            <w:sz w:val="22"/>
            <w:szCs w:val="22"/>
          </w:rPr>
        </w:r>
        <w:r w:rsidR="00A93DF9" w:rsidRPr="00A93DF9">
          <w:rPr>
            <w:webHidden/>
            <w:sz w:val="22"/>
            <w:szCs w:val="22"/>
          </w:rPr>
          <w:fldChar w:fldCharType="separate"/>
        </w:r>
        <w:r w:rsidR="009D45BB">
          <w:rPr>
            <w:webHidden/>
            <w:sz w:val="22"/>
            <w:szCs w:val="22"/>
          </w:rPr>
          <w:t>49</w:t>
        </w:r>
        <w:r w:rsidR="00A93DF9" w:rsidRPr="00A93DF9">
          <w:rPr>
            <w:webHidden/>
            <w:sz w:val="22"/>
            <w:szCs w:val="22"/>
          </w:rPr>
          <w:fldChar w:fldCharType="end"/>
        </w:r>
      </w:hyperlink>
    </w:p>
    <w:p w14:paraId="3B0FFBE4" w14:textId="361A6BCE" w:rsidR="00A93DF9" w:rsidRPr="00A93DF9" w:rsidRDefault="00DA7994">
      <w:pPr>
        <w:pStyle w:val="32"/>
        <w:rPr>
          <w:rFonts w:asciiTheme="minorHAnsi" w:eastAsiaTheme="minorEastAsia" w:hAnsiTheme="minorHAnsi" w:cstheme="minorBidi"/>
          <w:sz w:val="22"/>
          <w:szCs w:val="22"/>
          <w:lang w:eastAsia="ru-RU"/>
        </w:rPr>
      </w:pPr>
      <w:hyperlink w:anchor="_Toc83731051" w:history="1">
        <w:r w:rsidR="00A93DF9" w:rsidRPr="00A93DF9">
          <w:rPr>
            <w:rStyle w:val="a7"/>
            <w:sz w:val="22"/>
            <w:szCs w:val="22"/>
          </w:rPr>
          <w:t>6.1.4 Анализ использования территорий поселения</w:t>
        </w:r>
        <w:r w:rsidR="00A93DF9" w:rsidRPr="00A93DF9">
          <w:rPr>
            <w:webHidden/>
            <w:sz w:val="22"/>
            <w:szCs w:val="22"/>
          </w:rPr>
          <w:tab/>
        </w:r>
        <w:r w:rsidR="00A93DF9" w:rsidRPr="00A93DF9">
          <w:rPr>
            <w:webHidden/>
            <w:sz w:val="22"/>
            <w:szCs w:val="22"/>
          </w:rPr>
          <w:fldChar w:fldCharType="begin"/>
        </w:r>
        <w:r w:rsidR="00A93DF9" w:rsidRPr="00A93DF9">
          <w:rPr>
            <w:webHidden/>
            <w:sz w:val="22"/>
            <w:szCs w:val="22"/>
          </w:rPr>
          <w:instrText xml:space="preserve"> PAGEREF _Toc83731051 \h </w:instrText>
        </w:r>
        <w:r w:rsidR="00A93DF9" w:rsidRPr="00A93DF9">
          <w:rPr>
            <w:webHidden/>
            <w:sz w:val="22"/>
            <w:szCs w:val="22"/>
          </w:rPr>
        </w:r>
        <w:r w:rsidR="00A93DF9" w:rsidRPr="00A93DF9">
          <w:rPr>
            <w:webHidden/>
            <w:sz w:val="22"/>
            <w:szCs w:val="22"/>
          </w:rPr>
          <w:fldChar w:fldCharType="separate"/>
        </w:r>
        <w:r w:rsidR="009D45BB">
          <w:rPr>
            <w:webHidden/>
            <w:sz w:val="22"/>
            <w:szCs w:val="22"/>
          </w:rPr>
          <w:t>52</w:t>
        </w:r>
        <w:r w:rsidR="00A93DF9" w:rsidRPr="00A93DF9">
          <w:rPr>
            <w:webHidden/>
            <w:sz w:val="22"/>
            <w:szCs w:val="22"/>
          </w:rPr>
          <w:fldChar w:fldCharType="end"/>
        </w:r>
      </w:hyperlink>
    </w:p>
    <w:p w14:paraId="6F3F3610" w14:textId="3B2C5CC3" w:rsidR="00A93DF9" w:rsidRPr="00A93DF9" w:rsidRDefault="00DA7994">
      <w:pPr>
        <w:pStyle w:val="22"/>
        <w:rPr>
          <w:rFonts w:asciiTheme="minorHAnsi" w:eastAsiaTheme="minorEastAsia" w:hAnsiTheme="minorHAnsi" w:cstheme="minorBidi"/>
          <w:iCs w:val="0"/>
          <w:noProof/>
          <w:sz w:val="22"/>
          <w:szCs w:val="22"/>
          <w:lang w:eastAsia="ru-RU"/>
        </w:rPr>
      </w:pPr>
      <w:hyperlink w:anchor="_Toc83731052" w:history="1">
        <w:r w:rsidR="00A93DF9" w:rsidRPr="00A93DF9">
          <w:rPr>
            <w:rStyle w:val="a7"/>
            <w:noProof/>
            <w:sz w:val="22"/>
            <w:szCs w:val="22"/>
          </w:rPr>
          <w:t>6.2 Анализ возможных последствий воздействия современных средств поражения, ЧС техногенного и природного характера на функционирование поселения</w:t>
        </w:r>
        <w:r w:rsidR="00A93DF9" w:rsidRPr="00A93DF9">
          <w:rPr>
            <w:noProof/>
            <w:webHidden/>
            <w:sz w:val="22"/>
            <w:szCs w:val="22"/>
          </w:rPr>
          <w:tab/>
        </w:r>
        <w:r w:rsidR="00A93DF9" w:rsidRPr="00A93DF9">
          <w:rPr>
            <w:noProof/>
            <w:webHidden/>
            <w:sz w:val="22"/>
            <w:szCs w:val="22"/>
          </w:rPr>
          <w:fldChar w:fldCharType="begin"/>
        </w:r>
        <w:r w:rsidR="00A93DF9" w:rsidRPr="00A93DF9">
          <w:rPr>
            <w:noProof/>
            <w:webHidden/>
            <w:sz w:val="22"/>
            <w:szCs w:val="22"/>
          </w:rPr>
          <w:instrText xml:space="preserve"> PAGEREF _Toc83731052 \h </w:instrText>
        </w:r>
        <w:r w:rsidR="00A93DF9" w:rsidRPr="00A93DF9">
          <w:rPr>
            <w:noProof/>
            <w:webHidden/>
            <w:sz w:val="22"/>
            <w:szCs w:val="22"/>
          </w:rPr>
        </w:r>
        <w:r w:rsidR="00A93DF9" w:rsidRPr="00A93DF9">
          <w:rPr>
            <w:noProof/>
            <w:webHidden/>
            <w:sz w:val="22"/>
            <w:szCs w:val="22"/>
          </w:rPr>
          <w:fldChar w:fldCharType="separate"/>
        </w:r>
        <w:r w:rsidR="009D45BB">
          <w:rPr>
            <w:noProof/>
            <w:webHidden/>
            <w:sz w:val="22"/>
            <w:szCs w:val="22"/>
          </w:rPr>
          <w:t>52</w:t>
        </w:r>
        <w:r w:rsidR="00A93DF9" w:rsidRPr="00A93DF9">
          <w:rPr>
            <w:noProof/>
            <w:webHidden/>
            <w:sz w:val="22"/>
            <w:szCs w:val="22"/>
          </w:rPr>
          <w:fldChar w:fldCharType="end"/>
        </w:r>
      </w:hyperlink>
    </w:p>
    <w:p w14:paraId="6709F4A7" w14:textId="31ADECC0" w:rsidR="00A93DF9" w:rsidRPr="00A93DF9" w:rsidRDefault="00DA7994">
      <w:pPr>
        <w:pStyle w:val="32"/>
        <w:rPr>
          <w:rFonts w:asciiTheme="minorHAnsi" w:eastAsiaTheme="minorEastAsia" w:hAnsiTheme="minorHAnsi" w:cstheme="minorBidi"/>
          <w:sz w:val="22"/>
          <w:szCs w:val="22"/>
          <w:lang w:eastAsia="ru-RU"/>
        </w:rPr>
      </w:pPr>
      <w:hyperlink w:anchor="_Toc83731053" w:history="1">
        <w:r w:rsidR="00A93DF9" w:rsidRPr="00A93DF9">
          <w:rPr>
            <w:rStyle w:val="a7"/>
            <w:sz w:val="22"/>
            <w:szCs w:val="22"/>
          </w:rPr>
          <w:t>6.2.1 Анализ возможных последствий воздействия современных средств поражения</w:t>
        </w:r>
        <w:r w:rsidR="00A93DF9" w:rsidRPr="00A93DF9">
          <w:rPr>
            <w:webHidden/>
            <w:sz w:val="22"/>
            <w:szCs w:val="22"/>
          </w:rPr>
          <w:tab/>
        </w:r>
        <w:r w:rsidR="00A93DF9" w:rsidRPr="00A93DF9">
          <w:rPr>
            <w:webHidden/>
            <w:sz w:val="22"/>
            <w:szCs w:val="22"/>
          </w:rPr>
          <w:fldChar w:fldCharType="begin"/>
        </w:r>
        <w:r w:rsidR="00A93DF9" w:rsidRPr="00A93DF9">
          <w:rPr>
            <w:webHidden/>
            <w:sz w:val="22"/>
            <w:szCs w:val="22"/>
          </w:rPr>
          <w:instrText xml:space="preserve"> PAGEREF _Toc83731053 \h </w:instrText>
        </w:r>
        <w:r w:rsidR="00A93DF9" w:rsidRPr="00A93DF9">
          <w:rPr>
            <w:webHidden/>
            <w:sz w:val="22"/>
            <w:szCs w:val="22"/>
          </w:rPr>
        </w:r>
        <w:r w:rsidR="00A93DF9" w:rsidRPr="00A93DF9">
          <w:rPr>
            <w:webHidden/>
            <w:sz w:val="22"/>
            <w:szCs w:val="22"/>
          </w:rPr>
          <w:fldChar w:fldCharType="separate"/>
        </w:r>
        <w:r w:rsidR="009D45BB">
          <w:rPr>
            <w:webHidden/>
            <w:sz w:val="22"/>
            <w:szCs w:val="22"/>
          </w:rPr>
          <w:t>52</w:t>
        </w:r>
        <w:r w:rsidR="00A93DF9" w:rsidRPr="00A93DF9">
          <w:rPr>
            <w:webHidden/>
            <w:sz w:val="22"/>
            <w:szCs w:val="22"/>
          </w:rPr>
          <w:fldChar w:fldCharType="end"/>
        </w:r>
      </w:hyperlink>
    </w:p>
    <w:p w14:paraId="03FB99CA" w14:textId="1319A4B5" w:rsidR="00A93DF9" w:rsidRPr="00A93DF9" w:rsidRDefault="00DA7994">
      <w:pPr>
        <w:pStyle w:val="32"/>
        <w:rPr>
          <w:rFonts w:asciiTheme="minorHAnsi" w:eastAsiaTheme="minorEastAsia" w:hAnsiTheme="minorHAnsi" w:cstheme="minorBidi"/>
          <w:sz w:val="22"/>
          <w:szCs w:val="22"/>
          <w:lang w:eastAsia="ru-RU"/>
        </w:rPr>
      </w:pPr>
      <w:hyperlink w:anchor="_Toc83731054" w:history="1">
        <w:r w:rsidR="00A93DF9" w:rsidRPr="00A93DF9">
          <w:rPr>
            <w:rStyle w:val="a7"/>
            <w:sz w:val="22"/>
            <w:szCs w:val="22"/>
          </w:rPr>
          <w:t>6.2.2 Анализ возможных последствий воздействия ЧС техногенного характера</w:t>
        </w:r>
        <w:r w:rsidR="00A93DF9" w:rsidRPr="00A93DF9">
          <w:rPr>
            <w:webHidden/>
            <w:sz w:val="22"/>
            <w:szCs w:val="22"/>
          </w:rPr>
          <w:tab/>
        </w:r>
        <w:r w:rsidR="00A93DF9" w:rsidRPr="00A93DF9">
          <w:rPr>
            <w:webHidden/>
            <w:sz w:val="22"/>
            <w:szCs w:val="22"/>
          </w:rPr>
          <w:fldChar w:fldCharType="begin"/>
        </w:r>
        <w:r w:rsidR="00A93DF9" w:rsidRPr="00A93DF9">
          <w:rPr>
            <w:webHidden/>
            <w:sz w:val="22"/>
            <w:szCs w:val="22"/>
          </w:rPr>
          <w:instrText xml:space="preserve"> PAGEREF _Toc83731054 \h </w:instrText>
        </w:r>
        <w:r w:rsidR="00A93DF9" w:rsidRPr="00A93DF9">
          <w:rPr>
            <w:webHidden/>
            <w:sz w:val="22"/>
            <w:szCs w:val="22"/>
          </w:rPr>
        </w:r>
        <w:r w:rsidR="00A93DF9" w:rsidRPr="00A93DF9">
          <w:rPr>
            <w:webHidden/>
            <w:sz w:val="22"/>
            <w:szCs w:val="22"/>
          </w:rPr>
          <w:fldChar w:fldCharType="separate"/>
        </w:r>
        <w:r w:rsidR="009D45BB">
          <w:rPr>
            <w:webHidden/>
            <w:sz w:val="22"/>
            <w:szCs w:val="22"/>
          </w:rPr>
          <w:t>53</w:t>
        </w:r>
        <w:r w:rsidR="00A93DF9" w:rsidRPr="00A93DF9">
          <w:rPr>
            <w:webHidden/>
            <w:sz w:val="22"/>
            <w:szCs w:val="22"/>
          </w:rPr>
          <w:fldChar w:fldCharType="end"/>
        </w:r>
      </w:hyperlink>
    </w:p>
    <w:p w14:paraId="66479C2B" w14:textId="4736E48E" w:rsidR="00A93DF9" w:rsidRPr="00A93DF9" w:rsidRDefault="00DA7994">
      <w:pPr>
        <w:pStyle w:val="32"/>
        <w:rPr>
          <w:rFonts w:asciiTheme="minorHAnsi" w:eastAsiaTheme="minorEastAsia" w:hAnsiTheme="minorHAnsi" w:cstheme="minorBidi"/>
          <w:sz w:val="22"/>
          <w:szCs w:val="22"/>
          <w:lang w:eastAsia="ru-RU"/>
        </w:rPr>
      </w:pPr>
      <w:hyperlink w:anchor="_Toc83731055" w:history="1">
        <w:r w:rsidR="00A93DF9" w:rsidRPr="00A93DF9">
          <w:rPr>
            <w:rStyle w:val="a7"/>
            <w:sz w:val="22"/>
            <w:szCs w:val="22"/>
          </w:rPr>
          <w:t>6.2.3 Анализ возможных последствий воздействия ЧС техногенного характера</w:t>
        </w:r>
        <w:r w:rsidR="00A93DF9" w:rsidRPr="00A93DF9">
          <w:rPr>
            <w:webHidden/>
            <w:sz w:val="22"/>
            <w:szCs w:val="22"/>
          </w:rPr>
          <w:tab/>
        </w:r>
        <w:r w:rsidR="00A93DF9" w:rsidRPr="00A93DF9">
          <w:rPr>
            <w:webHidden/>
            <w:sz w:val="22"/>
            <w:szCs w:val="22"/>
          </w:rPr>
          <w:fldChar w:fldCharType="begin"/>
        </w:r>
        <w:r w:rsidR="00A93DF9" w:rsidRPr="00A93DF9">
          <w:rPr>
            <w:webHidden/>
            <w:sz w:val="22"/>
            <w:szCs w:val="22"/>
          </w:rPr>
          <w:instrText xml:space="preserve"> PAGEREF _Toc83731055 \h </w:instrText>
        </w:r>
        <w:r w:rsidR="00A93DF9" w:rsidRPr="00A93DF9">
          <w:rPr>
            <w:webHidden/>
            <w:sz w:val="22"/>
            <w:szCs w:val="22"/>
          </w:rPr>
        </w:r>
        <w:r w:rsidR="00A93DF9" w:rsidRPr="00A93DF9">
          <w:rPr>
            <w:webHidden/>
            <w:sz w:val="22"/>
            <w:szCs w:val="22"/>
          </w:rPr>
          <w:fldChar w:fldCharType="separate"/>
        </w:r>
        <w:r w:rsidR="009D45BB">
          <w:rPr>
            <w:webHidden/>
            <w:sz w:val="22"/>
            <w:szCs w:val="22"/>
          </w:rPr>
          <w:t>62</w:t>
        </w:r>
        <w:r w:rsidR="00A93DF9" w:rsidRPr="00A93DF9">
          <w:rPr>
            <w:webHidden/>
            <w:sz w:val="22"/>
            <w:szCs w:val="22"/>
          </w:rPr>
          <w:fldChar w:fldCharType="end"/>
        </w:r>
      </w:hyperlink>
    </w:p>
    <w:p w14:paraId="643F09E4" w14:textId="58A20C35" w:rsidR="00A93DF9" w:rsidRPr="00A93DF9" w:rsidRDefault="00DA7994">
      <w:pPr>
        <w:pStyle w:val="32"/>
        <w:rPr>
          <w:rFonts w:asciiTheme="minorHAnsi" w:eastAsiaTheme="minorEastAsia" w:hAnsiTheme="minorHAnsi" w:cstheme="minorBidi"/>
          <w:sz w:val="22"/>
          <w:szCs w:val="22"/>
          <w:lang w:eastAsia="ru-RU"/>
        </w:rPr>
      </w:pPr>
      <w:hyperlink w:anchor="_Toc83731056" w:history="1">
        <w:r w:rsidR="00A93DF9" w:rsidRPr="00A93DF9">
          <w:rPr>
            <w:rStyle w:val="a7"/>
            <w:sz w:val="22"/>
            <w:szCs w:val="22"/>
          </w:rPr>
          <w:t>6.2.4 Анализ возможных последствий воздействия ЧС биолого-социального характера</w:t>
        </w:r>
        <w:r w:rsidR="00A93DF9" w:rsidRPr="00A93DF9">
          <w:rPr>
            <w:webHidden/>
            <w:sz w:val="22"/>
            <w:szCs w:val="22"/>
          </w:rPr>
          <w:tab/>
        </w:r>
        <w:r w:rsidR="00A93DF9" w:rsidRPr="00A93DF9">
          <w:rPr>
            <w:webHidden/>
            <w:sz w:val="22"/>
            <w:szCs w:val="22"/>
          </w:rPr>
          <w:fldChar w:fldCharType="begin"/>
        </w:r>
        <w:r w:rsidR="00A93DF9" w:rsidRPr="00A93DF9">
          <w:rPr>
            <w:webHidden/>
            <w:sz w:val="22"/>
            <w:szCs w:val="22"/>
          </w:rPr>
          <w:instrText xml:space="preserve"> PAGEREF _Toc83731056 \h </w:instrText>
        </w:r>
        <w:r w:rsidR="00A93DF9" w:rsidRPr="00A93DF9">
          <w:rPr>
            <w:webHidden/>
            <w:sz w:val="22"/>
            <w:szCs w:val="22"/>
          </w:rPr>
        </w:r>
        <w:r w:rsidR="00A93DF9" w:rsidRPr="00A93DF9">
          <w:rPr>
            <w:webHidden/>
            <w:sz w:val="22"/>
            <w:szCs w:val="22"/>
          </w:rPr>
          <w:fldChar w:fldCharType="separate"/>
        </w:r>
        <w:r w:rsidR="009D45BB">
          <w:rPr>
            <w:webHidden/>
            <w:sz w:val="22"/>
            <w:szCs w:val="22"/>
          </w:rPr>
          <w:t>68</w:t>
        </w:r>
        <w:r w:rsidR="00A93DF9" w:rsidRPr="00A93DF9">
          <w:rPr>
            <w:webHidden/>
            <w:sz w:val="22"/>
            <w:szCs w:val="22"/>
          </w:rPr>
          <w:fldChar w:fldCharType="end"/>
        </w:r>
      </w:hyperlink>
    </w:p>
    <w:p w14:paraId="616B5BB9" w14:textId="1FF07C70" w:rsidR="00A93DF9" w:rsidRPr="00A93DF9" w:rsidRDefault="00DA7994">
      <w:pPr>
        <w:pStyle w:val="22"/>
        <w:rPr>
          <w:rFonts w:asciiTheme="minorHAnsi" w:eastAsiaTheme="minorEastAsia" w:hAnsiTheme="minorHAnsi" w:cstheme="minorBidi"/>
          <w:iCs w:val="0"/>
          <w:noProof/>
          <w:sz w:val="22"/>
          <w:szCs w:val="22"/>
          <w:lang w:eastAsia="ru-RU"/>
        </w:rPr>
      </w:pPr>
      <w:hyperlink w:anchor="_Toc83731057" w:history="1">
        <w:r w:rsidR="00A93DF9" w:rsidRPr="00A93DF9">
          <w:rPr>
            <w:rStyle w:val="a7"/>
            <w:noProof/>
            <w:sz w:val="22"/>
            <w:szCs w:val="22"/>
          </w:rPr>
          <w:t>6.3 Основные показатели по существующим инженерно-техническим мероприятиям ГОЧС, отражающие состояние защиты населения и территории поселения в военное и мирное время</w:t>
        </w:r>
        <w:r w:rsidR="00A93DF9" w:rsidRPr="00A93DF9">
          <w:rPr>
            <w:noProof/>
            <w:webHidden/>
            <w:sz w:val="22"/>
            <w:szCs w:val="22"/>
          </w:rPr>
          <w:tab/>
        </w:r>
        <w:r w:rsidR="00A93DF9" w:rsidRPr="00A93DF9">
          <w:rPr>
            <w:noProof/>
            <w:webHidden/>
            <w:sz w:val="22"/>
            <w:szCs w:val="22"/>
          </w:rPr>
          <w:fldChar w:fldCharType="begin"/>
        </w:r>
        <w:r w:rsidR="00A93DF9" w:rsidRPr="00A93DF9">
          <w:rPr>
            <w:noProof/>
            <w:webHidden/>
            <w:sz w:val="22"/>
            <w:szCs w:val="22"/>
          </w:rPr>
          <w:instrText xml:space="preserve"> PAGEREF _Toc83731057 \h </w:instrText>
        </w:r>
        <w:r w:rsidR="00A93DF9" w:rsidRPr="00A93DF9">
          <w:rPr>
            <w:noProof/>
            <w:webHidden/>
            <w:sz w:val="22"/>
            <w:szCs w:val="22"/>
          </w:rPr>
        </w:r>
        <w:r w:rsidR="00A93DF9" w:rsidRPr="00A93DF9">
          <w:rPr>
            <w:noProof/>
            <w:webHidden/>
            <w:sz w:val="22"/>
            <w:szCs w:val="22"/>
          </w:rPr>
          <w:fldChar w:fldCharType="separate"/>
        </w:r>
        <w:r w:rsidR="009D45BB">
          <w:rPr>
            <w:noProof/>
            <w:webHidden/>
            <w:sz w:val="22"/>
            <w:szCs w:val="22"/>
          </w:rPr>
          <w:t>69</w:t>
        </w:r>
        <w:r w:rsidR="00A93DF9" w:rsidRPr="00A93DF9">
          <w:rPr>
            <w:noProof/>
            <w:webHidden/>
            <w:sz w:val="22"/>
            <w:szCs w:val="22"/>
          </w:rPr>
          <w:fldChar w:fldCharType="end"/>
        </w:r>
      </w:hyperlink>
    </w:p>
    <w:p w14:paraId="6EAAB79F" w14:textId="6E6C9F54" w:rsidR="00A93DF9" w:rsidRPr="00A93DF9" w:rsidRDefault="00DA7994">
      <w:pPr>
        <w:pStyle w:val="32"/>
        <w:rPr>
          <w:rFonts w:asciiTheme="minorHAnsi" w:eastAsiaTheme="minorEastAsia" w:hAnsiTheme="minorHAnsi" w:cstheme="minorBidi"/>
          <w:sz w:val="22"/>
          <w:szCs w:val="22"/>
          <w:lang w:eastAsia="ru-RU"/>
        </w:rPr>
      </w:pPr>
      <w:hyperlink w:anchor="_Toc83731058" w:history="1">
        <w:r w:rsidR="00A93DF9" w:rsidRPr="00A93DF9">
          <w:rPr>
            <w:rStyle w:val="a7"/>
            <w:sz w:val="22"/>
            <w:szCs w:val="22"/>
          </w:rPr>
          <w:t>6.3.1 Сведения об отнесении объекта к категории по ГО</w:t>
        </w:r>
        <w:r w:rsidR="00A93DF9" w:rsidRPr="00A93DF9">
          <w:rPr>
            <w:webHidden/>
            <w:sz w:val="22"/>
            <w:szCs w:val="22"/>
          </w:rPr>
          <w:tab/>
        </w:r>
        <w:r w:rsidR="00A93DF9" w:rsidRPr="00A93DF9">
          <w:rPr>
            <w:webHidden/>
            <w:sz w:val="22"/>
            <w:szCs w:val="22"/>
          </w:rPr>
          <w:fldChar w:fldCharType="begin"/>
        </w:r>
        <w:r w:rsidR="00A93DF9" w:rsidRPr="00A93DF9">
          <w:rPr>
            <w:webHidden/>
            <w:sz w:val="22"/>
            <w:szCs w:val="22"/>
          </w:rPr>
          <w:instrText xml:space="preserve"> PAGEREF _Toc83731058 \h </w:instrText>
        </w:r>
        <w:r w:rsidR="00A93DF9" w:rsidRPr="00A93DF9">
          <w:rPr>
            <w:webHidden/>
            <w:sz w:val="22"/>
            <w:szCs w:val="22"/>
          </w:rPr>
        </w:r>
        <w:r w:rsidR="00A93DF9" w:rsidRPr="00A93DF9">
          <w:rPr>
            <w:webHidden/>
            <w:sz w:val="22"/>
            <w:szCs w:val="22"/>
          </w:rPr>
          <w:fldChar w:fldCharType="separate"/>
        </w:r>
        <w:r w:rsidR="009D45BB">
          <w:rPr>
            <w:webHidden/>
            <w:sz w:val="22"/>
            <w:szCs w:val="22"/>
          </w:rPr>
          <w:t>69</w:t>
        </w:r>
        <w:r w:rsidR="00A93DF9" w:rsidRPr="00A93DF9">
          <w:rPr>
            <w:webHidden/>
            <w:sz w:val="22"/>
            <w:szCs w:val="22"/>
          </w:rPr>
          <w:fldChar w:fldCharType="end"/>
        </w:r>
      </w:hyperlink>
    </w:p>
    <w:p w14:paraId="265352CA" w14:textId="00537067" w:rsidR="00A93DF9" w:rsidRPr="00A93DF9" w:rsidRDefault="00DA7994">
      <w:pPr>
        <w:pStyle w:val="32"/>
        <w:rPr>
          <w:rFonts w:asciiTheme="minorHAnsi" w:eastAsiaTheme="minorEastAsia" w:hAnsiTheme="minorHAnsi" w:cstheme="minorBidi"/>
          <w:sz w:val="22"/>
          <w:szCs w:val="22"/>
          <w:lang w:eastAsia="ru-RU"/>
        </w:rPr>
      </w:pPr>
      <w:hyperlink w:anchor="_Toc83731059" w:history="1">
        <w:r w:rsidR="00A93DF9" w:rsidRPr="00A93DF9">
          <w:rPr>
            <w:rStyle w:val="a7"/>
            <w:sz w:val="22"/>
            <w:szCs w:val="22"/>
          </w:rPr>
          <w:t>6.3.2 Обоснование введения режимов радиационной защиты на территории проектируемого объекта, подвергшейся радиоактивному загрязнению (заражению)</w:t>
        </w:r>
        <w:r w:rsidR="00A93DF9" w:rsidRPr="00A93DF9">
          <w:rPr>
            <w:webHidden/>
            <w:sz w:val="22"/>
            <w:szCs w:val="22"/>
          </w:rPr>
          <w:tab/>
        </w:r>
        <w:r w:rsidR="00A93DF9" w:rsidRPr="00A93DF9">
          <w:rPr>
            <w:webHidden/>
            <w:sz w:val="22"/>
            <w:szCs w:val="22"/>
          </w:rPr>
          <w:fldChar w:fldCharType="begin"/>
        </w:r>
        <w:r w:rsidR="00A93DF9" w:rsidRPr="00A93DF9">
          <w:rPr>
            <w:webHidden/>
            <w:sz w:val="22"/>
            <w:szCs w:val="22"/>
          </w:rPr>
          <w:instrText xml:space="preserve"> PAGEREF _Toc83731059 \h </w:instrText>
        </w:r>
        <w:r w:rsidR="00A93DF9" w:rsidRPr="00A93DF9">
          <w:rPr>
            <w:webHidden/>
            <w:sz w:val="22"/>
            <w:szCs w:val="22"/>
          </w:rPr>
        </w:r>
        <w:r w:rsidR="00A93DF9" w:rsidRPr="00A93DF9">
          <w:rPr>
            <w:webHidden/>
            <w:sz w:val="22"/>
            <w:szCs w:val="22"/>
          </w:rPr>
          <w:fldChar w:fldCharType="separate"/>
        </w:r>
        <w:r w:rsidR="009D45BB">
          <w:rPr>
            <w:webHidden/>
            <w:sz w:val="22"/>
            <w:szCs w:val="22"/>
          </w:rPr>
          <w:t>69</w:t>
        </w:r>
        <w:r w:rsidR="00A93DF9" w:rsidRPr="00A93DF9">
          <w:rPr>
            <w:webHidden/>
            <w:sz w:val="22"/>
            <w:szCs w:val="22"/>
          </w:rPr>
          <w:fldChar w:fldCharType="end"/>
        </w:r>
      </w:hyperlink>
    </w:p>
    <w:p w14:paraId="659BC4F4" w14:textId="6B3ACFF9" w:rsidR="00A93DF9" w:rsidRPr="00A93DF9" w:rsidRDefault="00DA7994">
      <w:pPr>
        <w:pStyle w:val="32"/>
        <w:rPr>
          <w:rFonts w:asciiTheme="minorHAnsi" w:eastAsiaTheme="minorEastAsia" w:hAnsiTheme="minorHAnsi" w:cstheme="minorBidi"/>
          <w:sz w:val="22"/>
          <w:szCs w:val="22"/>
          <w:lang w:eastAsia="ru-RU"/>
        </w:rPr>
      </w:pPr>
      <w:hyperlink w:anchor="_Toc83731060" w:history="1">
        <w:r w:rsidR="00A93DF9" w:rsidRPr="00A93DF9">
          <w:rPr>
            <w:rStyle w:val="a7"/>
            <w:sz w:val="22"/>
            <w:szCs w:val="22"/>
          </w:rPr>
          <w:t>6.3.3 Мероприятия по мониторингу состояния радиационной и химической обстановки на территории проектируемого объекта</w:t>
        </w:r>
        <w:r w:rsidR="00A93DF9" w:rsidRPr="00A93DF9">
          <w:rPr>
            <w:webHidden/>
            <w:sz w:val="22"/>
            <w:szCs w:val="22"/>
          </w:rPr>
          <w:tab/>
        </w:r>
        <w:r w:rsidR="00A93DF9" w:rsidRPr="00A93DF9">
          <w:rPr>
            <w:webHidden/>
            <w:sz w:val="22"/>
            <w:szCs w:val="22"/>
          </w:rPr>
          <w:fldChar w:fldCharType="begin"/>
        </w:r>
        <w:r w:rsidR="00A93DF9" w:rsidRPr="00A93DF9">
          <w:rPr>
            <w:webHidden/>
            <w:sz w:val="22"/>
            <w:szCs w:val="22"/>
          </w:rPr>
          <w:instrText xml:space="preserve"> PAGEREF _Toc83731060 \h </w:instrText>
        </w:r>
        <w:r w:rsidR="00A93DF9" w:rsidRPr="00A93DF9">
          <w:rPr>
            <w:webHidden/>
            <w:sz w:val="22"/>
            <w:szCs w:val="22"/>
          </w:rPr>
        </w:r>
        <w:r w:rsidR="00A93DF9" w:rsidRPr="00A93DF9">
          <w:rPr>
            <w:webHidden/>
            <w:sz w:val="22"/>
            <w:szCs w:val="22"/>
          </w:rPr>
          <w:fldChar w:fldCharType="separate"/>
        </w:r>
        <w:r w:rsidR="009D45BB">
          <w:rPr>
            <w:webHidden/>
            <w:sz w:val="22"/>
            <w:szCs w:val="22"/>
          </w:rPr>
          <w:t>70</w:t>
        </w:r>
        <w:r w:rsidR="00A93DF9" w:rsidRPr="00A93DF9">
          <w:rPr>
            <w:webHidden/>
            <w:sz w:val="22"/>
            <w:szCs w:val="22"/>
          </w:rPr>
          <w:fldChar w:fldCharType="end"/>
        </w:r>
      </w:hyperlink>
    </w:p>
    <w:p w14:paraId="23DFBFFA" w14:textId="19C710C9" w:rsidR="00A93DF9" w:rsidRPr="00A93DF9" w:rsidRDefault="00DA7994">
      <w:pPr>
        <w:pStyle w:val="22"/>
        <w:rPr>
          <w:rFonts w:asciiTheme="minorHAnsi" w:eastAsiaTheme="minorEastAsia" w:hAnsiTheme="minorHAnsi" w:cstheme="minorBidi"/>
          <w:iCs w:val="0"/>
          <w:noProof/>
          <w:sz w:val="22"/>
          <w:szCs w:val="22"/>
          <w:lang w:eastAsia="ru-RU"/>
        </w:rPr>
      </w:pPr>
      <w:hyperlink w:anchor="_Toc83731061" w:history="1">
        <w:r w:rsidR="00A93DF9" w:rsidRPr="00A93DF9">
          <w:rPr>
            <w:rStyle w:val="a7"/>
            <w:noProof/>
            <w:sz w:val="22"/>
            <w:szCs w:val="22"/>
          </w:rPr>
          <w:t>6.4 Обоснование предложений по повышению устойчивости функционирования поселения и территорий в военное время и в ЧС техногенного и природного характера</w:t>
        </w:r>
        <w:r w:rsidR="00A93DF9" w:rsidRPr="00A93DF9">
          <w:rPr>
            <w:noProof/>
            <w:webHidden/>
            <w:sz w:val="22"/>
            <w:szCs w:val="22"/>
          </w:rPr>
          <w:tab/>
        </w:r>
        <w:r w:rsidR="00A93DF9" w:rsidRPr="00A93DF9">
          <w:rPr>
            <w:noProof/>
            <w:webHidden/>
            <w:sz w:val="22"/>
            <w:szCs w:val="22"/>
          </w:rPr>
          <w:fldChar w:fldCharType="begin"/>
        </w:r>
        <w:r w:rsidR="00A93DF9" w:rsidRPr="00A93DF9">
          <w:rPr>
            <w:noProof/>
            <w:webHidden/>
            <w:sz w:val="22"/>
            <w:szCs w:val="22"/>
          </w:rPr>
          <w:instrText xml:space="preserve"> PAGEREF _Toc83731061 \h </w:instrText>
        </w:r>
        <w:r w:rsidR="00A93DF9" w:rsidRPr="00A93DF9">
          <w:rPr>
            <w:noProof/>
            <w:webHidden/>
            <w:sz w:val="22"/>
            <w:szCs w:val="22"/>
          </w:rPr>
        </w:r>
        <w:r w:rsidR="00A93DF9" w:rsidRPr="00A93DF9">
          <w:rPr>
            <w:noProof/>
            <w:webHidden/>
            <w:sz w:val="22"/>
            <w:szCs w:val="22"/>
          </w:rPr>
          <w:fldChar w:fldCharType="separate"/>
        </w:r>
        <w:r w:rsidR="009D45BB">
          <w:rPr>
            <w:noProof/>
            <w:webHidden/>
            <w:sz w:val="22"/>
            <w:szCs w:val="22"/>
          </w:rPr>
          <w:t>70</w:t>
        </w:r>
        <w:r w:rsidR="00A93DF9" w:rsidRPr="00A93DF9">
          <w:rPr>
            <w:noProof/>
            <w:webHidden/>
            <w:sz w:val="22"/>
            <w:szCs w:val="22"/>
          </w:rPr>
          <w:fldChar w:fldCharType="end"/>
        </w:r>
      </w:hyperlink>
    </w:p>
    <w:p w14:paraId="59D48C8C" w14:textId="0AB491C9" w:rsidR="00A93DF9" w:rsidRPr="00A93DF9" w:rsidRDefault="00DA7994">
      <w:pPr>
        <w:pStyle w:val="32"/>
        <w:rPr>
          <w:rFonts w:asciiTheme="minorHAnsi" w:eastAsiaTheme="minorEastAsia" w:hAnsiTheme="minorHAnsi" w:cstheme="minorBidi"/>
          <w:sz w:val="22"/>
          <w:szCs w:val="22"/>
          <w:lang w:eastAsia="ru-RU"/>
        </w:rPr>
      </w:pPr>
      <w:hyperlink w:anchor="_Toc83731062" w:history="1">
        <w:r w:rsidR="00A93DF9" w:rsidRPr="00A93DF9">
          <w:rPr>
            <w:rStyle w:val="a7"/>
            <w:sz w:val="22"/>
            <w:szCs w:val="22"/>
          </w:rPr>
          <w:t>6.4.1 Предложения по повышению устойчивости функционирования поселения и территорий в военное время</w:t>
        </w:r>
        <w:r w:rsidR="00A93DF9" w:rsidRPr="00A93DF9">
          <w:rPr>
            <w:webHidden/>
            <w:sz w:val="22"/>
            <w:szCs w:val="22"/>
          </w:rPr>
          <w:tab/>
        </w:r>
        <w:r w:rsidR="00A93DF9" w:rsidRPr="00A93DF9">
          <w:rPr>
            <w:webHidden/>
            <w:sz w:val="22"/>
            <w:szCs w:val="22"/>
          </w:rPr>
          <w:fldChar w:fldCharType="begin"/>
        </w:r>
        <w:r w:rsidR="00A93DF9" w:rsidRPr="00A93DF9">
          <w:rPr>
            <w:webHidden/>
            <w:sz w:val="22"/>
            <w:szCs w:val="22"/>
          </w:rPr>
          <w:instrText xml:space="preserve"> PAGEREF _Toc83731062 \h </w:instrText>
        </w:r>
        <w:r w:rsidR="00A93DF9" w:rsidRPr="00A93DF9">
          <w:rPr>
            <w:webHidden/>
            <w:sz w:val="22"/>
            <w:szCs w:val="22"/>
          </w:rPr>
        </w:r>
        <w:r w:rsidR="00A93DF9" w:rsidRPr="00A93DF9">
          <w:rPr>
            <w:webHidden/>
            <w:sz w:val="22"/>
            <w:szCs w:val="22"/>
          </w:rPr>
          <w:fldChar w:fldCharType="separate"/>
        </w:r>
        <w:r w:rsidR="009D45BB">
          <w:rPr>
            <w:webHidden/>
            <w:sz w:val="22"/>
            <w:szCs w:val="22"/>
          </w:rPr>
          <w:t>71</w:t>
        </w:r>
        <w:r w:rsidR="00A93DF9" w:rsidRPr="00A93DF9">
          <w:rPr>
            <w:webHidden/>
            <w:sz w:val="22"/>
            <w:szCs w:val="22"/>
          </w:rPr>
          <w:fldChar w:fldCharType="end"/>
        </w:r>
      </w:hyperlink>
    </w:p>
    <w:p w14:paraId="4A20AF93" w14:textId="52C34C5D" w:rsidR="00A93DF9" w:rsidRPr="00A93DF9" w:rsidRDefault="00DA7994">
      <w:pPr>
        <w:pStyle w:val="32"/>
        <w:rPr>
          <w:rFonts w:asciiTheme="minorHAnsi" w:eastAsiaTheme="minorEastAsia" w:hAnsiTheme="minorHAnsi" w:cstheme="minorBidi"/>
          <w:sz w:val="22"/>
          <w:szCs w:val="22"/>
          <w:lang w:eastAsia="ru-RU"/>
        </w:rPr>
      </w:pPr>
      <w:hyperlink w:anchor="_Toc83731063" w:history="1">
        <w:r w:rsidR="00A93DF9" w:rsidRPr="00A93DF9">
          <w:rPr>
            <w:rStyle w:val="a7"/>
            <w:sz w:val="22"/>
            <w:szCs w:val="22"/>
          </w:rPr>
          <w:t>6.4.2 Предложения по повышению устойчивости функционирования поселения и территорий в ЧС техногенного характера</w:t>
        </w:r>
        <w:r w:rsidR="00A93DF9" w:rsidRPr="00A93DF9">
          <w:rPr>
            <w:webHidden/>
            <w:sz w:val="22"/>
            <w:szCs w:val="22"/>
          </w:rPr>
          <w:tab/>
        </w:r>
        <w:r w:rsidR="00A93DF9" w:rsidRPr="00A93DF9">
          <w:rPr>
            <w:webHidden/>
            <w:sz w:val="22"/>
            <w:szCs w:val="22"/>
          </w:rPr>
          <w:fldChar w:fldCharType="begin"/>
        </w:r>
        <w:r w:rsidR="00A93DF9" w:rsidRPr="00A93DF9">
          <w:rPr>
            <w:webHidden/>
            <w:sz w:val="22"/>
            <w:szCs w:val="22"/>
          </w:rPr>
          <w:instrText xml:space="preserve"> PAGEREF _Toc83731063 \h </w:instrText>
        </w:r>
        <w:r w:rsidR="00A93DF9" w:rsidRPr="00A93DF9">
          <w:rPr>
            <w:webHidden/>
            <w:sz w:val="22"/>
            <w:szCs w:val="22"/>
          </w:rPr>
        </w:r>
        <w:r w:rsidR="00A93DF9" w:rsidRPr="00A93DF9">
          <w:rPr>
            <w:webHidden/>
            <w:sz w:val="22"/>
            <w:szCs w:val="22"/>
          </w:rPr>
          <w:fldChar w:fldCharType="separate"/>
        </w:r>
        <w:r w:rsidR="009D45BB">
          <w:rPr>
            <w:webHidden/>
            <w:sz w:val="22"/>
            <w:szCs w:val="22"/>
          </w:rPr>
          <w:t>71</w:t>
        </w:r>
        <w:r w:rsidR="00A93DF9" w:rsidRPr="00A93DF9">
          <w:rPr>
            <w:webHidden/>
            <w:sz w:val="22"/>
            <w:szCs w:val="22"/>
          </w:rPr>
          <w:fldChar w:fldCharType="end"/>
        </w:r>
      </w:hyperlink>
    </w:p>
    <w:p w14:paraId="62FC76A3" w14:textId="3C05535E" w:rsidR="00A93DF9" w:rsidRPr="00A93DF9" w:rsidRDefault="00DA7994">
      <w:pPr>
        <w:pStyle w:val="32"/>
        <w:rPr>
          <w:rFonts w:asciiTheme="minorHAnsi" w:eastAsiaTheme="minorEastAsia" w:hAnsiTheme="minorHAnsi" w:cstheme="minorBidi"/>
          <w:sz w:val="22"/>
          <w:szCs w:val="22"/>
          <w:lang w:eastAsia="ru-RU"/>
        </w:rPr>
      </w:pPr>
      <w:hyperlink w:anchor="_Toc83731064" w:history="1">
        <w:r w:rsidR="00A93DF9" w:rsidRPr="00A93DF9">
          <w:rPr>
            <w:rStyle w:val="a7"/>
            <w:sz w:val="22"/>
            <w:szCs w:val="22"/>
          </w:rPr>
          <w:t>6.4.3 Предложения по повышению устойчивости функционирования поселения и территорий в ЧС природного характера</w:t>
        </w:r>
        <w:r w:rsidR="00A93DF9" w:rsidRPr="00A93DF9">
          <w:rPr>
            <w:webHidden/>
            <w:sz w:val="22"/>
            <w:szCs w:val="22"/>
          </w:rPr>
          <w:tab/>
        </w:r>
        <w:r w:rsidR="00A93DF9" w:rsidRPr="00A93DF9">
          <w:rPr>
            <w:webHidden/>
            <w:sz w:val="22"/>
            <w:szCs w:val="22"/>
          </w:rPr>
          <w:fldChar w:fldCharType="begin"/>
        </w:r>
        <w:r w:rsidR="00A93DF9" w:rsidRPr="00A93DF9">
          <w:rPr>
            <w:webHidden/>
            <w:sz w:val="22"/>
            <w:szCs w:val="22"/>
          </w:rPr>
          <w:instrText xml:space="preserve"> PAGEREF _Toc83731064 \h </w:instrText>
        </w:r>
        <w:r w:rsidR="00A93DF9" w:rsidRPr="00A93DF9">
          <w:rPr>
            <w:webHidden/>
            <w:sz w:val="22"/>
            <w:szCs w:val="22"/>
          </w:rPr>
        </w:r>
        <w:r w:rsidR="00A93DF9" w:rsidRPr="00A93DF9">
          <w:rPr>
            <w:webHidden/>
            <w:sz w:val="22"/>
            <w:szCs w:val="22"/>
          </w:rPr>
          <w:fldChar w:fldCharType="separate"/>
        </w:r>
        <w:r w:rsidR="009D45BB">
          <w:rPr>
            <w:webHidden/>
            <w:sz w:val="22"/>
            <w:szCs w:val="22"/>
          </w:rPr>
          <w:t>72</w:t>
        </w:r>
        <w:r w:rsidR="00A93DF9" w:rsidRPr="00A93DF9">
          <w:rPr>
            <w:webHidden/>
            <w:sz w:val="22"/>
            <w:szCs w:val="22"/>
          </w:rPr>
          <w:fldChar w:fldCharType="end"/>
        </w:r>
      </w:hyperlink>
    </w:p>
    <w:p w14:paraId="0A603C0F" w14:textId="224500C5" w:rsidR="00A93DF9" w:rsidRPr="00A93DF9" w:rsidRDefault="00DA7994">
      <w:pPr>
        <w:pStyle w:val="22"/>
        <w:rPr>
          <w:rFonts w:asciiTheme="minorHAnsi" w:eastAsiaTheme="minorEastAsia" w:hAnsiTheme="minorHAnsi" w:cstheme="minorBidi"/>
          <w:iCs w:val="0"/>
          <w:noProof/>
          <w:sz w:val="22"/>
          <w:szCs w:val="22"/>
          <w:lang w:eastAsia="ru-RU"/>
        </w:rPr>
      </w:pPr>
      <w:hyperlink w:anchor="_Toc83731065" w:history="1">
        <w:r w:rsidR="00A93DF9" w:rsidRPr="00A93DF9">
          <w:rPr>
            <w:rStyle w:val="a7"/>
            <w:noProof/>
            <w:sz w:val="22"/>
            <w:szCs w:val="22"/>
          </w:rPr>
          <w:t>6.5 Обоснование территориального развития поселения и предложений по повышению устойчивости его функционирования, защите населения и территории</w:t>
        </w:r>
        <w:r w:rsidR="00A93DF9" w:rsidRPr="00A93DF9">
          <w:rPr>
            <w:noProof/>
            <w:webHidden/>
            <w:sz w:val="22"/>
            <w:szCs w:val="22"/>
          </w:rPr>
          <w:tab/>
        </w:r>
        <w:r w:rsidR="00A93DF9" w:rsidRPr="00A93DF9">
          <w:rPr>
            <w:noProof/>
            <w:webHidden/>
            <w:sz w:val="22"/>
            <w:szCs w:val="22"/>
          </w:rPr>
          <w:fldChar w:fldCharType="begin"/>
        </w:r>
        <w:r w:rsidR="00A93DF9" w:rsidRPr="00A93DF9">
          <w:rPr>
            <w:noProof/>
            <w:webHidden/>
            <w:sz w:val="22"/>
            <w:szCs w:val="22"/>
          </w:rPr>
          <w:instrText xml:space="preserve"> PAGEREF _Toc83731065 \h </w:instrText>
        </w:r>
        <w:r w:rsidR="00A93DF9" w:rsidRPr="00A93DF9">
          <w:rPr>
            <w:noProof/>
            <w:webHidden/>
            <w:sz w:val="22"/>
            <w:szCs w:val="22"/>
          </w:rPr>
        </w:r>
        <w:r w:rsidR="00A93DF9" w:rsidRPr="00A93DF9">
          <w:rPr>
            <w:noProof/>
            <w:webHidden/>
            <w:sz w:val="22"/>
            <w:szCs w:val="22"/>
          </w:rPr>
          <w:fldChar w:fldCharType="separate"/>
        </w:r>
        <w:r w:rsidR="009D45BB">
          <w:rPr>
            <w:noProof/>
            <w:webHidden/>
            <w:sz w:val="22"/>
            <w:szCs w:val="22"/>
          </w:rPr>
          <w:t>72</w:t>
        </w:r>
        <w:r w:rsidR="00A93DF9" w:rsidRPr="00A93DF9">
          <w:rPr>
            <w:noProof/>
            <w:webHidden/>
            <w:sz w:val="22"/>
            <w:szCs w:val="22"/>
          </w:rPr>
          <w:fldChar w:fldCharType="end"/>
        </w:r>
      </w:hyperlink>
    </w:p>
    <w:p w14:paraId="28ECD40E" w14:textId="5C1FA19F" w:rsidR="00A93DF9" w:rsidRPr="00A93DF9" w:rsidRDefault="00DA7994">
      <w:pPr>
        <w:pStyle w:val="32"/>
        <w:rPr>
          <w:rFonts w:asciiTheme="minorHAnsi" w:eastAsiaTheme="minorEastAsia" w:hAnsiTheme="minorHAnsi" w:cstheme="minorBidi"/>
          <w:sz w:val="22"/>
          <w:szCs w:val="22"/>
          <w:lang w:eastAsia="ru-RU"/>
        </w:rPr>
      </w:pPr>
      <w:hyperlink w:anchor="_Toc83731066" w:history="1">
        <w:r w:rsidR="00A93DF9" w:rsidRPr="00A93DF9">
          <w:rPr>
            <w:rStyle w:val="a7"/>
            <w:sz w:val="22"/>
            <w:szCs w:val="22"/>
          </w:rPr>
          <w:t>6.5.1 Территориальное развитие</w:t>
        </w:r>
        <w:r w:rsidR="00A93DF9" w:rsidRPr="00A93DF9">
          <w:rPr>
            <w:webHidden/>
            <w:sz w:val="22"/>
            <w:szCs w:val="22"/>
          </w:rPr>
          <w:tab/>
        </w:r>
        <w:r w:rsidR="00A93DF9" w:rsidRPr="00A93DF9">
          <w:rPr>
            <w:webHidden/>
            <w:sz w:val="22"/>
            <w:szCs w:val="22"/>
          </w:rPr>
          <w:fldChar w:fldCharType="begin"/>
        </w:r>
        <w:r w:rsidR="00A93DF9" w:rsidRPr="00A93DF9">
          <w:rPr>
            <w:webHidden/>
            <w:sz w:val="22"/>
            <w:szCs w:val="22"/>
          </w:rPr>
          <w:instrText xml:space="preserve"> PAGEREF _Toc83731066 \h </w:instrText>
        </w:r>
        <w:r w:rsidR="00A93DF9" w:rsidRPr="00A93DF9">
          <w:rPr>
            <w:webHidden/>
            <w:sz w:val="22"/>
            <w:szCs w:val="22"/>
          </w:rPr>
        </w:r>
        <w:r w:rsidR="00A93DF9" w:rsidRPr="00A93DF9">
          <w:rPr>
            <w:webHidden/>
            <w:sz w:val="22"/>
            <w:szCs w:val="22"/>
          </w:rPr>
          <w:fldChar w:fldCharType="separate"/>
        </w:r>
        <w:r w:rsidR="009D45BB">
          <w:rPr>
            <w:webHidden/>
            <w:sz w:val="22"/>
            <w:szCs w:val="22"/>
          </w:rPr>
          <w:t>72</w:t>
        </w:r>
        <w:r w:rsidR="00A93DF9" w:rsidRPr="00A93DF9">
          <w:rPr>
            <w:webHidden/>
            <w:sz w:val="22"/>
            <w:szCs w:val="22"/>
          </w:rPr>
          <w:fldChar w:fldCharType="end"/>
        </w:r>
      </w:hyperlink>
    </w:p>
    <w:p w14:paraId="208FF74D" w14:textId="5D845135" w:rsidR="00A93DF9" w:rsidRPr="00A93DF9" w:rsidRDefault="00DA7994">
      <w:pPr>
        <w:pStyle w:val="32"/>
        <w:rPr>
          <w:rFonts w:asciiTheme="minorHAnsi" w:eastAsiaTheme="minorEastAsia" w:hAnsiTheme="minorHAnsi" w:cstheme="minorBidi"/>
          <w:sz w:val="22"/>
          <w:szCs w:val="22"/>
          <w:lang w:eastAsia="ru-RU"/>
        </w:rPr>
      </w:pPr>
      <w:hyperlink w:anchor="_Toc83731067" w:history="1">
        <w:r w:rsidR="00A93DF9" w:rsidRPr="00A93DF9">
          <w:rPr>
            <w:rStyle w:val="a7"/>
            <w:sz w:val="22"/>
            <w:szCs w:val="22"/>
          </w:rPr>
          <w:t>6.5.2 Пожарная безопасность</w:t>
        </w:r>
        <w:r w:rsidR="00A93DF9" w:rsidRPr="00A93DF9">
          <w:rPr>
            <w:webHidden/>
            <w:sz w:val="22"/>
            <w:szCs w:val="22"/>
          </w:rPr>
          <w:tab/>
        </w:r>
        <w:r w:rsidR="00A93DF9" w:rsidRPr="00A93DF9">
          <w:rPr>
            <w:webHidden/>
            <w:sz w:val="22"/>
            <w:szCs w:val="22"/>
          </w:rPr>
          <w:fldChar w:fldCharType="begin"/>
        </w:r>
        <w:r w:rsidR="00A93DF9" w:rsidRPr="00A93DF9">
          <w:rPr>
            <w:webHidden/>
            <w:sz w:val="22"/>
            <w:szCs w:val="22"/>
          </w:rPr>
          <w:instrText xml:space="preserve"> PAGEREF _Toc83731067 \h </w:instrText>
        </w:r>
        <w:r w:rsidR="00A93DF9" w:rsidRPr="00A93DF9">
          <w:rPr>
            <w:webHidden/>
            <w:sz w:val="22"/>
            <w:szCs w:val="22"/>
          </w:rPr>
        </w:r>
        <w:r w:rsidR="00A93DF9" w:rsidRPr="00A93DF9">
          <w:rPr>
            <w:webHidden/>
            <w:sz w:val="22"/>
            <w:szCs w:val="22"/>
          </w:rPr>
          <w:fldChar w:fldCharType="separate"/>
        </w:r>
        <w:r w:rsidR="009D45BB">
          <w:rPr>
            <w:webHidden/>
            <w:sz w:val="22"/>
            <w:szCs w:val="22"/>
          </w:rPr>
          <w:t>73</w:t>
        </w:r>
        <w:r w:rsidR="00A93DF9" w:rsidRPr="00A93DF9">
          <w:rPr>
            <w:webHidden/>
            <w:sz w:val="22"/>
            <w:szCs w:val="22"/>
          </w:rPr>
          <w:fldChar w:fldCharType="end"/>
        </w:r>
      </w:hyperlink>
    </w:p>
    <w:p w14:paraId="4E0F131F" w14:textId="302F17CB" w:rsidR="00A93DF9" w:rsidRPr="00A93DF9" w:rsidRDefault="00DA7994">
      <w:pPr>
        <w:pStyle w:val="32"/>
        <w:rPr>
          <w:rFonts w:asciiTheme="minorHAnsi" w:eastAsiaTheme="minorEastAsia" w:hAnsiTheme="minorHAnsi" w:cstheme="minorBidi"/>
          <w:sz w:val="22"/>
          <w:szCs w:val="22"/>
          <w:lang w:eastAsia="ru-RU"/>
        </w:rPr>
      </w:pPr>
      <w:hyperlink w:anchor="_Toc83731068" w:history="1">
        <w:r w:rsidR="00A93DF9" w:rsidRPr="00A93DF9">
          <w:rPr>
            <w:rStyle w:val="a7"/>
            <w:sz w:val="22"/>
            <w:szCs w:val="22"/>
          </w:rPr>
          <w:t>6.5.3 Эвакуация населения</w:t>
        </w:r>
        <w:r w:rsidR="00A93DF9" w:rsidRPr="00A93DF9">
          <w:rPr>
            <w:webHidden/>
            <w:sz w:val="22"/>
            <w:szCs w:val="22"/>
          </w:rPr>
          <w:tab/>
        </w:r>
        <w:r w:rsidR="00A93DF9" w:rsidRPr="00A93DF9">
          <w:rPr>
            <w:webHidden/>
            <w:sz w:val="22"/>
            <w:szCs w:val="22"/>
          </w:rPr>
          <w:fldChar w:fldCharType="begin"/>
        </w:r>
        <w:r w:rsidR="00A93DF9" w:rsidRPr="00A93DF9">
          <w:rPr>
            <w:webHidden/>
            <w:sz w:val="22"/>
            <w:szCs w:val="22"/>
          </w:rPr>
          <w:instrText xml:space="preserve"> PAGEREF _Toc83731068 \h </w:instrText>
        </w:r>
        <w:r w:rsidR="00A93DF9" w:rsidRPr="00A93DF9">
          <w:rPr>
            <w:webHidden/>
            <w:sz w:val="22"/>
            <w:szCs w:val="22"/>
          </w:rPr>
        </w:r>
        <w:r w:rsidR="00A93DF9" w:rsidRPr="00A93DF9">
          <w:rPr>
            <w:webHidden/>
            <w:sz w:val="22"/>
            <w:szCs w:val="22"/>
          </w:rPr>
          <w:fldChar w:fldCharType="separate"/>
        </w:r>
        <w:r w:rsidR="009D45BB">
          <w:rPr>
            <w:webHidden/>
            <w:sz w:val="22"/>
            <w:szCs w:val="22"/>
          </w:rPr>
          <w:t>77</w:t>
        </w:r>
        <w:r w:rsidR="00A93DF9" w:rsidRPr="00A93DF9">
          <w:rPr>
            <w:webHidden/>
            <w:sz w:val="22"/>
            <w:szCs w:val="22"/>
          </w:rPr>
          <w:fldChar w:fldCharType="end"/>
        </w:r>
      </w:hyperlink>
    </w:p>
    <w:p w14:paraId="335D7769" w14:textId="2471D3E8" w:rsidR="00A93DF9" w:rsidRPr="00A93DF9" w:rsidRDefault="00DA7994">
      <w:pPr>
        <w:pStyle w:val="32"/>
        <w:rPr>
          <w:rFonts w:asciiTheme="minorHAnsi" w:eastAsiaTheme="minorEastAsia" w:hAnsiTheme="minorHAnsi" w:cstheme="minorBidi"/>
          <w:sz w:val="22"/>
          <w:szCs w:val="22"/>
          <w:lang w:eastAsia="ru-RU"/>
        </w:rPr>
      </w:pPr>
      <w:hyperlink w:anchor="_Toc83731069" w:history="1">
        <w:r w:rsidR="00A93DF9" w:rsidRPr="00A93DF9">
          <w:rPr>
            <w:rStyle w:val="a7"/>
            <w:sz w:val="22"/>
            <w:szCs w:val="22"/>
          </w:rPr>
          <w:t>6.5.4 Система оповещения ГО</w:t>
        </w:r>
        <w:r w:rsidR="00A93DF9" w:rsidRPr="00A93DF9">
          <w:rPr>
            <w:webHidden/>
            <w:sz w:val="22"/>
            <w:szCs w:val="22"/>
          </w:rPr>
          <w:tab/>
        </w:r>
        <w:r w:rsidR="00A93DF9" w:rsidRPr="00A93DF9">
          <w:rPr>
            <w:webHidden/>
            <w:sz w:val="22"/>
            <w:szCs w:val="22"/>
          </w:rPr>
          <w:fldChar w:fldCharType="begin"/>
        </w:r>
        <w:r w:rsidR="00A93DF9" w:rsidRPr="00A93DF9">
          <w:rPr>
            <w:webHidden/>
            <w:sz w:val="22"/>
            <w:szCs w:val="22"/>
          </w:rPr>
          <w:instrText xml:space="preserve"> PAGEREF _Toc83731069 \h </w:instrText>
        </w:r>
        <w:r w:rsidR="00A93DF9" w:rsidRPr="00A93DF9">
          <w:rPr>
            <w:webHidden/>
            <w:sz w:val="22"/>
            <w:szCs w:val="22"/>
          </w:rPr>
        </w:r>
        <w:r w:rsidR="00A93DF9" w:rsidRPr="00A93DF9">
          <w:rPr>
            <w:webHidden/>
            <w:sz w:val="22"/>
            <w:szCs w:val="22"/>
          </w:rPr>
          <w:fldChar w:fldCharType="separate"/>
        </w:r>
        <w:r w:rsidR="009D45BB">
          <w:rPr>
            <w:webHidden/>
            <w:sz w:val="22"/>
            <w:szCs w:val="22"/>
          </w:rPr>
          <w:t>78</w:t>
        </w:r>
        <w:r w:rsidR="00A93DF9" w:rsidRPr="00A93DF9">
          <w:rPr>
            <w:webHidden/>
            <w:sz w:val="22"/>
            <w:szCs w:val="22"/>
          </w:rPr>
          <w:fldChar w:fldCharType="end"/>
        </w:r>
      </w:hyperlink>
    </w:p>
    <w:p w14:paraId="23BAC73F" w14:textId="437C687C" w:rsidR="00A93DF9" w:rsidRPr="00A93DF9" w:rsidRDefault="00DA7994">
      <w:pPr>
        <w:pStyle w:val="32"/>
        <w:rPr>
          <w:rFonts w:asciiTheme="minorHAnsi" w:eastAsiaTheme="minorEastAsia" w:hAnsiTheme="minorHAnsi" w:cstheme="minorBidi"/>
          <w:sz w:val="22"/>
          <w:szCs w:val="22"/>
          <w:lang w:eastAsia="ru-RU"/>
        </w:rPr>
      </w:pPr>
      <w:hyperlink w:anchor="_Toc83731070" w:history="1">
        <w:r w:rsidR="00A93DF9" w:rsidRPr="00A93DF9">
          <w:rPr>
            <w:rStyle w:val="a7"/>
            <w:sz w:val="22"/>
            <w:szCs w:val="22"/>
          </w:rPr>
          <w:t>6.5.5 Мероприятия по противодействию террористическим актам</w:t>
        </w:r>
        <w:r w:rsidR="00A93DF9" w:rsidRPr="00A93DF9">
          <w:rPr>
            <w:webHidden/>
            <w:sz w:val="22"/>
            <w:szCs w:val="22"/>
          </w:rPr>
          <w:tab/>
        </w:r>
        <w:r w:rsidR="00A93DF9" w:rsidRPr="00A93DF9">
          <w:rPr>
            <w:webHidden/>
            <w:sz w:val="22"/>
            <w:szCs w:val="22"/>
          </w:rPr>
          <w:fldChar w:fldCharType="begin"/>
        </w:r>
        <w:r w:rsidR="00A93DF9" w:rsidRPr="00A93DF9">
          <w:rPr>
            <w:webHidden/>
            <w:sz w:val="22"/>
            <w:szCs w:val="22"/>
          </w:rPr>
          <w:instrText xml:space="preserve"> PAGEREF _Toc83731070 \h </w:instrText>
        </w:r>
        <w:r w:rsidR="00A93DF9" w:rsidRPr="00A93DF9">
          <w:rPr>
            <w:webHidden/>
            <w:sz w:val="22"/>
            <w:szCs w:val="22"/>
          </w:rPr>
        </w:r>
        <w:r w:rsidR="00A93DF9" w:rsidRPr="00A93DF9">
          <w:rPr>
            <w:webHidden/>
            <w:sz w:val="22"/>
            <w:szCs w:val="22"/>
          </w:rPr>
          <w:fldChar w:fldCharType="separate"/>
        </w:r>
        <w:r w:rsidR="009D45BB">
          <w:rPr>
            <w:webHidden/>
            <w:sz w:val="22"/>
            <w:szCs w:val="22"/>
          </w:rPr>
          <w:t>79</w:t>
        </w:r>
        <w:r w:rsidR="00A93DF9" w:rsidRPr="00A93DF9">
          <w:rPr>
            <w:webHidden/>
            <w:sz w:val="22"/>
            <w:szCs w:val="22"/>
          </w:rPr>
          <w:fldChar w:fldCharType="end"/>
        </w:r>
      </w:hyperlink>
    </w:p>
    <w:p w14:paraId="4F7A7608" w14:textId="1FF0F777" w:rsidR="00A93DF9" w:rsidRPr="00A93DF9" w:rsidRDefault="00DA7994">
      <w:pPr>
        <w:pStyle w:val="11"/>
        <w:rPr>
          <w:rFonts w:asciiTheme="minorHAnsi" w:eastAsiaTheme="minorEastAsia" w:hAnsiTheme="minorHAnsi" w:cstheme="minorBidi"/>
          <w:b w:val="0"/>
          <w:bCs w:val="0"/>
          <w:noProof/>
          <w:sz w:val="22"/>
          <w:szCs w:val="22"/>
          <w:lang w:eastAsia="ru-RU"/>
        </w:rPr>
      </w:pPr>
      <w:hyperlink w:anchor="_Toc83731071" w:history="1">
        <w:r w:rsidR="00A93DF9" w:rsidRPr="00A93DF9">
          <w:rPr>
            <w:rStyle w:val="a7"/>
            <w:b w:val="0"/>
            <w:bCs w:val="0"/>
            <w:noProof/>
            <w:sz w:val="22"/>
            <w:szCs w:val="22"/>
            <w:lang w:eastAsia="ar-SA" w:bidi="en-US"/>
          </w:rPr>
          <w:t>7. П</w:t>
        </w:r>
        <w:r w:rsidR="00A93DF9" w:rsidRPr="00A93DF9">
          <w:rPr>
            <w:rStyle w:val="a7"/>
            <w:b w:val="0"/>
            <w:bCs w:val="0"/>
            <w:noProof/>
            <w:sz w:val="22"/>
            <w:szCs w:val="22"/>
            <w:shd w:val="clear" w:color="auto" w:fill="FFFFFF"/>
          </w:rPr>
          <w:t>еречень земельных участков, которые включаются в границы населенных пунктов, входящих в состав поселения, или исключаются из их границ</w:t>
        </w:r>
        <w:r w:rsidR="00A93DF9" w:rsidRPr="00A93DF9">
          <w:rPr>
            <w:b w:val="0"/>
            <w:bCs w:val="0"/>
            <w:noProof/>
            <w:webHidden/>
            <w:sz w:val="22"/>
            <w:szCs w:val="22"/>
          </w:rPr>
          <w:tab/>
        </w:r>
        <w:r w:rsidR="00A93DF9" w:rsidRPr="00A93DF9">
          <w:rPr>
            <w:b w:val="0"/>
            <w:bCs w:val="0"/>
            <w:noProof/>
            <w:webHidden/>
            <w:sz w:val="22"/>
            <w:szCs w:val="22"/>
          </w:rPr>
          <w:fldChar w:fldCharType="begin"/>
        </w:r>
        <w:r w:rsidR="00A93DF9" w:rsidRPr="00A93DF9">
          <w:rPr>
            <w:b w:val="0"/>
            <w:bCs w:val="0"/>
            <w:noProof/>
            <w:webHidden/>
            <w:sz w:val="22"/>
            <w:szCs w:val="22"/>
          </w:rPr>
          <w:instrText xml:space="preserve"> PAGEREF _Toc83731071 \h </w:instrText>
        </w:r>
        <w:r w:rsidR="00A93DF9" w:rsidRPr="00A93DF9">
          <w:rPr>
            <w:b w:val="0"/>
            <w:bCs w:val="0"/>
            <w:noProof/>
            <w:webHidden/>
            <w:sz w:val="22"/>
            <w:szCs w:val="22"/>
          </w:rPr>
        </w:r>
        <w:r w:rsidR="00A93DF9" w:rsidRPr="00A93DF9">
          <w:rPr>
            <w:b w:val="0"/>
            <w:bCs w:val="0"/>
            <w:noProof/>
            <w:webHidden/>
            <w:sz w:val="22"/>
            <w:szCs w:val="22"/>
          </w:rPr>
          <w:fldChar w:fldCharType="separate"/>
        </w:r>
        <w:r w:rsidR="009D45BB">
          <w:rPr>
            <w:b w:val="0"/>
            <w:bCs w:val="0"/>
            <w:noProof/>
            <w:webHidden/>
            <w:sz w:val="22"/>
            <w:szCs w:val="22"/>
          </w:rPr>
          <w:t>81</w:t>
        </w:r>
        <w:r w:rsidR="00A93DF9" w:rsidRPr="00A93DF9">
          <w:rPr>
            <w:b w:val="0"/>
            <w:bCs w:val="0"/>
            <w:noProof/>
            <w:webHidden/>
            <w:sz w:val="22"/>
            <w:szCs w:val="22"/>
          </w:rPr>
          <w:fldChar w:fldCharType="end"/>
        </w:r>
      </w:hyperlink>
    </w:p>
    <w:p w14:paraId="280EE8F3" w14:textId="6841AAE4" w:rsidR="00A93DF9" w:rsidRPr="00A93DF9" w:rsidRDefault="00DA7994">
      <w:pPr>
        <w:pStyle w:val="11"/>
        <w:rPr>
          <w:rFonts w:asciiTheme="minorHAnsi" w:eastAsiaTheme="minorEastAsia" w:hAnsiTheme="minorHAnsi" w:cstheme="minorBidi"/>
          <w:b w:val="0"/>
          <w:bCs w:val="0"/>
          <w:noProof/>
          <w:sz w:val="22"/>
          <w:szCs w:val="22"/>
          <w:lang w:eastAsia="ru-RU"/>
        </w:rPr>
      </w:pPr>
      <w:hyperlink w:anchor="_Toc83731072" w:history="1">
        <w:r w:rsidR="00A93DF9" w:rsidRPr="00A93DF9">
          <w:rPr>
            <w:rStyle w:val="a7"/>
            <w:b w:val="0"/>
            <w:bCs w:val="0"/>
            <w:noProof/>
            <w:sz w:val="22"/>
            <w:szCs w:val="22"/>
            <w:lang w:eastAsia="ar-SA" w:bidi="en-US"/>
          </w:rPr>
          <w:t>Выводы</w:t>
        </w:r>
        <w:r w:rsidR="00A93DF9" w:rsidRPr="00A93DF9">
          <w:rPr>
            <w:b w:val="0"/>
            <w:bCs w:val="0"/>
            <w:noProof/>
            <w:webHidden/>
            <w:sz w:val="22"/>
            <w:szCs w:val="22"/>
          </w:rPr>
          <w:tab/>
        </w:r>
        <w:r w:rsidR="00A93DF9" w:rsidRPr="00A93DF9">
          <w:rPr>
            <w:b w:val="0"/>
            <w:bCs w:val="0"/>
            <w:noProof/>
            <w:webHidden/>
            <w:sz w:val="22"/>
            <w:szCs w:val="22"/>
          </w:rPr>
          <w:fldChar w:fldCharType="begin"/>
        </w:r>
        <w:r w:rsidR="00A93DF9" w:rsidRPr="00A93DF9">
          <w:rPr>
            <w:b w:val="0"/>
            <w:bCs w:val="0"/>
            <w:noProof/>
            <w:webHidden/>
            <w:sz w:val="22"/>
            <w:szCs w:val="22"/>
          </w:rPr>
          <w:instrText xml:space="preserve"> PAGEREF _Toc83731072 \h </w:instrText>
        </w:r>
        <w:r w:rsidR="00A93DF9" w:rsidRPr="00A93DF9">
          <w:rPr>
            <w:b w:val="0"/>
            <w:bCs w:val="0"/>
            <w:noProof/>
            <w:webHidden/>
            <w:sz w:val="22"/>
            <w:szCs w:val="22"/>
          </w:rPr>
        </w:r>
        <w:r w:rsidR="00A93DF9" w:rsidRPr="00A93DF9">
          <w:rPr>
            <w:b w:val="0"/>
            <w:bCs w:val="0"/>
            <w:noProof/>
            <w:webHidden/>
            <w:sz w:val="22"/>
            <w:szCs w:val="22"/>
          </w:rPr>
          <w:fldChar w:fldCharType="separate"/>
        </w:r>
        <w:r w:rsidR="009D45BB">
          <w:rPr>
            <w:b w:val="0"/>
            <w:bCs w:val="0"/>
            <w:noProof/>
            <w:webHidden/>
            <w:sz w:val="22"/>
            <w:szCs w:val="22"/>
          </w:rPr>
          <w:t>82</w:t>
        </w:r>
        <w:r w:rsidR="00A93DF9" w:rsidRPr="00A93DF9">
          <w:rPr>
            <w:b w:val="0"/>
            <w:bCs w:val="0"/>
            <w:noProof/>
            <w:webHidden/>
            <w:sz w:val="22"/>
            <w:szCs w:val="22"/>
          </w:rPr>
          <w:fldChar w:fldCharType="end"/>
        </w:r>
      </w:hyperlink>
    </w:p>
    <w:p w14:paraId="5F0B7629" w14:textId="32997580" w:rsidR="00A93DF9" w:rsidRPr="00A93DF9" w:rsidRDefault="00DA7994">
      <w:pPr>
        <w:pStyle w:val="22"/>
        <w:rPr>
          <w:rFonts w:asciiTheme="minorHAnsi" w:eastAsiaTheme="minorEastAsia" w:hAnsiTheme="minorHAnsi" w:cstheme="minorBidi"/>
          <w:iCs w:val="0"/>
          <w:noProof/>
          <w:sz w:val="22"/>
          <w:szCs w:val="22"/>
          <w:lang w:eastAsia="ru-RU"/>
        </w:rPr>
      </w:pPr>
      <w:hyperlink w:anchor="_Toc83731073" w:history="1">
        <w:r w:rsidR="00A93DF9" w:rsidRPr="00A93DF9">
          <w:rPr>
            <w:rStyle w:val="a7"/>
            <w:noProof/>
            <w:sz w:val="22"/>
            <w:szCs w:val="22"/>
            <w:lang w:eastAsia="ar-SA" w:bidi="en-US"/>
          </w:rPr>
          <w:t>Предложения по территориальному планированию (проектные предложения генерального плана)</w:t>
        </w:r>
        <w:r w:rsidR="00A93DF9" w:rsidRPr="00A93DF9">
          <w:rPr>
            <w:noProof/>
            <w:webHidden/>
            <w:sz w:val="22"/>
            <w:szCs w:val="22"/>
          </w:rPr>
          <w:tab/>
        </w:r>
        <w:r w:rsidR="00A93DF9" w:rsidRPr="00A93DF9">
          <w:rPr>
            <w:noProof/>
            <w:webHidden/>
            <w:sz w:val="22"/>
            <w:szCs w:val="22"/>
          </w:rPr>
          <w:fldChar w:fldCharType="begin"/>
        </w:r>
        <w:r w:rsidR="00A93DF9" w:rsidRPr="00A93DF9">
          <w:rPr>
            <w:noProof/>
            <w:webHidden/>
            <w:sz w:val="22"/>
            <w:szCs w:val="22"/>
          </w:rPr>
          <w:instrText xml:space="preserve"> PAGEREF _Toc83731073 \h </w:instrText>
        </w:r>
        <w:r w:rsidR="00A93DF9" w:rsidRPr="00A93DF9">
          <w:rPr>
            <w:noProof/>
            <w:webHidden/>
            <w:sz w:val="22"/>
            <w:szCs w:val="22"/>
          </w:rPr>
        </w:r>
        <w:r w:rsidR="00A93DF9" w:rsidRPr="00A93DF9">
          <w:rPr>
            <w:noProof/>
            <w:webHidden/>
            <w:sz w:val="22"/>
            <w:szCs w:val="22"/>
          </w:rPr>
          <w:fldChar w:fldCharType="separate"/>
        </w:r>
        <w:r w:rsidR="009D45BB">
          <w:rPr>
            <w:noProof/>
            <w:webHidden/>
            <w:sz w:val="22"/>
            <w:szCs w:val="22"/>
          </w:rPr>
          <w:t>82</w:t>
        </w:r>
        <w:r w:rsidR="00A93DF9" w:rsidRPr="00A93DF9">
          <w:rPr>
            <w:noProof/>
            <w:webHidden/>
            <w:sz w:val="22"/>
            <w:szCs w:val="22"/>
          </w:rPr>
          <w:fldChar w:fldCharType="end"/>
        </w:r>
      </w:hyperlink>
    </w:p>
    <w:p w14:paraId="55C0F276" w14:textId="58A31AEC" w:rsidR="00A93DF9" w:rsidRPr="00A93DF9" w:rsidRDefault="00DA7994">
      <w:pPr>
        <w:pStyle w:val="11"/>
        <w:rPr>
          <w:rFonts w:asciiTheme="minorHAnsi" w:eastAsiaTheme="minorEastAsia" w:hAnsiTheme="minorHAnsi" w:cstheme="minorBidi"/>
          <w:b w:val="0"/>
          <w:bCs w:val="0"/>
          <w:noProof/>
          <w:sz w:val="22"/>
          <w:szCs w:val="22"/>
          <w:lang w:eastAsia="ru-RU"/>
        </w:rPr>
      </w:pPr>
      <w:hyperlink w:anchor="_Toc83731074" w:history="1">
        <w:r w:rsidR="00A93DF9" w:rsidRPr="00A93DF9">
          <w:rPr>
            <w:rStyle w:val="a7"/>
            <w:b w:val="0"/>
            <w:bCs w:val="0"/>
            <w:noProof/>
            <w:sz w:val="22"/>
            <w:szCs w:val="22"/>
            <w:lang w:eastAsia="ar-SA" w:bidi="en-US"/>
          </w:rPr>
          <w:t>Технико-</w:t>
        </w:r>
        <w:r w:rsidR="00A93DF9" w:rsidRPr="00A93DF9">
          <w:rPr>
            <w:rStyle w:val="a7"/>
            <w:b w:val="0"/>
            <w:bCs w:val="0"/>
            <w:noProof/>
            <w:sz w:val="22"/>
            <w:szCs w:val="22"/>
          </w:rPr>
          <w:t>экономические</w:t>
        </w:r>
        <w:r w:rsidR="00A93DF9" w:rsidRPr="00A93DF9">
          <w:rPr>
            <w:rStyle w:val="a7"/>
            <w:b w:val="0"/>
            <w:bCs w:val="0"/>
            <w:noProof/>
            <w:sz w:val="22"/>
            <w:szCs w:val="22"/>
            <w:lang w:eastAsia="ar-SA" w:bidi="en-US"/>
          </w:rPr>
          <w:t xml:space="preserve"> показатели генерального плана</w:t>
        </w:r>
        <w:r w:rsidR="00A93DF9" w:rsidRPr="00A93DF9">
          <w:rPr>
            <w:b w:val="0"/>
            <w:bCs w:val="0"/>
            <w:noProof/>
            <w:webHidden/>
            <w:sz w:val="22"/>
            <w:szCs w:val="22"/>
          </w:rPr>
          <w:tab/>
        </w:r>
        <w:r w:rsidR="00A93DF9" w:rsidRPr="00A93DF9">
          <w:rPr>
            <w:b w:val="0"/>
            <w:bCs w:val="0"/>
            <w:noProof/>
            <w:webHidden/>
            <w:sz w:val="22"/>
            <w:szCs w:val="22"/>
          </w:rPr>
          <w:fldChar w:fldCharType="begin"/>
        </w:r>
        <w:r w:rsidR="00A93DF9" w:rsidRPr="00A93DF9">
          <w:rPr>
            <w:b w:val="0"/>
            <w:bCs w:val="0"/>
            <w:noProof/>
            <w:webHidden/>
            <w:sz w:val="22"/>
            <w:szCs w:val="22"/>
          </w:rPr>
          <w:instrText xml:space="preserve"> PAGEREF _Toc83731074 \h </w:instrText>
        </w:r>
        <w:r w:rsidR="00A93DF9" w:rsidRPr="00A93DF9">
          <w:rPr>
            <w:b w:val="0"/>
            <w:bCs w:val="0"/>
            <w:noProof/>
            <w:webHidden/>
            <w:sz w:val="22"/>
            <w:szCs w:val="22"/>
          </w:rPr>
        </w:r>
        <w:r w:rsidR="00A93DF9" w:rsidRPr="00A93DF9">
          <w:rPr>
            <w:b w:val="0"/>
            <w:bCs w:val="0"/>
            <w:noProof/>
            <w:webHidden/>
            <w:sz w:val="22"/>
            <w:szCs w:val="22"/>
          </w:rPr>
          <w:fldChar w:fldCharType="separate"/>
        </w:r>
        <w:r w:rsidR="009D45BB">
          <w:rPr>
            <w:b w:val="0"/>
            <w:bCs w:val="0"/>
            <w:noProof/>
            <w:webHidden/>
            <w:sz w:val="22"/>
            <w:szCs w:val="22"/>
          </w:rPr>
          <w:t>83</w:t>
        </w:r>
        <w:r w:rsidR="00A93DF9" w:rsidRPr="00A93DF9">
          <w:rPr>
            <w:b w:val="0"/>
            <w:bCs w:val="0"/>
            <w:noProof/>
            <w:webHidden/>
            <w:sz w:val="22"/>
            <w:szCs w:val="22"/>
          </w:rPr>
          <w:fldChar w:fldCharType="end"/>
        </w:r>
      </w:hyperlink>
    </w:p>
    <w:p w14:paraId="2A3DB773" w14:textId="66228476" w:rsidR="002D3FC6" w:rsidRPr="005C4AC4" w:rsidRDefault="00A969D0" w:rsidP="00AB2BDA">
      <w:pPr>
        <w:pStyle w:val="11"/>
        <w:rPr>
          <w:rFonts w:eastAsiaTheme="majorEastAsia"/>
          <w:b w:val="0"/>
          <w:bCs w:val="0"/>
          <w:caps/>
          <w:highlight w:val="yellow"/>
        </w:rPr>
      </w:pPr>
      <w:r w:rsidRPr="00A93DF9">
        <w:rPr>
          <w:b w:val="0"/>
          <w:bCs w:val="0"/>
          <w:noProof/>
          <w:sz w:val="22"/>
          <w:szCs w:val="22"/>
          <w:highlight w:val="yellow"/>
        </w:rPr>
        <w:fldChar w:fldCharType="end"/>
      </w:r>
      <w:bookmarkStart w:id="4" w:name="_Toc370201470"/>
      <w:r w:rsidR="002D3FC6" w:rsidRPr="005C4AC4">
        <w:rPr>
          <w:highlight w:val="yellow"/>
        </w:rPr>
        <w:br w:type="page"/>
      </w:r>
    </w:p>
    <w:p w14:paraId="1CB38827" w14:textId="77777777" w:rsidR="00B20883" w:rsidRPr="005C4AC4" w:rsidRDefault="00B20883" w:rsidP="00D528A2">
      <w:pPr>
        <w:pStyle w:val="1"/>
        <w:rPr>
          <w:rFonts w:cs="Times New Roman"/>
          <w:szCs w:val="24"/>
        </w:rPr>
      </w:pPr>
      <w:bookmarkStart w:id="5" w:name="_Toc83731026"/>
      <w:r w:rsidRPr="005C4AC4">
        <w:rPr>
          <w:rFonts w:cs="Times New Roman"/>
          <w:szCs w:val="24"/>
        </w:rPr>
        <w:lastRenderedPageBreak/>
        <w:t>Введение</w:t>
      </w:r>
      <w:bookmarkEnd w:id="0"/>
      <w:bookmarkEnd w:id="4"/>
      <w:bookmarkEnd w:id="5"/>
    </w:p>
    <w:p w14:paraId="2E7AFDAF" w14:textId="01ECA68E" w:rsidR="00EC70B0" w:rsidRPr="00440863" w:rsidRDefault="00D87B86" w:rsidP="00F81A3B">
      <w:pPr>
        <w:shd w:val="clear" w:color="auto" w:fill="FFFFFF"/>
        <w:ind w:firstLine="709"/>
        <w:rPr>
          <w:lang w:eastAsia="ar-SA" w:bidi="en-US"/>
        </w:rPr>
      </w:pPr>
      <w:bookmarkStart w:id="6" w:name="_Hlk80275502"/>
      <w:r w:rsidRPr="00095C83">
        <w:rPr>
          <w:lang w:eastAsia="ar-SA" w:bidi="en-US"/>
        </w:rPr>
        <w:t xml:space="preserve">В соответствии с градостроительным законодательством </w:t>
      </w:r>
      <w:r w:rsidR="006A50D5" w:rsidRPr="00095C83">
        <w:rPr>
          <w:lang w:eastAsia="ar-SA" w:bidi="en-US"/>
        </w:rPr>
        <w:t xml:space="preserve">Генеральный план </w:t>
      </w:r>
      <w:r w:rsidR="00D17FA1">
        <w:rPr>
          <w:lang w:eastAsia="ar-SA" w:bidi="en-US"/>
        </w:rPr>
        <w:t>Грибановского</w:t>
      </w:r>
      <w:r w:rsidR="006A50D5" w:rsidRPr="00095C83">
        <w:rPr>
          <w:lang w:eastAsia="ar-SA" w:bidi="en-US"/>
        </w:rPr>
        <w:t xml:space="preserve"> городского поселения </w:t>
      </w:r>
      <w:r w:rsidR="00D17FA1">
        <w:rPr>
          <w:lang w:eastAsia="ar-SA" w:bidi="en-US"/>
        </w:rPr>
        <w:t>Грибановского</w:t>
      </w:r>
      <w:r w:rsidR="006A50D5" w:rsidRPr="00095C83">
        <w:rPr>
          <w:lang w:eastAsia="ar-SA" w:bidi="en-US"/>
        </w:rPr>
        <w:t xml:space="preserve"> муниципального района Воронежской области </w:t>
      </w:r>
      <w:r w:rsidR="002464DF" w:rsidRPr="00095C83">
        <w:rPr>
          <w:lang w:eastAsia="ar-SA" w:bidi="en-US"/>
        </w:rPr>
        <w:t xml:space="preserve">(далее </w:t>
      </w:r>
      <w:r w:rsidR="00D17FA1">
        <w:rPr>
          <w:lang w:eastAsia="ar-SA" w:bidi="en-US"/>
        </w:rPr>
        <w:t>-</w:t>
      </w:r>
      <w:r w:rsidR="002464DF" w:rsidRPr="00095C83">
        <w:rPr>
          <w:lang w:eastAsia="ar-SA" w:bidi="en-US"/>
        </w:rPr>
        <w:t xml:space="preserve"> городское</w:t>
      </w:r>
      <w:r w:rsidR="00095C83" w:rsidRPr="00095C83">
        <w:rPr>
          <w:lang w:eastAsia="ar-SA" w:bidi="en-US"/>
        </w:rPr>
        <w:t xml:space="preserve"> поселение</w:t>
      </w:r>
      <w:r w:rsidR="002464DF" w:rsidRPr="00095C83">
        <w:rPr>
          <w:lang w:eastAsia="ar-SA" w:bidi="en-US"/>
        </w:rPr>
        <w:t>)</w:t>
      </w:r>
      <w:r w:rsidR="00EC70B0" w:rsidRPr="00095C83">
        <w:rPr>
          <w:lang w:eastAsia="ar-SA" w:bidi="en-US"/>
        </w:rPr>
        <w:t xml:space="preserve"> </w:t>
      </w:r>
      <w:r w:rsidRPr="00095C83">
        <w:rPr>
          <w:lang w:eastAsia="ar-SA" w:bidi="en-US"/>
        </w:rPr>
        <w:t xml:space="preserve">является документом </w:t>
      </w:r>
      <w:r w:rsidRPr="00440863">
        <w:rPr>
          <w:lang w:eastAsia="ar-SA" w:bidi="en-US"/>
        </w:rPr>
        <w:t>территориального планирова</w:t>
      </w:r>
      <w:r w:rsidR="00CF5A34" w:rsidRPr="00440863">
        <w:rPr>
          <w:lang w:eastAsia="ar-SA" w:bidi="en-US"/>
        </w:rPr>
        <w:t>ния муниципального образования.</w:t>
      </w:r>
    </w:p>
    <w:p w14:paraId="3F630149" w14:textId="0BD079EE" w:rsidR="00BF2822" w:rsidRPr="00440863" w:rsidRDefault="00BF2822" w:rsidP="00BF2822">
      <w:pPr>
        <w:shd w:val="clear" w:color="auto" w:fill="FFFFFF"/>
        <w:ind w:firstLine="709"/>
        <w:rPr>
          <w:lang w:eastAsia="ar-SA" w:bidi="en-US"/>
        </w:rPr>
      </w:pPr>
      <w:r w:rsidRPr="00440863">
        <w:rPr>
          <w:lang w:eastAsia="ar-SA" w:bidi="en-US"/>
        </w:rPr>
        <w:t xml:space="preserve">Основной целью территориального планирования </w:t>
      </w:r>
      <w:r w:rsidR="00D17FA1">
        <w:rPr>
          <w:lang w:eastAsia="ar-SA" w:bidi="en-US"/>
        </w:rPr>
        <w:t>Грибановского</w:t>
      </w:r>
      <w:r w:rsidR="00440863" w:rsidRPr="00440863">
        <w:rPr>
          <w:lang w:eastAsia="ar-SA" w:bidi="en-US"/>
        </w:rPr>
        <w:t xml:space="preserve"> городского поселения </w:t>
      </w:r>
      <w:r w:rsidRPr="00440863">
        <w:rPr>
          <w:lang w:eastAsia="ar-SA" w:bidi="en-US"/>
        </w:rPr>
        <w:t xml:space="preserve">является определение назначения территорий </w:t>
      </w:r>
      <w:r w:rsidR="00D17FA1">
        <w:rPr>
          <w:lang w:eastAsia="ar-SA" w:bidi="en-US"/>
        </w:rPr>
        <w:t>Грибановского</w:t>
      </w:r>
      <w:r w:rsidR="00440863" w:rsidRPr="00440863">
        <w:rPr>
          <w:lang w:eastAsia="ar-SA" w:bidi="en-US"/>
        </w:rPr>
        <w:t xml:space="preserve"> городского поселения </w:t>
      </w:r>
      <w:r w:rsidR="00BE7798" w:rsidRPr="00440863">
        <w:rPr>
          <w:lang w:eastAsia="ar-SA" w:bidi="en-US"/>
        </w:rPr>
        <w:t>,</w:t>
      </w:r>
      <w:r w:rsidR="00332D4A" w:rsidRPr="00440863">
        <w:rPr>
          <w:lang w:eastAsia="ar-SA" w:bidi="en-US"/>
        </w:rPr>
        <w:t xml:space="preserve"> </w:t>
      </w:r>
      <w:r w:rsidRPr="00440863">
        <w:rPr>
          <w:lang w:eastAsia="ar-SA" w:bidi="en-US"/>
        </w:rPr>
        <w:t>исходя из совокупности социальных, экономических, экологических и</w:t>
      </w:r>
      <w:r w:rsidR="00B355ED" w:rsidRPr="00440863">
        <w:rPr>
          <w:lang w:eastAsia="ar-SA" w:bidi="en-US"/>
        </w:rPr>
        <w:t xml:space="preserve"> </w:t>
      </w:r>
      <w:r w:rsidRPr="00440863">
        <w:rPr>
          <w:lang w:eastAsia="ar-SA" w:bidi="en-US"/>
        </w:rPr>
        <w:t>иных факторов для обеспечения устойчивого развития инженерной, транспортной и</w:t>
      </w:r>
      <w:r w:rsidR="00B355ED" w:rsidRPr="00440863">
        <w:rPr>
          <w:lang w:eastAsia="ar-SA" w:bidi="en-US"/>
        </w:rPr>
        <w:t xml:space="preserve"> </w:t>
      </w:r>
      <w:r w:rsidRPr="00440863">
        <w:rPr>
          <w:lang w:eastAsia="ar-SA" w:bidi="en-US"/>
        </w:rPr>
        <w:t>социальной инфраструктур, обеспечения учета интересов граждан и</w:t>
      </w:r>
      <w:r w:rsidR="00B355ED" w:rsidRPr="00440863">
        <w:rPr>
          <w:lang w:eastAsia="ar-SA" w:bidi="en-US"/>
        </w:rPr>
        <w:t xml:space="preserve"> </w:t>
      </w:r>
      <w:r w:rsidRPr="00440863">
        <w:rPr>
          <w:lang w:eastAsia="ar-SA" w:bidi="en-US"/>
        </w:rPr>
        <w:t xml:space="preserve">их объединений, Российской Федерации, </w:t>
      </w:r>
      <w:r w:rsidR="002464DF" w:rsidRPr="00440863">
        <w:rPr>
          <w:lang w:eastAsia="ar-SA" w:bidi="en-US"/>
        </w:rPr>
        <w:t>Воронежской области</w:t>
      </w:r>
      <w:r w:rsidRPr="00440863">
        <w:rPr>
          <w:lang w:eastAsia="ar-SA" w:bidi="en-US"/>
        </w:rPr>
        <w:t xml:space="preserve">, </w:t>
      </w:r>
      <w:r w:rsidR="00D17FA1">
        <w:rPr>
          <w:lang w:eastAsia="ar-SA" w:bidi="en-US"/>
        </w:rPr>
        <w:t>Грибановского</w:t>
      </w:r>
      <w:r w:rsidR="002464DF" w:rsidRPr="00440863">
        <w:rPr>
          <w:lang w:eastAsia="ar-SA" w:bidi="en-US"/>
        </w:rPr>
        <w:t xml:space="preserve"> муниципального</w:t>
      </w:r>
      <w:r w:rsidR="007A12DD" w:rsidRPr="00440863">
        <w:rPr>
          <w:lang w:eastAsia="ar-SA" w:bidi="en-US"/>
        </w:rPr>
        <w:t xml:space="preserve"> района</w:t>
      </w:r>
      <w:r w:rsidR="005B7728" w:rsidRPr="00440863">
        <w:rPr>
          <w:lang w:eastAsia="ar-SA" w:bidi="en-US"/>
        </w:rPr>
        <w:t xml:space="preserve"> </w:t>
      </w:r>
      <w:r w:rsidRPr="00440863">
        <w:rPr>
          <w:lang w:eastAsia="ar-SA" w:bidi="en-US"/>
        </w:rPr>
        <w:t xml:space="preserve">и </w:t>
      </w:r>
      <w:r w:rsidR="00D17FA1">
        <w:rPr>
          <w:lang w:eastAsia="ar-SA" w:bidi="en-US"/>
        </w:rPr>
        <w:t>Грибановского</w:t>
      </w:r>
      <w:r w:rsidR="00440863" w:rsidRPr="00440863">
        <w:rPr>
          <w:lang w:eastAsia="ar-SA" w:bidi="en-US"/>
        </w:rPr>
        <w:t xml:space="preserve"> городского поселения </w:t>
      </w:r>
      <w:r w:rsidRPr="00440863">
        <w:rPr>
          <w:lang w:eastAsia="ar-SA" w:bidi="en-US"/>
        </w:rPr>
        <w:t>.</w:t>
      </w:r>
    </w:p>
    <w:bookmarkEnd w:id="6"/>
    <w:p w14:paraId="13DDE0FF" w14:textId="77777777" w:rsidR="00BF2822" w:rsidRPr="00440863" w:rsidRDefault="00BF2822" w:rsidP="00BF2822">
      <w:pPr>
        <w:shd w:val="clear" w:color="auto" w:fill="FFFFFF"/>
        <w:spacing w:before="120"/>
        <w:ind w:firstLine="709"/>
        <w:rPr>
          <w:b/>
          <w:lang w:eastAsia="ar-SA" w:bidi="en-US"/>
        </w:rPr>
      </w:pPr>
      <w:r w:rsidRPr="00440863">
        <w:rPr>
          <w:b/>
          <w:lang w:eastAsia="ar-SA" w:bidi="en-US"/>
        </w:rPr>
        <w:t>Нормативно-правовая база</w:t>
      </w:r>
    </w:p>
    <w:p w14:paraId="420D56DA" w14:textId="3B9C9B6C" w:rsidR="00D87B86" w:rsidRPr="00440863" w:rsidRDefault="00D87B86" w:rsidP="00E61759">
      <w:pPr>
        <w:shd w:val="clear" w:color="auto" w:fill="FFFFFF"/>
        <w:ind w:firstLine="709"/>
        <w:rPr>
          <w:lang w:eastAsia="ar-SA" w:bidi="en-US"/>
        </w:rPr>
      </w:pPr>
      <w:bookmarkStart w:id="7" w:name="_Hlk80275520"/>
      <w:bookmarkStart w:id="8" w:name="_Hlk83738558"/>
      <w:r w:rsidRPr="00440863">
        <w:rPr>
          <w:lang w:eastAsia="ar-SA" w:bidi="en-US"/>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w:t>
      </w:r>
      <w:r w:rsidR="002C6462" w:rsidRPr="00440863">
        <w:rPr>
          <w:lang w:eastAsia="ar-SA" w:bidi="en-US"/>
        </w:rPr>
        <w:t>«</w:t>
      </w:r>
      <w:r w:rsidRPr="00440863">
        <w:rPr>
          <w:lang w:eastAsia="ar-SA" w:bidi="en-US"/>
        </w:rPr>
        <w:t>Об общих принципах организации местного самоуправления в Российской Федерации</w:t>
      </w:r>
      <w:r w:rsidR="002C6462" w:rsidRPr="00440863">
        <w:rPr>
          <w:lang w:eastAsia="ar-SA" w:bidi="en-US"/>
        </w:rPr>
        <w:t>»</w:t>
      </w:r>
      <w:r w:rsidRPr="00440863">
        <w:rPr>
          <w:lang w:eastAsia="ar-SA" w:bidi="en-US"/>
        </w:rPr>
        <w:t xml:space="preserve">, иными федеральными законами и нормативными правовыми актами Российской Федерации, законами и иными нормативными правовыми актами </w:t>
      </w:r>
      <w:r w:rsidR="00D17FA1">
        <w:rPr>
          <w:lang w:eastAsia="ar-SA" w:bidi="en-US"/>
        </w:rPr>
        <w:t>Грибановского</w:t>
      </w:r>
      <w:r w:rsidR="002464DF" w:rsidRPr="00440863">
        <w:rPr>
          <w:lang w:eastAsia="ar-SA" w:bidi="en-US"/>
        </w:rPr>
        <w:t xml:space="preserve"> муниципального района</w:t>
      </w:r>
      <w:r w:rsidRPr="00440863">
        <w:rPr>
          <w:lang w:eastAsia="ar-SA" w:bidi="en-US"/>
        </w:rPr>
        <w:t xml:space="preserve">, </w:t>
      </w:r>
      <w:r w:rsidR="00EE0D5D" w:rsidRPr="00440863">
        <w:rPr>
          <w:lang w:eastAsia="ar-SA" w:bidi="en-US"/>
        </w:rPr>
        <w:t>У</w:t>
      </w:r>
      <w:r w:rsidRPr="00440863">
        <w:rPr>
          <w:lang w:eastAsia="ar-SA" w:bidi="en-US"/>
        </w:rPr>
        <w:t xml:space="preserve">ставом </w:t>
      </w:r>
      <w:r w:rsidR="00D17FA1">
        <w:rPr>
          <w:lang w:eastAsia="ar-SA" w:bidi="en-US"/>
        </w:rPr>
        <w:t>Грибановского</w:t>
      </w:r>
      <w:r w:rsidR="00440863" w:rsidRPr="00440863">
        <w:rPr>
          <w:lang w:eastAsia="ar-SA" w:bidi="en-US"/>
        </w:rPr>
        <w:t xml:space="preserve"> городского поселения </w:t>
      </w:r>
      <w:r w:rsidR="00BF2822" w:rsidRPr="00440863">
        <w:rPr>
          <w:lang w:eastAsia="ar-SA" w:bidi="en-US"/>
        </w:rPr>
        <w:t xml:space="preserve">, нормативно-правовыми актами органов местного самоуправления </w:t>
      </w:r>
      <w:r w:rsidR="00D17FA1">
        <w:rPr>
          <w:lang w:eastAsia="ar-SA" w:bidi="en-US"/>
        </w:rPr>
        <w:t>Грибановского</w:t>
      </w:r>
      <w:r w:rsidR="00440863" w:rsidRPr="00440863">
        <w:rPr>
          <w:lang w:eastAsia="ar-SA" w:bidi="en-US"/>
        </w:rPr>
        <w:t xml:space="preserve"> городского поселения </w:t>
      </w:r>
      <w:r w:rsidRPr="00440863">
        <w:rPr>
          <w:lang w:eastAsia="ar-SA" w:bidi="en-US"/>
        </w:rPr>
        <w:t>.</w:t>
      </w:r>
    </w:p>
    <w:bookmarkEnd w:id="7"/>
    <w:p w14:paraId="14C9B639" w14:textId="77777777" w:rsidR="00D87B86" w:rsidRPr="00440863" w:rsidRDefault="00D87B86" w:rsidP="00E61759">
      <w:pPr>
        <w:shd w:val="clear" w:color="auto" w:fill="FFFFFF"/>
        <w:ind w:firstLine="709"/>
        <w:rPr>
          <w:lang w:eastAsia="ar-SA" w:bidi="en-US"/>
        </w:rPr>
      </w:pPr>
      <w:r w:rsidRPr="00440863">
        <w:rPr>
          <w:lang w:eastAsia="ar-SA" w:bidi="en-US"/>
        </w:rPr>
        <w:t xml:space="preserve">Состав, порядок подготовки документа территориального планирования определен Градостроительным кодексом </w:t>
      </w:r>
      <w:r w:rsidR="0064130E" w:rsidRPr="00440863">
        <w:rPr>
          <w:lang w:eastAsia="ar-SA" w:bidi="en-US"/>
        </w:rPr>
        <w:t>РФ</w:t>
      </w:r>
      <w:r w:rsidRPr="00440863">
        <w:rPr>
          <w:lang w:eastAsia="ar-SA" w:bidi="en-US"/>
        </w:rPr>
        <w:t xml:space="preserve"> и иными нормативными правовыми актами.</w:t>
      </w:r>
    </w:p>
    <w:p w14:paraId="1960780F" w14:textId="52D2BF8B" w:rsidR="00E04A49" w:rsidRPr="00440863" w:rsidRDefault="00E04A49" w:rsidP="00E04A49">
      <w:pPr>
        <w:shd w:val="clear" w:color="auto" w:fill="FFFFFF"/>
        <w:ind w:firstLine="709"/>
        <w:rPr>
          <w:lang w:eastAsia="ar-SA" w:bidi="en-US"/>
        </w:rPr>
      </w:pPr>
      <w:r w:rsidRPr="00440863">
        <w:rPr>
          <w:lang w:eastAsia="ar-SA" w:bidi="en-US"/>
        </w:rPr>
        <w:t>Структура текстовой части генерального плана</w:t>
      </w:r>
      <w:r w:rsidR="00B355ED" w:rsidRPr="00440863">
        <w:rPr>
          <w:lang w:eastAsia="ar-SA" w:bidi="en-US"/>
        </w:rPr>
        <w:t xml:space="preserve"> </w:t>
      </w:r>
      <w:r w:rsidR="00D17FA1">
        <w:rPr>
          <w:lang w:eastAsia="ar-SA" w:bidi="en-US"/>
        </w:rPr>
        <w:t>Грибановского</w:t>
      </w:r>
      <w:r w:rsidR="00440863" w:rsidRPr="00440863">
        <w:rPr>
          <w:lang w:eastAsia="ar-SA" w:bidi="en-US"/>
        </w:rPr>
        <w:t xml:space="preserve"> городского поселения</w:t>
      </w:r>
      <w:r w:rsidR="002464DF" w:rsidRPr="00440863">
        <w:rPr>
          <w:lang w:eastAsia="ar-SA" w:bidi="en-US"/>
        </w:rPr>
        <w:t xml:space="preserve"> </w:t>
      </w:r>
      <w:r w:rsidR="001774B7" w:rsidRPr="00440863">
        <w:rPr>
          <w:lang w:eastAsia="ar-SA" w:bidi="en-US"/>
        </w:rPr>
        <w:t>определен</w:t>
      </w:r>
      <w:r w:rsidR="00586438" w:rsidRPr="00440863">
        <w:rPr>
          <w:lang w:eastAsia="ar-SA" w:bidi="en-US"/>
        </w:rPr>
        <w:t>а</w:t>
      </w:r>
      <w:r w:rsidRPr="00440863">
        <w:rPr>
          <w:lang w:eastAsia="ar-SA" w:bidi="en-US"/>
        </w:rPr>
        <w:t xml:space="preserve"> согласно действующему законодательству и включает в себя:</w:t>
      </w:r>
    </w:p>
    <w:p w14:paraId="24EA98A4" w14:textId="77777777" w:rsidR="00E04A49" w:rsidRPr="00440863" w:rsidRDefault="00E04A49" w:rsidP="00DB0F12">
      <w:pPr>
        <w:pStyle w:val="afff3"/>
        <w:numPr>
          <w:ilvl w:val="0"/>
          <w:numId w:val="3"/>
        </w:numPr>
        <w:rPr>
          <w:lang w:eastAsia="ar-SA" w:bidi="en-US"/>
        </w:rPr>
      </w:pPr>
      <w:r w:rsidRPr="00440863">
        <w:rPr>
          <w:lang w:eastAsia="ar-SA" w:bidi="en-US"/>
        </w:rPr>
        <w:t>Том 1. Положение о территориальном планировании.</w:t>
      </w:r>
    </w:p>
    <w:p w14:paraId="56EE801A" w14:textId="77777777" w:rsidR="00E04A49" w:rsidRPr="00440863" w:rsidRDefault="00E04A49" w:rsidP="00DB0F12">
      <w:pPr>
        <w:pStyle w:val="afff3"/>
        <w:numPr>
          <w:ilvl w:val="0"/>
          <w:numId w:val="3"/>
        </w:numPr>
        <w:rPr>
          <w:lang w:eastAsia="ar-SA" w:bidi="en-US"/>
        </w:rPr>
      </w:pPr>
      <w:r w:rsidRPr="00440863">
        <w:rPr>
          <w:lang w:eastAsia="ar-SA" w:bidi="en-US"/>
        </w:rPr>
        <w:t>Том 2. Материалы по обоснованию.</w:t>
      </w:r>
    </w:p>
    <w:bookmarkEnd w:id="8"/>
    <w:p w14:paraId="16B54BF3" w14:textId="77777777" w:rsidR="00BF2822" w:rsidRPr="005B0A98" w:rsidRDefault="00BF2822" w:rsidP="00BF2822">
      <w:pPr>
        <w:shd w:val="clear" w:color="auto" w:fill="FFFFFF"/>
        <w:spacing w:before="120"/>
        <w:ind w:firstLine="709"/>
        <w:rPr>
          <w:b/>
          <w:lang w:eastAsia="ar-SA" w:bidi="en-US"/>
        </w:rPr>
      </w:pPr>
      <w:r w:rsidRPr="005B0A98">
        <w:rPr>
          <w:b/>
          <w:lang w:eastAsia="ar-SA" w:bidi="en-US"/>
        </w:rPr>
        <w:t>Состав материалов по обоснованию</w:t>
      </w:r>
    </w:p>
    <w:p w14:paraId="442F6F56" w14:textId="77777777" w:rsidR="00E77359" w:rsidRPr="005B0A98" w:rsidRDefault="00BF2822" w:rsidP="00E04A49">
      <w:pPr>
        <w:shd w:val="clear" w:color="auto" w:fill="FFFFFF"/>
        <w:ind w:firstLine="709"/>
        <w:rPr>
          <w:lang w:eastAsia="ar-SA" w:bidi="en-US"/>
        </w:rPr>
      </w:pPr>
      <w:r w:rsidRPr="005B0A98">
        <w:rPr>
          <w:lang w:eastAsia="ar-SA" w:bidi="en-US"/>
        </w:rPr>
        <w:t>В настоящем томе представлены материалы по обоснованию</w:t>
      </w:r>
      <w:r w:rsidR="00E77359" w:rsidRPr="005B0A98">
        <w:rPr>
          <w:lang w:eastAsia="ar-SA" w:bidi="en-US"/>
        </w:rPr>
        <w:t>, котор</w:t>
      </w:r>
      <w:r w:rsidRPr="005B0A98">
        <w:rPr>
          <w:lang w:eastAsia="ar-SA" w:bidi="en-US"/>
        </w:rPr>
        <w:t>ые</w:t>
      </w:r>
      <w:r w:rsidR="00E77359" w:rsidRPr="005B0A98">
        <w:rPr>
          <w:lang w:eastAsia="ar-SA" w:bidi="en-US"/>
        </w:rPr>
        <w:t xml:space="preserve"> в соответствии с п. </w:t>
      </w:r>
      <w:r w:rsidRPr="005B0A98">
        <w:rPr>
          <w:lang w:eastAsia="ar-SA" w:bidi="en-US"/>
        </w:rPr>
        <w:t>7</w:t>
      </w:r>
      <w:r w:rsidR="00E77359" w:rsidRPr="005B0A98">
        <w:rPr>
          <w:lang w:eastAsia="ar-SA" w:bidi="en-US"/>
        </w:rPr>
        <w:t xml:space="preserve"> ст. </w:t>
      </w:r>
      <w:r w:rsidRPr="005B0A98">
        <w:rPr>
          <w:lang w:eastAsia="ar-SA" w:bidi="en-US"/>
        </w:rPr>
        <w:t>23</w:t>
      </w:r>
      <w:r w:rsidR="00E77359" w:rsidRPr="005B0A98">
        <w:rPr>
          <w:lang w:eastAsia="ar-SA" w:bidi="en-US"/>
        </w:rPr>
        <w:t xml:space="preserve"> Градо</w:t>
      </w:r>
      <w:r w:rsidRPr="005B0A98">
        <w:rPr>
          <w:lang w:eastAsia="ar-SA" w:bidi="en-US"/>
        </w:rPr>
        <w:t>строительного кодекса РФ включаю</w:t>
      </w:r>
      <w:r w:rsidR="00E77359" w:rsidRPr="005B0A98">
        <w:rPr>
          <w:lang w:eastAsia="ar-SA" w:bidi="en-US"/>
        </w:rPr>
        <w:t>т в себя:</w:t>
      </w:r>
    </w:p>
    <w:p w14:paraId="28E3E8E9" w14:textId="77777777" w:rsidR="002D2450" w:rsidRPr="005B0A98" w:rsidRDefault="002D2450" w:rsidP="002D2450">
      <w:pPr>
        <w:shd w:val="clear" w:color="auto" w:fill="FFFFFF"/>
        <w:ind w:firstLine="709"/>
        <w:rPr>
          <w:lang w:eastAsia="ar-SA" w:bidi="en-US"/>
        </w:rPr>
      </w:pPr>
      <w:r w:rsidRPr="005B0A98">
        <w:rPr>
          <w:lang w:eastAsia="ar-SA" w:bidi="en-US"/>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14:paraId="4A6AF328" w14:textId="77777777" w:rsidR="002D2450" w:rsidRPr="005B0A98" w:rsidRDefault="002D2450" w:rsidP="002D2450">
      <w:pPr>
        <w:shd w:val="clear" w:color="auto" w:fill="FFFFFF"/>
        <w:ind w:firstLine="709"/>
        <w:rPr>
          <w:lang w:eastAsia="ar-SA" w:bidi="en-US"/>
        </w:rPr>
      </w:pPr>
      <w:bookmarkStart w:id="9" w:name="dst1342"/>
      <w:bookmarkEnd w:id="9"/>
      <w:r w:rsidRPr="005B0A98">
        <w:rPr>
          <w:lang w:eastAsia="ar-SA" w:bidi="en-US"/>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14:paraId="03FF2E6F" w14:textId="77777777" w:rsidR="002D2450" w:rsidRPr="005B0A98" w:rsidRDefault="002D2450" w:rsidP="002D2450">
      <w:pPr>
        <w:shd w:val="clear" w:color="auto" w:fill="FFFFFF"/>
        <w:ind w:firstLine="709"/>
        <w:rPr>
          <w:lang w:eastAsia="ar-SA" w:bidi="en-US"/>
        </w:rPr>
      </w:pPr>
      <w:bookmarkStart w:id="10" w:name="dst101697"/>
      <w:bookmarkEnd w:id="10"/>
      <w:r w:rsidRPr="005B0A98">
        <w:rPr>
          <w:lang w:eastAsia="ar-SA" w:bidi="en-US"/>
        </w:rPr>
        <w:t>3) оценку возможного влияния планируемых для размещения объектов местного значения поселения на комплексное развитие этих территорий;</w:t>
      </w:r>
    </w:p>
    <w:p w14:paraId="6FA51730" w14:textId="77777777" w:rsidR="002D2450" w:rsidRPr="005B0A98" w:rsidRDefault="002D2450" w:rsidP="002D2450">
      <w:pPr>
        <w:shd w:val="clear" w:color="auto" w:fill="FFFFFF"/>
        <w:ind w:firstLine="709"/>
        <w:rPr>
          <w:lang w:eastAsia="ar-SA" w:bidi="en-US"/>
        </w:rPr>
      </w:pPr>
      <w:bookmarkStart w:id="11" w:name="dst2305"/>
      <w:bookmarkEnd w:id="11"/>
      <w:r w:rsidRPr="005B0A98">
        <w:rPr>
          <w:lang w:eastAsia="ar-SA" w:bidi="en-US"/>
        </w:rPr>
        <w:t xml:space="preserve">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w:t>
      </w:r>
      <w:r w:rsidRPr="005B0A98">
        <w:rPr>
          <w:lang w:eastAsia="ar-SA" w:bidi="en-US"/>
        </w:rPr>
        <w:lastRenderedPageBreak/>
        <w:t>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2B77757D" w14:textId="77777777" w:rsidR="002D2450" w:rsidRPr="005B0A98" w:rsidRDefault="002D2450" w:rsidP="002D2450">
      <w:pPr>
        <w:shd w:val="clear" w:color="auto" w:fill="FFFFFF"/>
        <w:ind w:firstLine="709"/>
        <w:rPr>
          <w:lang w:eastAsia="ar-SA" w:bidi="en-US"/>
        </w:rPr>
      </w:pPr>
      <w:r w:rsidRPr="005B0A98">
        <w:rPr>
          <w:lang w:eastAsia="ar-SA" w:bidi="en-US"/>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20E3095D" w14:textId="77777777" w:rsidR="002D2450" w:rsidRPr="005B0A98" w:rsidRDefault="002D2450" w:rsidP="002D2450">
      <w:pPr>
        <w:shd w:val="clear" w:color="auto" w:fill="FFFFFF"/>
        <w:ind w:firstLine="709"/>
        <w:rPr>
          <w:lang w:eastAsia="ar-SA" w:bidi="en-US"/>
        </w:rPr>
      </w:pPr>
      <w:bookmarkStart w:id="12" w:name="dst101700"/>
      <w:bookmarkEnd w:id="12"/>
      <w:r w:rsidRPr="005B0A98">
        <w:rPr>
          <w:lang w:eastAsia="ar-SA" w:bidi="en-US"/>
        </w:rPr>
        <w:t>6) перечень и характеристику основных факторов риска возникновения чрезвычайных ситуаций природного и техногенного характера;</w:t>
      </w:r>
    </w:p>
    <w:p w14:paraId="16C2B48A" w14:textId="4EB99A59" w:rsidR="00E04A49" w:rsidRPr="005B0A98" w:rsidRDefault="002D2450" w:rsidP="002D2450">
      <w:pPr>
        <w:shd w:val="clear" w:color="auto" w:fill="FFFFFF"/>
        <w:ind w:firstLine="709"/>
        <w:rPr>
          <w:lang w:eastAsia="ar-SA" w:bidi="en-US"/>
        </w:rPr>
      </w:pPr>
      <w:bookmarkStart w:id="13" w:name="dst101701"/>
      <w:bookmarkEnd w:id="13"/>
      <w:r w:rsidRPr="005B0A98">
        <w:rPr>
          <w:lang w:eastAsia="ar-SA" w:bidi="en-US"/>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E04A49" w:rsidRPr="005B0A98">
        <w:rPr>
          <w:lang w:eastAsia="ar-SA" w:bidi="en-US"/>
        </w:rPr>
        <w:t>;</w:t>
      </w:r>
    </w:p>
    <w:p w14:paraId="4694D292" w14:textId="4AB9092A" w:rsidR="00974860" w:rsidRPr="005B0A98" w:rsidRDefault="00974860" w:rsidP="00BF2822">
      <w:pPr>
        <w:shd w:val="clear" w:color="auto" w:fill="FFFFFF"/>
        <w:ind w:firstLine="709"/>
        <w:rPr>
          <w:lang w:eastAsia="ar-SA" w:bidi="en-US"/>
        </w:rPr>
      </w:pPr>
      <w:r w:rsidRPr="005B0A98">
        <w:rPr>
          <w:lang w:eastAsia="ar-SA" w:bidi="en-US"/>
        </w:rPr>
        <w:t xml:space="preserve">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(раздел не приводится, поскольку </w:t>
      </w:r>
      <w:r w:rsidR="00D17FA1">
        <w:rPr>
          <w:lang w:eastAsia="ar-SA" w:bidi="en-US"/>
        </w:rPr>
        <w:t>Грибановское</w:t>
      </w:r>
      <w:r w:rsidR="00440863" w:rsidRPr="005B0A98">
        <w:rPr>
          <w:lang w:eastAsia="ar-SA" w:bidi="en-US"/>
        </w:rPr>
        <w:t xml:space="preserve"> городского поселения</w:t>
      </w:r>
      <w:r w:rsidR="00555B8C" w:rsidRPr="005B0A98">
        <w:rPr>
          <w:lang w:eastAsia="ar-SA" w:bidi="en-US"/>
        </w:rPr>
        <w:t xml:space="preserve"> </w:t>
      </w:r>
      <w:r w:rsidRPr="005B0A98">
        <w:rPr>
          <w:lang w:eastAsia="ar-SA" w:bidi="en-US"/>
        </w:rPr>
        <w:t>не является историческим поселением федерального значения, историческим поселением регионального значения).</w:t>
      </w:r>
    </w:p>
    <w:p w14:paraId="565F0CF8" w14:textId="77777777" w:rsidR="00372A94" w:rsidRPr="005B0A98" w:rsidRDefault="0064130E" w:rsidP="0064130E">
      <w:pPr>
        <w:shd w:val="clear" w:color="auto" w:fill="FFFFFF"/>
        <w:spacing w:before="120"/>
        <w:ind w:firstLine="709"/>
        <w:rPr>
          <w:b/>
          <w:lang w:eastAsia="ar-SA" w:bidi="en-US"/>
        </w:rPr>
      </w:pPr>
      <w:r w:rsidRPr="005B0A98">
        <w:rPr>
          <w:b/>
          <w:lang w:eastAsia="ar-SA" w:bidi="en-US"/>
        </w:rPr>
        <w:t>Этапы реализации проекта</w:t>
      </w:r>
      <w:r w:rsidR="00372A94" w:rsidRPr="005B0A98">
        <w:rPr>
          <w:b/>
          <w:lang w:eastAsia="ar-SA" w:bidi="en-US"/>
        </w:rPr>
        <w:t>:</w:t>
      </w:r>
    </w:p>
    <w:p w14:paraId="17816F72" w14:textId="504EC637" w:rsidR="00372A94" w:rsidRPr="005B0A98" w:rsidRDefault="00513BF3" w:rsidP="00846028">
      <w:pPr>
        <w:numPr>
          <w:ilvl w:val="0"/>
          <w:numId w:val="1"/>
        </w:numPr>
        <w:ind w:left="1064" w:hanging="357"/>
        <w:rPr>
          <w:lang w:eastAsia="ar-SA" w:bidi="en-US"/>
        </w:rPr>
      </w:pPr>
      <w:r w:rsidRPr="005B0A98">
        <w:rPr>
          <w:lang w:eastAsia="ar-SA" w:bidi="en-US"/>
        </w:rPr>
        <w:t xml:space="preserve">исходный срок – </w:t>
      </w:r>
      <w:r w:rsidR="00931228" w:rsidRPr="005B0A98">
        <w:rPr>
          <w:lang w:eastAsia="ar-SA" w:bidi="en-US"/>
        </w:rPr>
        <w:t>20</w:t>
      </w:r>
      <w:r w:rsidR="00C73976" w:rsidRPr="005B0A98">
        <w:rPr>
          <w:lang w:eastAsia="ar-SA" w:bidi="en-US"/>
        </w:rPr>
        <w:t>2</w:t>
      </w:r>
      <w:r w:rsidR="00512C20" w:rsidRPr="005B0A98">
        <w:rPr>
          <w:lang w:eastAsia="ar-SA" w:bidi="en-US"/>
        </w:rPr>
        <w:t>1</w:t>
      </w:r>
      <w:r w:rsidR="00372A94" w:rsidRPr="005B0A98">
        <w:rPr>
          <w:lang w:eastAsia="ar-SA" w:bidi="en-US"/>
        </w:rPr>
        <w:t xml:space="preserve"> г.;</w:t>
      </w:r>
    </w:p>
    <w:p w14:paraId="5B9D2AB9" w14:textId="05EAB394" w:rsidR="00372A94" w:rsidRPr="005B0A98" w:rsidRDefault="00513BF3" w:rsidP="00846028">
      <w:pPr>
        <w:numPr>
          <w:ilvl w:val="0"/>
          <w:numId w:val="1"/>
        </w:numPr>
        <w:ind w:left="1064" w:hanging="357"/>
        <w:rPr>
          <w:lang w:eastAsia="ar-SA" w:bidi="en-US"/>
        </w:rPr>
      </w:pPr>
      <w:r w:rsidRPr="005B0A98">
        <w:rPr>
          <w:lang w:eastAsia="ar-SA" w:bidi="en-US"/>
        </w:rPr>
        <w:t xml:space="preserve">1 очередь – </w:t>
      </w:r>
      <w:r w:rsidR="001B577E" w:rsidRPr="005B0A98">
        <w:rPr>
          <w:lang w:eastAsia="ar-SA" w:bidi="en-US"/>
        </w:rPr>
        <w:t>202</w:t>
      </w:r>
      <w:r w:rsidR="00512C20" w:rsidRPr="005B0A98">
        <w:rPr>
          <w:lang w:eastAsia="ar-SA" w:bidi="en-US"/>
        </w:rPr>
        <w:t>6</w:t>
      </w:r>
      <w:r w:rsidR="00372A94" w:rsidRPr="005B0A98">
        <w:rPr>
          <w:lang w:eastAsia="ar-SA" w:bidi="en-US"/>
        </w:rPr>
        <w:t xml:space="preserve"> г.;</w:t>
      </w:r>
    </w:p>
    <w:p w14:paraId="377CF1E5" w14:textId="65638873" w:rsidR="00372A94" w:rsidRPr="005B0A98" w:rsidRDefault="00372A94" w:rsidP="00846028">
      <w:pPr>
        <w:numPr>
          <w:ilvl w:val="0"/>
          <w:numId w:val="1"/>
        </w:numPr>
        <w:ind w:left="1064" w:hanging="357"/>
        <w:rPr>
          <w:lang w:eastAsia="ar-SA" w:bidi="en-US"/>
        </w:rPr>
      </w:pPr>
      <w:r w:rsidRPr="005B0A98">
        <w:rPr>
          <w:lang w:eastAsia="ar-SA" w:bidi="en-US"/>
        </w:rPr>
        <w:t xml:space="preserve">расчетный срок – </w:t>
      </w:r>
      <w:r w:rsidR="001B577E" w:rsidRPr="005B0A98">
        <w:rPr>
          <w:lang w:eastAsia="ar-SA" w:bidi="en-US"/>
        </w:rPr>
        <w:t>20</w:t>
      </w:r>
      <w:r w:rsidR="00F32BEC" w:rsidRPr="005B0A98">
        <w:rPr>
          <w:lang w:eastAsia="ar-SA" w:bidi="en-US"/>
        </w:rPr>
        <w:t>46</w:t>
      </w:r>
      <w:r w:rsidRPr="005B0A98">
        <w:rPr>
          <w:lang w:eastAsia="ar-SA" w:bidi="en-US"/>
        </w:rPr>
        <w:t xml:space="preserve"> г.</w:t>
      </w:r>
    </w:p>
    <w:p w14:paraId="6D5C139B" w14:textId="77777777" w:rsidR="00372A94" w:rsidRPr="00B342DE" w:rsidRDefault="00BF2822" w:rsidP="00814EF3">
      <w:pPr>
        <w:shd w:val="clear" w:color="auto" w:fill="FFFFFF"/>
        <w:spacing w:before="120"/>
        <w:ind w:firstLine="709"/>
        <w:rPr>
          <w:b/>
          <w:lang w:eastAsia="ar-SA" w:bidi="en-US"/>
        </w:rPr>
      </w:pPr>
      <w:r w:rsidRPr="00B342DE">
        <w:rPr>
          <w:b/>
          <w:lang w:eastAsia="ar-SA" w:bidi="en-US"/>
        </w:rPr>
        <w:t>Список принятых сокращений</w:t>
      </w:r>
    </w:p>
    <w:p w14:paraId="13A5322B" w14:textId="30176CD6" w:rsidR="00B342DE" w:rsidRPr="0034015B" w:rsidRDefault="0034015B" w:rsidP="00B342DE">
      <w:pPr>
        <w:shd w:val="clear" w:color="auto" w:fill="FFFFFF"/>
        <w:ind w:firstLine="709"/>
        <w:rPr>
          <w:lang w:eastAsia="ar-SA" w:bidi="en-US"/>
        </w:rPr>
      </w:pPr>
      <w:bookmarkStart w:id="14" w:name="_Hlk56765890"/>
      <w:proofErr w:type="spellStart"/>
      <w:r w:rsidRPr="0034015B">
        <w:rPr>
          <w:lang w:eastAsia="ar-SA" w:bidi="en-US"/>
        </w:rPr>
        <w:t>пгт</w:t>
      </w:r>
      <w:proofErr w:type="spellEnd"/>
      <w:r w:rsidR="00B342DE" w:rsidRPr="0034015B">
        <w:rPr>
          <w:lang w:eastAsia="ar-SA" w:bidi="en-US"/>
        </w:rPr>
        <w:t>.</w:t>
      </w:r>
      <w:r w:rsidR="00B342DE" w:rsidRPr="0034015B">
        <w:rPr>
          <w:lang w:eastAsia="ar-SA" w:bidi="en-US"/>
        </w:rPr>
        <w:tab/>
      </w:r>
      <w:r w:rsidR="00B342DE" w:rsidRPr="0034015B">
        <w:rPr>
          <w:lang w:eastAsia="ar-SA" w:bidi="en-US"/>
        </w:rPr>
        <w:tab/>
      </w:r>
      <w:r w:rsidRPr="0034015B">
        <w:rPr>
          <w:lang w:eastAsia="ar-SA" w:bidi="en-US"/>
        </w:rPr>
        <w:t>поселок городского типа</w:t>
      </w:r>
      <w:r w:rsidR="00B342DE" w:rsidRPr="0034015B">
        <w:rPr>
          <w:lang w:eastAsia="ar-SA" w:bidi="en-US"/>
        </w:rPr>
        <w:t>;</w:t>
      </w:r>
    </w:p>
    <w:p w14:paraId="43824C1A" w14:textId="423D816D" w:rsidR="00B342DE" w:rsidRPr="0034015B" w:rsidRDefault="00B342DE" w:rsidP="00B342DE">
      <w:pPr>
        <w:shd w:val="clear" w:color="auto" w:fill="FFFFFF"/>
        <w:ind w:firstLine="709"/>
        <w:rPr>
          <w:lang w:eastAsia="ar-SA" w:bidi="en-US"/>
        </w:rPr>
      </w:pPr>
      <w:r w:rsidRPr="0034015B">
        <w:rPr>
          <w:lang w:eastAsia="ar-SA" w:bidi="en-US"/>
        </w:rPr>
        <w:t>п</w:t>
      </w:r>
      <w:r w:rsidR="0034015B" w:rsidRPr="0034015B">
        <w:rPr>
          <w:lang w:eastAsia="ar-SA" w:bidi="en-US"/>
        </w:rPr>
        <w:t>ос</w:t>
      </w:r>
      <w:r w:rsidRPr="0034015B">
        <w:rPr>
          <w:lang w:eastAsia="ar-SA" w:bidi="en-US"/>
        </w:rPr>
        <w:t>.</w:t>
      </w:r>
      <w:r w:rsidRPr="0034015B">
        <w:rPr>
          <w:lang w:eastAsia="ar-SA" w:bidi="en-US"/>
        </w:rPr>
        <w:tab/>
      </w:r>
      <w:r w:rsidRPr="0034015B">
        <w:rPr>
          <w:lang w:eastAsia="ar-SA" w:bidi="en-US"/>
        </w:rPr>
        <w:tab/>
        <w:t>поселок;</w:t>
      </w:r>
    </w:p>
    <w:p w14:paraId="78AE48EC" w14:textId="77777777" w:rsidR="00B342DE" w:rsidRPr="0034015B" w:rsidRDefault="00B342DE" w:rsidP="00B342DE">
      <w:pPr>
        <w:shd w:val="clear" w:color="auto" w:fill="FFFFFF"/>
        <w:ind w:firstLine="709"/>
        <w:rPr>
          <w:lang w:eastAsia="ar-SA" w:bidi="en-US"/>
        </w:rPr>
      </w:pPr>
      <w:r w:rsidRPr="0034015B">
        <w:rPr>
          <w:lang w:eastAsia="ar-SA" w:bidi="en-US"/>
        </w:rPr>
        <w:t>ул.</w:t>
      </w:r>
      <w:r w:rsidRPr="0034015B">
        <w:rPr>
          <w:lang w:eastAsia="ar-SA" w:bidi="en-US"/>
        </w:rPr>
        <w:tab/>
      </w:r>
      <w:r w:rsidRPr="0034015B">
        <w:rPr>
          <w:lang w:eastAsia="ar-SA" w:bidi="en-US"/>
        </w:rPr>
        <w:tab/>
        <w:t>улица;</w:t>
      </w:r>
    </w:p>
    <w:p w14:paraId="513090E0" w14:textId="77777777" w:rsidR="00B342DE" w:rsidRPr="0034015B" w:rsidRDefault="00B342DE" w:rsidP="00B342DE">
      <w:pPr>
        <w:shd w:val="clear" w:color="auto" w:fill="FFFFFF"/>
        <w:ind w:firstLine="709"/>
        <w:rPr>
          <w:lang w:eastAsia="ar-SA" w:bidi="en-US"/>
        </w:rPr>
      </w:pPr>
      <w:r w:rsidRPr="0034015B">
        <w:rPr>
          <w:lang w:eastAsia="ar-SA" w:bidi="en-US"/>
        </w:rPr>
        <w:t>чел.</w:t>
      </w:r>
      <w:r w:rsidRPr="0034015B">
        <w:rPr>
          <w:lang w:eastAsia="ar-SA" w:bidi="en-US"/>
        </w:rPr>
        <w:tab/>
      </w:r>
      <w:r w:rsidRPr="0034015B">
        <w:rPr>
          <w:lang w:eastAsia="ar-SA" w:bidi="en-US"/>
        </w:rPr>
        <w:tab/>
        <w:t>человек;</w:t>
      </w:r>
    </w:p>
    <w:p w14:paraId="4F32C70D" w14:textId="77777777" w:rsidR="00B342DE" w:rsidRPr="008A1D55" w:rsidRDefault="00B342DE" w:rsidP="00B342DE">
      <w:pPr>
        <w:shd w:val="clear" w:color="auto" w:fill="FFFFFF"/>
        <w:ind w:firstLine="709"/>
        <w:rPr>
          <w:lang w:eastAsia="ar-SA" w:bidi="en-US"/>
        </w:rPr>
      </w:pPr>
      <w:proofErr w:type="spellStart"/>
      <w:r w:rsidRPr="008A1D55">
        <w:rPr>
          <w:lang w:eastAsia="ar-SA" w:bidi="en-US"/>
        </w:rPr>
        <w:t>МКОУ</w:t>
      </w:r>
      <w:proofErr w:type="spellEnd"/>
      <w:r w:rsidRPr="008A1D55">
        <w:rPr>
          <w:lang w:eastAsia="ar-SA" w:bidi="en-US"/>
        </w:rPr>
        <w:tab/>
        <w:t>муниципальное казенное общеобразовательное учреждение;</w:t>
      </w:r>
    </w:p>
    <w:p w14:paraId="6A0B2A37" w14:textId="77777777" w:rsidR="00B342DE" w:rsidRPr="008A1D55" w:rsidRDefault="00B342DE" w:rsidP="00B342DE">
      <w:pPr>
        <w:shd w:val="clear" w:color="auto" w:fill="FFFFFF"/>
        <w:ind w:firstLine="709"/>
        <w:rPr>
          <w:lang w:eastAsia="ar-SA" w:bidi="en-US"/>
        </w:rPr>
      </w:pPr>
      <w:proofErr w:type="spellStart"/>
      <w:r w:rsidRPr="008A1D55">
        <w:rPr>
          <w:lang w:eastAsia="ar-SA" w:bidi="en-US"/>
        </w:rPr>
        <w:t>СОШ</w:t>
      </w:r>
      <w:proofErr w:type="spellEnd"/>
      <w:r w:rsidRPr="008A1D55">
        <w:rPr>
          <w:lang w:eastAsia="ar-SA" w:bidi="en-US"/>
        </w:rPr>
        <w:tab/>
      </w:r>
      <w:r w:rsidRPr="008A1D55">
        <w:rPr>
          <w:lang w:eastAsia="ar-SA" w:bidi="en-US"/>
        </w:rPr>
        <w:tab/>
        <w:t>средняя общеобразовательная школа;</w:t>
      </w:r>
    </w:p>
    <w:p w14:paraId="495F80C8" w14:textId="77777777" w:rsidR="00B342DE" w:rsidRPr="008A1D55" w:rsidRDefault="00B342DE" w:rsidP="00B342DE">
      <w:pPr>
        <w:shd w:val="clear" w:color="auto" w:fill="FFFFFF"/>
        <w:ind w:firstLine="709"/>
        <w:rPr>
          <w:lang w:eastAsia="ar-SA" w:bidi="en-US"/>
        </w:rPr>
      </w:pPr>
      <w:proofErr w:type="spellStart"/>
      <w:r w:rsidRPr="008A1D55">
        <w:rPr>
          <w:lang w:eastAsia="ar-SA" w:bidi="en-US"/>
        </w:rPr>
        <w:t>МКДОУ</w:t>
      </w:r>
      <w:proofErr w:type="spellEnd"/>
      <w:r w:rsidRPr="008A1D55">
        <w:rPr>
          <w:lang w:eastAsia="ar-SA" w:bidi="en-US"/>
        </w:rPr>
        <w:tab/>
        <w:t>муниципальное казенное дошкольное образовательное учреждение;</w:t>
      </w:r>
    </w:p>
    <w:p w14:paraId="6FDC5BB5" w14:textId="77777777" w:rsidR="00B342DE" w:rsidRPr="008A1D55" w:rsidRDefault="00B342DE" w:rsidP="00B342DE">
      <w:pPr>
        <w:shd w:val="clear" w:color="auto" w:fill="FFFFFF"/>
        <w:ind w:firstLine="709"/>
        <w:rPr>
          <w:lang w:eastAsia="ar-SA" w:bidi="en-US"/>
        </w:rPr>
      </w:pPr>
      <w:proofErr w:type="spellStart"/>
      <w:r w:rsidRPr="008A1D55">
        <w:rPr>
          <w:lang w:eastAsia="ar-SA" w:bidi="en-US"/>
        </w:rPr>
        <w:t>МБОУ</w:t>
      </w:r>
      <w:proofErr w:type="spellEnd"/>
      <w:r w:rsidRPr="008A1D55">
        <w:rPr>
          <w:lang w:eastAsia="ar-SA" w:bidi="en-US"/>
        </w:rPr>
        <w:tab/>
      </w:r>
      <w:r w:rsidRPr="008A1D55">
        <w:rPr>
          <w:lang w:eastAsia="ar-SA" w:bidi="en-US"/>
        </w:rPr>
        <w:tab/>
        <w:t>муниципальное бюджетное общеобразовательное учреждение;</w:t>
      </w:r>
    </w:p>
    <w:p w14:paraId="564EF637" w14:textId="77777777" w:rsidR="00B342DE" w:rsidRPr="008A1D55" w:rsidRDefault="00B342DE" w:rsidP="00B342DE">
      <w:pPr>
        <w:shd w:val="clear" w:color="auto" w:fill="FFFFFF"/>
        <w:ind w:firstLine="709"/>
        <w:rPr>
          <w:lang w:eastAsia="ar-SA" w:bidi="en-US"/>
        </w:rPr>
      </w:pPr>
      <w:proofErr w:type="spellStart"/>
      <w:r w:rsidRPr="008A1D55">
        <w:rPr>
          <w:lang w:eastAsia="ar-SA" w:bidi="en-US"/>
        </w:rPr>
        <w:t>ДОД</w:t>
      </w:r>
      <w:proofErr w:type="spellEnd"/>
      <w:r w:rsidRPr="008A1D55">
        <w:rPr>
          <w:lang w:eastAsia="ar-SA" w:bidi="en-US"/>
        </w:rPr>
        <w:tab/>
      </w:r>
      <w:r w:rsidRPr="008A1D55">
        <w:rPr>
          <w:lang w:eastAsia="ar-SA" w:bidi="en-US"/>
        </w:rPr>
        <w:tab/>
        <w:t>дополнительное образование детей;</w:t>
      </w:r>
    </w:p>
    <w:p w14:paraId="2D558588" w14:textId="77777777" w:rsidR="00B342DE" w:rsidRPr="008A1D55" w:rsidRDefault="00B342DE" w:rsidP="00B342DE">
      <w:pPr>
        <w:shd w:val="clear" w:color="auto" w:fill="FFFFFF"/>
        <w:ind w:firstLine="709"/>
        <w:rPr>
          <w:lang w:eastAsia="ar-SA" w:bidi="en-US"/>
        </w:rPr>
      </w:pPr>
      <w:proofErr w:type="spellStart"/>
      <w:r w:rsidRPr="008A1D55">
        <w:rPr>
          <w:lang w:eastAsia="ar-SA" w:bidi="en-US"/>
        </w:rPr>
        <w:t>МКУК</w:t>
      </w:r>
      <w:proofErr w:type="spellEnd"/>
      <w:r w:rsidRPr="008A1D55">
        <w:rPr>
          <w:lang w:eastAsia="ar-SA" w:bidi="en-US"/>
        </w:rPr>
        <w:tab/>
      </w:r>
      <w:r w:rsidRPr="008A1D55">
        <w:rPr>
          <w:lang w:eastAsia="ar-SA" w:bidi="en-US"/>
        </w:rPr>
        <w:tab/>
        <w:t>муниципальное казенное учреждение культуры;</w:t>
      </w:r>
    </w:p>
    <w:p w14:paraId="583EC137" w14:textId="41668881" w:rsidR="00B342DE" w:rsidRPr="008A1D55" w:rsidRDefault="008A1D55" w:rsidP="00B342DE">
      <w:pPr>
        <w:shd w:val="clear" w:color="auto" w:fill="FFFFFF"/>
        <w:ind w:firstLine="709"/>
        <w:rPr>
          <w:lang w:eastAsia="ar-SA" w:bidi="en-US"/>
        </w:rPr>
      </w:pPr>
      <w:r w:rsidRPr="008A1D55">
        <w:rPr>
          <w:lang w:eastAsia="ar-SA" w:bidi="en-US"/>
        </w:rPr>
        <w:t>К</w:t>
      </w:r>
      <w:r w:rsidR="00B342DE" w:rsidRPr="008A1D55">
        <w:rPr>
          <w:lang w:eastAsia="ar-SA" w:bidi="en-US"/>
        </w:rPr>
        <w:t>У ВО</w:t>
      </w:r>
      <w:r w:rsidR="00B342DE" w:rsidRPr="008A1D55">
        <w:rPr>
          <w:lang w:eastAsia="ar-SA" w:bidi="en-US"/>
        </w:rPr>
        <w:tab/>
      </w:r>
      <w:r w:rsidRPr="008A1D55">
        <w:rPr>
          <w:lang w:eastAsia="ar-SA" w:bidi="en-US"/>
        </w:rPr>
        <w:t>казенное</w:t>
      </w:r>
      <w:r w:rsidR="00B342DE" w:rsidRPr="008A1D55">
        <w:rPr>
          <w:lang w:eastAsia="ar-SA" w:bidi="en-US"/>
        </w:rPr>
        <w:t xml:space="preserve"> учреждение Воронежской области;</w:t>
      </w:r>
    </w:p>
    <w:p w14:paraId="7A8752A3" w14:textId="77777777" w:rsidR="00B342DE" w:rsidRPr="008A1D55" w:rsidRDefault="00B342DE" w:rsidP="00B342DE">
      <w:pPr>
        <w:shd w:val="clear" w:color="auto" w:fill="FFFFFF"/>
        <w:ind w:left="2127" w:hanging="1418"/>
        <w:rPr>
          <w:lang w:eastAsia="ar-SA" w:bidi="en-US"/>
        </w:rPr>
      </w:pPr>
      <w:proofErr w:type="spellStart"/>
      <w:r w:rsidRPr="008A1D55">
        <w:rPr>
          <w:lang w:eastAsia="ar-SA" w:bidi="en-US"/>
        </w:rPr>
        <w:t>ТП</w:t>
      </w:r>
      <w:proofErr w:type="spellEnd"/>
      <w:r w:rsidRPr="008A1D55">
        <w:rPr>
          <w:lang w:eastAsia="ar-SA" w:bidi="en-US"/>
        </w:rPr>
        <w:tab/>
        <w:t>трансформаторная подстанция;</w:t>
      </w:r>
    </w:p>
    <w:p w14:paraId="347A3A7E" w14:textId="77777777" w:rsidR="00B342DE" w:rsidRPr="008A1D55" w:rsidRDefault="00B342DE" w:rsidP="00B342DE">
      <w:pPr>
        <w:shd w:val="clear" w:color="auto" w:fill="FFFFFF"/>
        <w:ind w:left="2127" w:hanging="1418"/>
        <w:rPr>
          <w:lang w:eastAsia="ar-SA" w:bidi="en-US"/>
        </w:rPr>
      </w:pPr>
      <w:r w:rsidRPr="008A1D55">
        <w:rPr>
          <w:lang w:eastAsia="ar-SA" w:bidi="en-US"/>
        </w:rPr>
        <w:t>ЛЭП</w:t>
      </w:r>
      <w:r w:rsidRPr="008A1D55">
        <w:rPr>
          <w:lang w:eastAsia="ar-SA" w:bidi="en-US"/>
        </w:rPr>
        <w:tab/>
        <w:t>линия электропередач;</w:t>
      </w:r>
    </w:p>
    <w:p w14:paraId="5DD00467" w14:textId="77777777" w:rsidR="00B342DE" w:rsidRPr="008A1D55" w:rsidRDefault="00B342DE" w:rsidP="00B342DE">
      <w:pPr>
        <w:shd w:val="clear" w:color="auto" w:fill="FFFFFF"/>
        <w:ind w:firstLine="709"/>
        <w:rPr>
          <w:lang w:eastAsia="ar-SA" w:bidi="en-US"/>
        </w:rPr>
      </w:pPr>
      <w:r w:rsidRPr="008A1D55">
        <w:rPr>
          <w:lang w:eastAsia="ar-SA" w:bidi="en-US"/>
        </w:rPr>
        <w:t xml:space="preserve">ОПС </w:t>
      </w:r>
      <w:r w:rsidRPr="008A1D55">
        <w:rPr>
          <w:lang w:eastAsia="ar-SA" w:bidi="en-US"/>
        </w:rPr>
        <w:tab/>
      </w:r>
      <w:r w:rsidRPr="008A1D55">
        <w:rPr>
          <w:lang w:eastAsia="ar-SA" w:bidi="en-US"/>
        </w:rPr>
        <w:tab/>
        <w:t>отделение почтовой связи;</w:t>
      </w:r>
    </w:p>
    <w:p w14:paraId="1045C102" w14:textId="77777777" w:rsidR="00B342DE" w:rsidRPr="008A1D55" w:rsidRDefault="00B342DE" w:rsidP="00B342DE">
      <w:pPr>
        <w:shd w:val="clear" w:color="auto" w:fill="FFFFFF"/>
        <w:ind w:firstLine="709"/>
        <w:rPr>
          <w:lang w:eastAsia="ar-SA" w:bidi="en-US"/>
        </w:rPr>
      </w:pPr>
      <w:proofErr w:type="spellStart"/>
      <w:r w:rsidRPr="008A1D55">
        <w:rPr>
          <w:lang w:eastAsia="ar-SA" w:bidi="en-US"/>
        </w:rPr>
        <w:t>СТП</w:t>
      </w:r>
      <w:proofErr w:type="spellEnd"/>
      <w:r w:rsidRPr="008A1D55">
        <w:rPr>
          <w:lang w:eastAsia="ar-SA" w:bidi="en-US"/>
        </w:rPr>
        <w:tab/>
      </w:r>
      <w:r w:rsidRPr="008A1D55">
        <w:rPr>
          <w:lang w:eastAsia="ar-SA" w:bidi="en-US"/>
        </w:rPr>
        <w:tab/>
        <w:t>схема территориального планирования;</w:t>
      </w:r>
    </w:p>
    <w:p w14:paraId="5F0A182E" w14:textId="77777777" w:rsidR="00B342DE" w:rsidRPr="008A1D55" w:rsidRDefault="00B342DE" w:rsidP="00B342DE">
      <w:pPr>
        <w:shd w:val="clear" w:color="auto" w:fill="FFFFFF"/>
        <w:ind w:firstLine="709"/>
        <w:rPr>
          <w:lang w:eastAsia="ar-SA" w:bidi="en-US"/>
        </w:rPr>
      </w:pPr>
      <w:proofErr w:type="spellStart"/>
      <w:r w:rsidRPr="008A1D55">
        <w:rPr>
          <w:lang w:eastAsia="ar-SA" w:bidi="en-US"/>
        </w:rPr>
        <w:t>ТКО</w:t>
      </w:r>
      <w:proofErr w:type="spellEnd"/>
      <w:r w:rsidRPr="008A1D55">
        <w:rPr>
          <w:lang w:eastAsia="ar-SA" w:bidi="en-US"/>
        </w:rPr>
        <w:tab/>
      </w:r>
      <w:r w:rsidRPr="008A1D55">
        <w:rPr>
          <w:lang w:eastAsia="ar-SA" w:bidi="en-US"/>
        </w:rPr>
        <w:tab/>
        <w:t>твердые коммунальные отходы;</w:t>
      </w:r>
    </w:p>
    <w:p w14:paraId="214E8E3B" w14:textId="77777777" w:rsidR="00B342DE" w:rsidRPr="008A1D55" w:rsidRDefault="00B342DE" w:rsidP="00B342DE">
      <w:pPr>
        <w:shd w:val="clear" w:color="auto" w:fill="FFFFFF"/>
        <w:ind w:firstLine="709"/>
        <w:rPr>
          <w:lang w:eastAsia="ar-SA" w:bidi="en-US"/>
        </w:rPr>
      </w:pPr>
      <w:r w:rsidRPr="008A1D55">
        <w:rPr>
          <w:lang w:eastAsia="ar-SA" w:bidi="en-US"/>
        </w:rPr>
        <w:lastRenderedPageBreak/>
        <w:t>ОАО</w:t>
      </w:r>
      <w:r w:rsidRPr="008A1D55">
        <w:rPr>
          <w:lang w:eastAsia="ar-SA" w:bidi="en-US"/>
        </w:rPr>
        <w:tab/>
      </w:r>
      <w:r w:rsidRPr="008A1D55">
        <w:rPr>
          <w:lang w:eastAsia="ar-SA" w:bidi="en-US"/>
        </w:rPr>
        <w:tab/>
        <w:t>открытое акционерное общество;</w:t>
      </w:r>
    </w:p>
    <w:p w14:paraId="3D137008" w14:textId="77777777" w:rsidR="00B342DE" w:rsidRPr="008A1D55" w:rsidRDefault="00B342DE" w:rsidP="00B342DE">
      <w:pPr>
        <w:shd w:val="clear" w:color="auto" w:fill="FFFFFF"/>
        <w:tabs>
          <w:tab w:val="left" w:pos="709"/>
          <w:tab w:val="left" w:pos="1418"/>
          <w:tab w:val="left" w:pos="2127"/>
          <w:tab w:val="left" w:pos="2820"/>
        </w:tabs>
        <w:ind w:firstLine="709"/>
        <w:rPr>
          <w:lang w:eastAsia="ar-SA" w:bidi="en-US"/>
        </w:rPr>
      </w:pPr>
      <w:r w:rsidRPr="008A1D55">
        <w:rPr>
          <w:lang w:eastAsia="ar-SA" w:bidi="en-US"/>
        </w:rPr>
        <w:t>ООО</w:t>
      </w:r>
      <w:r w:rsidRPr="008A1D55">
        <w:rPr>
          <w:lang w:eastAsia="ar-SA" w:bidi="en-US"/>
        </w:rPr>
        <w:tab/>
      </w:r>
      <w:r w:rsidRPr="008A1D55">
        <w:rPr>
          <w:lang w:eastAsia="ar-SA" w:bidi="en-US"/>
        </w:rPr>
        <w:tab/>
        <w:t>общество с ограниченной ответственностью;</w:t>
      </w:r>
    </w:p>
    <w:p w14:paraId="2DBDB46E" w14:textId="41A168B9" w:rsidR="00B342DE" w:rsidRDefault="00B342DE" w:rsidP="00B342DE">
      <w:pPr>
        <w:shd w:val="clear" w:color="auto" w:fill="FFFFFF"/>
        <w:tabs>
          <w:tab w:val="left" w:pos="709"/>
          <w:tab w:val="left" w:pos="1418"/>
          <w:tab w:val="left" w:pos="2127"/>
          <w:tab w:val="left" w:pos="2820"/>
        </w:tabs>
        <w:ind w:firstLine="709"/>
        <w:rPr>
          <w:lang w:eastAsia="ar-SA" w:bidi="en-US"/>
        </w:rPr>
      </w:pPr>
      <w:proofErr w:type="spellStart"/>
      <w:r w:rsidRPr="008A1D55">
        <w:rPr>
          <w:lang w:eastAsia="ar-SA" w:bidi="en-US"/>
        </w:rPr>
        <w:t>АОГВ</w:t>
      </w:r>
      <w:proofErr w:type="spellEnd"/>
      <w:r w:rsidRPr="008A1D55">
        <w:rPr>
          <w:lang w:eastAsia="ar-SA" w:bidi="en-US"/>
        </w:rPr>
        <w:tab/>
      </w:r>
      <w:r w:rsidRPr="008A1D55">
        <w:rPr>
          <w:lang w:eastAsia="ar-SA" w:bidi="en-US"/>
        </w:rPr>
        <w:tab/>
        <w:t>аппарат отопительный газовый водонагревательный;</w:t>
      </w:r>
    </w:p>
    <w:p w14:paraId="683B5F9D" w14:textId="1C25665C" w:rsidR="00886001" w:rsidRPr="008A1D55" w:rsidRDefault="00886001" w:rsidP="00B342DE">
      <w:pPr>
        <w:shd w:val="clear" w:color="auto" w:fill="FFFFFF"/>
        <w:tabs>
          <w:tab w:val="left" w:pos="709"/>
          <w:tab w:val="left" w:pos="1418"/>
          <w:tab w:val="left" w:pos="2127"/>
          <w:tab w:val="left" w:pos="2820"/>
        </w:tabs>
        <w:ind w:firstLine="709"/>
        <w:rPr>
          <w:lang w:eastAsia="ar-SA" w:bidi="en-US"/>
        </w:rPr>
      </w:pPr>
      <w:proofErr w:type="spellStart"/>
      <w:r>
        <w:rPr>
          <w:lang w:eastAsia="ar-SA" w:bidi="en-US"/>
        </w:rPr>
        <w:t>БУЗ</w:t>
      </w:r>
      <w:proofErr w:type="spellEnd"/>
      <w:r w:rsidRPr="008A1D55">
        <w:rPr>
          <w:lang w:eastAsia="ar-SA" w:bidi="en-US"/>
        </w:rPr>
        <w:tab/>
      </w:r>
      <w:r w:rsidRPr="008A1D55">
        <w:rPr>
          <w:lang w:eastAsia="ar-SA" w:bidi="en-US"/>
        </w:rPr>
        <w:tab/>
      </w:r>
      <w:r>
        <w:rPr>
          <w:lang w:eastAsia="ar-SA" w:bidi="en-US"/>
        </w:rPr>
        <w:t>б</w:t>
      </w:r>
      <w:r w:rsidRPr="00886001">
        <w:rPr>
          <w:lang w:eastAsia="ar-SA" w:bidi="en-US"/>
        </w:rPr>
        <w:t>юджетное учреждение здравоохранения</w:t>
      </w:r>
      <w:r w:rsidR="00F714D6">
        <w:rPr>
          <w:lang w:eastAsia="ar-SA" w:bidi="en-US"/>
        </w:rPr>
        <w:t>;</w:t>
      </w:r>
    </w:p>
    <w:p w14:paraId="61BFAB69" w14:textId="77777777" w:rsidR="00B342DE" w:rsidRPr="008A1D55" w:rsidRDefault="00B342DE" w:rsidP="00B342DE">
      <w:pPr>
        <w:shd w:val="clear" w:color="auto" w:fill="FFFFFF"/>
        <w:ind w:firstLine="709"/>
        <w:rPr>
          <w:lang w:eastAsia="ar-SA" w:bidi="en-US"/>
        </w:rPr>
      </w:pPr>
      <w:r w:rsidRPr="008A1D55">
        <w:rPr>
          <w:lang w:eastAsia="ar-SA" w:bidi="en-US"/>
        </w:rPr>
        <w:t>ЧС</w:t>
      </w:r>
      <w:r w:rsidRPr="008A1D55">
        <w:rPr>
          <w:lang w:eastAsia="ar-SA" w:bidi="en-US"/>
        </w:rPr>
        <w:tab/>
      </w:r>
      <w:r w:rsidRPr="008A1D55">
        <w:rPr>
          <w:lang w:eastAsia="ar-SA" w:bidi="en-US"/>
        </w:rPr>
        <w:tab/>
        <w:t>чрезвычайная ситуация;</w:t>
      </w:r>
    </w:p>
    <w:p w14:paraId="62DD9F88" w14:textId="3B453009" w:rsidR="002C4EFC" w:rsidRPr="008A1D55" w:rsidRDefault="00B342DE" w:rsidP="00B342DE">
      <w:pPr>
        <w:shd w:val="clear" w:color="auto" w:fill="FFFFFF"/>
        <w:ind w:firstLine="709"/>
        <w:rPr>
          <w:lang w:eastAsia="ar-SA" w:bidi="en-US"/>
        </w:rPr>
      </w:pPr>
      <w:proofErr w:type="spellStart"/>
      <w:r w:rsidRPr="008A1D55">
        <w:rPr>
          <w:lang w:eastAsia="ar-SA" w:bidi="en-US"/>
        </w:rPr>
        <w:t>ПСЧ</w:t>
      </w:r>
      <w:proofErr w:type="spellEnd"/>
      <w:r w:rsidRPr="008A1D55">
        <w:rPr>
          <w:lang w:eastAsia="ar-SA" w:bidi="en-US"/>
        </w:rPr>
        <w:tab/>
      </w:r>
      <w:r w:rsidRPr="008A1D55">
        <w:rPr>
          <w:lang w:eastAsia="ar-SA" w:bidi="en-US"/>
        </w:rPr>
        <w:tab/>
        <w:t>пожарно-спасательная часть</w:t>
      </w:r>
      <w:r w:rsidR="0034015B" w:rsidRPr="008A1D55">
        <w:rPr>
          <w:lang w:eastAsia="ar-SA" w:bidi="en-US"/>
        </w:rPr>
        <w:t>.</w:t>
      </w:r>
    </w:p>
    <w:bookmarkEnd w:id="14"/>
    <w:p w14:paraId="72340642" w14:textId="77777777" w:rsidR="00B20883" w:rsidRPr="0059727C" w:rsidRDefault="00B20883" w:rsidP="00372A94">
      <w:pPr>
        <w:shd w:val="clear" w:color="auto" w:fill="FFFFFF"/>
        <w:ind w:firstLine="709"/>
        <w:rPr>
          <w:highlight w:val="yellow"/>
          <w:lang w:eastAsia="ar-SA" w:bidi="en-US"/>
        </w:rPr>
      </w:pPr>
      <w:r w:rsidRPr="0059727C">
        <w:rPr>
          <w:sz w:val="28"/>
          <w:szCs w:val="28"/>
          <w:highlight w:val="yellow"/>
        </w:rPr>
        <w:br w:type="page"/>
      </w:r>
    </w:p>
    <w:p w14:paraId="152CBD58" w14:textId="77777777" w:rsidR="002D2B8D" w:rsidRPr="00F47051" w:rsidRDefault="002D2B8D" w:rsidP="002D2B8D">
      <w:pPr>
        <w:pStyle w:val="1"/>
        <w:numPr>
          <w:ilvl w:val="0"/>
          <w:numId w:val="2"/>
        </w:numPr>
        <w:ind w:left="0" w:firstLine="0"/>
        <w:rPr>
          <w:sz w:val="28"/>
        </w:rPr>
      </w:pPr>
      <w:bookmarkStart w:id="15" w:name="_Toc49329902"/>
      <w:bookmarkStart w:id="16" w:name="_Toc49330374"/>
      <w:bookmarkStart w:id="17" w:name="_Toc51762685"/>
      <w:bookmarkStart w:id="18" w:name="_Toc52356453"/>
      <w:bookmarkStart w:id="19" w:name="_Toc55810473"/>
      <w:bookmarkStart w:id="20" w:name="_Toc83731027"/>
      <w:bookmarkStart w:id="21" w:name="_Hlk56764854"/>
      <w:bookmarkStart w:id="22" w:name="_Toc312530877"/>
      <w:bookmarkStart w:id="23" w:name="_Toc370201475"/>
      <w:bookmarkEnd w:id="1"/>
      <w:bookmarkEnd w:id="2"/>
      <w:r w:rsidRPr="00F47051">
        <w:rPr>
          <w:sz w:val="28"/>
        </w:rPr>
        <w:lastRenderedPageBreak/>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15"/>
      <w:bookmarkEnd w:id="16"/>
      <w:bookmarkEnd w:id="17"/>
      <w:bookmarkEnd w:id="18"/>
      <w:bookmarkEnd w:id="19"/>
      <w:bookmarkEnd w:id="20"/>
    </w:p>
    <w:p w14:paraId="502C7E71" w14:textId="77777777" w:rsidR="002D2B8D" w:rsidRPr="00F47051" w:rsidRDefault="002D2B8D" w:rsidP="002D2B8D">
      <w:pPr>
        <w:pStyle w:val="a2"/>
        <w:rPr>
          <w:szCs w:val="28"/>
          <w:lang w:val="ru-RU"/>
        </w:rPr>
      </w:pPr>
      <w:bookmarkStart w:id="24" w:name="_Hlk56764865"/>
      <w:bookmarkEnd w:id="21"/>
      <w:r w:rsidRPr="00F47051">
        <w:rPr>
          <w:szCs w:val="28"/>
          <w:lang w:val="ru-RU"/>
        </w:rPr>
        <w:t>При разработке генерального плана муниципального образования необходимо учитывать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w:t>
      </w:r>
      <w:proofErr w:type="spellStart"/>
      <w:r w:rsidRPr="00F47051">
        <w:rPr>
          <w:szCs w:val="28"/>
          <w:lang w:val="ru-RU"/>
        </w:rPr>
        <w:t>пп</w:t>
      </w:r>
      <w:proofErr w:type="spellEnd"/>
      <w:r w:rsidRPr="00F47051">
        <w:rPr>
          <w:szCs w:val="28"/>
          <w:lang w:val="ru-RU"/>
        </w:rPr>
        <w:t>. 1 п. 7 ст. 23 Градостроительного кодекса РФ).</w:t>
      </w:r>
    </w:p>
    <w:p w14:paraId="598F3809" w14:textId="12C10139" w:rsidR="001C1554" w:rsidRPr="00CF5C87" w:rsidRDefault="002D2B8D" w:rsidP="002D2B8D">
      <w:pPr>
        <w:pStyle w:val="a2"/>
        <w:rPr>
          <w:szCs w:val="28"/>
          <w:lang w:val="ru-RU"/>
        </w:rPr>
      </w:pPr>
      <w:r w:rsidRPr="00CF5C87">
        <w:rPr>
          <w:szCs w:val="28"/>
          <w:lang w:val="ru-RU"/>
        </w:rPr>
        <w:t xml:space="preserve">При разработке проекта генерального плана </w:t>
      </w:r>
      <w:r w:rsidR="00D17FA1" w:rsidRPr="00CF5C87">
        <w:rPr>
          <w:szCs w:val="28"/>
          <w:lang w:val="ru-RU"/>
        </w:rPr>
        <w:t>Грибановского</w:t>
      </w:r>
      <w:r w:rsidR="00440863" w:rsidRPr="00CF5C87">
        <w:rPr>
          <w:szCs w:val="28"/>
          <w:lang w:val="ru-RU"/>
        </w:rPr>
        <w:t xml:space="preserve"> городского поселения </w:t>
      </w:r>
      <w:r w:rsidRPr="00CF5C87">
        <w:rPr>
          <w:szCs w:val="28"/>
          <w:lang w:val="ru-RU"/>
        </w:rPr>
        <w:t>учитывал</w:t>
      </w:r>
      <w:r w:rsidR="001C1554" w:rsidRPr="00CF5C87">
        <w:rPr>
          <w:szCs w:val="28"/>
          <w:lang w:val="ru-RU"/>
        </w:rPr>
        <w:t>ись:</w:t>
      </w:r>
    </w:p>
    <w:p w14:paraId="5955A4F8" w14:textId="2256468D" w:rsidR="00CF5C87" w:rsidRPr="007F1940" w:rsidRDefault="00CF5C87" w:rsidP="00CF5C87">
      <w:pPr>
        <w:pStyle w:val="a2"/>
        <w:numPr>
          <w:ilvl w:val="0"/>
          <w:numId w:val="8"/>
        </w:numPr>
        <w:rPr>
          <w:szCs w:val="28"/>
          <w:lang w:val="ru-RU"/>
        </w:rPr>
      </w:pPr>
      <w:r w:rsidRPr="007F1940">
        <w:rPr>
          <w:szCs w:val="28"/>
          <w:lang w:val="ru-RU"/>
        </w:rPr>
        <w:t>Стратегия социально-экономического развития Воронежской области на период до 2035 года (закон Воронежской области от 20.12.2018 168-ОЗ)</w:t>
      </w:r>
      <w:r>
        <w:rPr>
          <w:szCs w:val="28"/>
          <w:lang w:val="ru-RU"/>
        </w:rPr>
        <w:t>;</w:t>
      </w:r>
    </w:p>
    <w:p w14:paraId="18BABBCB" w14:textId="59CFC4E2" w:rsidR="001C1554" w:rsidRDefault="00B91CF3" w:rsidP="00B91CF3">
      <w:pPr>
        <w:pStyle w:val="a2"/>
        <w:numPr>
          <w:ilvl w:val="0"/>
          <w:numId w:val="8"/>
        </w:numPr>
        <w:rPr>
          <w:szCs w:val="28"/>
          <w:lang w:val="ru-RU"/>
        </w:rPr>
      </w:pPr>
      <w:r w:rsidRPr="00B91CF3">
        <w:rPr>
          <w:szCs w:val="28"/>
          <w:lang w:val="ru-RU"/>
        </w:rPr>
        <w:t>Программа комплексного развития системы коммунальной инфраструктуры на территории Гриб</w:t>
      </w:r>
      <w:r>
        <w:rPr>
          <w:szCs w:val="28"/>
          <w:lang w:val="ru-RU"/>
        </w:rPr>
        <w:t>ановского городского поселения</w:t>
      </w:r>
      <w:r w:rsidRPr="00B91CF3">
        <w:rPr>
          <w:szCs w:val="28"/>
          <w:lang w:val="ru-RU"/>
        </w:rPr>
        <w:t xml:space="preserve"> Грибановского муниципального района Воронежской области на 2017-2027 годы</w:t>
      </w:r>
      <w:r w:rsidR="001C1554" w:rsidRPr="00B91CF3">
        <w:rPr>
          <w:szCs w:val="28"/>
          <w:lang w:val="ru-RU"/>
        </w:rPr>
        <w:t>;</w:t>
      </w:r>
    </w:p>
    <w:p w14:paraId="2E7D9813" w14:textId="55C7B44E" w:rsidR="00AB38CC" w:rsidRDefault="00AB38CC" w:rsidP="00AB38CC">
      <w:pPr>
        <w:pStyle w:val="a2"/>
        <w:numPr>
          <w:ilvl w:val="0"/>
          <w:numId w:val="8"/>
        </w:numPr>
        <w:rPr>
          <w:szCs w:val="28"/>
          <w:lang w:val="ru-RU"/>
        </w:rPr>
      </w:pPr>
      <w:r>
        <w:rPr>
          <w:szCs w:val="28"/>
          <w:lang w:val="ru-RU"/>
        </w:rPr>
        <w:t xml:space="preserve">Программа комплексного </w:t>
      </w:r>
      <w:r w:rsidRPr="00AB38CC">
        <w:rPr>
          <w:szCs w:val="28"/>
          <w:lang w:val="ru-RU"/>
        </w:rPr>
        <w:t>развития социальной инфраструктуры Грибановского городского поселения</w:t>
      </w:r>
      <w:r w:rsidR="00111712">
        <w:rPr>
          <w:szCs w:val="28"/>
          <w:lang w:val="ru-RU"/>
        </w:rPr>
        <w:t xml:space="preserve"> </w:t>
      </w:r>
      <w:r>
        <w:rPr>
          <w:szCs w:val="28"/>
          <w:lang w:val="ru-RU"/>
        </w:rPr>
        <w:t xml:space="preserve">Грибановского </w:t>
      </w:r>
      <w:r w:rsidRPr="00AB38CC">
        <w:rPr>
          <w:szCs w:val="28"/>
          <w:lang w:val="ru-RU"/>
        </w:rPr>
        <w:t>муниципального района Вороне</w:t>
      </w:r>
      <w:r>
        <w:rPr>
          <w:szCs w:val="28"/>
          <w:lang w:val="ru-RU"/>
        </w:rPr>
        <w:t>жской области на 2018-2027 годы;</w:t>
      </w:r>
    </w:p>
    <w:p w14:paraId="42D9CC58" w14:textId="7A6C8DB2" w:rsidR="00111712" w:rsidRPr="00AB38CC" w:rsidRDefault="00111712" w:rsidP="00111712">
      <w:pPr>
        <w:pStyle w:val="a2"/>
        <w:numPr>
          <w:ilvl w:val="0"/>
          <w:numId w:val="8"/>
        </w:numPr>
        <w:rPr>
          <w:szCs w:val="28"/>
          <w:lang w:val="ru-RU"/>
        </w:rPr>
      </w:pPr>
      <w:r>
        <w:rPr>
          <w:szCs w:val="28"/>
          <w:lang w:val="ru-RU"/>
        </w:rPr>
        <w:t>Программа</w:t>
      </w:r>
      <w:r w:rsidRPr="00111712">
        <w:rPr>
          <w:szCs w:val="28"/>
          <w:lang w:val="ru-RU"/>
        </w:rPr>
        <w:t xml:space="preserve"> комплексного развития транспортной инфраструктуры Грибановского городского поселения Грибановского муниципального района Воронежской области на 2018- 2028 годы</w:t>
      </w:r>
      <w:r>
        <w:rPr>
          <w:szCs w:val="28"/>
          <w:lang w:val="ru-RU"/>
        </w:rPr>
        <w:t>;</w:t>
      </w:r>
    </w:p>
    <w:p w14:paraId="58A4E208" w14:textId="09C8C1AE" w:rsidR="00DA7155" w:rsidRPr="003649E3" w:rsidRDefault="006759E4" w:rsidP="003649E3">
      <w:pPr>
        <w:pStyle w:val="a2"/>
        <w:numPr>
          <w:ilvl w:val="0"/>
          <w:numId w:val="8"/>
        </w:numPr>
        <w:rPr>
          <w:szCs w:val="28"/>
          <w:lang w:val="ru-RU"/>
        </w:rPr>
      </w:pPr>
      <w:r w:rsidRPr="003649E3">
        <w:rPr>
          <w:szCs w:val="28"/>
          <w:lang w:val="ru-RU"/>
        </w:rPr>
        <w:t xml:space="preserve">Проект стратегии социально-экономического развития </w:t>
      </w:r>
      <w:r w:rsidR="00B91CF3" w:rsidRPr="003649E3">
        <w:rPr>
          <w:szCs w:val="28"/>
          <w:lang w:val="ru-RU"/>
        </w:rPr>
        <w:t>Грибановского муниципального района</w:t>
      </w:r>
      <w:r w:rsidRPr="003649E3">
        <w:rPr>
          <w:szCs w:val="28"/>
          <w:lang w:val="ru-RU"/>
        </w:rPr>
        <w:t xml:space="preserve"> Воронежской области на </w:t>
      </w:r>
      <w:r w:rsidR="00604DB8">
        <w:rPr>
          <w:szCs w:val="28"/>
          <w:lang w:val="ru-RU"/>
        </w:rPr>
        <w:t>период до 2035 года.</w:t>
      </w:r>
    </w:p>
    <w:bookmarkEnd w:id="24"/>
    <w:p w14:paraId="354F7F97" w14:textId="77777777" w:rsidR="00063DF7" w:rsidRPr="0059727C" w:rsidRDefault="00063DF7" w:rsidP="00063DF7">
      <w:pPr>
        <w:pStyle w:val="a2"/>
        <w:ind w:left="720" w:firstLine="0"/>
        <w:rPr>
          <w:szCs w:val="28"/>
          <w:highlight w:val="yellow"/>
          <w:lang w:val="ru-RU"/>
        </w:rPr>
      </w:pPr>
    </w:p>
    <w:p w14:paraId="3B4D2412" w14:textId="4705AEF5" w:rsidR="000C1A32" w:rsidRPr="0059727C" w:rsidRDefault="000C1A32" w:rsidP="00063DF7">
      <w:pPr>
        <w:pStyle w:val="1"/>
        <w:jc w:val="both"/>
        <w:rPr>
          <w:highlight w:val="yellow"/>
        </w:rPr>
      </w:pPr>
      <w:r w:rsidRPr="0059727C">
        <w:rPr>
          <w:highlight w:val="yellow"/>
        </w:rPr>
        <w:br w:type="page"/>
      </w:r>
    </w:p>
    <w:p w14:paraId="196D90B9" w14:textId="4CF63A87" w:rsidR="002A42BE" w:rsidRPr="0009157A" w:rsidRDefault="0014211A" w:rsidP="0014211A">
      <w:pPr>
        <w:pStyle w:val="1"/>
      </w:pPr>
      <w:bookmarkStart w:id="25" w:name="_Toc83731028"/>
      <w:r w:rsidRPr="0009157A">
        <w:lastRenderedPageBreak/>
        <w:t>2.</w:t>
      </w:r>
      <w:r w:rsidR="00671BC0" w:rsidRPr="0009157A">
        <w:t xml:space="preserve"> </w:t>
      </w:r>
      <w:r w:rsidR="00117F76" w:rsidRPr="0009157A">
        <w:t>О</w:t>
      </w:r>
      <w:r w:rsidR="002A42BE" w:rsidRPr="0009157A">
        <w:t>боснование выбранного варианта размещения объектов местного значения поселения</w:t>
      </w:r>
      <w:bookmarkEnd w:id="25"/>
    </w:p>
    <w:p w14:paraId="1B55C394" w14:textId="094B0BF2" w:rsidR="002A42BE" w:rsidRPr="0009157A" w:rsidRDefault="0055594C" w:rsidP="0055594C">
      <w:pPr>
        <w:pStyle w:val="20"/>
        <w:ind w:left="360"/>
        <w:rPr>
          <w:i w:val="0"/>
          <w:iCs w:val="0"/>
        </w:rPr>
      </w:pPr>
      <w:bookmarkStart w:id="26" w:name="_Toc83731029"/>
      <w:bookmarkStart w:id="27" w:name="_Toc312530878"/>
      <w:bookmarkEnd w:id="22"/>
      <w:r w:rsidRPr="0009157A">
        <w:rPr>
          <w:i w:val="0"/>
          <w:iCs w:val="0"/>
        </w:rPr>
        <w:t xml:space="preserve">2.1 </w:t>
      </w:r>
      <w:r w:rsidR="003E04FC" w:rsidRPr="0009157A">
        <w:rPr>
          <w:i w:val="0"/>
          <w:iCs w:val="0"/>
        </w:rPr>
        <w:t xml:space="preserve">Анализ </w:t>
      </w:r>
      <w:r w:rsidR="002A42BE" w:rsidRPr="0009157A">
        <w:rPr>
          <w:i w:val="0"/>
          <w:iCs w:val="0"/>
        </w:rPr>
        <w:t>использования территорий поселения</w:t>
      </w:r>
      <w:r w:rsidR="00B355ED" w:rsidRPr="0009157A">
        <w:rPr>
          <w:i w:val="0"/>
          <w:iCs w:val="0"/>
        </w:rPr>
        <w:t xml:space="preserve"> </w:t>
      </w:r>
      <w:r w:rsidR="00A14FD0" w:rsidRPr="0009157A">
        <w:rPr>
          <w:i w:val="0"/>
          <w:iCs w:val="0"/>
        </w:rPr>
        <w:t>и возможных направлений развития этих территорий</w:t>
      </w:r>
      <w:bookmarkEnd w:id="26"/>
    </w:p>
    <w:p w14:paraId="443CCB59" w14:textId="226902F4" w:rsidR="00A5122F" w:rsidRPr="00147803" w:rsidRDefault="0055594C" w:rsidP="004737B1">
      <w:pPr>
        <w:pStyle w:val="30"/>
        <w:rPr>
          <w:i w:val="0"/>
          <w:szCs w:val="28"/>
        </w:rPr>
      </w:pPr>
      <w:bookmarkStart w:id="28" w:name="_Toc522808440"/>
      <w:bookmarkStart w:id="29" w:name="_Toc80273662"/>
      <w:bookmarkStart w:id="30" w:name="_Toc83731030"/>
      <w:r w:rsidRPr="0009157A">
        <w:rPr>
          <w:i w:val="0"/>
          <w:szCs w:val="28"/>
        </w:rPr>
        <w:t xml:space="preserve">2.1.1 </w:t>
      </w:r>
      <w:r w:rsidR="00A5122F" w:rsidRPr="0009157A">
        <w:rPr>
          <w:i w:val="0"/>
          <w:szCs w:val="28"/>
        </w:rPr>
        <w:t xml:space="preserve">Положение </w:t>
      </w:r>
      <w:r w:rsidR="00D17FA1">
        <w:rPr>
          <w:i w:val="0"/>
          <w:szCs w:val="28"/>
        </w:rPr>
        <w:t>Грибановского</w:t>
      </w:r>
      <w:r w:rsidR="00440863" w:rsidRPr="0009157A">
        <w:rPr>
          <w:i w:val="0"/>
          <w:szCs w:val="28"/>
        </w:rPr>
        <w:t xml:space="preserve"> городского поселения</w:t>
      </w:r>
      <w:r w:rsidR="00555B8C" w:rsidRPr="0009157A">
        <w:rPr>
          <w:i w:val="0"/>
          <w:szCs w:val="28"/>
        </w:rPr>
        <w:t xml:space="preserve"> </w:t>
      </w:r>
      <w:r w:rsidR="00A5122F" w:rsidRPr="0009157A">
        <w:rPr>
          <w:i w:val="0"/>
          <w:szCs w:val="28"/>
        </w:rPr>
        <w:t>в системе расселения</w:t>
      </w:r>
      <w:bookmarkEnd w:id="28"/>
      <w:r w:rsidR="00640091" w:rsidRPr="0009157A">
        <w:rPr>
          <w:i w:val="0"/>
          <w:szCs w:val="28"/>
        </w:rPr>
        <w:t xml:space="preserve"> </w:t>
      </w:r>
      <w:r w:rsidR="00D17FA1" w:rsidRPr="00147803">
        <w:rPr>
          <w:i w:val="0"/>
          <w:szCs w:val="28"/>
        </w:rPr>
        <w:t>Грибановского</w:t>
      </w:r>
      <w:r w:rsidR="00555B8C" w:rsidRPr="00147803">
        <w:rPr>
          <w:i w:val="0"/>
          <w:szCs w:val="28"/>
        </w:rPr>
        <w:t xml:space="preserve"> муниципального</w:t>
      </w:r>
      <w:r w:rsidR="00533021" w:rsidRPr="00147803">
        <w:rPr>
          <w:i w:val="0"/>
          <w:szCs w:val="28"/>
        </w:rPr>
        <w:t xml:space="preserve"> района </w:t>
      </w:r>
      <w:bookmarkEnd w:id="29"/>
      <w:r w:rsidR="00555B8C" w:rsidRPr="00147803">
        <w:rPr>
          <w:i w:val="0"/>
          <w:szCs w:val="28"/>
        </w:rPr>
        <w:t>Воронежской области</w:t>
      </w:r>
      <w:bookmarkEnd w:id="30"/>
    </w:p>
    <w:p w14:paraId="1E1CFF74" w14:textId="2EF3AF77" w:rsidR="00570FEE" w:rsidRPr="0059727C" w:rsidRDefault="00147803" w:rsidP="00570FEE">
      <w:pPr>
        <w:pStyle w:val="a2"/>
        <w:rPr>
          <w:szCs w:val="28"/>
          <w:highlight w:val="yellow"/>
          <w:lang w:val="ru-RU"/>
        </w:rPr>
      </w:pPr>
      <w:bookmarkStart w:id="31" w:name="OLE_LINK155"/>
      <w:bookmarkStart w:id="32" w:name="OLE_LINK156"/>
      <w:bookmarkStart w:id="33" w:name="OLE_LINK157"/>
      <w:r w:rsidRPr="00147803">
        <w:rPr>
          <w:szCs w:val="28"/>
          <w:lang w:val="ru-RU"/>
        </w:rPr>
        <w:t xml:space="preserve">Грибановское </w:t>
      </w:r>
      <w:r w:rsidR="00F359A1" w:rsidRPr="00147803">
        <w:rPr>
          <w:szCs w:val="28"/>
          <w:lang w:val="ru-RU"/>
        </w:rPr>
        <w:t>городское</w:t>
      </w:r>
      <w:r w:rsidRPr="00147803">
        <w:rPr>
          <w:szCs w:val="28"/>
          <w:lang w:val="ru-RU"/>
        </w:rPr>
        <w:t xml:space="preserve"> поселение</w:t>
      </w:r>
      <w:r w:rsidR="000543B1" w:rsidRPr="00147803">
        <w:rPr>
          <w:szCs w:val="28"/>
          <w:lang w:val="ru-RU"/>
        </w:rPr>
        <w:t xml:space="preserve"> является административным центром </w:t>
      </w:r>
      <w:r w:rsidR="00D17FA1" w:rsidRPr="00147803">
        <w:rPr>
          <w:szCs w:val="28"/>
          <w:lang w:val="ru-RU"/>
        </w:rPr>
        <w:t>Грибановского</w:t>
      </w:r>
      <w:r w:rsidR="000543B1" w:rsidRPr="00147803">
        <w:rPr>
          <w:szCs w:val="28"/>
          <w:lang w:val="ru-RU"/>
        </w:rPr>
        <w:t xml:space="preserve"> муниципального района, расположенного в юго-</w:t>
      </w:r>
      <w:r w:rsidRPr="00147803">
        <w:rPr>
          <w:szCs w:val="28"/>
          <w:lang w:val="ru-RU"/>
        </w:rPr>
        <w:t>восточной</w:t>
      </w:r>
      <w:r w:rsidR="000543B1" w:rsidRPr="00147803">
        <w:rPr>
          <w:szCs w:val="28"/>
          <w:lang w:val="ru-RU"/>
        </w:rPr>
        <w:t xml:space="preserve"> части Воронежской области, на расстоянии </w:t>
      </w:r>
      <w:r w:rsidRPr="00147803">
        <w:rPr>
          <w:szCs w:val="28"/>
          <w:lang w:val="ru-RU"/>
        </w:rPr>
        <w:t>200</w:t>
      </w:r>
      <w:r w:rsidR="000543B1" w:rsidRPr="00147803">
        <w:rPr>
          <w:szCs w:val="28"/>
          <w:lang w:val="ru-RU"/>
        </w:rPr>
        <w:t xml:space="preserve"> км от </w:t>
      </w:r>
      <w:r w:rsidRPr="00147803">
        <w:rPr>
          <w:szCs w:val="28"/>
          <w:lang w:val="ru-RU"/>
        </w:rPr>
        <w:t>г. Воронежа</w:t>
      </w:r>
      <w:r w:rsidR="000543B1" w:rsidRPr="00147803">
        <w:rPr>
          <w:szCs w:val="28"/>
          <w:lang w:val="ru-RU"/>
        </w:rPr>
        <w:t>. На севере</w:t>
      </w:r>
      <w:r w:rsidR="000543B1" w:rsidRPr="005F4740">
        <w:rPr>
          <w:szCs w:val="28"/>
          <w:lang w:val="ru-RU"/>
        </w:rPr>
        <w:t xml:space="preserve"> </w:t>
      </w:r>
      <w:r w:rsidR="005F4740" w:rsidRPr="005F4740">
        <w:rPr>
          <w:szCs w:val="28"/>
          <w:lang w:val="ru-RU"/>
        </w:rPr>
        <w:t xml:space="preserve">Грибановское </w:t>
      </w:r>
      <w:r w:rsidR="002626CF" w:rsidRPr="005F4740">
        <w:rPr>
          <w:szCs w:val="28"/>
          <w:lang w:val="ru-RU"/>
        </w:rPr>
        <w:t xml:space="preserve">городское поселение </w:t>
      </w:r>
      <w:r w:rsidR="000543B1" w:rsidRPr="005F4740">
        <w:rPr>
          <w:szCs w:val="28"/>
          <w:lang w:val="ru-RU"/>
        </w:rPr>
        <w:t xml:space="preserve">граничит с </w:t>
      </w:r>
      <w:proofErr w:type="spellStart"/>
      <w:r w:rsidR="005F4740" w:rsidRPr="005F4740">
        <w:rPr>
          <w:szCs w:val="28"/>
          <w:lang w:val="ru-RU"/>
        </w:rPr>
        <w:t>Малогрибановским</w:t>
      </w:r>
      <w:proofErr w:type="spellEnd"/>
      <w:r w:rsidR="002626CF" w:rsidRPr="005F4740">
        <w:rPr>
          <w:szCs w:val="28"/>
          <w:lang w:val="ru-RU"/>
        </w:rPr>
        <w:t xml:space="preserve"> сельским поселением</w:t>
      </w:r>
      <w:r w:rsidR="000543B1" w:rsidRPr="005F4740">
        <w:rPr>
          <w:szCs w:val="28"/>
          <w:lang w:val="ru-RU"/>
        </w:rPr>
        <w:t>,</w:t>
      </w:r>
      <w:r w:rsidR="005F4740" w:rsidRPr="005F4740">
        <w:rPr>
          <w:szCs w:val="28"/>
          <w:lang w:val="ru-RU"/>
        </w:rPr>
        <w:t xml:space="preserve"> Терновским районом,</w:t>
      </w:r>
      <w:r w:rsidR="000543B1" w:rsidRPr="005F4740">
        <w:rPr>
          <w:szCs w:val="28"/>
          <w:lang w:val="ru-RU"/>
        </w:rPr>
        <w:t xml:space="preserve"> на </w:t>
      </w:r>
      <w:r w:rsidR="005F4740" w:rsidRPr="005F4740">
        <w:rPr>
          <w:szCs w:val="28"/>
          <w:lang w:val="ru-RU"/>
        </w:rPr>
        <w:t>западе</w:t>
      </w:r>
      <w:r w:rsidR="000543B1" w:rsidRPr="005F4740">
        <w:rPr>
          <w:szCs w:val="28"/>
          <w:lang w:val="ru-RU"/>
        </w:rPr>
        <w:t xml:space="preserve"> - с </w:t>
      </w:r>
      <w:r w:rsidR="005F4740" w:rsidRPr="005F4740">
        <w:rPr>
          <w:szCs w:val="28"/>
          <w:lang w:val="ru-RU"/>
        </w:rPr>
        <w:t>Кирсановским</w:t>
      </w:r>
      <w:r w:rsidR="002626CF" w:rsidRPr="005F4740">
        <w:rPr>
          <w:szCs w:val="28"/>
          <w:lang w:val="ru-RU"/>
        </w:rPr>
        <w:t xml:space="preserve"> сельским поселением</w:t>
      </w:r>
      <w:r w:rsidR="000543B1" w:rsidRPr="005F4740">
        <w:rPr>
          <w:szCs w:val="28"/>
          <w:lang w:val="ru-RU"/>
        </w:rPr>
        <w:t>,</w:t>
      </w:r>
      <w:r w:rsidR="002626CF" w:rsidRPr="005F4740">
        <w:rPr>
          <w:szCs w:val="28"/>
          <w:lang w:val="ru-RU"/>
        </w:rPr>
        <w:t xml:space="preserve"> на </w:t>
      </w:r>
      <w:r w:rsidR="005F4740" w:rsidRPr="005F4740">
        <w:rPr>
          <w:szCs w:val="28"/>
          <w:lang w:val="ru-RU"/>
        </w:rPr>
        <w:t>юго-западе</w:t>
      </w:r>
      <w:r w:rsidR="002626CF" w:rsidRPr="005F4740">
        <w:rPr>
          <w:szCs w:val="28"/>
          <w:lang w:val="ru-RU"/>
        </w:rPr>
        <w:t xml:space="preserve"> – с </w:t>
      </w:r>
      <w:proofErr w:type="spellStart"/>
      <w:r w:rsidR="005F4740" w:rsidRPr="005F4740">
        <w:rPr>
          <w:szCs w:val="28"/>
          <w:lang w:val="ru-RU"/>
        </w:rPr>
        <w:t>Верхнекарачанским</w:t>
      </w:r>
      <w:proofErr w:type="spellEnd"/>
      <w:r w:rsidR="002626CF" w:rsidRPr="005F4740">
        <w:rPr>
          <w:szCs w:val="28"/>
          <w:lang w:val="ru-RU"/>
        </w:rPr>
        <w:t xml:space="preserve"> сельским поселением,</w:t>
      </w:r>
      <w:r w:rsidR="000543B1" w:rsidRPr="005F4740">
        <w:rPr>
          <w:szCs w:val="28"/>
          <w:lang w:val="ru-RU"/>
        </w:rPr>
        <w:t xml:space="preserve"> </w:t>
      </w:r>
      <w:r w:rsidR="002626CF" w:rsidRPr="005F4740">
        <w:rPr>
          <w:szCs w:val="28"/>
          <w:lang w:val="ru-RU"/>
        </w:rPr>
        <w:t>на юго-востоке – с</w:t>
      </w:r>
      <w:r w:rsidR="005F4740" w:rsidRPr="005F4740">
        <w:rPr>
          <w:szCs w:val="28"/>
          <w:lang w:val="ru-RU"/>
        </w:rPr>
        <w:t xml:space="preserve"> Борисоглебским</w:t>
      </w:r>
      <w:r w:rsidR="002626CF" w:rsidRPr="005F4740">
        <w:rPr>
          <w:szCs w:val="28"/>
          <w:lang w:val="ru-RU"/>
        </w:rPr>
        <w:t xml:space="preserve"> </w:t>
      </w:r>
      <w:r w:rsidR="001A51D4">
        <w:rPr>
          <w:szCs w:val="28"/>
          <w:lang w:val="ru-RU"/>
        </w:rPr>
        <w:t>городским округом</w:t>
      </w:r>
      <w:r w:rsidR="000543B1" w:rsidRPr="005F4740">
        <w:rPr>
          <w:szCs w:val="28"/>
          <w:lang w:val="ru-RU"/>
        </w:rPr>
        <w:t>.</w:t>
      </w:r>
    </w:p>
    <w:p w14:paraId="5980C7FA" w14:textId="654A725A" w:rsidR="00570FEE" w:rsidRPr="003F07F4" w:rsidRDefault="003F07F4" w:rsidP="00570FEE">
      <w:pPr>
        <w:pStyle w:val="a2"/>
        <w:rPr>
          <w:szCs w:val="28"/>
          <w:lang w:val="ru-RU"/>
        </w:rPr>
      </w:pPr>
      <w:r w:rsidRPr="003F07F4">
        <w:rPr>
          <w:szCs w:val="28"/>
          <w:lang w:val="ru-RU"/>
        </w:rPr>
        <w:t xml:space="preserve">Грибановское </w:t>
      </w:r>
      <w:r w:rsidR="00570FEE" w:rsidRPr="003F07F4">
        <w:rPr>
          <w:szCs w:val="28"/>
          <w:lang w:val="ru-RU"/>
        </w:rPr>
        <w:t xml:space="preserve">муниципальное образование, </w:t>
      </w:r>
      <w:r w:rsidR="00F359A1" w:rsidRPr="003F07F4">
        <w:rPr>
          <w:szCs w:val="28"/>
          <w:lang w:val="ru-RU"/>
        </w:rPr>
        <w:t>наделено</w:t>
      </w:r>
      <w:r w:rsidR="00570FEE" w:rsidRPr="003F07F4">
        <w:rPr>
          <w:szCs w:val="28"/>
          <w:lang w:val="ru-RU"/>
        </w:rPr>
        <w:t xml:space="preserve"> статусом </w:t>
      </w:r>
      <w:r w:rsidR="000543B1" w:rsidRPr="003F07F4">
        <w:rPr>
          <w:szCs w:val="28"/>
          <w:lang w:val="ru-RU"/>
        </w:rPr>
        <w:t>городского поселения</w:t>
      </w:r>
      <w:r w:rsidR="00570FEE" w:rsidRPr="003F07F4">
        <w:rPr>
          <w:szCs w:val="28"/>
          <w:lang w:val="ru-RU"/>
        </w:rPr>
        <w:t xml:space="preserve"> в соответствии с </w:t>
      </w:r>
      <w:r w:rsidR="00717A74" w:rsidRPr="003F07F4">
        <w:rPr>
          <w:szCs w:val="28"/>
          <w:lang w:val="ru-RU"/>
        </w:rPr>
        <w:t xml:space="preserve">Законом </w:t>
      </w:r>
      <w:r w:rsidR="000543B1" w:rsidRPr="003F07F4">
        <w:rPr>
          <w:szCs w:val="28"/>
          <w:lang w:val="ru-RU"/>
        </w:rPr>
        <w:t>Воронежской области</w:t>
      </w:r>
      <w:r w:rsidR="00717A74" w:rsidRPr="003F07F4">
        <w:rPr>
          <w:szCs w:val="28"/>
          <w:lang w:val="ru-RU"/>
        </w:rPr>
        <w:t xml:space="preserve"> от </w:t>
      </w:r>
      <w:r w:rsidR="000543B1" w:rsidRPr="003F07F4">
        <w:rPr>
          <w:szCs w:val="28"/>
          <w:lang w:val="ru-RU"/>
        </w:rPr>
        <w:t>2</w:t>
      </w:r>
      <w:r w:rsidR="00717A74" w:rsidRPr="003F07F4">
        <w:rPr>
          <w:szCs w:val="28"/>
          <w:lang w:val="ru-RU"/>
        </w:rPr>
        <w:t xml:space="preserve"> </w:t>
      </w:r>
      <w:r w:rsidR="000543B1" w:rsidRPr="003F07F4">
        <w:rPr>
          <w:szCs w:val="28"/>
          <w:lang w:val="ru-RU"/>
        </w:rPr>
        <w:t>декабря</w:t>
      </w:r>
      <w:r w:rsidR="00717A74" w:rsidRPr="003F07F4">
        <w:rPr>
          <w:szCs w:val="28"/>
          <w:lang w:val="ru-RU"/>
        </w:rPr>
        <w:t xml:space="preserve"> </w:t>
      </w:r>
      <w:r w:rsidR="000543B1" w:rsidRPr="003F07F4">
        <w:rPr>
          <w:szCs w:val="28"/>
          <w:lang w:val="ru-RU"/>
        </w:rPr>
        <w:t>2004</w:t>
      </w:r>
      <w:r w:rsidR="00717A74" w:rsidRPr="003F07F4">
        <w:rPr>
          <w:szCs w:val="28"/>
          <w:lang w:val="ru-RU"/>
        </w:rPr>
        <w:t xml:space="preserve"> года № </w:t>
      </w:r>
      <w:r w:rsidR="000543B1" w:rsidRPr="003F07F4">
        <w:rPr>
          <w:szCs w:val="28"/>
          <w:lang w:val="ru-RU"/>
        </w:rPr>
        <w:t>88</w:t>
      </w:r>
      <w:r w:rsidR="009629E6" w:rsidRPr="003F07F4">
        <w:rPr>
          <w:szCs w:val="28"/>
          <w:lang w:val="ru-RU"/>
        </w:rPr>
        <w:t>-</w:t>
      </w:r>
      <w:r w:rsidR="000543B1" w:rsidRPr="003F07F4">
        <w:rPr>
          <w:szCs w:val="28"/>
          <w:lang w:val="ru-RU"/>
        </w:rPr>
        <w:t>ОЗ</w:t>
      </w:r>
      <w:r w:rsidR="00717A74" w:rsidRPr="003F07F4">
        <w:rPr>
          <w:szCs w:val="28"/>
          <w:lang w:val="ru-RU"/>
        </w:rPr>
        <w:t xml:space="preserve"> «</w:t>
      </w:r>
      <w:r w:rsidR="00B07D70" w:rsidRPr="003F07F4">
        <w:rPr>
          <w:szCs w:val="28"/>
          <w:lang w:val="ru-RU"/>
        </w:rPr>
        <w:t>Об установлении</w:t>
      </w:r>
      <w:r w:rsidR="00B07D70" w:rsidRPr="00B07D70">
        <w:rPr>
          <w:szCs w:val="28"/>
          <w:lang w:val="ru-RU"/>
        </w:rPr>
        <w:t xml:space="preserve"> границ, наделении соответствующим статусом, определении административных центров муниципальных образований Грибановского, Каширского, </w:t>
      </w:r>
      <w:r w:rsidR="00B07D70" w:rsidRPr="003F07F4">
        <w:rPr>
          <w:szCs w:val="28"/>
          <w:lang w:val="ru-RU"/>
        </w:rPr>
        <w:t>Острогожского, Семилукского, Таловского, Хохольского районов и города Нововоронеж</w:t>
      </w:r>
      <w:r w:rsidR="00717A74" w:rsidRPr="003F07F4">
        <w:rPr>
          <w:szCs w:val="28"/>
          <w:lang w:val="ru-RU"/>
        </w:rPr>
        <w:t>»</w:t>
      </w:r>
      <w:r w:rsidR="00570FEE" w:rsidRPr="003F07F4">
        <w:rPr>
          <w:szCs w:val="28"/>
          <w:lang w:val="ru-RU"/>
        </w:rPr>
        <w:t>.</w:t>
      </w:r>
      <w:r w:rsidR="000543B1" w:rsidRPr="003F07F4">
        <w:rPr>
          <w:szCs w:val="28"/>
          <w:lang w:val="ru-RU"/>
        </w:rPr>
        <w:t xml:space="preserve"> В соответствии с данным законом в состав городского поселения входят следующие населенные пункты:</w:t>
      </w:r>
    </w:p>
    <w:p w14:paraId="7AAD5430" w14:textId="08EB293D" w:rsidR="000543B1" w:rsidRPr="003F07F4" w:rsidRDefault="003F07F4" w:rsidP="00872B10">
      <w:pPr>
        <w:pStyle w:val="a2"/>
        <w:numPr>
          <w:ilvl w:val="0"/>
          <w:numId w:val="8"/>
        </w:numPr>
        <w:rPr>
          <w:szCs w:val="28"/>
          <w:lang w:val="ru-RU"/>
        </w:rPr>
      </w:pPr>
      <w:proofErr w:type="spellStart"/>
      <w:r w:rsidRPr="003F07F4">
        <w:rPr>
          <w:szCs w:val="28"/>
          <w:lang w:val="ru-RU"/>
        </w:rPr>
        <w:t>пгт</w:t>
      </w:r>
      <w:proofErr w:type="spellEnd"/>
      <w:r w:rsidRPr="003F07F4">
        <w:rPr>
          <w:szCs w:val="28"/>
          <w:lang w:val="ru-RU"/>
        </w:rPr>
        <w:t>.</w:t>
      </w:r>
      <w:r w:rsidR="000543B1" w:rsidRPr="003F07F4">
        <w:rPr>
          <w:szCs w:val="28"/>
          <w:lang w:val="ru-RU"/>
        </w:rPr>
        <w:t xml:space="preserve"> </w:t>
      </w:r>
      <w:r w:rsidRPr="003F07F4">
        <w:rPr>
          <w:szCs w:val="28"/>
          <w:lang w:val="ru-RU"/>
        </w:rPr>
        <w:t>Грибановский</w:t>
      </w:r>
      <w:r w:rsidR="000543B1" w:rsidRPr="003F07F4">
        <w:rPr>
          <w:szCs w:val="28"/>
          <w:lang w:val="ru-RU"/>
        </w:rPr>
        <w:t>;</w:t>
      </w:r>
    </w:p>
    <w:p w14:paraId="4099B7D7" w14:textId="25862014" w:rsidR="003F07F4" w:rsidRPr="003F07F4" w:rsidRDefault="003F07F4" w:rsidP="00872B10">
      <w:pPr>
        <w:pStyle w:val="a2"/>
        <w:numPr>
          <w:ilvl w:val="0"/>
          <w:numId w:val="8"/>
        </w:numPr>
        <w:rPr>
          <w:szCs w:val="28"/>
          <w:lang w:val="ru-RU"/>
        </w:rPr>
      </w:pPr>
      <w:r w:rsidRPr="003F07F4">
        <w:rPr>
          <w:szCs w:val="28"/>
          <w:lang w:val="ru-RU"/>
        </w:rPr>
        <w:t>п</w:t>
      </w:r>
      <w:r w:rsidR="001A2E68">
        <w:rPr>
          <w:szCs w:val="28"/>
          <w:lang w:val="ru-RU"/>
        </w:rPr>
        <w:t>ос</w:t>
      </w:r>
      <w:r w:rsidRPr="003F07F4">
        <w:rPr>
          <w:szCs w:val="28"/>
          <w:lang w:val="ru-RU"/>
        </w:rPr>
        <w:t xml:space="preserve">. </w:t>
      </w:r>
      <w:proofErr w:type="spellStart"/>
      <w:r w:rsidRPr="003F07F4">
        <w:rPr>
          <w:szCs w:val="28"/>
          <w:lang w:val="ru-RU"/>
        </w:rPr>
        <w:t>Теллермановский</w:t>
      </w:r>
      <w:proofErr w:type="spellEnd"/>
      <w:r w:rsidRPr="003F07F4">
        <w:rPr>
          <w:szCs w:val="28"/>
          <w:lang w:val="ru-RU"/>
        </w:rPr>
        <w:t>.</w:t>
      </w:r>
    </w:p>
    <w:p w14:paraId="68EEFD22" w14:textId="2600F3D6" w:rsidR="00570FEE" w:rsidRPr="00921F2E" w:rsidRDefault="00570FEE" w:rsidP="00570FEE">
      <w:pPr>
        <w:pStyle w:val="a2"/>
        <w:rPr>
          <w:szCs w:val="28"/>
          <w:lang w:val="ru-RU"/>
        </w:rPr>
      </w:pPr>
      <w:r w:rsidRPr="00921F2E">
        <w:rPr>
          <w:szCs w:val="28"/>
          <w:lang w:val="ru-RU"/>
        </w:rPr>
        <w:t xml:space="preserve">Административным центром </w:t>
      </w:r>
      <w:r w:rsidR="000543B1" w:rsidRPr="00921F2E">
        <w:rPr>
          <w:szCs w:val="28"/>
          <w:lang w:val="ru-RU"/>
        </w:rPr>
        <w:t>городского поселения</w:t>
      </w:r>
      <w:r w:rsidRPr="00921F2E">
        <w:rPr>
          <w:szCs w:val="28"/>
          <w:lang w:val="ru-RU"/>
        </w:rPr>
        <w:t xml:space="preserve"> является</w:t>
      </w:r>
      <w:r w:rsidRPr="00921F2E">
        <w:rPr>
          <w:lang w:val="ru-RU"/>
        </w:rPr>
        <w:t xml:space="preserve"> </w:t>
      </w:r>
      <w:r w:rsidRPr="00921F2E">
        <w:rPr>
          <w:szCs w:val="28"/>
          <w:lang w:val="ru-RU"/>
        </w:rPr>
        <w:t xml:space="preserve">населённый пункт — </w:t>
      </w:r>
      <w:r w:rsidR="00921F2E" w:rsidRPr="00921F2E">
        <w:rPr>
          <w:szCs w:val="28"/>
          <w:lang w:val="ru-RU"/>
        </w:rPr>
        <w:t>поселок городского типа Грибановский</w:t>
      </w:r>
      <w:r w:rsidRPr="00921F2E">
        <w:rPr>
          <w:szCs w:val="28"/>
          <w:lang w:val="ru-RU"/>
        </w:rPr>
        <w:t>.</w:t>
      </w:r>
    </w:p>
    <w:p w14:paraId="3F276AC6" w14:textId="632AFA33" w:rsidR="00841519" w:rsidRPr="00F4522F" w:rsidRDefault="00841519" w:rsidP="00841519">
      <w:pPr>
        <w:pStyle w:val="a2"/>
        <w:rPr>
          <w:szCs w:val="28"/>
          <w:lang w:val="ru-RU"/>
        </w:rPr>
      </w:pPr>
      <w:r w:rsidRPr="00F4522F">
        <w:rPr>
          <w:szCs w:val="28"/>
          <w:lang w:val="ru-RU"/>
        </w:rPr>
        <w:t xml:space="preserve">Общая площадь </w:t>
      </w:r>
      <w:r w:rsidR="002626CF" w:rsidRPr="00F4522F">
        <w:rPr>
          <w:szCs w:val="28"/>
          <w:lang w:val="ru-RU"/>
        </w:rPr>
        <w:t>городского поселения</w:t>
      </w:r>
      <w:r w:rsidRPr="00F4522F">
        <w:rPr>
          <w:szCs w:val="28"/>
          <w:lang w:val="ru-RU"/>
        </w:rPr>
        <w:t xml:space="preserve"> в административных границах составляет </w:t>
      </w:r>
      <w:r w:rsidR="000809AA" w:rsidRPr="00F4522F">
        <w:rPr>
          <w:szCs w:val="28"/>
          <w:lang w:val="ru-RU"/>
        </w:rPr>
        <w:t xml:space="preserve">26246,74 </w:t>
      </w:r>
      <w:r w:rsidRPr="00F4522F">
        <w:rPr>
          <w:szCs w:val="28"/>
          <w:lang w:val="ru-RU"/>
        </w:rPr>
        <w:t>га.</w:t>
      </w:r>
    </w:p>
    <w:p w14:paraId="74D3B8EB" w14:textId="559F3EFF" w:rsidR="00841519" w:rsidRPr="00921F2E" w:rsidRDefault="00841519" w:rsidP="00841519">
      <w:pPr>
        <w:pStyle w:val="a2"/>
        <w:rPr>
          <w:szCs w:val="28"/>
          <w:lang w:val="ru-RU"/>
        </w:rPr>
      </w:pPr>
      <w:r w:rsidRPr="00921F2E">
        <w:rPr>
          <w:szCs w:val="28"/>
          <w:lang w:val="ru-RU"/>
        </w:rPr>
        <w:t xml:space="preserve">Население </w:t>
      </w:r>
      <w:r w:rsidR="00D17FA1" w:rsidRPr="00921F2E">
        <w:rPr>
          <w:szCs w:val="28"/>
          <w:lang w:val="ru-RU"/>
        </w:rPr>
        <w:t>Грибановского</w:t>
      </w:r>
      <w:r w:rsidR="00440863" w:rsidRPr="00921F2E">
        <w:rPr>
          <w:szCs w:val="28"/>
          <w:lang w:val="ru-RU"/>
        </w:rPr>
        <w:t xml:space="preserve"> городского поселения</w:t>
      </w:r>
      <w:r w:rsidRPr="00921F2E">
        <w:rPr>
          <w:szCs w:val="28"/>
          <w:lang w:val="ru-RU"/>
        </w:rPr>
        <w:t xml:space="preserve"> на 01.01.2021 года составляет </w:t>
      </w:r>
      <w:r w:rsidR="00921F2E" w:rsidRPr="00921F2E">
        <w:rPr>
          <w:szCs w:val="28"/>
          <w:lang w:val="ru-RU"/>
        </w:rPr>
        <w:t xml:space="preserve">14619 </w:t>
      </w:r>
      <w:r w:rsidRPr="00921F2E">
        <w:rPr>
          <w:szCs w:val="28"/>
          <w:lang w:val="ru-RU"/>
        </w:rPr>
        <w:t xml:space="preserve">человек. </w:t>
      </w:r>
    </w:p>
    <w:p w14:paraId="5C481C44" w14:textId="5DAB37F8" w:rsidR="00684667" w:rsidRPr="00AA43AF" w:rsidRDefault="00684667" w:rsidP="00AA43AF">
      <w:pPr>
        <w:pStyle w:val="a2"/>
        <w:rPr>
          <w:lang w:val="ru-RU"/>
        </w:rPr>
      </w:pPr>
      <w:r w:rsidRPr="00AA43AF">
        <w:rPr>
          <w:szCs w:val="28"/>
          <w:lang w:val="ru-RU"/>
        </w:rPr>
        <w:t xml:space="preserve">По территории </w:t>
      </w:r>
      <w:r w:rsidR="00D17FA1" w:rsidRPr="00AA43AF">
        <w:rPr>
          <w:szCs w:val="28"/>
          <w:lang w:val="ru-RU"/>
        </w:rPr>
        <w:t>Грибановского</w:t>
      </w:r>
      <w:r w:rsidR="00440863" w:rsidRPr="00AA43AF">
        <w:rPr>
          <w:szCs w:val="28"/>
          <w:lang w:val="ru-RU"/>
        </w:rPr>
        <w:t xml:space="preserve"> городского поселения</w:t>
      </w:r>
      <w:r w:rsidRPr="00AA43AF">
        <w:rPr>
          <w:szCs w:val="28"/>
          <w:lang w:val="ru-RU"/>
        </w:rPr>
        <w:t xml:space="preserve"> проходит участок Юго-Восточной железной дороги. </w:t>
      </w:r>
      <w:r w:rsidR="00AA43AF" w:rsidRPr="00AA43AF">
        <w:rPr>
          <w:lang w:val="ru-RU"/>
        </w:rPr>
        <w:t>На территории Грибановского городского поселения расположена железнодорожная станция «</w:t>
      </w:r>
      <w:proofErr w:type="spellStart"/>
      <w:r w:rsidR="00AA43AF" w:rsidRPr="00AA43AF">
        <w:rPr>
          <w:lang w:val="ru-RU"/>
        </w:rPr>
        <w:t>Грибановка</w:t>
      </w:r>
      <w:proofErr w:type="spellEnd"/>
      <w:r w:rsidR="00AA43AF" w:rsidRPr="00AA43AF">
        <w:rPr>
          <w:lang w:val="ru-RU"/>
        </w:rPr>
        <w:t>».</w:t>
      </w:r>
    </w:p>
    <w:p w14:paraId="541BAAE0" w14:textId="04F30E9F" w:rsidR="00684667" w:rsidRPr="00262CB0" w:rsidRDefault="00684667" w:rsidP="00841519">
      <w:pPr>
        <w:pStyle w:val="a2"/>
        <w:rPr>
          <w:szCs w:val="28"/>
          <w:lang w:val="ru-RU"/>
        </w:rPr>
      </w:pPr>
      <w:r w:rsidRPr="00262CB0">
        <w:rPr>
          <w:szCs w:val="28"/>
          <w:lang w:val="ru-RU"/>
        </w:rPr>
        <w:t xml:space="preserve">Основу автодорожной сети </w:t>
      </w:r>
      <w:r w:rsidR="00D17FA1" w:rsidRPr="00262CB0">
        <w:rPr>
          <w:szCs w:val="28"/>
          <w:lang w:val="ru-RU"/>
        </w:rPr>
        <w:t>Грибановского</w:t>
      </w:r>
      <w:r w:rsidR="00440863" w:rsidRPr="00262CB0">
        <w:rPr>
          <w:szCs w:val="28"/>
          <w:lang w:val="ru-RU"/>
        </w:rPr>
        <w:t xml:space="preserve"> городского поселения </w:t>
      </w:r>
      <w:r w:rsidRPr="00262CB0">
        <w:rPr>
          <w:szCs w:val="28"/>
          <w:lang w:val="ru-RU"/>
        </w:rPr>
        <w:t>составляют дороги</w:t>
      </w:r>
      <w:r w:rsidR="00262CB0" w:rsidRPr="00262CB0">
        <w:rPr>
          <w:szCs w:val="28"/>
          <w:lang w:val="ru-RU"/>
        </w:rPr>
        <w:t xml:space="preserve"> федерального и</w:t>
      </w:r>
      <w:r w:rsidRPr="00262CB0">
        <w:rPr>
          <w:szCs w:val="28"/>
          <w:lang w:val="ru-RU"/>
        </w:rPr>
        <w:t xml:space="preserve"> регионального значения.</w:t>
      </w:r>
    </w:p>
    <w:p w14:paraId="6B43856A" w14:textId="0E8FC985" w:rsidR="00230313" w:rsidRPr="0059727C" w:rsidRDefault="00262CB0" w:rsidP="00230313">
      <w:pPr>
        <w:pStyle w:val="a2"/>
        <w:rPr>
          <w:szCs w:val="28"/>
          <w:highlight w:val="yellow"/>
          <w:lang w:val="ru-RU"/>
        </w:rPr>
      </w:pPr>
      <w:r w:rsidRPr="00AB6780">
        <w:rPr>
          <w:szCs w:val="28"/>
          <w:lang w:val="ru-RU"/>
        </w:rPr>
        <w:t xml:space="preserve">Основу экономической базы городского поселения составляет промышленное производство, представленное рядом многоотраслевых предприятий </w:t>
      </w:r>
      <w:r>
        <w:rPr>
          <w:szCs w:val="28"/>
          <w:lang w:val="ru-RU"/>
        </w:rPr>
        <w:t xml:space="preserve">легкой и </w:t>
      </w:r>
      <w:r w:rsidRPr="00AB6780">
        <w:rPr>
          <w:szCs w:val="28"/>
          <w:lang w:val="ru-RU"/>
        </w:rPr>
        <w:t xml:space="preserve">пищевой </w:t>
      </w:r>
      <w:r w:rsidRPr="00262CB0">
        <w:rPr>
          <w:szCs w:val="28"/>
          <w:lang w:val="ru-RU"/>
        </w:rPr>
        <w:t>промышленности</w:t>
      </w:r>
      <w:r w:rsidR="00230313" w:rsidRPr="00262CB0">
        <w:rPr>
          <w:szCs w:val="28"/>
          <w:lang w:val="ru-RU"/>
        </w:rPr>
        <w:t>.</w:t>
      </w:r>
    </w:p>
    <w:p w14:paraId="56637C63" w14:textId="7B459974" w:rsidR="0086070C" w:rsidRPr="0007610A" w:rsidRDefault="0055594C" w:rsidP="000064A4">
      <w:pPr>
        <w:pStyle w:val="30"/>
        <w:rPr>
          <w:i w:val="0"/>
          <w:szCs w:val="28"/>
        </w:rPr>
      </w:pPr>
      <w:bookmarkStart w:id="34" w:name="_Toc522808441"/>
      <w:bookmarkStart w:id="35" w:name="_Toc80273663"/>
      <w:bookmarkStart w:id="36" w:name="_Toc83731031"/>
      <w:r w:rsidRPr="0007610A">
        <w:rPr>
          <w:i w:val="0"/>
          <w:szCs w:val="28"/>
        </w:rPr>
        <w:t xml:space="preserve">2.1.2 </w:t>
      </w:r>
      <w:r w:rsidR="00A5122F" w:rsidRPr="0007610A">
        <w:rPr>
          <w:i w:val="0"/>
          <w:szCs w:val="28"/>
        </w:rPr>
        <w:t>Природно</w:t>
      </w:r>
      <w:r w:rsidR="00B20883" w:rsidRPr="0007610A">
        <w:rPr>
          <w:i w:val="0"/>
          <w:szCs w:val="28"/>
        </w:rPr>
        <w:t>-ресурсн</w:t>
      </w:r>
      <w:r w:rsidR="00A5122F" w:rsidRPr="0007610A">
        <w:rPr>
          <w:i w:val="0"/>
          <w:szCs w:val="28"/>
        </w:rPr>
        <w:t>ый</w:t>
      </w:r>
      <w:r w:rsidR="00B20883" w:rsidRPr="0007610A">
        <w:rPr>
          <w:i w:val="0"/>
          <w:szCs w:val="28"/>
        </w:rPr>
        <w:t xml:space="preserve"> потенциал</w:t>
      </w:r>
      <w:r w:rsidR="00E45485" w:rsidRPr="0007610A">
        <w:rPr>
          <w:i w:val="0"/>
          <w:szCs w:val="28"/>
        </w:rPr>
        <w:t xml:space="preserve"> территории поселения</w:t>
      </w:r>
      <w:bookmarkEnd w:id="34"/>
      <w:bookmarkEnd w:id="35"/>
      <w:bookmarkEnd w:id="36"/>
    </w:p>
    <w:p w14:paraId="70195559" w14:textId="4A97F16B" w:rsidR="002C0C45" w:rsidRPr="002C0C45" w:rsidRDefault="00841519" w:rsidP="002C0C45">
      <w:pPr>
        <w:pStyle w:val="a2"/>
        <w:spacing w:before="120"/>
        <w:rPr>
          <w:rStyle w:val="afffffa"/>
          <w:b/>
          <w:lang w:val="ru-RU"/>
        </w:rPr>
      </w:pPr>
      <w:bookmarkStart w:id="37" w:name="_Toc522808442"/>
      <w:bookmarkEnd w:id="31"/>
      <w:bookmarkEnd w:id="32"/>
      <w:bookmarkEnd w:id="33"/>
      <w:r w:rsidRPr="002C0C45">
        <w:rPr>
          <w:b/>
          <w:lang w:val="ru-RU"/>
        </w:rPr>
        <w:t>Климат</w:t>
      </w:r>
    </w:p>
    <w:p w14:paraId="6339527B" w14:textId="19762DF8" w:rsidR="002C0C45" w:rsidRPr="002C0C45" w:rsidRDefault="0007610A" w:rsidP="00907C3A">
      <w:pPr>
        <w:pStyle w:val="afff5"/>
        <w:ind w:firstLine="640"/>
        <w:rPr>
          <w:rStyle w:val="afffffa"/>
        </w:rPr>
      </w:pPr>
      <w:r>
        <w:rPr>
          <w:rStyle w:val="afffffa"/>
        </w:rPr>
        <w:t>Грибановское городское поселение по климатическому районированию относится к Восточному лесостепному району.</w:t>
      </w:r>
      <w:r w:rsidR="00907C3A">
        <w:rPr>
          <w:rStyle w:val="afffffa"/>
        </w:rPr>
        <w:t xml:space="preserve"> </w:t>
      </w:r>
      <w:r w:rsidR="002C0C45" w:rsidRPr="002C0C45">
        <w:rPr>
          <w:rStyle w:val="afffffa"/>
        </w:rPr>
        <w:t xml:space="preserve">Территория </w:t>
      </w:r>
      <w:r w:rsidR="002C0C45">
        <w:rPr>
          <w:rStyle w:val="afffffa"/>
        </w:rPr>
        <w:t>городского поселения</w:t>
      </w:r>
      <w:r w:rsidR="002C0C45" w:rsidRPr="002C0C45">
        <w:rPr>
          <w:rStyle w:val="afffffa"/>
        </w:rPr>
        <w:t xml:space="preserve"> расположена в зоне умеренно-континентального климата.</w:t>
      </w:r>
    </w:p>
    <w:p w14:paraId="291E1D8A" w14:textId="77777777" w:rsidR="002C0C45" w:rsidRPr="002C0C45" w:rsidRDefault="002C0C45" w:rsidP="002C0C45">
      <w:pPr>
        <w:pStyle w:val="afff5"/>
        <w:ind w:firstLine="640"/>
        <w:rPr>
          <w:rStyle w:val="afffffa"/>
        </w:rPr>
      </w:pPr>
      <w:r w:rsidRPr="002C0C45">
        <w:rPr>
          <w:rStyle w:val="afffffa"/>
        </w:rPr>
        <w:t>Среднегодовая температура воздуха составляет 5,6ºС. Наиболее холодными месяцами являются январь, февраль (-10-9,7ºС), наиболее теплыми – июль (21,1ºС).</w:t>
      </w:r>
    </w:p>
    <w:p w14:paraId="035FFD58" w14:textId="77777777" w:rsidR="002C0C45" w:rsidRPr="002C0C45" w:rsidRDefault="002C0C45" w:rsidP="002C0C45">
      <w:pPr>
        <w:pStyle w:val="afff5"/>
        <w:ind w:firstLine="640"/>
        <w:rPr>
          <w:rStyle w:val="afffffa"/>
        </w:rPr>
      </w:pPr>
      <w:r w:rsidRPr="002C0C45">
        <w:rPr>
          <w:rStyle w:val="afffffa"/>
        </w:rPr>
        <w:t>Средняя продолжительность безморозного периода в году 146 дней. Годовое количество осадков составляет в среднем 479 мм.</w:t>
      </w:r>
    </w:p>
    <w:p w14:paraId="1486D404" w14:textId="77777777" w:rsidR="002C0C45" w:rsidRPr="002C0C45" w:rsidRDefault="002C0C45" w:rsidP="002C0C45">
      <w:pPr>
        <w:pStyle w:val="afff5"/>
        <w:ind w:firstLine="640"/>
        <w:rPr>
          <w:rStyle w:val="afffffa"/>
        </w:rPr>
      </w:pPr>
      <w:r w:rsidRPr="002C0C45">
        <w:rPr>
          <w:rStyle w:val="afffffa"/>
        </w:rPr>
        <w:t>Максимальная глубина промерзания грунта 1,4 м.</w:t>
      </w:r>
    </w:p>
    <w:p w14:paraId="13805607" w14:textId="77777777" w:rsidR="002C0C45" w:rsidRPr="002C0C45" w:rsidRDefault="002C0C45" w:rsidP="002C0C45">
      <w:pPr>
        <w:pStyle w:val="afff5"/>
        <w:ind w:firstLine="640"/>
        <w:rPr>
          <w:rStyle w:val="afffffa"/>
        </w:rPr>
      </w:pPr>
      <w:r w:rsidRPr="002C0C45">
        <w:rPr>
          <w:rStyle w:val="afffffa"/>
        </w:rPr>
        <w:lastRenderedPageBreak/>
        <w:t>Максимальна высота снежного покрова 55 см.</w:t>
      </w:r>
    </w:p>
    <w:p w14:paraId="60C2DB56" w14:textId="0FE607E6" w:rsidR="000064A4" w:rsidRPr="0059727C" w:rsidRDefault="002C0C45" w:rsidP="002C0C45">
      <w:pPr>
        <w:pStyle w:val="afff5"/>
        <w:ind w:firstLine="640"/>
        <w:rPr>
          <w:rStyle w:val="afffffa"/>
          <w:highlight w:val="yellow"/>
        </w:rPr>
      </w:pPr>
      <w:r w:rsidRPr="002C0C45">
        <w:rPr>
          <w:rStyle w:val="afffffa"/>
        </w:rPr>
        <w:t>Направление господствующих ветров: юго-западное и юго-восточное.</w:t>
      </w:r>
    </w:p>
    <w:p w14:paraId="2D529B08" w14:textId="58D7157E" w:rsidR="000064A4" w:rsidRPr="006A6D60" w:rsidRDefault="000064A4" w:rsidP="000064A4">
      <w:pPr>
        <w:pStyle w:val="a2"/>
        <w:keepNext/>
        <w:suppressAutoHyphens/>
        <w:spacing w:after="120"/>
        <w:ind w:firstLine="0"/>
        <w:jc w:val="right"/>
        <w:rPr>
          <w:b/>
          <w:lang w:val="ru-RU"/>
        </w:rPr>
      </w:pPr>
      <w:r w:rsidRPr="006A6D60">
        <w:rPr>
          <w:b/>
          <w:lang w:val="ru-RU"/>
        </w:rPr>
        <w:t>Таблица 2.1</w:t>
      </w:r>
    </w:p>
    <w:p w14:paraId="4E605CB0" w14:textId="7B567059" w:rsidR="000064A4" w:rsidRPr="00907C3A" w:rsidRDefault="000064A4" w:rsidP="000064A4">
      <w:pPr>
        <w:pStyle w:val="a2"/>
        <w:keepNext/>
        <w:suppressAutoHyphens/>
        <w:spacing w:after="120"/>
        <w:ind w:firstLine="0"/>
        <w:jc w:val="center"/>
        <w:rPr>
          <w:b/>
          <w:lang w:val="ru-RU"/>
        </w:rPr>
      </w:pPr>
      <w:r w:rsidRPr="00907C3A">
        <w:rPr>
          <w:b/>
          <w:lang w:val="ru-RU"/>
        </w:rPr>
        <w:t>Направление ветра</w:t>
      </w:r>
    </w:p>
    <w:tbl>
      <w:tblPr>
        <w:tblOverlap w:val="never"/>
        <w:tblW w:w="5000" w:type="pct"/>
        <w:jc w:val="center"/>
        <w:tblCellMar>
          <w:left w:w="10" w:type="dxa"/>
          <w:right w:w="10" w:type="dxa"/>
        </w:tblCellMar>
        <w:tblLook w:val="0000" w:firstRow="0" w:lastRow="0" w:firstColumn="0" w:lastColumn="0" w:noHBand="0" w:noVBand="0"/>
      </w:tblPr>
      <w:tblGrid>
        <w:gridCol w:w="1522"/>
        <w:gridCol w:w="983"/>
        <w:gridCol w:w="983"/>
        <w:gridCol w:w="964"/>
        <w:gridCol w:w="983"/>
        <w:gridCol w:w="968"/>
        <w:gridCol w:w="983"/>
        <w:gridCol w:w="968"/>
        <w:gridCol w:w="990"/>
      </w:tblGrid>
      <w:tr w:rsidR="000064A4" w:rsidRPr="00907C3A" w14:paraId="4E785E55" w14:textId="77777777" w:rsidTr="00907C3A">
        <w:trPr>
          <w:trHeight w:hRule="exact" w:val="293"/>
          <w:jc w:val="center"/>
        </w:trPr>
        <w:tc>
          <w:tcPr>
            <w:tcW w:w="814" w:type="pct"/>
            <w:tcBorders>
              <w:top w:val="single" w:sz="4" w:space="0" w:color="auto"/>
              <w:left w:val="single" w:sz="4" w:space="0" w:color="auto"/>
            </w:tcBorders>
            <w:shd w:val="clear" w:color="auto" w:fill="auto"/>
            <w:vAlign w:val="bottom"/>
          </w:tcPr>
          <w:p w14:paraId="2E656F73" w14:textId="77777777" w:rsidR="000064A4" w:rsidRPr="00907C3A" w:rsidRDefault="000064A4" w:rsidP="003649E3">
            <w:pPr>
              <w:pStyle w:val="afffffe"/>
              <w:ind w:firstLine="0"/>
              <w:jc w:val="center"/>
              <w:rPr>
                <w:b/>
                <w:bCs/>
                <w:sz w:val="20"/>
                <w:szCs w:val="20"/>
              </w:rPr>
            </w:pPr>
            <w:r w:rsidRPr="00907C3A">
              <w:rPr>
                <w:rStyle w:val="afffffd"/>
                <w:b/>
                <w:bCs/>
                <w:sz w:val="20"/>
                <w:szCs w:val="20"/>
              </w:rPr>
              <w:t>Направление</w:t>
            </w:r>
          </w:p>
        </w:tc>
        <w:tc>
          <w:tcPr>
            <w:tcW w:w="526" w:type="pct"/>
            <w:tcBorders>
              <w:top w:val="single" w:sz="4" w:space="0" w:color="auto"/>
              <w:left w:val="single" w:sz="4" w:space="0" w:color="auto"/>
            </w:tcBorders>
            <w:shd w:val="clear" w:color="auto" w:fill="auto"/>
            <w:vAlign w:val="bottom"/>
          </w:tcPr>
          <w:p w14:paraId="04715643" w14:textId="77777777" w:rsidR="000064A4" w:rsidRPr="00907C3A" w:rsidRDefault="000064A4" w:rsidP="003649E3">
            <w:pPr>
              <w:pStyle w:val="afffffe"/>
              <w:ind w:firstLine="0"/>
              <w:jc w:val="center"/>
              <w:rPr>
                <w:b/>
                <w:bCs/>
                <w:sz w:val="20"/>
                <w:szCs w:val="20"/>
              </w:rPr>
            </w:pPr>
            <w:r w:rsidRPr="00907C3A">
              <w:rPr>
                <w:rStyle w:val="afffffd"/>
                <w:b/>
                <w:bCs/>
                <w:sz w:val="20"/>
                <w:szCs w:val="20"/>
              </w:rPr>
              <w:t>С</w:t>
            </w:r>
          </w:p>
        </w:tc>
        <w:tc>
          <w:tcPr>
            <w:tcW w:w="526" w:type="pct"/>
            <w:tcBorders>
              <w:top w:val="single" w:sz="4" w:space="0" w:color="auto"/>
              <w:left w:val="single" w:sz="4" w:space="0" w:color="auto"/>
            </w:tcBorders>
            <w:shd w:val="clear" w:color="auto" w:fill="auto"/>
            <w:vAlign w:val="bottom"/>
          </w:tcPr>
          <w:p w14:paraId="0B0706C2" w14:textId="77777777" w:rsidR="000064A4" w:rsidRPr="00907C3A" w:rsidRDefault="000064A4" w:rsidP="003649E3">
            <w:pPr>
              <w:pStyle w:val="afffffe"/>
              <w:ind w:firstLine="0"/>
              <w:jc w:val="center"/>
              <w:rPr>
                <w:b/>
                <w:bCs/>
                <w:sz w:val="20"/>
                <w:szCs w:val="20"/>
              </w:rPr>
            </w:pPr>
            <w:r w:rsidRPr="00907C3A">
              <w:rPr>
                <w:rStyle w:val="afffffd"/>
                <w:b/>
                <w:bCs/>
                <w:sz w:val="20"/>
                <w:szCs w:val="20"/>
              </w:rPr>
              <w:t>СВ</w:t>
            </w:r>
          </w:p>
        </w:tc>
        <w:tc>
          <w:tcPr>
            <w:tcW w:w="516" w:type="pct"/>
            <w:tcBorders>
              <w:top w:val="single" w:sz="4" w:space="0" w:color="auto"/>
              <w:left w:val="single" w:sz="4" w:space="0" w:color="auto"/>
            </w:tcBorders>
            <w:shd w:val="clear" w:color="auto" w:fill="auto"/>
            <w:vAlign w:val="bottom"/>
          </w:tcPr>
          <w:p w14:paraId="279AFFB8" w14:textId="77777777" w:rsidR="000064A4" w:rsidRPr="00907C3A" w:rsidRDefault="000064A4" w:rsidP="003649E3">
            <w:pPr>
              <w:pStyle w:val="afffffe"/>
              <w:ind w:firstLine="0"/>
              <w:jc w:val="center"/>
              <w:rPr>
                <w:b/>
                <w:bCs/>
                <w:sz w:val="20"/>
                <w:szCs w:val="20"/>
              </w:rPr>
            </w:pPr>
            <w:r w:rsidRPr="00907C3A">
              <w:rPr>
                <w:rStyle w:val="afffffd"/>
                <w:b/>
                <w:bCs/>
                <w:sz w:val="20"/>
                <w:szCs w:val="20"/>
              </w:rPr>
              <w:t>В</w:t>
            </w:r>
          </w:p>
        </w:tc>
        <w:tc>
          <w:tcPr>
            <w:tcW w:w="526" w:type="pct"/>
            <w:tcBorders>
              <w:top w:val="single" w:sz="4" w:space="0" w:color="auto"/>
              <w:left w:val="single" w:sz="4" w:space="0" w:color="auto"/>
            </w:tcBorders>
            <w:shd w:val="clear" w:color="auto" w:fill="auto"/>
            <w:vAlign w:val="bottom"/>
          </w:tcPr>
          <w:p w14:paraId="0050F503" w14:textId="77777777" w:rsidR="000064A4" w:rsidRPr="00907C3A" w:rsidRDefault="000064A4" w:rsidP="003649E3">
            <w:pPr>
              <w:pStyle w:val="afffffe"/>
              <w:ind w:firstLine="0"/>
              <w:jc w:val="center"/>
              <w:rPr>
                <w:b/>
                <w:bCs/>
                <w:sz w:val="20"/>
                <w:szCs w:val="20"/>
              </w:rPr>
            </w:pPr>
            <w:proofErr w:type="spellStart"/>
            <w:r w:rsidRPr="00907C3A">
              <w:rPr>
                <w:rStyle w:val="afffffd"/>
                <w:b/>
                <w:bCs/>
                <w:sz w:val="20"/>
                <w:szCs w:val="20"/>
              </w:rPr>
              <w:t>ЮВ</w:t>
            </w:r>
            <w:proofErr w:type="spellEnd"/>
          </w:p>
        </w:tc>
        <w:tc>
          <w:tcPr>
            <w:tcW w:w="518" w:type="pct"/>
            <w:tcBorders>
              <w:top w:val="single" w:sz="4" w:space="0" w:color="auto"/>
              <w:left w:val="single" w:sz="4" w:space="0" w:color="auto"/>
            </w:tcBorders>
            <w:shd w:val="clear" w:color="auto" w:fill="auto"/>
            <w:vAlign w:val="bottom"/>
          </w:tcPr>
          <w:p w14:paraId="3CD42C49" w14:textId="77777777" w:rsidR="000064A4" w:rsidRPr="00907C3A" w:rsidRDefault="000064A4" w:rsidP="003649E3">
            <w:pPr>
              <w:pStyle w:val="afffffe"/>
              <w:ind w:firstLine="340"/>
              <w:rPr>
                <w:b/>
                <w:bCs/>
                <w:sz w:val="20"/>
                <w:szCs w:val="20"/>
              </w:rPr>
            </w:pPr>
            <w:r w:rsidRPr="00907C3A">
              <w:rPr>
                <w:rStyle w:val="afffffd"/>
                <w:b/>
                <w:bCs/>
                <w:sz w:val="20"/>
                <w:szCs w:val="20"/>
              </w:rPr>
              <w:t>Ю</w:t>
            </w:r>
          </w:p>
        </w:tc>
        <w:tc>
          <w:tcPr>
            <w:tcW w:w="526" w:type="pct"/>
            <w:tcBorders>
              <w:top w:val="single" w:sz="4" w:space="0" w:color="auto"/>
              <w:left w:val="single" w:sz="4" w:space="0" w:color="auto"/>
            </w:tcBorders>
            <w:shd w:val="clear" w:color="auto" w:fill="auto"/>
            <w:vAlign w:val="bottom"/>
          </w:tcPr>
          <w:p w14:paraId="32B3CF34" w14:textId="77777777" w:rsidR="000064A4" w:rsidRPr="00907C3A" w:rsidRDefault="000064A4" w:rsidP="003649E3">
            <w:pPr>
              <w:pStyle w:val="afffffe"/>
              <w:ind w:firstLine="280"/>
              <w:rPr>
                <w:b/>
                <w:bCs/>
                <w:sz w:val="20"/>
                <w:szCs w:val="20"/>
              </w:rPr>
            </w:pPr>
            <w:r w:rsidRPr="00907C3A">
              <w:rPr>
                <w:rStyle w:val="afffffd"/>
                <w:b/>
                <w:bCs/>
                <w:sz w:val="20"/>
                <w:szCs w:val="20"/>
              </w:rPr>
              <w:t>ЮЗ</w:t>
            </w:r>
          </w:p>
        </w:tc>
        <w:tc>
          <w:tcPr>
            <w:tcW w:w="518" w:type="pct"/>
            <w:tcBorders>
              <w:top w:val="single" w:sz="4" w:space="0" w:color="auto"/>
              <w:left w:val="single" w:sz="4" w:space="0" w:color="auto"/>
            </w:tcBorders>
            <w:shd w:val="clear" w:color="auto" w:fill="auto"/>
            <w:vAlign w:val="bottom"/>
          </w:tcPr>
          <w:p w14:paraId="3720C838" w14:textId="77777777" w:rsidR="000064A4" w:rsidRPr="00907C3A" w:rsidRDefault="000064A4" w:rsidP="003649E3">
            <w:pPr>
              <w:pStyle w:val="afffffe"/>
              <w:ind w:firstLine="0"/>
              <w:jc w:val="center"/>
              <w:rPr>
                <w:b/>
                <w:bCs/>
                <w:sz w:val="20"/>
                <w:szCs w:val="20"/>
              </w:rPr>
            </w:pPr>
            <w:r w:rsidRPr="00907C3A">
              <w:rPr>
                <w:rStyle w:val="afffffd"/>
                <w:b/>
                <w:bCs/>
                <w:sz w:val="20"/>
                <w:szCs w:val="20"/>
              </w:rPr>
              <w:t>З</w:t>
            </w:r>
          </w:p>
        </w:tc>
        <w:tc>
          <w:tcPr>
            <w:tcW w:w="530" w:type="pct"/>
            <w:tcBorders>
              <w:top w:val="single" w:sz="4" w:space="0" w:color="auto"/>
              <w:left w:val="single" w:sz="4" w:space="0" w:color="auto"/>
              <w:right w:val="single" w:sz="4" w:space="0" w:color="auto"/>
            </w:tcBorders>
            <w:shd w:val="clear" w:color="auto" w:fill="auto"/>
            <w:vAlign w:val="bottom"/>
          </w:tcPr>
          <w:p w14:paraId="7FADED5F" w14:textId="77777777" w:rsidR="000064A4" w:rsidRPr="00907C3A" w:rsidRDefault="000064A4" w:rsidP="003649E3">
            <w:pPr>
              <w:pStyle w:val="afffffe"/>
              <w:ind w:firstLine="0"/>
              <w:jc w:val="center"/>
              <w:rPr>
                <w:b/>
                <w:bCs/>
                <w:sz w:val="20"/>
                <w:szCs w:val="20"/>
              </w:rPr>
            </w:pPr>
            <w:proofErr w:type="spellStart"/>
            <w:r w:rsidRPr="00907C3A">
              <w:rPr>
                <w:rStyle w:val="afffffd"/>
                <w:b/>
                <w:bCs/>
                <w:sz w:val="20"/>
                <w:szCs w:val="20"/>
              </w:rPr>
              <w:t>СЗ</w:t>
            </w:r>
            <w:proofErr w:type="spellEnd"/>
          </w:p>
        </w:tc>
      </w:tr>
      <w:tr w:rsidR="00907C3A" w:rsidRPr="00907C3A" w14:paraId="05B79C37" w14:textId="77777777" w:rsidTr="00033C45">
        <w:trPr>
          <w:trHeight w:hRule="exact" w:val="283"/>
          <w:jc w:val="center"/>
        </w:trPr>
        <w:tc>
          <w:tcPr>
            <w:tcW w:w="814" w:type="pct"/>
            <w:tcBorders>
              <w:top w:val="single" w:sz="4" w:space="0" w:color="auto"/>
              <w:left w:val="single" w:sz="4" w:space="0" w:color="auto"/>
            </w:tcBorders>
            <w:shd w:val="clear" w:color="auto" w:fill="auto"/>
            <w:vAlign w:val="bottom"/>
          </w:tcPr>
          <w:p w14:paraId="7AC7B06D" w14:textId="77777777" w:rsidR="00907C3A" w:rsidRPr="00907C3A" w:rsidRDefault="00907C3A" w:rsidP="00907C3A">
            <w:pPr>
              <w:pStyle w:val="afffffe"/>
              <w:ind w:firstLine="0"/>
              <w:jc w:val="center"/>
              <w:rPr>
                <w:b/>
                <w:bCs/>
                <w:sz w:val="20"/>
                <w:szCs w:val="20"/>
              </w:rPr>
            </w:pPr>
            <w:r w:rsidRPr="00907C3A">
              <w:rPr>
                <w:rStyle w:val="afffffd"/>
                <w:b/>
                <w:bCs/>
                <w:sz w:val="20"/>
                <w:szCs w:val="20"/>
              </w:rPr>
              <w:t>Зима</w:t>
            </w:r>
          </w:p>
        </w:tc>
        <w:tc>
          <w:tcPr>
            <w:tcW w:w="526" w:type="pct"/>
            <w:tcBorders>
              <w:top w:val="single" w:sz="4" w:space="0" w:color="auto"/>
              <w:left w:val="single" w:sz="4" w:space="0" w:color="auto"/>
            </w:tcBorders>
            <w:shd w:val="clear" w:color="auto" w:fill="auto"/>
            <w:vAlign w:val="center"/>
          </w:tcPr>
          <w:p w14:paraId="59C845B9" w14:textId="4F2B6CDD" w:rsidR="00907C3A" w:rsidRPr="00907C3A" w:rsidRDefault="00907C3A" w:rsidP="00907C3A">
            <w:pPr>
              <w:pStyle w:val="afffffe"/>
              <w:ind w:firstLine="0"/>
              <w:jc w:val="center"/>
              <w:rPr>
                <w:sz w:val="20"/>
                <w:szCs w:val="20"/>
              </w:rPr>
            </w:pPr>
            <w:r w:rsidRPr="00907C3A">
              <w:rPr>
                <w:sz w:val="20"/>
                <w:szCs w:val="20"/>
              </w:rPr>
              <w:t>10,3</w:t>
            </w:r>
          </w:p>
        </w:tc>
        <w:tc>
          <w:tcPr>
            <w:tcW w:w="526" w:type="pct"/>
            <w:tcBorders>
              <w:top w:val="single" w:sz="4" w:space="0" w:color="auto"/>
              <w:left w:val="single" w:sz="4" w:space="0" w:color="auto"/>
            </w:tcBorders>
            <w:shd w:val="clear" w:color="auto" w:fill="auto"/>
            <w:vAlign w:val="center"/>
          </w:tcPr>
          <w:p w14:paraId="7327BB6C" w14:textId="18490E3B" w:rsidR="00907C3A" w:rsidRPr="00907C3A" w:rsidRDefault="00907C3A" w:rsidP="00907C3A">
            <w:pPr>
              <w:pStyle w:val="afffffe"/>
              <w:ind w:firstLine="280"/>
              <w:rPr>
                <w:sz w:val="20"/>
                <w:szCs w:val="20"/>
              </w:rPr>
            </w:pPr>
            <w:r w:rsidRPr="00907C3A">
              <w:rPr>
                <w:sz w:val="20"/>
                <w:szCs w:val="20"/>
              </w:rPr>
              <w:t>12,7</w:t>
            </w:r>
          </w:p>
        </w:tc>
        <w:tc>
          <w:tcPr>
            <w:tcW w:w="516" w:type="pct"/>
            <w:tcBorders>
              <w:top w:val="single" w:sz="4" w:space="0" w:color="auto"/>
              <w:left w:val="single" w:sz="4" w:space="0" w:color="auto"/>
            </w:tcBorders>
            <w:shd w:val="clear" w:color="auto" w:fill="auto"/>
            <w:vAlign w:val="center"/>
          </w:tcPr>
          <w:p w14:paraId="564E09AE" w14:textId="1B63EBF3" w:rsidR="00907C3A" w:rsidRPr="00907C3A" w:rsidRDefault="00907C3A" w:rsidP="00907C3A">
            <w:pPr>
              <w:pStyle w:val="afffffe"/>
              <w:ind w:firstLine="340"/>
              <w:rPr>
                <w:sz w:val="20"/>
                <w:szCs w:val="20"/>
              </w:rPr>
            </w:pPr>
            <w:r w:rsidRPr="00907C3A">
              <w:rPr>
                <w:sz w:val="20"/>
                <w:szCs w:val="20"/>
              </w:rPr>
              <w:t>8,7</w:t>
            </w:r>
          </w:p>
        </w:tc>
        <w:tc>
          <w:tcPr>
            <w:tcW w:w="526" w:type="pct"/>
            <w:tcBorders>
              <w:top w:val="single" w:sz="4" w:space="0" w:color="auto"/>
              <w:left w:val="single" w:sz="4" w:space="0" w:color="auto"/>
            </w:tcBorders>
            <w:shd w:val="clear" w:color="auto" w:fill="auto"/>
            <w:vAlign w:val="center"/>
          </w:tcPr>
          <w:p w14:paraId="0AD64456" w14:textId="65ED93FC" w:rsidR="00907C3A" w:rsidRPr="00907C3A" w:rsidRDefault="00907C3A" w:rsidP="00907C3A">
            <w:pPr>
              <w:pStyle w:val="afffffe"/>
              <w:ind w:firstLine="0"/>
              <w:jc w:val="center"/>
              <w:rPr>
                <w:sz w:val="20"/>
                <w:szCs w:val="20"/>
              </w:rPr>
            </w:pPr>
            <w:r w:rsidRPr="00907C3A">
              <w:rPr>
                <w:sz w:val="20"/>
                <w:szCs w:val="20"/>
              </w:rPr>
              <w:t>16,7</w:t>
            </w:r>
          </w:p>
        </w:tc>
        <w:tc>
          <w:tcPr>
            <w:tcW w:w="518" w:type="pct"/>
            <w:tcBorders>
              <w:top w:val="single" w:sz="4" w:space="0" w:color="auto"/>
              <w:left w:val="single" w:sz="4" w:space="0" w:color="auto"/>
            </w:tcBorders>
            <w:shd w:val="clear" w:color="auto" w:fill="auto"/>
            <w:vAlign w:val="center"/>
          </w:tcPr>
          <w:p w14:paraId="59084ED6" w14:textId="1B96C7B9" w:rsidR="00907C3A" w:rsidRPr="00907C3A" w:rsidRDefault="00907C3A" w:rsidP="00907C3A">
            <w:pPr>
              <w:pStyle w:val="afffffe"/>
              <w:ind w:firstLine="340"/>
              <w:rPr>
                <w:sz w:val="20"/>
                <w:szCs w:val="20"/>
              </w:rPr>
            </w:pPr>
            <w:r w:rsidRPr="00907C3A">
              <w:rPr>
                <w:sz w:val="20"/>
                <w:szCs w:val="20"/>
              </w:rPr>
              <w:t>15</w:t>
            </w:r>
          </w:p>
        </w:tc>
        <w:tc>
          <w:tcPr>
            <w:tcW w:w="526" w:type="pct"/>
            <w:tcBorders>
              <w:top w:val="single" w:sz="4" w:space="0" w:color="auto"/>
              <w:left w:val="single" w:sz="4" w:space="0" w:color="auto"/>
            </w:tcBorders>
            <w:shd w:val="clear" w:color="auto" w:fill="auto"/>
            <w:vAlign w:val="center"/>
          </w:tcPr>
          <w:p w14:paraId="2EC55F67" w14:textId="6EBAE8C2" w:rsidR="00907C3A" w:rsidRPr="00907C3A" w:rsidRDefault="00907C3A" w:rsidP="00907C3A">
            <w:pPr>
              <w:pStyle w:val="afffffe"/>
              <w:ind w:firstLine="0"/>
              <w:jc w:val="center"/>
              <w:rPr>
                <w:sz w:val="20"/>
                <w:szCs w:val="20"/>
              </w:rPr>
            </w:pPr>
            <w:r w:rsidRPr="00907C3A">
              <w:rPr>
                <w:sz w:val="20"/>
                <w:szCs w:val="20"/>
              </w:rPr>
              <w:t>17,7</w:t>
            </w:r>
          </w:p>
        </w:tc>
        <w:tc>
          <w:tcPr>
            <w:tcW w:w="518" w:type="pct"/>
            <w:tcBorders>
              <w:top w:val="single" w:sz="4" w:space="0" w:color="auto"/>
              <w:left w:val="single" w:sz="4" w:space="0" w:color="auto"/>
            </w:tcBorders>
            <w:shd w:val="clear" w:color="auto" w:fill="auto"/>
            <w:vAlign w:val="center"/>
          </w:tcPr>
          <w:p w14:paraId="64E9CF54" w14:textId="3B3E0F41" w:rsidR="00907C3A" w:rsidRPr="00907C3A" w:rsidRDefault="00907C3A" w:rsidP="00907C3A">
            <w:pPr>
              <w:pStyle w:val="afffffe"/>
              <w:ind w:firstLine="340"/>
              <w:rPr>
                <w:sz w:val="20"/>
                <w:szCs w:val="20"/>
              </w:rPr>
            </w:pPr>
            <w:r w:rsidRPr="00907C3A">
              <w:rPr>
                <w:sz w:val="20"/>
                <w:szCs w:val="20"/>
              </w:rPr>
              <w:t>9,3</w:t>
            </w:r>
          </w:p>
        </w:tc>
        <w:tc>
          <w:tcPr>
            <w:tcW w:w="530" w:type="pct"/>
            <w:tcBorders>
              <w:top w:val="single" w:sz="4" w:space="0" w:color="auto"/>
              <w:left w:val="single" w:sz="4" w:space="0" w:color="auto"/>
              <w:right w:val="single" w:sz="4" w:space="0" w:color="auto"/>
            </w:tcBorders>
            <w:shd w:val="clear" w:color="auto" w:fill="auto"/>
            <w:vAlign w:val="center"/>
          </w:tcPr>
          <w:p w14:paraId="78C3AC58" w14:textId="4F79191E" w:rsidR="00907C3A" w:rsidRPr="00907C3A" w:rsidRDefault="00907C3A" w:rsidP="00907C3A">
            <w:pPr>
              <w:pStyle w:val="afffffe"/>
              <w:ind w:firstLine="0"/>
              <w:jc w:val="center"/>
              <w:rPr>
                <w:sz w:val="20"/>
                <w:szCs w:val="20"/>
              </w:rPr>
            </w:pPr>
            <w:r w:rsidRPr="00907C3A">
              <w:rPr>
                <w:sz w:val="20"/>
                <w:szCs w:val="20"/>
              </w:rPr>
              <w:t>8,3</w:t>
            </w:r>
          </w:p>
        </w:tc>
      </w:tr>
      <w:tr w:rsidR="00907C3A" w:rsidRPr="00907C3A" w14:paraId="03FB0045" w14:textId="77777777" w:rsidTr="00033C45">
        <w:trPr>
          <w:trHeight w:hRule="exact" w:val="288"/>
          <w:jc w:val="center"/>
        </w:trPr>
        <w:tc>
          <w:tcPr>
            <w:tcW w:w="814" w:type="pct"/>
            <w:tcBorders>
              <w:top w:val="single" w:sz="4" w:space="0" w:color="auto"/>
              <w:left w:val="single" w:sz="4" w:space="0" w:color="auto"/>
            </w:tcBorders>
            <w:shd w:val="clear" w:color="auto" w:fill="auto"/>
            <w:vAlign w:val="bottom"/>
          </w:tcPr>
          <w:p w14:paraId="6FF0A15A" w14:textId="77777777" w:rsidR="00907C3A" w:rsidRPr="00907C3A" w:rsidRDefault="00907C3A" w:rsidP="00907C3A">
            <w:pPr>
              <w:pStyle w:val="afffffe"/>
              <w:ind w:firstLine="0"/>
              <w:jc w:val="center"/>
              <w:rPr>
                <w:b/>
                <w:bCs/>
                <w:sz w:val="20"/>
                <w:szCs w:val="20"/>
              </w:rPr>
            </w:pPr>
            <w:r w:rsidRPr="00907C3A">
              <w:rPr>
                <w:rStyle w:val="afffffd"/>
                <w:b/>
                <w:bCs/>
                <w:sz w:val="20"/>
                <w:szCs w:val="20"/>
              </w:rPr>
              <w:t>Лето</w:t>
            </w:r>
          </w:p>
        </w:tc>
        <w:tc>
          <w:tcPr>
            <w:tcW w:w="526" w:type="pct"/>
            <w:tcBorders>
              <w:top w:val="single" w:sz="4" w:space="0" w:color="auto"/>
              <w:left w:val="single" w:sz="4" w:space="0" w:color="auto"/>
            </w:tcBorders>
            <w:shd w:val="clear" w:color="auto" w:fill="auto"/>
            <w:vAlign w:val="center"/>
          </w:tcPr>
          <w:p w14:paraId="7D6ADC73" w14:textId="79DE8882" w:rsidR="00907C3A" w:rsidRPr="00907C3A" w:rsidRDefault="00907C3A" w:rsidP="00907C3A">
            <w:pPr>
              <w:pStyle w:val="afffffe"/>
              <w:ind w:firstLine="0"/>
              <w:jc w:val="center"/>
              <w:rPr>
                <w:sz w:val="20"/>
                <w:szCs w:val="20"/>
              </w:rPr>
            </w:pPr>
            <w:r w:rsidRPr="00907C3A">
              <w:rPr>
                <w:sz w:val="20"/>
                <w:szCs w:val="20"/>
              </w:rPr>
              <w:t>17</w:t>
            </w:r>
          </w:p>
        </w:tc>
        <w:tc>
          <w:tcPr>
            <w:tcW w:w="526" w:type="pct"/>
            <w:tcBorders>
              <w:top w:val="single" w:sz="4" w:space="0" w:color="auto"/>
              <w:left w:val="single" w:sz="4" w:space="0" w:color="auto"/>
            </w:tcBorders>
            <w:shd w:val="clear" w:color="auto" w:fill="auto"/>
            <w:vAlign w:val="center"/>
          </w:tcPr>
          <w:p w14:paraId="07981135" w14:textId="388C58E2" w:rsidR="00907C3A" w:rsidRPr="00907C3A" w:rsidRDefault="00907C3A" w:rsidP="00907C3A">
            <w:pPr>
              <w:pStyle w:val="afffffe"/>
              <w:ind w:firstLine="280"/>
              <w:rPr>
                <w:sz w:val="20"/>
                <w:szCs w:val="20"/>
              </w:rPr>
            </w:pPr>
            <w:r w:rsidRPr="00907C3A">
              <w:rPr>
                <w:sz w:val="20"/>
                <w:szCs w:val="20"/>
              </w:rPr>
              <w:t>15,3</w:t>
            </w:r>
          </w:p>
        </w:tc>
        <w:tc>
          <w:tcPr>
            <w:tcW w:w="516" w:type="pct"/>
            <w:tcBorders>
              <w:top w:val="single" w:sz="4" w:space="0" w:color="auto"/>
              <w:left w:val="single" w:sz="4" w:space="0" w:color="auto"/>
            </w:tcBorders>
            <w:shd w:val="clear" w:color="auto" w:fill="auto"/>
            <w:vAlign w:val="center"/>
          </w:tcPr>
          <w:p w14:paraId="6FD8C13E" w14:textId="15122703" w:rsidR="00907C3A" w:rsidRPr="00907C3A" w:rsidRDefault="00907C3A" w:rsidP="00907C3A">
            <w:pPr>
              <w:pStyle w:val="afffffe"/>
              <w:ind w:firstLine="0"/>
              <w:jc w:val="center"/>
              <w:rPr>
                <w:sz w:val="20"/>
                <w:szCs w:val="20"/>
              </w:rPr>
            </w:pPr>
            <w:r w:rsidRPr="00907C3A">
              <w:rPr>
                <w:sz w:val="20"/>
                <w:szCs w:val="20"/>
              </w:rPr>
              <w:t>7,7</w:t>
            </w:r>
          </w:p>
        </w:tc>
        <w:tc>
          <w:tcPr>
            <w:tcW w:w="526" w:type="pct"/>
            <w:tcBorders>
              <w:top w:val="single" w:sz="4" w:space="0" w:color="auto"/>
              <w:left w:val="single" w:sz="4" w:space="0" w:color="auto"/>
            </w:tcBorders>
            <w:shd w:val="clear" w:color="auto" w:fill="auto"/>
            <w:vAlign w:val="center"/>
          </w:tcPr>
          <w:p w14:paraId="697A610E" w14:textId="6D653BAC" w:rsidR="00907C3A" w:rsidRPr="00907C3A" w:rsidRDefault="00907C3A" w:rsidP="00907C3A">
            <w:pPr>
              <w:pStyle w:val="afffffe"/>
              <w:ind w:firstLine="0"/>
              <w:jc w:val="center"/>
              <w:rPr>
                <w:sz w:val="20"/>
                <w:szCs w:val="20"/>
              </w:rPr>
            </w:pPr>
            <w:r w:rsidRPr="00907C3A">
              <w:rPr>
                <w:sz w:val="20"/>
                <w:szCs w:val="20"/>
              </w:rPr>
              <w:t>9,7</w:t>
            </w:r>
          </w:p>
        </w:tc>
        <w:tc>
          <w:tcPr>
            <w:tcW w:w="518" w:type="pct"/>
            <w:tcBorders>
              <w:top w:val="single" w:sz="4" w:space="0" w:color="auto"/>
              <w:left w:val="single" w:sz="4" w:space="0" w:color="auto"/>
            </w:tcBorders>
            <w:shd w:val="clear" w:color="auto" w:fill="auto"/>
            <w:vAlign w:val="center"/>
          </w:tcPr>
          <w:p w14:paraId="16EA47E8" w14:textId="5F3877DB" w:rsidR="00907C3A" w:rsidRPr="00907C3A" w:rsidRDefault="00907C3A" w:rsidP="00907C3A">
            <w:pPr>
              <w:pStyle w:val="afffffe"/>
              <w:ind w:firstLine="340"/>
              <w:rPr>
                <w:sz w:val="20"/>
                <w:szCs w:val="20"/>
              </w:rPr>
            </w:pPr>
            <w:r w:rsidRPr="00907C3A">
              <w:rPr>
                <w:sz w:val="20"/>
                <w:szCs w:val="20"/>
              </w:rPr>
              <w:t>6,3</w:t>
            </w:r>
          </w:p>
        </w:tc>
        <w:tc>
          <w:tcPr>
            <w:tcW w:w="526" w:type="pct"/>
            <w:tcBorders>
              <w:top w:val="single" w:sz="4" w:space="0" w:color="auto"/>
              <w:left w:val="single" w:sz="4" w:space="0" w:color="auto"/>
            </w:tcBorders>
            <w:shd w:val="clear" w:color="auto" w:fill="auto"/>
            <w:vAlign w:val="center"/>
          </w:tcPr>
          <w:p w14:paraId="34D53F63" w14:textId="00F4A9D2" w:rsidR="00907C3A" w:rsidRPr="00907C3A" w:rsidRDefault="00907C3A" w:rsidP="00907C3A">
            <w:pPr>
              <w:pStyle w:val="afffffe"/>
              <w:ind w:firstLine="0"/>
              <w:jc w:val="center"/>
              <w:rPr>
                <w:sz w:val="20"/>
                <w:szCs w:val="20"/>
              </w:rPr>
            </w:pPr>
            <w:r w:rsidRPr="00907C3A">
              <w:rPr>
                <w:sz w:val="20"/>
                <w:szCs w:val="20"/>
              </w:rPr>
              <w:t>14</w:t>
            </w:r>
          </w:p>
        </w:tc>
        <w:tc>
          <w:tcPr>
            <w:tcW w:w="518" w:type="pct"/>
            <w:tcBorders>
              <w:top w:val="single" w:sz="4" w:space="0" w:color="auto"/>
              <w:left w:val="single" w:sz="4" w:space="0" w:color="auto"/>
            </w:tcBorders>
            <w:shd w:val="clear" w:color="auto" w:fill="auto"/>
            <w:vAlign w:val="center"/>
          </w:tcPr>
          <w:p w14:paraId="73ED83F7" w14:textId="02444C0F" w:rsidR="00907C3A" w:rsidRPr="00907C3A" w:rsidRDefault="00907C3A" w:rsidP="00907C3A">
            <w:pPr>
              <w:pStyle w:val="afffffe"/>
              <w:ind w:firstLine="340"/>
              <w:rPr>
                <w:sz w:val="20"/>
                <w:szCs w:val="20"/>
              </w:rPr>
            </w:pPr>
            <w:r w:rsidRPr="00907C3A">
              <w:rPr>
                <w:sz w:val="20"/>
                <w:szCs w:val="20"/>
              </w:rPr>
              <w:t>12</w:t>
            </w:r>
          </w:p>
        </w:tc>
        <w:tc>
          <w:tcPr>
            <w:tcW w:w="530" w:type="pct"/>
            <w:tcBorders>
              <w:top w:val="single" w:sz="4" w:space="0" w:color="auto"/>
              <w:left w:val="single" w:sz="4" w:space="0" w:color="auto"/>
              <w:right w:val="single" w:sz="4" w:space="0" w:color="auto"/>
            </w:tcBorders>
            <w:shd w:val="clear" w:color="auto" w:fill="auto"/>
            <w:vAlign w:val="center"/>
          </w:tcPr>
          <w:p w14:paraId="79EC941C" w14:textId="0F3A6C4B" w:rsidR="00907C3A" w:rsidRPr="00907C3A" w:rsidRDefault="00907C3A" w:rsidP="00907C3A">
            <w:pPr>
              <w:pStyle w:val="afffffe"/>
              <w:ind w:firstLine="280"/>
              <w:rPr>
                <w:sz w:val="20"/>
                <w:szCs w:val="20"/>
              </w:rPr>
            </w:pPr>
            <w:r w:rsidRPr="00907C3A">
              <w:rPr>
                <w:sz w:val="20"/>
                <w:szCs w:val="20"/>
              </w:rPr>
              <w:t>14,7</w:t>
            </w:r>
          </w:p>
        </w:tc>
      </w:tr>
      <w:tr w:rsidR="00907C3A" w:rsidRPr="00907C3A" w14:paraId="79C5297F" w14:textId="77777777" w:rsidTr="00907C3A">
        <w:trPr>
          <w:trHeight w:hRule="exact" w:val="293"/>
          <w:jc w:val="center"/>
        </w:trPr>
        <w:tc>
          <w:tcPr>
            <w:tcW w:w="814" w:type="pct"/>
            <w:tcBorders>
              <w:top w:val="single" w:sz="4" w:space="0" w:color="auto"/>
              <w:left w:val="single" w:sz="4" w:space="0" w:color="auto"/>
              <w:bottom w:val="single" w:sz="4" w:space="0" w:color="auto"/>
            </w:tcBorders>
            <w:shd w:val="clear" w:color="auto" w:fill="auto"/>
            <w:vAlign w:val="bottom"/>
          </w:tcPr>
          <w:p w14:paraId="4F46018D" w14:textId="77777777" w:rsidR="00907C3A" w:rsidRPr="00907C3A" w:rsidRDefault="00907C3A" w:rsidP="00907C3A">
            <w:pPr>
              <w:pStyle w:val="afffffe"/>
              <w:ind w:firstLine="0"/>
              <w:jc w:val="center"/>
              <w:rPr>
                <w:b/>
                <w:bCs/>
                <w:sz w:val="20"/>
                <w:szCs w:val="20"/>
              </w:rPr>
            </w:pPr>
            <w:r w:rsidRPr="00907C3A">
              <w:rPr>
                <w:rStyle w:val="afffffd"/>
                <w:b/>
                <w:bCs/>
                <w:sz w:val="20"/>
                <w:szCs w:val="20"/>
              </w:rPr>
              <w:t>Год</w:t>
            </w:r>
          </w:p>
        </w:tc>
        <w:tc>
          <w:tcPr>
            <w:tcW w:w="526" w:type="pct"/>
            <w:tcBorders>
              <w:top w:val="single" w:sz="4" w:space="0" w:color="auto"/>
              <w:left w:val="single" w:sz="4" w:space="0" w:color="auto"/>
              <w:bottom w:val="single" w:sz="4" w:space="0" w:color="auto"/>
            </w:tcBorders>
            <w:shd w:val="clear" w:color="auto" w:fill="auto"/>
            <w:vAlign w:val="center"/>
          </w:tcPr>
          <w:p w14:paraId="4BB657B0" w14:textId="16B5DB16" w:rsidR="00907C3A" w:rsidRPr="00907C3A" w:rsidRDefault="00907C3A" w:rsidP="00907C3A">
            <w:pPr>
              <w:pStyle w:val="afffffe"/>
              <w:ind w:firstLine="0"/>
              <w:jc w:val="center"/>
              <w:rPr>
                <w:sz w:val="20"/>
                <w:szCs w:val="20"/>
              </w:rPr>
            </w:pPr>
            <w:r w:rsidRPr="00907C3A">
              <w:rPr>
                <w:sz w:val="20"/>
                <w:szCs w:val="20"/>
              </w:rPr>
              <w:t>14</w:t>
            </w:r>
          </w:p>
        </w:tc>
        <w:tc>
          <w:tcPr>
            <w:tcW w:w="526" w:type="pct"/>
            <w:tcBorders>
              <w:top w:val="single" w:sz="4" w:space="0" w:color="auto"/>
              <w:left w:val="single" w:sz="4" w:space="0" w:color="auto"/>
              <w:bottom w:val="single" w:sz="4" w:space="0" w:color="auto"/>
            </w:tcBorders>
            <w:shd w:val="clear" w:color="auto" w:fill="auto"/>
            <w:vAlign w:val="center"/>
          </w:tcPr>
          <w:p w14:paraId="2D4ED022" w14:textId="4E59EB15" w:rsidR="00907C3A" w:rsidRPr="00907C3A" w:rsidRDefault="00907C3A" w:rsidP="00907C3A">
            <w:pPr>
              <w:pStyle w:val="afffffe"/>
              <w:ind w:firstLine="0"/>
              <w:jc w:val="center"/>
              <w:rPr>
                <w:sz w:val="20"/>
                <w:szCs w:val="20"/>
              </w:rPr>
            </w:pPr>
            <w:r w:rsidRPr="00907C3A">
              <w:rPr>
                <w:sz w:val="20"/>
                <w:szCs w:val="20"/>
              </w:rPr>
              <w:t>13</w:t>
            </w:r>
          </w:p>
        </w:tc>
        <w:tc>
          <w:tcPr>
            <w:tcW w:w="516" w:type="pct"/>
            <w:tcBorders>
              <w:top w:val="single" w:sz="4" w:space="0" w:color="auto"/>
              <w:left w:val="single" w:sz="4" w:space="0" w:color="auto"/>
              <w:bottom w:val="single" w:sz="4" w:space="0" w:color="auto"/>
            </w:tcBorders>
            <w:shd w:val="clear" w:color="auto" w:fill="auto"/>
            <w:vAlign w:val="center"/>
          </w:tcPr>
          <w:p w14:paraId="43936FFC" w14:textId="0B4E59DD" w:rsidR="00907C3A" w:rsidRPr="00907C3A" w:rsidRDefault="00907C3A" w:rsidP="00907C3A">
            <w:pPr>
              <w:pStyle w:val="afffffe"/>
              <w:ind w:firstLine="0"/>
              <w:jc w:val="center"/>
              <w:rPr>
                <w:sz w:val="20"/>
                <w:szCs w:val="20"/>
              </w:rPr>
            </w:pPr>
            <w:r w:rsidRPr="00907C3A">
              <w:rPr>
                <w:sz w:val="20"/>
                <w:szCs w:val="20"/>
              </w:rPr>
              <w:t>8</w:t>
            </w:r>
          </w:p>
        </w:tc>
        <w:tc>
          <w:tcPr>
            <w:tcW w:w="526" w:type="pct"/>
            <w:tcBorders>
              <w:top w:val="single" w:sz="4" w:space="0" w:color="auto"/>
              <w:left w:val="single" w:sz="4" w:space="0" w:color="auto"/>
              <w:bottom w:val="single" w:sz="4" w:space="0" w:color="auto"/>
            </w:tcBorders>
            <w:shd w:val="clear" w:color="auto" w:fill="auto"/>
            <w:vAlign w:val="center"/>
          </w:tcPr>
          <w:p w14:paraId="0A3BE2E7" w14:textId="69BCD99A" w:rsidR="00907C3A" w:rsidRPr="00907C3A" w:rsidRDefault="00907C3A" w:rsidP="00907C3A">
            <w:pPr>
              <w:pStyle w:val="afffffe"/>
              <w:ind w:firstLine="0"/>
              <w:jc w:val="center"/>
              <w:rPr>
                <w:sz w:val="20"/>
                <w:szCs w:val="20"/>
              </w:rPr>
            </w:pPr>
            <w:r w:rsidRPr="00907C3A">
              <w:rPr>
                <w:sz w:val="20"/>
                <w:szCs w:val="20"/>
              </w:rPr>
              <w:t>14</w:t>
            </w:r>
          </w:p>
        </w:tc>
        <w:tc>
          <w:tcPr>
            <w:tcW w:w="518" w:type="pct"/>
            <w:tcBorders>
              <w:top w:val="single" w:sz="4" w:space="0" w:color="auto"/>
              <w:left w:val="single" w:sz="4" w:space="0" w:color="auto"/>
              <w:bottom w:val="single" w:sz="4" w:space="0" w:color="auto"/>
            </w:tcBorders>
            <w:shd w:val="clear" w:color="auto" w:fill="auto"/>
            <w:vAlign w:val="center"/>
          </w:tcPr>
          <w:p w14:paraId="367C6EEB" w14:textId="26B035DF" w:rsidR="00907C3A" w:rsidRPr="00907C3A" w:rsidRDefault="00907C3A" w:rsidP="00907C3A">
            <w:pPr>
              <w:pStyle w:val="afffffe"/>
              <w:ind w:firstLine="340"/>
              <w:rPr>
                <w:sz w:val="20"/>
                <w:szCs w:val="20"/>
              </w:rPr>
            </w:pPr>
            <w:r w:rsidRPr="00907C3A">
              <w:rPr>
                <w:sz w:val="20"/>
                <w:szCs w:val="20"/>
              </w:rPr>
              <w:t>12</w:t>
            </w:r>
          </w:p>
        </w:tc>
        <w:tc>
          <w:tcPr>
            <w:tcW w:w="526" w:type="pct"/>
            <w:tcBorders>
              <w:top w:val="single" w:sz="4" w:space="0" w:color="auto"/>
              <w:left w:val="single" w:sz="4" w:space="0" w:color="auto"/>
              <w:bottom w:val="single" w:sz="4" w:space="0" w:color="auto"/>
            </w:tcBorders>
            <w:shd w:val="clear" w:color="auto" w:fill="auto"/>
            <w:vAlign w:val="center"/>
          </w:tcPr>
          <w:p w14:paraId="5EB7ED49" w14:textId="59CB822C" w:rsidR="00907C3A" w:rsidRPr="00907C3A" w:rsidRDefault="00907C3A" w:rsidP="00907C3A">
            <w:pPr>
              <w:pStyle w:val="afffffe"/>
              <w:ind w:firstLine="0"/>
              <w:jc w:val="center"/>
              <w:rPr>
                <w:sz w:val="20"/>
                <w:szCs w:val="20"/>
              </w:rPr>
            </w:pPr>
            <w:r w:rsidRPr="00907C3A">
              <w:rPr>
                <w:sz w:val="20"/>
                <w:szCs w:val="20"/>
              </w:rPr>
              <w:t>16</w:t>
            </w:r>
          </w:p>
        </w:tc>
        <w:tc>
          <w:tcPr>
            <w:tcW w:w="518" w:type="pct"/>
            <w:tcBorders>
              <w:top w:val="single" w:sz="4" w:space="0" w:color="auto"/>
              <w:left w:val="single" w:sz="4" w:space="0" w:color="auto"/>
              <w:bottom w:val="single" w:sz="4" w:space="0" w:color="auto"/>
            </w:tcBorders>
            <w:shd w:val="clear" w:color="auto" w:fill="auto"/>
            <w:vAlign w:val="center"/>
          </w:tcPr>
          <w:p w14:paraId="5116E109" w14:textId="10EDF907" w:rsidR="00907C3A" w:rsidRPr="00907C3A" w:rsidRDefault="00907C3A" w:rsidP="00907C3A">
            <w:pPr>
              <w:pStyle w:val="afffffe"/>
              <w:ind w:firstLine="340"/>
              <w:rPr>
                <w:sz w:val="20"/>
                <w:szCs w:val="20"/>
              </w:rPr>
            </w:pPr>
            <w:r w:rsidRPr="00907C3A">
              <w:rPr>
                <w:sz w:val="20"/>
                <w:szCs w:val="20"/>
              </w:rPr>
              <w:t>11</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75C3F61A" w14:textId="3C7ECF63" w:rsidR="00907C3A" w:rsidRPr="00907C3A" w:rsidRDefault="00907C3A" w:rsidP="00907C3A">
            <w:pPr>
              <w:pStyle w:val="afffffe"/>
              <w:ind w:firstLine="280"/>
              <w:rPr>
                <w:sz w:val="20"/>
                <w:szCs w:val="20"/>
              </w:rPr>
            </w:pPr>
            <w:r w:rsidRPr="00907C3A">
              <w:rPr>
                <w:sz w:val="20"/>
                <w:szCs w:val="20"/>
              </w:rPr>
              <w:t>12</w:t>
            </w:r>
          </w:p>
        </w:tc>
      </w:tr>
    </w:tbl>
    <w:p w14:paraId="1BD5D643" w14:textId="77777777" w:rsidR="000064A4" w:rsidRPr="0059727C" w:rsidRDefault="000064A4" w:rsidP="000064A4">
      <w:pPr>
        <w:spacing w:after="239" w:line="1" w:lineRule="exact"/>
        <w:rPr>
          <w:highlight w:val="yellow"/>
        </w:rPr>
      </w:pPr>
    </w:p>
    <w:p w14:paraId="68FAFA08" w14:textId="77777777" w:rsidR="004874B7" w:rsidRPr="00072493" w:rsidRDefault="004874B7" w:rsidP="004874B7">
      <w:pPr>
        <w:pStyle w:val="a2"/>
        <w:spacing w:before="120"/>
        <w:rPr>
          <w:b/>
          <w:szCs w:val="28"/>
          <w:lang w:val="ru-RU"/>
        </w:rPr>
      </w:pPr>
      <w:r w:rsidRPr="00072493">
        <w:rPr>
          <w:b/>
          <w:szCs w:val="28"/>
          <w:lang w:val="ru-RU"/>
        </w:rPr>
        <w:t>Гидрография</w:t>
      </w:r>
    </w:p>
    <w:p w14:paraId="7F56E662" w14:textId="0EE54EC9" w:rsidR="004874B7" w:rsidRPr="00780BBC" w:rsidRDefault="00D06096" w:rsidP="00D06096">
      <w:pPr>
        <w:ind w:firstLine="720"/>
      </w:pPr>
      <w:r w:rsidRPr="00ED1F88">
        <w:t xml:space="preserve">Территория </w:t>
      </w:r>
      <w:r>
        <w:t>Грибановского город</w:t>
      </w:r>
      <w:r w:rsidRPr="00ED1F88">
        <w:t>ского поселения расположена на левобережье Дона, относится к бассейну р. Дон.</w:t>
      </w:r>
      <w:r>
        <w:t xml:space="preserve"> </w:t>
      </w:r>
      <w:r w:rsidR="004874B7" w:rsidRPr="00780BBC">
        <w:t xml:space="preserve">По территории городского поселения </w:t>
      </w:r>
      <w:r w:rsidR="00072493" w:rsidRPr="00780BBC">
        <w:t>протекают</w:t>
      </w:r>
      <w:r w:rsidR="004874B7" w:rsidRPr="00780BBC">
        <w:t xml:space="preserve"> рек</w:t>
      </w:r>
      <w:r w:rsidR="00072493" w:rsidRPr="00780BBC">
        <w:t>и: Ворона,</w:t>
      </w:r>
      <w:r w:rsidR="004874B7" w:rsidRPr="00780BBC">
        <w:t xml:space="preserve"> </w:t>
      </w:r>
      <w:r w:rsidR="00072493" w:rsidRPr="00780BBC">
        <w:t>Сухой Карачан</w:t>
      </w:r>
      <w:r w:rsidR="004874B7" w:rsidRPr="00780BBC">
        <w:t xml:space="preserve">, располагаются </w:t>
      </w:r>
      <w:r w:rsidR="00072493" w:rsidRPr="00780BBC">
        <w:t>овраги</w:t>
      </w:r>
      <w:r w:rsidR="004874B7" w:rsidRPr="00780BBC">
        <w:t xml:space="preserve">: </w:t>
      </w:r>
      <w:proofErr w:type="spellStart"/>
      <w:r w:rsidR="00072493" w:rsidRPr="00780BBC">
        <w:t>Морозиха</w:t>
      </w:r>
      <w:proofErr w:type="spellEnd"/>
      <w:r w:rsidR="00072493" w:rsidRPr="00780BBC">
        <w:t>, Ближний Крутой, Симкин</w:t>
      </w:r>
      <w:r w:rsidR="004874B7" w:rsidRPr="00780BBC">
        <w:t>.</w:t>
      </w:r>
    </w:p>
    <w:p w14:paraId="43D149DE" w14:textId="055A6C37" w:rsidR="004874B7" w:rsidRPr="00D06096" w:rsidRDefault="004874B7" w:rsidP="004874B7">
      <w:pPr>
        <w:pStyle w:val="afff5"/>
        <w:ind w:firstLine="640"/>
      </w:pPr>
      <w:r w:rsidRPr="00D06096">
        <w:t>Питание рек - смешанное с преобладанием снегового. Основной объем воды, около 50% годового стока, поступает весной во время таяния снега. Весеннее половодье проходит с апреля по май. Средняя продолжительность половодья 54 дня. Летне-осенняя межень наступает в июне и заканчивается в сентябре, ее продолжительность составляет 130 - 140 суток. Межень прерывается 2-3 дождевыми паводками. Осенью наблюдаются дождевые паводки. Замерзают реки в ноябре-декабре, иногда даже в марте. Преобладающая толщина льда 30 см, наибольшая 60 см.</w:t>
      </w:r>
    </w:p>
    <w:p w14:paraId="4F0BA4B0" w14:textId="77777777" w:rsidR="004874B7" w:rsidRPr="00D06096" w:rsidRDefault="004874B7" w:rsidP="004874B7">
      <w:pPr>
        <w:pStyle w:val="afff5"/>
        <w:ind w:firstLine="640"/>
      </w:pPr>
      <w:r w:rsidRPr="00D06096">
        <w:t>Весеннее половодье на водотоках обычно проходит в апреле-мае. Подъем уровня начинается в конце марта, пик половодья проходит в конце первой декады апреля. Заканчивается половодье в середине мая.</w:t>
      </w:r>
    </w:p>
    <w:p w14:paraId="0CB9C204" w14:textId="77777777" w:rsidR="004874B7" w:rsidRDefault="004874B7" w:rsidP="004874B7">
      <w:pPr>
        <w:pStyle w:val="afff5"/>
        <w:ind w:firstLine="640"/>
      </w:pPr>
      <w:r w:rsidRPr="00D06096">
        <w:t>Пруды используются для отдыха на воде, рыборазведения, орошения.</w:t>
      </w:r>
    </w:p>
    <w:p w14:paraId="6BD4395D" w14:textId="77777777" w:rsidR="004874B7" w:rsidRPr="007C6100" w:rsidRDefault="004874B7" w:rsidP="004874B7">
      <w:pPr>
        <w:pStyle w:val="a2"/>
        <w:spacing w:before="120"/>
        <w:rPr>
          <w:b/>
          <w:lang w:val="ru-RU"/>
        </w:rPr>
      </w:pPr>
      <w:r w:rsidRPr="007C6100">
        <w:rPr>
          <w:b/>
          <w:lang w:val="ru-RU"/>
        </w:rPr>
        <w:t>Полезные ископаемые</w:t>
      </w:r>
    </w:p>
    <w:p w14:paraId="47A98764" w14:textId="77777777" w:rsidR="004874B7" w:rsidRPr="007C6100" w:rsidRDefault="004874B7" w:rsidP="004874B7">
      <w:pPr>
        <w:pStyle w:val="a2"/>
        <w:rPr>
          <w:lang w:val="ru-RU"/>
        </w:rPr>
      </w:pPr>
      <w:r w:rsidRPr="007C6100">
        <w:rPr>
          <w:lang w:val="ru-RU"/>
        </w:rPr>
        <w:t>На территории Грибановского городского поселения имеются разведанные месторождения полезных ископаемых:</w:t>
      </w:r>
    </w:p>
    <w:p w14:paraId="798C4A3A" w14:textId="78D8B73A" w:rsidR="004874B7" w:rsidRPr="004874B7" w:rsidRDefault="004874B7" w:rsidP="004874B7">
      <w:pPr>
        <w:pStyle w:val="a2"/>
        <w:numPr>
          <w:ilvl w:val="0"/>
          <w:numId w:val="17"/>
        </w:numPr>
        <w:ind w:left="1064"/>
        <w:rPr>
          <w:lang w:val="ru-RU"/>
        </w:rPr>
      </w:pPr>
      <w:r w:rsidRPr="007C6100">
        <w:rPr>
          <w:lang w:val="ru-RU"/>
        </w:rPr>
        <w:t xml:space="preserve">месторождение песков – </w:t>
      </w:r>
      <w:proofErr w:type="spellStart"/>
      <w:r w:rsidRPr="007C6100">
        <w:rPr>
          <w:lang w:val="ru-RU"/>
        </w:rPr>
        <w:t>отощителей</w:t>
      </w:r>
      <w:proofErr w:type="spellEnd"/>
      <w:r w:rsidRPr="007C6100">
        <w:rPr>
          <w:lang w:val="ru-RU"/>
        </w:rPr>
        <w:t>.</w:t>
      </w:r>
    </w:p>
    <w:p w14:paraId="160891ED" w14:textId="77777777" w:rsidR="004874B7" w:rsidRPr="006515C6" w:rsidRDefault="004874B7" w:rsidP="004874B7">
      <w:pPr>
        <w:pStyle w:val="a2"/>
        <w:spacing w:before="120"/>
        <w:rPr>
          <w:b/>
          <w:lang w:val="ru-RU"/>
        </w:rPr>
      </w:pPr>
      <w:r w:rsidRPr="006515C6">
        <w:rPr>
          <w:b/>
          <w:lang w:val="ru-RU"/>
        </w:rPr>
        <w:t>Рельеф</w:t>
      </w:r>
    </w:p>
    <w:p w14:paraId="4533ED55" w14:textId="5E1C9958" w:rsidR="006515C6" w:rsidRPr="006515C6" w:rsidRDefault="006515C6" w:rsidP="006515C6">
      <w:pPr>
        <w:pStyle w:val="a2"/>
        <w:rPr>
          <w:lang w:val="ru-RU"/>
        </w:rPr>
      </w:pPr>
      <w:r w:rsidRPr="006515C6">
        <w:rPr>
          <w:lang w:val="ru-RU"/>
        </w:rPr>
        <w:t xml:space="preserve">Территория Грибановского городского поселения расположена на Окско-Донской равнине, в восточной части южного </w:t>
      </w:r>
      <w:proofErr w:type="spellStart"/>
      <w:r w:rsidRPr="006515C6">
        <w:rPr>
          <w:lang w:val="ru-RU"/>
        </w:rPr>
        <w:t>Битюго</w:t>
      </w:r>
      <w:proofErr w:type="spellEnd"/>
      <w:r w:rsidRPr="006515C6">
        <w:rPr>
          <w:lang w:val="ru-RU"/>
        </w:rPr>
        <w:t>-Хоперского района типичной лесостепи, которая представляет собой слабо расчлененную пониженную моренную равнину. Общая глубина эрозионного расчленения здесь не превышает 30 м и только местами достигает 50-60 м.</w:t>
      </w:r>
    </w:p>
    <w:p w14:paraId="7424ABF8" w14:textId="77777777" w:rsidR="006515C6" w:rsidRPr="006515C6" w:rsidRDefault="006515C6" w:rsidP="006515C6">
      <w:pPr>
        <w:pStyle w:val="a2"/>
        <w:rPr>
          <w:lang w:val="ru-RU"/>
        </w:rPr>
      </w:pPr>
      <w:r w:rsidRPr="006515C6">
        <w:rPr>
          <w:lang w:val="ru-RU"/>
        </w:rPr>
        <w:t xml:space="preserve">В пределах Окско-Донской равнины имеют развитие современные </w:t>
      </w:r>
      <w:proofErr w:type="spellStart"/>
      <w:r w:rsidRPr="006515C6">
        <w:rPr>
          <w:lang w:val="ru-RU"/>
        </w:rPr>
        <w:t>экзодинамические</w:t>
      </w:r>
      <w:proofErr w:type="spellEnd"/>
      <w:r w:rsidRPr="006515C6">
        <w:rPr>
          <w:lang w:val="ru-RU"/>
        </w:rPr>
        <w:t xml:space="preserve"> процессы (овражный врез, боковой подмыв, оползни, осыпи).</w:t>
      </w:r>
    </w:p>
    <w:p w14:paraId="3DE63DFB" w14:textId="77777777" w:rsidR="006515C6" w:rsidRPr="006515C6" w:rsidRDefault="006515C6" w:rsidP="006515C6">
      <w:pPr>
        <w:pStyle w:val="a2"/>
        <w:rPr>
          <w:lang w:val="ru-RU"/>
        </w:rPr>
      </w:pPr>
      <w:r w:rsidRPr="006515C6">
        <w:rPr>
          <w:lang w:val="ru-RU"/>
        </w:rPr>
        <w:t xml:space="preserve">На территории Грибановского городского поселения различаются два типа местности </w:t>
      </w:r>
      <w:proofErr w:type="spellStart"/>
      <w:r w:rsidRPr="006515C6">
        <w:rPr>
          <w:lang w:val="ru-RU"/>
        </w:rPr>
        <w:t>плакорный</w:t>
      </w:r>
      <w:proofErr w:type="spellEnd"/>
      <w:r w:rsidRPr="006515C6">
        <w:rPr>
          <w:lang w:val="ru-RU"/>
        </w:rPr>
        <w:t xml:space="preserve"> и склоновый.</w:t>
      </w:r>
    </w:p>
    <w:p w14:paraId="44E4ADCF" w14:textId="77777777" w:rsidR="006515C6" w:rsidRPr="006515C6" w:rsidRDefault="006515C6" w:rsidP="006515C6">
      <w:pPr>
        <w:pStyle w:val="a2"/>
        <w:rPr>
          <w:lang w:val="ru-RU"/>
        </w:rPr>
      </w:pPr>
      <w:proofErr w:type="spellStart"/>
      <w:r w:rsidRPr="006515C6">
        <w:rPr>
          <w:lang w:val="ru-RU"/>
        </w:rPr>
        <w:t>Плакорный</w:t>
      </w:r>
      <w:proofErr w:type="spellEnd"/>
      <w:r w:rsidRPr="006515C6">
        <w:rPr>
          <w:lang w:val="ru-RU"/>
        </w:rPr>
        <w:t xml:space="preserve"> тип местности характеризуется плоскими и </w:t>
      </w:r>
      <w:proofErr w:type="gramStart"/>
      <w:r w:rsidRPr="006515C6">
        <w:rPr>
          <w:lang w:val="ru-RU"/>
        </w:rPr>
        <w:t>полого-волнистыми</w:t>
      </w:r>
      <w:proofErr w:type="gramEnd"/>
      <w:r w:rsidRPr="006515C6">
        <w:rPr>
          <w:lang w:val="ru-RU"/>
        </w:rPr>
        <w:t xml:space="preserve"> водораздельными равнинами, без заметных признаков </w:t>
      </w:r>
      <w:proofErr w:type="spellStart"/>
      <w:r w:rsidRPr="006515C6">
        <w:rPr>
          <w:lang w:val="ru-RU"/>
        </w:rPr>
        <w:t>эродированности</w:t>
      </w:r>
      <w:proofErr w:type="spellEnd"/>
      <w:r w:rsidRPr="006515C6">
        <w:rPr>
          <w:lang w:val="ru-RU"/>
        </w:rPr>
        <w:t>, характерными урочищами: степными западинами, ложбинами стока в верховьях балок.</w:t>
      </w:r>
    </w:p>
    <w:p w14:paraId="13ECC00F" w14:textId="77777777" w:rsidR="006515C6" w:rsidRPr="006515C6" w:rsidRDefault="006515C6" w:rsidP="006515C6">
      <w:pPr>
        <w:pStyle w:val="a2"/>
        <w:rPr>
          <w:lang w:val="ru-RU"/>
        </w:rPr>
      </w:pPr>
      <w:r w:rsidRPr="006515C6">
        <w:rPr>
          <w:lang w:val="ru-RU"/>
        </w:rPr>
        <w:t xml:space="preserve">Склоновый (приречной) тип местности характеризуется наклонными (свыше 3°) поверхностями с пересеченным рельефом, смытыми почвами и повышенной лесистостью. Характерные урочища: овраги, балки, стенки, </w:t>
      </w:r>
      <w:proofErr w:type="spellStart"/>
      <w:r w:rsidRPr="006515C6">
        <w:rPr>
          <w:lang w:val="ru-RU"/>
        </w:rPr>
        <w:t>байрачные</w:t>
      </w:r>
      <w:proofErr w:type="spellEnd"/>
      <w:r w:rsidRPr="006515C6">
        <w:rPr>
          <w:lang w:val="ru-RU"/>
        </w:rPr>
        <w:t xml:space="preserve"> дубравы и нагорные березняки.</w:t>
      </w:r>
    </w:p>
    <w:p w14:paraId="4E30CF61" w14:textId="0A33A541" w:rsidR="004874B7" w:rsidRPr="004874B7" w:rsidRDefault="006515C6" w:rsidP="006515C6">
      <w:pPr>
        <w:pStyle w:val="a2"/>
        <w:rPr>
          <w:highlight w:val="yellow"/>
          <w:lang w:val="ru-RU"/>
        </w:rPr>
      </w:pPr>
      <w:r w:rsidRPr="006515C6">
        <w:rPr>
          <w:lang w:val="ru-RU"/>
        </w:rPr>
        <w:t xml:space="preserve">Поскольку процессы эрозии в значительной степени имеют место на территории городского поселения, необходимо соблюдать весь комплекс противоэрозионных агротехнических мероприятий, широко применять инженерные сооружения, посадку </w:t>
      </w:r>
      <w:r w:rsidRPr="006515C6">
        <w:rPr>
          <w:lang w:val="ru-RU"/>
        </w:rPr>
        <w:lastRenderedPageBreak/>
        <w:t xml:space="preserve">полезащитных водорегулирующих лесных полос, </w:t>
      </w:r>
      <w:proofErr w:type="spellStart"/>
      <w:r w:rsidRPr="006515C6">
        <w:rPr>
          <w:lang w:val="ru-RU"/>
        </w:rPr>
        <w:t>илофильтров</w:t>
      </w:r>
      <w:proofErr w:type="spellEnd"/>
      <w:r w:rsidRPr="006515C6">
        <w:rPr>
          <w:lang w:val="ru-RU"/>
        </w:rPr>
        <w:t xml:space="preserve"> в устьях балок и оврагов, оставление водоохранной зоны - залуженной полосы вдоль русл рек и др.</w:t>
      </w:r>
    </w:p>
    <w:p w14:paraId="41909601" w14:textId="77777777" w:rsidR="004874B7" w:rsidRPr="00E266FE" w:rsidRDefault="004874B7" w:rsidP="004874B7">
      <w:pPr>
        <w:pStyle w:val="a2"/>
        <w:spacing w:before="120"/>
        <w:rPr>
          <w:b/>
          <w:lang w:val="ru-RU"/>
        </w:rPr>
      </w:pPr>
      <w:r w:rsidRPr="00E266FE">
        <w:rPr>
          <w:b/>
          <w:lang w:val="ru-RU"/>
        </w:rPr>
        <w:t>Животный и растительный мир</w:t>
      </w:r>
    </w:p>
    <w:p w14:paraId="68A4A3DF" w14:textId="5940A383" w:rsidR="00E266FE" w:rsidRPr="00ED1F88" w:rsidRDefault="00E266FE" w:rsidP="00E266FE">
      <w:pPr>
        <w:ind w:firstLine="720"/>
      </w:pPr>
      <w:r w:rsidRPr="00ED1F88">
        <w:t xml:space="preserve">По ботанико-географическому районированию </w:t>
      </w:r>
      <w:r>
        <w:t>поселение</w:t>
      </w:r>
      <w:r w:rsidRPr="00ED1F88">
        <w:t xml:space="preserve"> входит в лесостепную зону, для которой характерно наличие небольших лесных массивов среди разнотравно-луговой степи.</w:t>
      </w:r>
    </w:p>
    <w:p w14:paraId="0F2F81C6" w14:textId="77777777" w:rsidR="00E266FE" w:rsidRPr="00ED1F88" w:rsidRDefault="00E266FE" w:rsidP="00E266FE">
      <w:pPr>
        <w:ind w:firstLine="720"/>
      </w:pPr>
      <w:r w:rsidRPr="00ED1F88">
        <w:t>Основные площади степей в настоящее время распаханы и используются под посев сельскохозяйственных культур. Оставшаяся естественная растительность занимает небольшие площади по</w:t>
      </w:r>
      <w:r>
        <w:t xml:space="preserve"> склонам и днищам балок, в поймах рек</w:t>
      </w:r>
      <w:r w:rsidRPr="00ED1F88">
        <w:t xml:space="preserve">, по опушкам леса. Основную площадь кормовых угодий занимают луговые степи на </w:t>
      </w:r>
      <w:r>
        <w:t>прибалочных и балочных склонах.</w:t>
      </w:r>
    </w:p>
    <w:p w14:paraId="79A009BB" w14:textId="67DD3C74" w:rsidR="004874B7" w:rsidRPr="00E266FE" w:rsidRDefault="00E266FE" w:rsidP="00E266FE">
      <w:pPr>
        <w:ind w:firstLine="720"/>
      </w:pPr>
      <w:r w:rsidRPr="00972A43">
        <w:t>Растительность является одним из ведущих факторов в процессе почвообразования. Преобладание степной растительности способствовало формированию почв черноземного типа</w:t>
      </w:r>
      <w:r w:rsidRPr="00ED1F88">
        <w:t>.</w:t>
      </w:r>
    </w:p>
    <w:p w14:paraId="0BA2327D" w14:textId="711D6A24" w:rsidR="004874B7" w:rsidRPr="00E266FE" w:rsidRDefault="004874B7" w:rsidP="004874B7">
      <w:pPr>
        <w:pStyle w:val="a2"/>
        <w:rPr>
          <w:lang w:val="ru-RU"/>
        </w:rPr>
      </w:pPr>
      <w:r w:rsidRPr="00E266FE">
        <w:rPr>
          <w:lang w:val="ru-RU"/>
        </w:rPr>
        <w:t xml:space="preserve">В </w:t>
      </w:r>
      <w:r w:rsidR="00E266FE" w:rsidRPr="00E266FE">
        <w:rPr>
          <w:lang w:val="ru-RU"/>
        </w:rPr>
        <w:t>Грибановском</w:t>
      </w:r>
      <w:r w:rsidRPr="00E266FE">
        <w:rPr>
          <w:lang w:val="ru-RU"/>
        </w:rPr>
        <w:t xml:space="preserve"> городском поселении водятся: кабан, волк, лиса, косуля, выдра, степной хорек, барсук, стрепет, бобер, заяц, норка, лесная и полевая мыши, полёвки. Также в сельском поселении большое разнообразие видов птиц. Местом обитания в основном является лес. </w:t>
      </w:r>
    </w:p>
    <w:p w14:paraId="68779A15" w14:textId="77777777" w:rsidR="004874B7" w:rsidRPr="00E266FE" w:rsidRDefault="004874B7" w:rsidP="004874B7">
      <w:pPr>
        <w:ind w:firstLine="709"/>
      </w:pPr>
      <w:r w:rsidRPr="00E266FE">
        <w:t xml:space="preserve">Из пресмыкающихся водятся: гадюки обыкновенные, обыкновенные или </w:t>
      </w:r>
      <w:proofErr w:type="spellStart"/>
      <w:r w:rsidRPr="00E266FE">
        <w:t>желтоухие</w:t>
      </w:r>
      <w:proofErr w:type="spellEnd"/>
      <w:r w:rsidRPr="00E266FE">
        <w:t xml:space="preserve"> ужи, ящерицы. Из земноводных обитают: лягушки, тритоны, жабы.</w:t>
      </w:r>
    </w:p>
    <w:p w14:paraId="54592643" w14:textId="6EBFFFDD" w:rsidR="00841519" w:rsidRPr="004874B7" w:rsidRDefault="004874B7" w:rsidP="004874B7">
      <w:pPr>
        <w:ind w:firstLine="709"/>
      </w:pPr>
      <w:r w:rsidRPr="00E266FE">
        <w:t>Из рыб: ёрш, язь, окунь, плотва, щука, снеток, налим, уклейка, пескарь, лещ.</w:t>
      </w:r>
    </w:p>
    <w:p w14:paraId="02D41454" w14:textId="13F1A56A" w:rsidR="008C6D4D" w:rsidRPr="00C23700" w:rsidRDefault="0055594C" w:rsidP="00B6678A">
      <w:pPr>
        <w:pStyle w:val="30"/>
        <w:rPr>
          <w:i w:val="0"/>
          <w:szCs w:val="28"/>
        </w:rPr>
      </w:pPr>
      <w:bookmarkStart w:id="38" w:name="_Toc80273664"/>
      <w:bookmarkStart w:id="39" w:name="_Toc83731032"/>
      <w:r w:rsidRPr="00C23700">
        <w:rPr>
          <w:i w:val="0"/>
          <w:szCs w:val="28"/>
        </w:rPr>
        <w:t xml:space="preserve">2.1.3 </w:t>
      </w:r>
      <w:r w:rsidR="00A5122F" w:rsidRPr="00C23700">
        <w:rPr>
          <w:i w:val="0"/>
          <w:szCs w:val="28"/>
        </w:rPr>
        <w:t>Демографическая ситуация</w:t>
      </w:r>
      <w:bookmarkEnd w:id="37"/>
      <w:bookmarkEnd w:id="38"/>
      <w:bookmarkEnd w:id="39"/>
    </w:p>
    <w:p w14:paraId="1D1C8FCB" w14:textId="5E157303" w:rsidR="007A10C5" w:rsidRPr="00AA43AF" w:rsidRDefault="007A10C5" w:rsidP="007A10C5">
      <w:pPr>
        <w:ind w:firstLine="709"/>
        <w:rPr>
          <w:szCs w:val="28"/>
          <w:lang w:eastAsia="ar-SA" w:bidi="en-US"/>
        </w:rPr>
      </w:pPr>
      <w:bookmarkStart w:id="40" w:name="_Toc370201485"/>
      <w:r w:rsidRPr="00C23700">
        <w:rPr>
          <w:szCs w:val="28"/>
          <w:lang w:eastAsia="ar-SA" w:bidi="en-US"/>
        </w:rPr>
        <w:t>Важнейшими социально-экономическими показателями формирования градостроительной системы любого уровня являются динамика численности населения.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w:t>
      </w:r>
      <w:r w:rsidR="00B355ED" w:rsidRPr="00C23700">
        <w:rPr>
          <w:szCs w:val="28"/>
          <w:lang w:eastAsia="ar-SA" w:bidi="en-US"/>
        </w:rPr>
        <w:t xml:space="preserve"> </w:t>
      </w:r>
      <w:r w:rsidR="00D17FA1">
        <w:rPr>
          <w:szCs w:val="28"/>
          <w:lang w:eastAsia="ar-SA" w:bidi="en-US"/>
        </w:rPr>
        <w:t>Грибановского</w:t>
      </w:r>
      <w:r w:rsidR="00440863" w:rsidRPr="00C23700">
        <w:rPr>
          <w:szCs w:val="28"/>
          <w:lang w:eastAsia="ar-SA" w:bidi="en-US"/>
        </w:rPr>
        <w:t xml:space="preserve"> </w:t>
      </w:r>
      <w:r w:rsidR="00440863" w:rsidRPr="00AA43AF">
        <w:rPr>
          <w:szCs w:val="28"/>
          <w:lang w:eastAsia="ar-SA" w:bidi="en-US"/>
        </w:rPr>
        <w:t>городского поселения</w:t>
      </w:r>
      <w:r w:rsidR="00785427" w:rsidRPr="00AA43AF">
        <w:rPr>
          <w:szCs w:val="28"/>
          <w:lang w:eastAsia="ar-SA" w:bidi="en-US"/>
        </w:rPr>
        <w:t>.</w:t>
      </w:r>
    </w:p>
    <w:p w14:paraId="6BC517D7" w14:textId="6B95316A" w:rsidR="007A10C5" w:rsidRPr="00AA43AF" w:rsidRDefault="007A10C5" w:rsidP="007A10C5">
      <w:pPr>
        <w:ind w:firstLine="709"/>
        <w:rPr>
          <w:szCs w:val="28"/>
          <w:lang w:eastAsia="ar-SA" w:bidi="en-US"/>
        </w:rPr>
      </w:pPr>
      <w:r w:rsidRPr="00AA43AF">
        <w:rPr>
          <w:szCs w:val="28"/>
          <w:lang w:eastAsia="ar-SA" w:bidi="en-US"/>
        </w:rPr>
        <w:t xml:space="preserve">Динамика изменения численности населения </w:t>
      </w:r>
      <w:r w:rsidR="00D17FA1" w:rsidRPr="00AA43AF">
        <w:rPr>
          <w:szCs w:val="28"/>
          <w:lang w:eastAsia="ar-SA" w:bidi="en-US"/>
        </w:rPr>
        <w:t>Грибановского</w:t>
      </w:r>
      <w:r w:rsidR="00440863" w:rsidRPr="00AA43AF">
        <w:rPr>
          <w:szCs w:val="28"/>
          <w:lang w:eastAsia="ar-SA" w:bidi="en-US"/>
        </w:rPr>
        <w:t xml:space="preserve"> городского поселения </w:t>
      </w:r>
      <w:r w:rsidRPr="00AA43AF">
        <w:rPr>
          <w:szCs w:val="28"/>
          <w:lang w:eastAsia="ar-SA" w:bidi="en-US"/>
        </w:rPr>
        <w:t xml:space="preserve">за последние </w:t>
      </w:r>
      <w:r w:rsidR="00696E38" w:rsidRPr="00AA43AF">
        <w:rPr>
          <w:szCs w:val="28"/>
          <w:lang w:eastAsia="ar-SA" w:bidi="en-US"/>
        </w:rPr>
        <w:t>5</w:t>
      </w:r>
      <w:r w:rsidRPr="00AA43AF">
        <w:rPr>
          <w:szCs w:val="28"/>
          <w:lang w:eastAsia="ar-SA" w:bidi="en-US"/>
        </w:rPr>
        <w:t xml:space="preserve"> лет проанализирована в таблице </w:t>
      </w:r>
      <w:r w:rsidR="00D765A2" w:rsidRPr="00AA43AF">
        <w:rPr>
          <w:szCs w:val="28"/>
          <w:lang w:eastAsia="ar-SA" w:bidi="en-US"/>
        </w:rPr>
        <w:t>2.</w:t>
      </w:r>
      <w:r w:rsidR="00193EAE" w:rsidRPr="00AA43AF">
        <w:rPr>
          <w:szCs w:val="28"/>
          <w:lang w:eastAsia="ar-SA" w:bidi="en-US"/>
        </w:rPr>
        <w:t>2</w:t>
      </w:r>
      <w:r w:rsidR="00BB4C46" w:rsidRPr="00AA43AF">
        <w:rPr>
          <w:szCs w:val="28"/>
          <w:lang w:eastAsia="ar-SA" w:bidi="en-US"/>
        </w:rPr>
        <w:t>.</w:t>
      </w:r>
    </w:p>
    <w:p w14:paraId="033093B0" w14:textId="1ED5B8F5" w:rsidR="007A10C5" w:rsidRPr="00AA43AF" w:rsidRDefault="00947B09" w:rsidP="00113420">
      <w:pPr>
        <w:pStyle w:val="a2"/>
        <w:keepNext/>
        <w:suppressAutoHyphens/>
        <w:spacing w:after="120"/>
        <w:ind w:firstLine="0"/>
        <w:jc w:val="right"/>
        <w:rPr>
          <w:b/>
          <w:lang w:val="ru-RU"/>
        </w:rPr>
      </w:pPr>
      <w:r w:rsidRPr="00AA43AF">
        <w:rPr>
          <w:b/>
          <w:lang w:val="ru-RU"/>
        </w:rPr>
        <w:t xml:space="preserve">Таблица </w:t>
      </w:r>
      <w:r w:rsidR="00D765A2" w:rsidRPr="00AA43AF">
        <w:rPr>
          <w:b/>
          <w:lang w:val="ru-RU"/>
        </w:rPr>
        <w:t>2.</w:t>
      </w:r>
      <w:r w:rsidR="00193EAE" w:rsidRPr="00AA43AF">
        <w:rPr>
          <w:b/>
          <w:lang w:val="ru-RU"/>
        </w:rPr>
        <w:t>2</w:t>
      </w:r>
    </w:p>
    <w:p w14:paraId="799E6EB9" w14:textId="66555AF9" w:rsidR="007A10C5" w:rsidRPr="00C23700" w:rsidRDefault="007A10C5" w:rsidP="00113420">
      <w:pPr>
        <w:pStyle w:val="a2"/>
        <w:keepNext/>
        <w:suppressAutoHyphens/>
        <w:spacing w:after="120"/>
        <w:ind w:firstLine="0"/>
        <w:jc w:val="center"/>
        <w:rPr>
          <w:b/>
          <w:lang w:val="ru-RU"/>
        </w:rPr>
      </w:pPr>
      <w:r w:rsidRPr="00C23700">
        <w:rPr>
          <w:b/>
          <w:lang w:val="ru-RU"/>
        </w:rPr>
        <w:t xml:space="preserve">Динамика изменения численности населения </w:t>
      </w:r>
      <w:r w:rsidR="00D17FA1">
        <w:rPr>
          <w:b/>
          <w:lang w:val="ru-RU"/>
        </w:rPr>
        <w:t>Грибановского</w:t>
      </w:r>
      <w:r w:rsidR="00440863" w:rsidRPr="00C23700">
        <w:rPr>
          <w:b/>
          <w:lang w:val="ru-RU"/>
        </w:rPr>
        <w:t xml:space="preserve"> городского поселения </w:t>
      </w:r>
      <w:r w:rsidR="00431D4E" w:rsidRPr="00C23700">
        <w:rPr>
          <w:b/>
          <w:lang w:val="ru-RU"/>
        </w:rPr>
        <w:t>(</w:t>
      </w:r>
      <w:r w:rsidR="00FC31B9" w:rsidRPr="00C23700">
        <w:rPr>
          <w:b/>
          <w:lang w:val="ru-RU"/>
        </w:rPr>
        <w:t>данные на начало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248"/>
        <w:gridCol w:w="1275"/>
        <w:gridCol w:w="1316"/>
        <w:gridCol w:w="1329"/>
        <w:gridCol w:w="1316"/>
        <w:gridCol w:w="1314"/>
      </w:tblGrid>
      <w:tr w:rsidR="005F28BA" w:rsidRPr="006305FF" w14:paraId="78B8DC9C" w14:textId="77777777" w:rsidTr="0046593E">
        <w:trPr>
          <w:trHeight w:val="326"/>
          <w:tblHeader/>
        </w:trPr>
        <w:tc>
          <w:tcPr>
            <w:tcW w:w="292" w:type="pct"/>
            <w:shd w:val="clear" w:color="auto" w:fill="auto"/>
            <w:vAlign w:val="center"/>
            <w:hideMark/>
          </w:tcPr>
          <w:p w14:paraId="5AFBD563" w14:textId="77777777" w:rsidR="005F28BA" w:rsidRPr="006305FF" w:rsidRDefault="005F28BA" w:rsidP="00F56AB4">
            <w:pPr>
              <w:jc w:val="center"/>
              <w:rPr>
                <w:b/>
                <w:bCs/>
                <w:color w:val="000000"/>
                <w:sz w:val="20"/>
                <w:szCs w:val="20"/>
              </w:rPr>
            </w:pPr>
            <w:r w:rsidRPr="006305FF">
              <w:rPr>
                <w:b/>
                <w:bCs/>
                <w:color w:val="000000"/>
                <w:sz w:val="20"/>
                <w:szCs w:val="20"/>
              </w:rPr>
              <w:t>№</w:t>
            </w:r>
          </w:p>
        </w:tc>
        <w:tc>
          <w:tcPr>
            <w:tcW w:w="1203" w:type="pct"/>
            <w:shd w:val="clear" w:color="auto" w:fill="auto"/>
            <w:vAlign w:val="center"/>
            <w:hideMark/>
          </w:tcPr>
          <w:p w14:paraId="0A360E8F" w14:textId="2E2E4E0C" w:rsidR="005F28BA" w:rsidRPr="006305FF" w:rsidRDefault="00F56AB4" w:rsidP="00F56AB4">
            <w:pPr>
              <w:jc w:val="center"/>
              <w:rPr>
                <w:b/>
                <w:bCs/>
                <w:color w:val="000000"/>
                <w:sz w:val="20"/>
                <w:szCs w:val="20"/>
              </w:rPr>
            </w:pPr>
            <w:r w:rsidRPr="006305FF">
              <w:rPr>
                <w:b/>
                <w:bCs/>
                <w:color w:val="000000"/>
                <w:sz w:val="20"/>
                <w:szCs w:val="20"/>
              </w:rPr>
              <w:t>Показатели</w:t>
            </w:r>
          </w:p>
        </w:tc>
        <w:tc>
          <w:tcPr>
            <w:tcW w:w="682" w:type="pct"/>
            <w:shd w:val="clear" w:color="auto" w:fill="auto"/>
            <w:vAlign w:val="center"/>
            <w:hideMark/>
          </w:tcPr>
          <w:p w14:paraId="68216BE5" w14:textId="77777777" w:rsidR="005F28BA" w:rsidRPr="006305FF" w:rsidRDefault="005F28BA" w:rsidP="00F56AB4">
            <w:pPr>
              <w:jc w:val="center"/>
              <w:rPr>
                <w:b/>
                <w:bCs/>
                <w:color w:val="000000"/>
                <w:sz w:val="20"/>
                <w:szCs w:val="20"/>
              </w:rPr>
            </w:pPr>
            <w:r w:rsidRPr="006305FF">
              <w:rPr>
                <w:b/>
                <w:bCs/>
                <w:color w:val="000000"/>
                <w:sz w:val="20"/>
                <w:szCs w:val="20"/>
              </w:rPr>
              <w:t>01.01.2017г.</w:t>
            </w:r>
          </w:p>
        </w:tc>
        <w:tc>
          <w:tcPr>
            <w:tcW w:w="704" w:type="pct"/>
            <w:shd w:val="clear" w:color="auto" w:fill="auto"/>
            <w:vAlign w:val="center"/>
            <w:hideMark/>
          </w:tcPr>
          <w:p w14:paraId="6535198A" w14:textId="77777777" w:rsidR="005F28BA" w:rsidRPr="006305FF" w:rsidRDefault="005F28BA" w:rsidP="00F56AB4">
            <w:pPr>
              <w:jc w:val="center"/>
              <w:rPr>
                <w:b/>
                <w:bCs/>
                <w:color w:val="000000"/>
                <w:sz w:val="20"/>
                <w:szCs w:val="20"/>
              </w:rPr>
            </w:pPr>
            <w:r w:rsidRPr="006305FF">
              <w:rPr>
                <w:b/>
                <w:bCs/>
                <w:color w:val="000000"/>
                <w:sz w:val="20"/>
                <w:szCs w:val="20"/>
              </w:rPr>
              <w:t>01.01.2018 г.</w:t>
            </w:r>
          </w:p>
        </w:tc>
        <w:tc>
          <w:tcPr>
            <w:tcW w:w="711" w:type="pct"/>
            <w:shd w:val="clear" w:color="auto" w:fill="auto"/>
            <w:vAlign w:val="center"/>
            <w:hideMark/>
          </w:tcPr>
          <w:p w14:paraId="4121ABCF" w14:textId="77777777" w:rsidR="005F28BA" w:rsidRPr="006305FF" w:rsidRDefault="005F28BA" w:rsidP="00F56AB4">
            <w:pPr>
              <w:jc w:val="center"/>
              <w:rPr>
                <w:b/>
                <w:bCs/>
                <w:color w:val="000000"/>
                <w:sz w:val="20"/>
                <w:szCs w:val="20"/>
              </w:rPr>
            </w:pPr>
            <w:r w:rsidRPr="006305FF">
              <w:rPr>
                <w:b/>
                <w:bCs/>
                <w:color w:val="000000"/>
                <w:sz w:val="20"/>
                <w:szCs w:val="20"/>
              </w:rPr>
              <w:t>01.01.2019 г.</w:t>
            </w:r>
          </w:p>
        </w:tc>
        <w:tc>
          <w:tcPr>
            <w:tcW w:w="704" w:type="pct"/>
            <w:shd w:val="clear" w:color="auto" w:fill="auto"/>
            <w:vAlign w:val="center"/>
            <w:hideMark/>
          </w:tcPr>
          <w:p w14:paraId="43C8F486" w14:textId="19832429" w:rsidR="005F28BA" w:rsidRPr="006305FF" w:rsidRDefault="005F28BA" w:rsidP="00F56AB4">
            <w:pPr>
              <w:jc w:val="center"/>
              <w:rPr>
                <w:b/>
                <w:bCs/>
                <w:color w:val="000000"/>
                <w:sz w:val="20"/>
                <w:szCs w:val="20"/>
              </w:rPr>
            </w:pPr>
            <w:r w:rsidRPr="006305FF">
              <w:rPr>
                <w:b/>
                <w:bCs/>
                <w:color w:val="000000"/>
                <w:sz w:val="20"/>
                <w:szCs w:val="20"/>
              </w:rPr>
              <w:t>01.01.2020</w:t>
            </w:r>
            <w:r w:rsidR="00716F67" w:rsidRPr="006305FF">
              <w:rPr>
                <w:b/>
                <w:bCs/>
                <w:color w:val="000000"/>
                <w:sz w:val="20"/>
                <w:szCs w:val="20"/>
              </w:rPr>
              <w:t xml:space="preserve"> </w:t>
            </w:r>
            <w:r w:rsidRPr="006305FF">
              <w:rPr>
                <w:b/>
                <w:bCs/>
                <w:color w:val="000000"/>
                <w:sz w:val="20"/>
                <w:szCs w:val="20"/>
              </w:rPr>
              <w:t>г.</w:t>
            </w:r>
          </w:p>
        </w:tc>
        <w:tc>
          <w:tcPr>
            <w:tcW w:w="703" w:type="pct"/>
            <w:shd w:val="clear" w:color="auto" w:fill="auto"/>
            <w:vAlign w:val="center"/>
            <w:hideMark/>
          </w:tcPr>
          <w:p w14:paraId="0F5987BB" w14:textId="2140D1CE" w:rsidR="005F28BA" w:rsidRPr="006305FF" w:rsidRDefault="005F28BA" w:rsidP="00F56AB4">
            <w:pPr>
              <w:jc w:val="center"/>
              <w:rPr>
                <w:b/>
                <w:bCs/>
                <w:color w:val="000000"/>
                <w:sz w:val="20"/>
                <w:szCs w:val="20"/>
              </w:rPr>
            </w:pPr>
            <w:r w:rsidRPr="006305FF">
              <w:rPr>
                <w:b/>
                <w:bCs/>
                <w:color w:val="000000"/>
                <w:sz w:val="20"/>
                <w:szCs w:val="20"/>
              </w:rPr>
              <w:t>01.01.2021 г.</w:t>
            </w:r>
          </w:p>
        </w:tc>
      </w:tr>
      <w:tr w:rsidR="005F28BA" w:rsidRPr="006305FF" w14:paraId="42ACC683" w14:textId="77777777" w:rsidTr="004D617E">
        <w:tc>
          <w:tcPr>
            <w:tcW w:w="292" w:type="pct"/>
            <w:shd w:val="clear" w:color="auto" w:fill="auto"/>
            <w:hideMark/>
          </w:tcPr>
          <w:p w14:paraId="0E6F84CC" w14:textId="77777777" w:rsidR="005F28BA" w:rsidRPr="006305FF" w:rsidRDefault="005F28BA" w:rsidP="004D617E">
            <w:pPr>
              <w:jc w:val="center"/>
              <w:rPr>
                <w:color w:val="000000"/>
                <w:sz w:val="20"/>
                <w:szCs w:val="20"/>
              </w:rPr>
            </w:pPr>
            <w:r w:rsidRPr="006305FF">
              <w:rPr>
                <w:color w:val="000000"/>
                <w:sz w:val="20"/>
                <w:szCs w:val="20"/>
              </w:rPr>
              <w:t>1</w:t>
            </w:r>
          </w:p>
        </w:tc>
        <w:tc>
          <w:tcPr>
            <w:tcW w:w="1203" w:type="pct"/>
            <w:shd w:val="clear" w:color="auto" w:fill="auto"/>
            <w:hideMark/>
          </w:tcPr>
          <w:p w14:paraId="67464233" w14:textId="45813AA8" w:rsidR="005F28BA" w:rsidRPr="006305FF" w:rsidRDefault="00F56AB4" w:rsidP="004D617E">
            <w:pPr>
              <w:jc w:val="left"/>
              <w:rPr>
                <w:color w:val="000000"/>
                <w:sz w:val="20"/>
                <w:szCs w:val="20"/>
              </w:rPr>
            </w:pPr>
            <w:r w:rsidRPr="006305FF">
              <w:rPr>
                <w:color w:val="000000"/>
                <w:sz w:val="20"/>
                <w:szCs w:val="20"/>
              </w:rPr>
              <w:t>Оценка численности населения на 1 января текущего года</w:t>
            </w:r>
            <w:r w:rsidR="0046593E" w:rsidRPr="006305FF">
              <w:rPr>
                <w:color w:val="000000"/>
                <w:sz w:val="20"/>
                <w:szCs w:val="20"/>
              </w:rPr>
              <w:t>, чел.</w:t>
            </w:r>
          </w:p>
        </w:tc>
        <w:tc>
          <w:tcPr>
            <w:tcW w:w="682" w:type="pct"/>
            <w:shd w:val="clear" w:color="auto" w:fill="auto"/>
          </w:tcPr>
          <w:p w14:paraId="33071313" w14:textId="2077345A" w:rsidR="005F28BA" w:rsidRPr="006305FF" w:rsidRDefault="00041084" w:rsidP="004D617E">
            <w:pPr>
              <w:jc w:val="center"/>
              <w:rPr>
                <w:color w:val="000000"/>
                <w:sz w:val="20"/>
                <w:szCs w:val="20"/>
              </w:rPr>
            </w:pPr>
            <w:r w:rsidRPr="006305FF">
              <w:rPr>
                <w:color w:val="000000"/>
                <w:sz w:val="20"/>
                <w:szCs w:val="20"/>
              </w:rPr>
              <w:t>15169</w:t>
            </w:r>
          </w:p>
        </w:tc>
        <w:tc>
          <w:tcPr>
            <w:tcW w:w="704" w:type="pct"/>
            <w:shd w:val="clear" w:color="auto" w:fill="auto"/>
          </w:tcPr>
          <w:p w14:paraId="317392D9" w14:textId="31CA0CF1" w:rsidR="005F28BA" w:rsidRPr="006305FF" w:rsidRDefault="00041084" w:rsidP="004D617E">
            <w:pPr>
              <w:jc w:val="center"/>
              <w:rPr>
                <w:color w:val="000000"/>
                <w:sz w:val="20"/>
                <w:szCs w:val="20"/>
              </w:rPr>
            </w:pPr>
            <w:r w:rsidRPr="006305FF">
              <w:rPr>
                <w:color w:val="000000"/>
                <w:sz w:val="20"/>
                <w:szCs w:val="20"/>
              </w:rPr>
              <w:t>15020</w:t>
            </w:r>
          </w:p>
        </w:tc>
        <w:tc>
          <w:tcPr>
            <w:tcW w:w="711" w:type="pct"/>
            <w:shd w:val="clear" w:color="auto" w:fill="auto"/>
          </w:tcPr>
          <w:p w14:paraId="39D56B98" w14:textId="0F635E50" w:rsidR="005F28BA" w:rsidRPr="006305FF" w:rsidRDefault="00041084" w:rsidP="004D617E">
            <w:pPr>
              <w:jc w:val="center"/>
              <w:rPr>
                <w:color w:val="000000"/>
                <w:sz w:val="20"/>
                <w:szCs w:val="20"/>
              </w:rPr>
            </w:pPr>
            <w:r w:rsidRPr="006305FF">
              <w:rPr>
                <w:color w:val="000000"/>
                <w:sz w:val="20"/>
                <w:szCs w:val="20"/>
              </w:rPr>
              <w:t>14866</w:t>
            </w:r>
          </w:p>
        </w:tc>
        <w:tc>
          <w:tcPr>
            <w:tcW w:w="704" w:type="pct"/>
            <w:shd w:val="clear" w:color="auto" w:fill="auto"/>
          </w:tcPr>
          <w:p w14:paraId="4B8D7B1D" w14:textId="1BE0A7C0" w:rsidR="005F28BA" w:rsidRPr="006305FF" w:rsidRDefault="00041084" w:rsidP="004D617E">
            <w:pPr>
              <w:jc w:val="center"/>
              <w:rPr>
                <w:color w:val="000000"/>
                <w:sz w:val="20"/>
                <w:szCs w:val="20"/>
              </w:rPr>
            </w:pPr>
            <w:r w:rsidRPr="006305FF">
              <w:rPr>
                <w:color w:val="000000"/>
                <w:sz w:val="20"/>
                <w:szCs w:val="20"/>
              </w:rPr>
              <w:t>14775</w:t>
            </w:r>
          </w:p>
        </w:tc>
        <w:tc>
          <w:tcPr>
            <w:tcW w:w="703" w:type="pct"/>
            <w:shd w:val="clear" w:color="auto" w:fill="auto"/>
          </w:tcPr>
          <w:p w14:paraId="0DB8D9A9" w14:textId="1B7B7D60" w:rsidR="005F28BA" w:rsidRPr="006305FF" w:rsidRDefault="00041084" w:rsidP="004D617E">
            <w:pPr>
              <w:jc w:val="center"/>
              <w:rPr>
                <w:color w:val="000000"/>
                <w:sz w:val="20"/>
                <w:szCs w:val="20"/>
              </w:rPr>
            </w:pPr>
            <w:r w:rsidRPr="006305FF">
              <w:rPr>
                <w:color w:val="000000"/>
                <w:sz w:val="20"/>
                <w:szCs w:val="20"/>
              </w:rPr>
              <w:t>14619</w:t>
            </w:r>
          </w:p>
        </w:tc>
      </w:tr>
      <w:tr w:rsidR="005F28BA" w:rsidRPr="006305FF" w14:paraId="5BA4EC45" w14:textId="77777777" w:rsidTr="004D617E">
        <w:tc>
          <w:tcPr>
            <w:tcW w:w="292" w:type="pct"/>
            <w:shd w:val="clear" w:color="auto" w:fill="auto"/>
            <w:hideMark/>
          </w:tcPr>
          <w:p w14:paraId="79485D96" w14:textId="332D01E3" w:rsidR="005F28BA" w:rsidRPr="006305FF" w:rsidRDefault="00F56AB4" w:rsidP="004D617E">
            <w:pPr>
              <w:jc w:val="center"/>
              <w:rPr>
                <w:color w:val="000000"/>
                <w:sz w:val="20"/>
                <w:szCs w:val="20"/>
              </w:rPr>
            </w:pPr>
            <w:r w:rsidRPr="006305FF">
              <w:rPr>
                <w:color w:val="000000"/>
                <w:sz w:val="20"/>
                <w:szCs w:val="20"/>
              </w:rPr>
              <w:t>2</w:t>
            </w:r>
          </w:p>
        </w:tc>
        <w:tc>
          <w:tcPr>
            <w:tcW w:w="1203" w:type="pct"/>
            <w:shd w:val="clear" w:color="auto" w:fill="auto"/>
            <w:hideMark/>
          </w:tcPr>
          <w:p w14:paraId="683B4710" w14:textId="1F74EC5B" w:rsidR="005F28BA" w:rsidRPr="006305FF" w:rsidRDefault="00F56AB4" w:rsidP="004D617E">
            <w:pPr>
              <w:jc w:val="left"/>
              <w:rPr>
                <w:color w:val="000000"/>
                <w:sz w:val="20"/>
                <w:szCs w:val="20"/>
              </w:rPr>
            </w:pPr>
            <w:r w:rsidRPr="006305FF">
              <w:rPr>
                <w:color w:val="000000"/>
                <w:sz w:val="20"/>
                <w:szCs w:val="20"/>
              </w:rPr>
              <w:t>Общий коэффициент естественного прироста (убыли)</w:t>
            </w:r>
            <w:r w:rsidR="0046593E" w:rsidRPr="006305FF">
              <w:rPr>
                <w:color w:val="000000"/>
                <w:sz w:val="20"/>
                <w:szCs w:val="20"/>
              </w:rPr>
              <w:t>, промилле</w:t>
            </w:r>
          </w:p>
        </w:tc>
        <w:tc>
          <w:tcPr>
            <w:tcW w:w="682" w:type="pct"/>
            <w:shd w:val="clear" w:color="auto" w:fill="auto"/>
          </w:tcPr>
          <w:p w14:paraId="4B85BAB6" w14:textId="2C1A9AD5" w:rsidR="005F28BA" w:rsidRPr="006305FF" w:rsidRDefault="00041084" w:rsidP="004D617E">
            <w:pPr>
              <w:jc w:val="center"/>
              <w:rPr>
                <w:color w:val="000000"/>
                <w:sz w:val="20"/>
                <w:szCs w:val="20"/>
              </w:rPr>
            </w:pPr>
            <w:r w:rsidRPr="006305FF">
              <w:rPr>
                <w:color w:val="000000"/>
                <w:sz w:val="20"/>
                <w:szCs w:val="20"/>
              </w:rPr>
              <w:t>-8,7</w:t>
            </w:r>
          </w:p>
        </w:tc>
        <w:tc>
          <w:tcPr>
            <w:tcW w:w="704" w:type="pct"/>
            <w:shd w:val="clear" w:color="auto" w:fill="auto"/>
          </w:tcPr>
          <w:p w14:paraId="6458B733" w14:textId="39D3E255" w:rsidR="005F28BA" w:rsidRPr="006305FF" w:rsidRDefault="00041084" w:rsidP="004D617E">
            <w:pPr>
              <w:jc w:val="center"/>
              <w:rPr>
                <w:color w:val="000000"/>
                <w:sz w:val="20"/>
                <w:szCs w:val="20"/>
              </w:rPr>
            </w:pPr>
            <w:r w:rsidRPr="006305FF">
              <w:rPr>
                <w:color w:val="000000"/>
                <w:sz w:val="20"/>
                <w:szCs w:val="20"/>
              </w:rPr>
              <w:t>-6,6</w:t>
            </w:r>
          </w:p>
        </w:tc>
        <w:tc>
          <w:tcPr>
            <w:tcW w:w="711" w:type="pct"/>
            <w:shd w:val="clear" w:color="auto" w:fill="auto"/>
          </w:tcPr>
          <w:p w14:paraId="3A790CA0" w14:textId="687D8F8F" w:rsidR="005F28BA" w:rsidRPr="006305FF" w:rsidRDefault="00041084" w:rsidP="004D617E">
            <w:pPr>
              <w:jc w:val="center"/>
              <w:rPr>
                <w:color w:val="000000"/>
                <w:sz w:val="20"/>
                <w:szCs w:val="20"/>
              </w:rPr>
            </w:pPr>
            <w:r w:rsidRPr="006305FF">
              <w:rPr>
                <w:color w:val="000000"/>
                <w:sz w:val="20"/>
                <w:szCs w:val="20"/>
              </w:rPr>
              <w:t>-7,2</w:t>
            </w:r>
          </w:p>
        </w:tc>
        <w:tc>
          <w:tcPr>
            <w:tcW w:w="704" w:type="pct"/>
            <w:shd w:val="clear" w:color="auto" w:fill="auto"/>
          </w:tcPr>
          <w:p w14:paraId="50E61B95" w14:textId="264F2B2F" w:rsidR="005F28BA" w:rsidRPr="006305FF" w:rsidRDefault="00041084" w:rsidP="004D617E">
            <w:pPr>
              <w:jc w:val="center"/>
              <w:rPr>
                <w:color w:val="000000"/>
                <w:sz w:val="20"/>
                <w:szCs w:val="20"/>
              </w:rPr>
            </w:pPr>
            <w:r w:rsidRPr="006305FF">
              <w:rPr>
                <w:color w:val="000000"/>
                <w:sz w:val="20"/>
                <w:szCs w:val="20"/>
              </w:rPr>
              <w:t>-11,2</w:t>
            </w:r>
          </w:p>
        </w:tc>
        <w:tc>
          <w:tcPr>
            <w:tcW w:w="703" w:type="pct"/>
            <w:shd w:val="clear" w:color="auto" w:fill="auto"/>
          </w:tcPr>
          <w:p w14:paraId="26BD0B95" w14:textId="4C8D7C6A" w:rsidR="005F28BA" w:rsidRPr="006305FF" w:rsidRDefault="001758BC" w:rsidP="004D617E">
            <w:pPr>
              <w:jc w:val="center"/>
              <w:rPr>
                <w:color w:val="000000"/>
                <w:sz w:val="20"/>
                <w:szCs w:val="20"/>
              </w:rPr>
            </w:pPr>
            <w:r w:rsidRPr="006305FF">
              <w:rPr>
                <w:color w:val="000000"/>
                <w:sz w:val="20"/>
                <w:szCs w:val="20"/>
              </w:rPr>
              <w:t>-</w:t>
            </w:r>
          </w:p>
        </w:tc>
      </w:tr>
      <w:tr w:rsidR="005F28BA" w:rsidRPr="006305FF" w14:paraId="048DC476" w14:textId="77777777" w:rsidTr="004D617E">
        <w:tc>
          <w:tcPr>
            <w:tcW w:w="292" w:type="pct"/>
            <w:shd w:val="clear" w:color="auto" w:fill="auto"/>
            <w:hideMark/>
          </w:tcPr>
          <w:p w14:paraId="610903FB" w14:textId="71209FBA" w:rsidR="005F28BA" w:rsidRPr="006305FF" w:rsidRDefault="00F56AB4" w:rsidP="004D617E">
            <w:pPr>
              <w:jc w:val="center"/>
              <w:rPr>
                <w:color w:val="000000"/>
                <w:sz w:val="20"/>
                <w:szCs w:val="20"/>
              </w:rPr>
            </w:pPr>
            <w:r w:rsidRPr="006305FF">
              <w:rPr>
                <w:color w:val="000000"/>
                <w:sz w:val="20"/>
                <w:szCs w:val="20"/>
              </w:rPr>
              <w:t>3</w:t>
            </w:r>
          </w:p>
        </w:tc>
        <w:tc>
          <w:tcPr>
            <w:tcW w:w="1203" w:type="pct"/>
            <w:shd w:val="clear" w:color="auto" w:fill="auto"/>
            <w:hideMark/>
          </w:tcPr>
          <w:p w14:paraId="31EAAA1F" w14:textId="0858F194" w:rsidR="005F28BA" w:rsidRPr="006305FF" w:rsidRDefault="00F56AB4" w:rsidP="004D617E">
            <w:pPr>
              <w:jc w:val="left"/>
              <w:rPr>
                <w:color w:val="000000"/>
                <w:sz w:val="20"/>
                <w:szCs w:val="20"/>
              </w:rPr>
            </w:pPr>
            <w:r w:rsidRPr="006305FF">
              <w:rPr>
                <w:color w:val="000000"/>
                <w:sz w:val="20"/>
                <w:szCs w:val="20"/>
              </w:rPr>
              <w:t>Число родившихся (без мертворожденных)</w:t>
            </w:r>
            <w:r w:rsidR="0046593E" w:rsidRPr="006305FF">
              <w:rPr>
                <w:color w:val="000000"/>
                <w:sz w:val="20"/>
                <w:szCs w:val="20"/>
              </w:rPr>
              <w:t>, чел.</w:t>
            </w:r>
          </w:p>
        </w:tc>
        <w:tc>
          <w:tcPr>
            <w:tcW w:w="682" w:type="pct"/>
            <w:shd w:val="clear" w:color="auto" w:fill="auto"/>
          </w:tcPr>
          <w:p w14:paraId="4F779A95" w14:textId="4CCD4485" w:rsidR="005F28BA" w:rsidRPr="006305FF" w:rsidRDefault="00041084" w:rsidP="004D617E">
            <w:pPr>
              <w:jc w:val="center"/>
              <w:rPr>
                <w:color w:val="000000"/>
                <w:sz w:val="20"/>
                <w:szCs w:val="20"/>
              </w:rPr>
            </w:pPr>
            <w:r w:rsidRPr="006305FF">
              <w:rPr>
                <w:color w:val="000000"/>
                <w:sz w:val="20"/>
                <w:szCs w:val="20"/>
              </w:rPr>
              <w:t>122</w:t>
            </w:r>
          </w:p>
        </w:tc>
        <w:tc>
          <w:tcPr>
            <w:tcW w:w="704" w:type="pct"/>
            <w:shd w:val="clear" w:color="auto" w:fill="auto"/>
          </w:tcPr>
          <w:p w14:paraId="3A722DC1" w14:textId="3B57F623" w:rsidR="005F28BA" w:rsidRPr="006305FF" w:rsidRDefault="00041084" w:rsidP="004D617E">
            <w:pPr>
              <w:jc w:val="center"/>
              <w:rPr>
                <w:color w:val="000000"/>
                <w:sz w:val="20"/>
                <w:szCs w:val="20"/>
              </w:rPr>
            </w:pPr>
            <w:r w:rsidRPr="006305FF">
              <w:rPr>
                <w:color w:val="000000"/>
                <w:sz w:val="20"/>
                <w:szCs w:val="20"/>
              </w:rPr>
              <w:t>137</w:t>
            </w:r>
          </w:p>
        </w:tc>
        <w:tc>
          <w:tcPr>
            <w:tcW w:w="711" w:type="pct"/>
            <w:shd w:val="clear" w:color="auto" w:fill="auto"/>
          </w:tcPr>
          <w:p w14:paraId="495226F8" w14:textId="2A55CD59" w:rsidR="005F28BA" w:rsidRPr="006305FF" w:rsidRDefault="00041084" w:rsidP="004D617E">
            <w:pPr>
              <w:jc w:val="center"/>
              <w:rPr>
                <w:color w:val="000000"/>
                <w:sz w:val="20"/>
                <w:szCs w:val="20"/>
              </w:rPr>
            </w:pPr>
            <w:r w:rsidRPr="006305FF">
              <w:rPr>
                <w:color w:val="000000"/>
                <w:sz w:val="20"/>
                <w:szCs w:val="20"/>
              </w:rPr>
              <w:t>129</w:t>
            </w:r>
          </w:p>
        </w:tc>
        <w:tc>
          <w:tcPr>
            <w:tcW w:w="704" w:type="pct"/>
            <w:shd w:val="clear" w:color="auto" w:fill="auto"/>
          </w:tcPr>
          <w:p w14:paraId="6FADDA79" w14:textId="48663048" w:rsidR="005F28BA" w:rsidRPr="006305FF" w:rsidRDefault="00041084" w:rsidP="004D617E">
            <w:pPr>
              <w:jc w:val="center"/>
              <w:rPr>
                <w:color w:val="000000"/>
                <w:sz w:val="20"/>
                <w:szCs w:val="20"/>
              </w:rPr>
            </w:pPr>
            <w:r w:rsidRPr="006305FF">
              <w:rPr>
                <w:color w:val="000000"/>
                <w:sz w:val="20"/>
                <w:szCs w:val="20"/>
              </w:rPr>
              <w:t>110</w:t>
            </w:r>
          </w:p>
        </w:tc>
        <w:tc>
          <w:tcPr>
            <w:tcW w:w="703" w:type="pct"/>
            <w:shd w:val="clear" w:color="auto" w:fill="auto"/>
          </w:tcPr>
          <w:p w14:paraId="7BA340C0" w14:textId="1CCCA8C7" w:rsidR="005F28BA" w:rsidRPr="006305FF" w:rsidRDefault="001758BC" w:rsidP="004D617E">
            <w:pPr>
              <w:jc w:val="center"/>
              <w:rPr>
                <w:color w:val="000000"/>
                <w:sz w:val="20"/>
                <w:szCs w:val="20"/>
              </w:rPr>
            </w:pPr>
            <w:r w:rsidRPr="006305FF">
              <w:rPr>
                <w:color w:val="000000"/>
                <w:sz w:val="20"/>
                <w:szCs w:val="20"/>
              </w:rPr>
              <w:t>-</w:t>
            </w:r>
          </w:p>
        </w:tc>
      </w:tr>
      <w:tr w:rsidR="005F28BA" w:rsidRPr="006305FF" w14:paraId="6C01F6BE" w14:textId="77777777" w:rsidTr="004D617E">
        <w:tc>
          <w:tcPr>
            <w:tcW w:w="292" w:type="pct"/>
            <w:shd w:val="clear" w:color="auto" w:fill="auto"/>
            <w:hideMark/>
          </w:tcPr>
          <w:p w14:paraId="4DB6A3C1" w14:textId="1234823B" w:rsidR="005F28BA" w:rsidRPr="006305FF" w:rsidRDefault="00F56AB4" w:rsidP="004D617E">
            <w:pPr>
              <w:jc w:val="center"/>
              <w:rPr>
                <w:color w:val="000000"/>
                <w:sz w:val="20"/>
                <w:szCs w:val="20"/>
              </w:rPr>
            </w:pPr>
            <w:r w:rsidRPr="006305FF">
              <w:rPr>
                <w:color w:val="000000"/>
                <w:sz w:val="20"/>
                <w:szCs w:val="20"/>
              </w:rPr>
              <w:t>4</w:t>
            </w:r>
          </w:p>
        </w:tc>
        <w:tc>
          <w:tcPr>
            <w:tcW w:w="1203" w:type="pct"/>
            <w:shd w:val="clear" w:color="auto" w:fill="auto"/>
            <w:hideMark/>
          </w:tcPr>
          <w:p w14:paraId="72B5087D" w14:textId="372CE896" w:rsidR="005F28BA" w:rsidRPr="006305FF" w:rsidRDefault="00F56AB4" w:rsidP="004D617E">
            <w:pPr>
              <w:jc w:val="left"/>
              <w:rPr>
                <w:color w:val="000000"/>
                <w:sz w:val="20"/>
                <w:szCs w:val="20"/>
              </w:rPr>
            </w:pPr>
            <w:r w:rsidRPr="006305FF">
              <w:rPr>
                <w:color w:val="000000"/>
                <w:sz w:val="20"/>
                <w:szCs w:val="20"/>
              </w:rPr>
              <w:t>Число умерших</w:t>
            </w:r>
            <w:r w:rsidR="0046593E" w:rsidRPr="006305FF">
              <w:rPr>
                <w:color w:val="000000"/>
                <w:sz w:val="20"/>
                <w:szCs w:val="20"/>
              </w:rPr>
              <w:t>, чел.</w:t>
            </w:r>
          </w:p>
        </w:tc>
        <w:tc>
          <w:tcPr>
            <w:tcW w:w="682" w:type="pct"/>
            <w:shd w:val="clear" w:color="auto" w:fill="auto"/>
          </w:tcPr>
          <w:p w14:paraId="5916FF9D" w14:textId="30CE296D" w:rsidR="005F28BA" w:rsidRPr="006305FF" w:rsidRDefault="00041084" w:rsidP="004D617E">
            <w:pPr>
              <w:jc w:val="center"/>
              <w:rPr>
                <w:color w:val="000000"/>
                <w:sz w:val="20"/>
                <w:szCs w:val="20"/>
              </w:rPr>
            </w:pPr>
            <w:r w:rsidRPr="006305FF">
              <w:rPr>
                <w:color w:val="000000"/>
                <w:sz w:val="20"/>
                <w:szCs w:val="20"/>
              </w:rPr>
              <w:t>254</w:t>
            </w:r>
          </w:p>
        </w:tc>
        <w:tc>
          <w:tcPr>
            <w:tcW w:w="704" w:type="pct"/>
            <w:shd w:val="clear" w:color="auto" w:fill="auto"/>
          </w:tcPr>
          <w:p w14:paraId="62590B97" w14:textId="1B0ADB69" w:rsidR="005F28BA" w:rsidRPr="006305FF" w:rsidRDefault="00041084" w:rsidP="004D617E">
            <w:pPr>
              <w:jc w:val="center"/>
              <w:rPr>
                <w:color w:val="000000"/>
                <w:sz w:val="20"/>
                <w:szCs w:val="20"/>
              </w:rPr>
            </w:pPr>
            <w:r w:rsidRPr="006305FF">
              <w:rPr>
                <w:color w:val="000000"/>
                <w:sz w:val="20"/>
                <w:szCs w:val="20"/>
              </w:rPr>
              <w:t>236</w:t>
            </w:r>
          </w:p>
        </w:tc>
        <w:tc>
          <w:tcPr>
            <w:tcW w:w="711" w:type="pct"/>
            <w:shd w:val="clear" w:color="auto" w:fill="auto"/>
          </w:tcPr>
          <w:p w14:paraId="0D1E8CBB" w14:textId="79239AA5" w:rsidR="005F28BA" w:rsidRPr="006305FF" w:rsidRDefault="00041084" w:rsidP="004D617E">
            <w:pPr>
              <w:jc w:val="center"/>
              <w:rPr>
                <w:color w:val="000000"/>
                <w:sz w:val="20"/>
                <w:szCs w:val="20"/>
              </w:rPr>
            </w:pPr>
            <w:r w:rsidRPr="006305FF">
              <w:rPr>
                <w:color w:val="000000"/>
                <w:sz w:val="20"/>
                <w:szCs w:val="20"/>
              </w:rPr>
              <w:t>235</w:t>
            </w:r>
          </w:p>
        </w:tc>
        <w:tc>
          <w:tcPr>
            <w:tcW w:w="704" w:type="pct"/>
            <w:shd w:val="clear" w:color="auto" w:fill="auto"/>
          </w:tcPr>
          <w:p w14:paraId="6809927C" w14:textId="18963159" w:rsidR="005F28BA" w:rsidRPr="006305FF" w:rsidRDefault="00041084" w:rsidP="004D617E">
            <w:pPr>
              <w:jc w:val="center"/>
              <w:rPr>
                <w:color w:val="000000"/>
                <w:sz w:val="20"/>
                <w:szCs w:val="20"/>
              </w:rPr>
            </w:pPr>
            <w:r w:rsidRPr="006305FF">
              <w:rPr>
                <w:color w:val="000000"/>
                <w:sz w:val="20"/>
                <w:szCs w:val="20"/>
              </w:rPr>
              <w:t>275</w:t>
            </w:r>
          </w:p>
        </w:tc>
        <w:tc>
          <w:tcPr>
            <w:tcW w:w="703" w:type="pct"/>
            <w:shd w:val="clear" w:color="auto" w:fill="auto"/>
          </w:tcPr>
          <w:p w14:paraId="524593DC" w14:textId="3CF9D0B1" w:rsidR="005F28BA" w:rsidRPr="006305FF" w:rsidRDefault="00757641" w:rsidP="004D617E">
            <w:pPr>
              <w:jc w:val="center"/>
              <w:rPr>
                <w:color w:val="000000"/>
                <w:sz w:val="20"/>
                <w:szCs w:val="20"/>
              </w:rPr>
            </w:pPr>
            <w:r w:rsidRPr="006305FF">
              <w:rPr>
                <w:color w:val="000000"/>
                <w:sz w:val="20"/>
                <w:szCs w:val="20"/>
              </w:rPr>
              <w:t>-</w:t>
            </w:r>
          </w:p>
        </w:tc>
      </w:tr>
      <w:tr w:rsidR="005F28BA" w:rsidRPr="006305FF" w14:paraId="62A6D846" w14:textId="77777777" w:rsidTr="004D617E">
        <w:tc>
          <w:tcPr>
            <w:tcW w:w="292" w:type="pct"/>
            <w:shd w:val="clear" w:color="auto" w:fill="auto"/>
            <w:hideMark/>
          </w:tcPr>
          <w:p w14:paraId="2263B908" w14:textId="13DCBC03" w:rsidR="005F28BA" w:rsidRPr="006305FF" w:rsidRDefault="0046593E" w:rsidP="004D617E">
            <w:pPr>
              <w:jc w:val="center"/>
              <w:rPr>
                <w:color w:val="000000"/>
                <w:sz w:val="20"/>
                <w:szCs w:val="20"/>
              </w:rPr>
            </w:pPr>
            <w:r w:rsidRPr="006305FF">
              <w:rPr>
                <w:color w:val="000000"/>
                <w:sz w:val="20"/>
                <w:szCs w:val="20"/>
              </w:rPr>
              <w:t>5</w:t>
            </w:r>
          </w:p>
        </w:tc>
        <w:tc>
          <w:tcPr>
            <w:tcW w:w="1203" w:type="pct"/>
            <w:shd w:val="clear" w:color="auto" w:fill="auto"/>
            <w:hideMark/>
          </w:tcPr>
          <w:p w14:paraId="66BE31DC" w14:textId="01D15259" w:rsidR="005F28BA" w:rsidRPr="006305FF" w:rsidRDefault="0046593E" w:rsidP="004D617E">
            <w:pPr>
              <w:jc w:val="left"/>
              <w:rPr>
                <w:color w:val="000000"/>
                <w:sz w:val="20"/>
                <w:szCs w:val="20"/>
              </w:rPr>
            </w:pPr>
            <w:r w:rsidRPr="006305FF">
              <w:rPr>
                <w:color w:val="000000"/>
                <w:sz w:val="20"/>
                <w:szCs w:val="20"/>
              </w:rPr>
              <w:t>Общий коэффициент рождаемости, промилле</w:t>
            </w:r>
          </w:p>
        </w:tc>
        <w:tc>
          <w:tcPr>
            <w:tcW w:w="682" w:type="pct"/>
            <w:shd w:val="clear" w:color="auto" w:fill="auto"/>
          </w:tcPr>
          <w:p w14:paraId="6DF17E04" w14:textId="0A22C032" w:rsidR="005F28BA" w:rsidRPr="006305FF" w:rsidRDefault="00041084" w:rsidP="004D617E">
            <w:pPr>
              <w:jc w:val="center"/>
              <w:rPr>
                <w:color w:val="000000"/>
                <w:sz w:val="20"/>
                <w:szCs w:val="20"/>
              </w:rPr>
            </w:pPr>
            <w:r w:rsidRPr="006305FF">
              <w:rPr>
                <w:color w:val="000000"/>
                <w:sz w:val="20"/>
                <w:szCs w:val="20"/>
              </w:rPr>
              <w:t>8,1</w:t>
            </w:r>
          </w:p>
        </w:tc>
        <w:tc>
          <w:tcPr>
            <w:tcW w:w="704" w:type="pct"/>
            <w:shd w:val="clear" w:color="auto" w:fill="auto"/>
          </w:tcPr>
          <w:p w14:paraId="647C5158" w14:textId="27E74494" w:rsidR="005F28BA" w:rsidRPr="006305FF" w:rsidRDefault="00041084" w:rsidP="004D617E">
            <w:pPr>
              <w:jc w:val="center"/>
              <w:rPr>
                <w:color w:val="000000"/>
                <w:sz w:val="20"/>
                <w:szCs w:val="20"/>
              </w:rPr>
            </w:pPr>
            <w:r w:rsidRPr="006305FF">
              <w:rPr>
                <w:color w:val="000000"/>
                <w:sz w:val="20"/>
                <w:szCs w:val="20"/>
              </w:rPr>
              <w:t>9,2</w:t>
            </w:r>
          </w:p>
        </w:tc>
        <w:tc>
          <w:tcPr>
            <w:tcW w:w="711" w:type="pct"/>
            <w:shd w:val="clear" w:color="auto" w:fill="auto"/>
          </w:tcPr>
          <w:p w14:paraId="10497A68" w14:textId="06026CBB" w:rsidR="005F28BA" w:rsidRPr="006305FF" w:rsidRDefault="00041084" w:rsidP="004D617E">
            <w:pPr>
              <w:jc w:val="center"/>
              <w:rPr>
                <w:color w:val="000000"/>
                <w:sz w:val="20"/>
                <w:szCs w:val="20"/>
              </w:rPr>
            </w:pPr>
            <w:r w:rsidRPr="006305FF">
              <w:rPr>
                <w:color w:val="000000"/>
                <w:sz w:val="20"/>
                <w:szCs w:val="20"/>
              </w:rPr>
              <w:t>8,7</w:t>
            </w:r>
          </w:p>
        </w:tc>
        <w:tc>
          <w:tcPr>
            <w:tcW w:w="704" w:type="pct"/>
            <w:shd w:val="clear" w:color="auto" w:fill="auto"/>
          </w:tcPr>
          <w:p w14:paraId="6DE9AEA9" w14:textId="6F8B3A5F" w:rsidR="005F28BA" w:rsidRPr="006305FF" w:rsidRDefault="00041084" w:rsidP="004D617E">
            <w:pPr>
              <w:jc w:val="center"/>
              <w:rPr>
                <w:color w:val="000000"/>
                <w:sz w:val="20"/>
                <w:szCs w:val="20"/>
              </w:rPr>
            </w:pPr>
            <w:r w:rsidRPr="006305FF">
              <w:rPr>
                <w:color w:val="000000"/>
                <w:sz w:val="20"/>
                <w:szCs w:val="20"/>
              </w:rPr>
              <w:t>7,5</w:t>
            </w:r>
          </w:p>
        </w:tc>
        <w:tc>
          <w:tcPr>
            <w:tcW w:w="703" w:type="pct"/>
            <w:shd w:val="clear" w:color="auto" w:fill="auto"/>
          </w:tcPr>
          <w:p w14:paraId="38DE8327" w14:textId="3B9D8245" w:rsidR="005F28BA" w:rsidRPr="006305FF" w:rsidRDefault="009B3EDC" w:rsidP="004D617E">
            <w:pPr>
              <w:jc w:val="center"/>
              <w:rPr>
                <w:color w:val="000000"/>
                <w:sz w:val="20"/>
                <w:szCs w:val="20"/>
              </w:rPr>
            </w:pPr>
            <w:r w:rsidRPr="006305FF">
              <w:rPr>
                <w:color w:val="000000"/>
                <w:sz w:val="20"/>
                <w:szCs w:val="20"/>
              </w:rPr>
              <w:t>-</w:t>
            </w:r>
          </w:p>
        </w:tc>
      </w:tr>
      <w:tr w:rsidR="005F28BA" w:rsidRPr="006305FF" w14:paraId="227BA1D1" w14:textId="77777777" w:rsidTr="004D617E">
        <w:tc>
          <w:tcPr>
            <w:tcW w:w="292" w:type="pct"/>
            <w:shd w:val="clear" w:color="auto" w:fill="auto"/>
            <w:hideMark/>
          </w:tcPr>
          <w:p w14:paraId="35C3EC0B" w14:textId="7743A010" w:rsidR="005F28BA" w:rsidRPr="006305FF" w:rsidRDefault="0046593E" w:rsidP="004D617E">
            <w:pPr>
              <w:jc w:val="center"/>
              <w:rPr>
                <w:color w:val="000000"/>
                <w:sz w:val="20"/>
                <w:szCs w:val="20"/>
              </w:rPr>
            </w:pPr>
            <w:r w:rsidRPr="006305FF">
              <w:rPr>
                <w:color w:val="000000"/>
                <w:sz w:val="20"/>
                <w:szCs w:val="20"/>
              </w:rPr>
              <w:t>6</w:t>
            </w:r>
          </w:p>
        </w:tc>
        <w:tc>
          <w:tcPr>
            <w:tcW w:w="1203" w:type="pct"/>
            <w:shd w:val="clear" w:color="auto" w:fill="auto"/>
            <w:hideMark/>
          </w:tcPr>
          <w:p w14:paraId="38432A14" w14:textId="27D3BAE1" w:rsidR="005F28BA" w:rsidRPr="006305FF" w:rsidRDefault="0046593E" w:rsidP="004D617E">
            <w:pPr>
              <w:jc w:val="left"/>
              <w:rPr>
                <w:color w:val="000000"/>
                <w:sz w:val="20"/>
                <w:szCs w:val="20"/>
              </w:rPr>
            </w:pPr>
            <w:r w:rsidRPr="006305FF">
              <w:rPr>
                <w:color w:val="000000"/>
                <w:sz w:val="20"/>
                <w:szCs w:val="20"/>
              </w:rPr>
              <w:t>Общий коэффициент смертности, промилле</w:t>
            </w:r>
          </w:p>
        </w:tc>
        <w:tc>
          <w:tcPr>
            <w:tcW w:w="682" w:type="pct"/>
            <w:shd w:val="clear" w:color="auto" w:fill="auto"/>
          </w:tcPr>
          <w:p w14:paraId="61457DCF" w14:textId="25E13768" w:rsidR="005F28BA" w:rsidRPr="006305FF" w:rsidRDefault="00041084" w:rsidP="004D617E">
            <w:pPr>
              <w:jc w:val="center"/>
              <w:rPr>
                <w:color w:val="000000"/>
                <w:sz w:val="20"/>
                <w:szCs w:val="20"/>
              </w:rPr>
            </w:pPr>
            <w:r w:rsidRPr="006305FF">
              <w:rPr>
                <w:color w:val="000000"/>
                <w:sz w:val="20"/>
                <w:szCs w:val="20"/>
              </w:rPr>
              <w:t>16,8</w:t>
            </w:r>
          </w:p>
        </w:tc>
        <w:tc>
          <w:tcPr>
            <w:tcW w:w="704" w:type="pct"/>
            <w:shd w:val="clear" w:color="auto" w:fill="auto"/>
          </w:tcPr>
          <w:p w14:paraId="41F856B9" w14:textId="680160F1" w:rsidR="005F28BA" w:rsidRPr="006305FF" w:rsidRDefault="00041084" w:rsidP="004D617E">
            <w:pPr>
              <w:jc w:val="center"/>
              <w:rPr>
                <w:color w:val="000000"/>
                <w:sz w:val="20"/>
                <w:szCs w:val="20"/>
              </w:rPr>
            </w:pPr>
            <w:r w:rsidRPr="006305FF">
              <w:rPr>
                <w:color w:val="000000"/>
                <w:sz w:val="20"/>
                <w:szCs w:val="20"/>
              </w:rPr>
              <w:t>15,8</w:t>
            </w:r>
          </w:p>
        </w:tc>
        <w:tc>
          <w:tcPr>
            <w:tcW w:w="711" w:type="pct"/>
            <w:shd w:val="clear" w:color="auto" w:fill="auto"/>
          </w:tcPr>
          <w:p w14:paraId="6F23DFF4" w14:textId="766C3B98" w:rsidR="005F28BA" w:rsidRPr="006305FF" w:rsidRDefault="00041084" w:rsidP="004D617E">
            <w:pPr>
              <w:jc w:val="center"/>
              <w:rPr>
                <w:color w:val="000000"/>
                <w:sz w:val="20"/>
                <w:szCs w:val="20"/>
              </w:rPr>
            </w:pPr>
            <w:r w:rsidRPr="006305FF">
              <w:rPr>
                <w:color w:val="000000"/>
                <w:sz w:val="20"/>
                <w:szCs w:val="20"/>
              </w:rPr>
              <w:t>15,9</w:t>
            </w:r>
          </w:p>
        </w:tc>
        <w:tc>
          <w:tcPr>
            <w:tcW w:w="704" w:type="pct"/>
            <w:shd w:val="clear" w:color="auto" w:fill="auto"/>
          </w:tcPr>
          <w:p w14:paraId="4E53914B" w14:textId="2C5F6568" w:rsidR="005F28BA" w:rsidRPr="006305FF" w:rsidRDefault="00041084" w:rsidP="004D617E">
            <w:pPr>
              <w:jc w:val="center"/>
              <w:rPr>
                <w:color w:val="000000"/>
                <w:sz w:val="20"/>
                <w:szCs w:val="20"/>
              </w:rPr>
            </w:pPr>
            <w:r w:rsidRPr="006305FF">
              <w:rPr>
                <w:color w:val="000000"/>
                <w:sz w:val="20"/>
                <w:szCs w:val="20"/>
              </w:rPr>
              <w:t>18,7</w:t>
            </w:r>
          </w:p>
        </w:tc>
        <w:tc>
          <w:tcPr>
            <w:tcW w:w="703" w:type="pct"/>
            <w:shd w:val="clear" w:color="auto" w:fill="auto"/>
          </w:tcPr>
          <w:p w14:paraId="76F9DB9C" w14:textId="249B5315" w:rsidR="005F28BA" w:rsidRPr="006305FF" w:rsidRDefault="009B3EDC" w:rsidP="004D617E">
            <w:pPr>
              <w:jc w:val="center"/>
              <w:rPr>
                <w:color w:val="000000"/>
                <w:sz w:val="20"/>
                <w:szCs w:val="20"/>
              </w:rPr>
            </w:pPr>
            <w:r w:rsidRPr="006305FF">
              <w:rPr>
                <w:color w:val="000000"/>
                <w:sz w:val="20"/>
                <w:szCs w:val="20"/>
              </w:rPr>
              <w:t>-</w:t>
            </w:r>
          </w:p>
        </w:tc>
      </w:tr>
      <w:tr w:rsidR="0009314B" w:rsidRPr="006305FF" w14:paraId="20435308" w14:textId="77777777" w:rsidTr="004D617E">
        <w:tc>
          <w:tcPr>
            <w:tcW w:w="292" w:type="pct"/>
            <w:shd w:val="clear" w:color="auto" w:fill="auto"/>
          </w:tcPr>
          <w:p w14:paraId="58069BC5" w14:textId="68408CA2" w:rsidR="0009314B" w:rsidRPr="006305FF" w:rsidRDefault="0009314B" w:rsidP="004D617E">
            <w:pPr>
              <w:jc w:val="center"/>
              <w:rPr>
                <w:color w:val="000000"/>
                <w:sz w:val="20"/>
                <w:szCs w:val="20"/>
              </w:rPr>
            </w:pPr>
            <w:r w:rsidRPr="006305FF">
              <w:rPr>
                <w:color w:val="000000"/>
                <w:sz w:val="20"/>
                <w:szCs w:val="20"/>
              </w:rPr>
              <w:t>7</w:t>
            </w:r>
          </w:p>
        </w:tc>
        <w:tc>
          <w:tcPr>
            <w:tcW w:w="1203" w:type="pct"/>
            <w:shd w:val="clear" w:color="auto" w:fill="auto"/>
          </w:tcPr>
          <w:p w14:paraId="1092AFAF" w14:textId="0911B23E" w:rsidR="0009314B" w:rsidRPr="006305FF" w:rsidRDefault="0009314B" w:rsidP="004D617E">
            <w:pPr>
              <w:jc w:val="left"/>
              <w:rPr>
                <w:color w:val="000000"/>
                <w:sz w:val="20"/>
                <w:szCs w:val="20"/>
              </w:rPr>
            </w:pPr>
            <w:r w:rsidRPr="006305FF">
              <w:rPr>
                <w:color w:val="000000"/>
                <w:sz w:val="20"/>
                <w:szCs w:val="20"/>
              </w:rPr>
              <w:t>Число прибывших, чел.</w:t>
            </w:r>
          </w:p>
        </w:tc>
        <w:tc>
          <w:tcPr>
            <w:tcW w:w="682" w:type="pct"/>
            <w:shd w:val="clear" w:color="auto" w:fill="auto"/>
          </w:tcPr>
          <w:p w14:paraId="666A7B41" w14:textId="767A1982" w:rsidR="0009314B" w:rsidRPr="006305FF" w:rsidRDefault="006305FF" w:rsidP="004D617E">
            <w:pPr>
              <w:jc w:val="center"/>
              <w:rPr>
                <w:color w:val="000000"/>
                <w:sz w:val="20"/>
                <w:szCs w:val="20"/>
              </w:rPr>
            </w:pPr>
            <w:r>
              <w:rPr>
                <w:color w:val="000000"/>
                <w:sz w:val="20"/>
                <w:szCs w:val="20"/>
              </w:rPr>
              <w:t>356</w:t>
            </w:r>
          </w:p>
        </w:tc>
        <w:tc>
          <w:tcPr>
            <w:tcW w:w="704" w:type="pct"/>
            <w:shd w:val="clear" w:color="auto" w:fill="auto"/>
          </w:tcPr>
          <w:p w14:paraId="1E074CAC" w14:textId="3906A113" w:rsidR="0009314B" w:rsidRPr="006305FF" w:rsidRDefault="006305FF" w:rsidP="004D617E">
            <w:pPr>
              <w:jc w:val="center"/>
              <w:rPr>
                <w:color w:val="000000"/>
                <w:sz w:val="20"/>
                <w:szCs w:val="20"/>
              </w:rPr>
            </w:pPr>
            <w:r>
              <w:rPr>
                <w:color w:val="000000"/>
                <w:sz w:val="20"/>
                <w:szCs w:val="20"/>
              </w:rPr>
              <w:t>350</w:t>
            </w:r>
          </w:p>
        </w:tc>
        <w:tc>
          <w:tcPr>
            <w:tcW w:w="711" w:type="pct"/>
            <w:shd w:val="clear" w:color="auto" w:fill="auto"/>
          </w:tcPr>
          <w:p w14:paraId="19153715" w14:textId="3839C124" w:rsidR="0009314B" w:rsidRPr="006305FF" w:rsidRDefault="006305FF" w:rsidP="004D617E">
            <w:pPr>
              <w:jc w:val="center"/>
              <w:rPr>
                <w:color w:val="000000"/>
                <w:sz w:val="20"/>
                <w:szCs w:val="20"/>
              </w:rPr>
            </w:pPr>
            <w:r>
              <w:rPr>
                <w:color w:val="000000"/>
                <w:sz w:val="20"/>
                <w:szCs w:val="20"/>
              </w:rPr>
              <w:t>382</w:t>
            </w:r>
          </w:p>
        </w:tc>
        <w:tc>
          <w:tcPr>
            <w:tcW w:w="704" w:type="pct"/>
            <w:shd w:val="clear" w:color="auto" w:fill="auto"/>
          </w:tcPr>
          <w:p w14:paraId="5DEED6E0" w14:textId="2610E4CE" w:rsidR="0009314B" w:rsidRPr="006305FF" w:rsidRDefault="006305FF" w:rsidP="004D617E">
            <w:pPr>
              <w:jc w:val="center"/>
              <w:rPr>
                <w:color w:val="000000"/>
                <w:sz w:val="20"/>
                <w:szCs w:val="20"/>
              </w:rPr>
            </w:pPr>
            <w:r>
              <w:rPr>
                <w:color w:val="000000"/>
                <w:sz w:val="20"/>
                <w:szCs w:val="20"/>
              </w:rPr>
              <w:t>319</w:t>
            </w:r>
          </w:p>
        </w:tc>
        <w:tc>
          <w:tcPr>
            <w:tcW w:w="703" w:type="pct"/>
            <w:shd w:val="clear" w:color="auto" w:fill="auto"/>
          </w:tcPr>
          <w:p w14:paraId="2EB63CB2" w14:textId="303B34A6" w:rsidR="0009314B" w:rsidRPr="006305FF" w:rsidRDefault="0009314B" w:rsidP="004D617E">
            <w:pPr>
              <w:jc w:val="center"/>
              <w:rPr>
                <w:color w:val="000000"/>
                <w:sz w:val="20"/>
                <w:szCs w:val="20"/>
              </w:rPr>
            </w:pPr>
            <w:r w:rsidRPr="006305FF">
              <w:rPr>
                <w:color w:val="000000"/>
                <w:sz w:val="20"/>
                <w:szCs w:val="20"/>
              </w:rPr>
              <w:t>-</w:t>
            </w:r>
          </w:p>
        </w:tc>
      </w:tr>
      <w:tr w:rsidR="0009314B" w:rsidRPr="006305FF" w14:paraId="05057F75" w14:textId="77777777" w:rsidTr="004D617E">
        <w:tc>
          <w:tcPr>
            <w:tcW w:w="292" w:type="pct"/>
            <w:shd w:val="clear" w:color="auto" w:fill="auto"/>
          </w:tcPr>
          <w:p w14:paraId="51D50FA1" w14:textId="0F60077C" w:rsidR="0009314B" w:rsidRPr="006305FF" w:rsidRDefault="0009314B" w:rsidP="004D617E">
            <w:pPr>
              <w:jc w:val="center"/>
              <w:rPr>
                <w:color w:val="000000"/>
                <w:sz w:val="20"/>
                <w:szCs w:val="20"/>
              </w:rPr>
            </w:pPr>
            <w:r w:rsidRPr="006305FF">
              <w:rPr>
                <w:color w:val="000000"/>
                <w:sz w:val="20"/>
                <w:szCs w:val="20"/>
              </w:rPr>
              <w:t>8</w:t>
            </w:r>
          </w:p>
        </w:tc>
        <w:tc>
          <w:tcPr>
            <w:tcW w:w="1203" w:type="pct"/>
            <w:shd w:val="clear" w:color="auto" w:fill="auto"/>
          </w:tcPr>
          <w:p w14:paraId="75C57664" w14:textId="4D08BD51" w:rsidR="0009314B" w:rsidRPr="006305FF" w:rsidRDefault="0009314B" w:rsidP="004D617E">
            <w:pPr>
              <w:jc w:val="left"/>
              <w:rPr>
                <w:color w:val="000000"/>
                <w:sz w:val="20"/>
                <w:szCs w:val="20"/>
              </w:rPr>
            </w:pPr>
            <w:r w:rsidRPr="006305FF">
              <w:rPr>
                <w:color w:val="000000"/>
                <w:sz w:val="20"/>
                <w:szCs w:val="20"/>
              </w:rPr>
              <w:t>Число выбывших, чел.</w:t>
            </w:r>
          </w:p>
        </w:tc>
        <w:tc>
          <w:tcPr>
            <w:tcW w:w="682" w:type="pct"/>
            <w:shd w:val="clear" w:color="auto" w:fill="auto"/>
          </w:tcPr>
          <w:p w14:paraId="335BD18A" w14:textId="114FC7E8" w:rsidR="0009314B" w:rsidRPr="006305FF" w:rsidRDefault="006305FF" w:rsidP="004D617E">
            <w:pPr>
              <w:jc w:val="center"/>
              <w:rPr>
                <w:color w:val="000000"/>
                <w:sz w:val="20"/>
                <w:szCs w:val="20"/>
              </w:rPr>
            </w:pPr>
            <w:r>
              <w:rPr>
                <w:color w:val="000000"/>
                <w:sz w:val="20"/>
                <w:szCs w:val="20"/>
              </w:rPr>
              <w:t>373</w:t>
            </w:r>
          </w:p>
        </w:tc>
        <w:tc>
          <w:tcPr>
            <w:tcW w:w="704" w:type="pct"/>
            <w:shd w:val="clear" w:color="auto" w:fill="auto"/>
          </w:tcPr>
          <w:p w14:paraId="648274AC" w14:textId="01CD5406" w:rsidR="0009314B" w:rsidRPr="006305FF" w:rsidRDefault="006305FF" w:rsidP="004D617E">
            <w:pPr>
              <w:jc w:val="center"/>
              <w:rPr>
                <w:color w:val="000000"/>
                <w:sz w:val="20"/>
                <w:szCs w:val="20"/>
              </w:rPr>
            </w:pPr>
            <w:r>
              <w:rPr>
                <w:color w:val="000000"/>
                <w:sz w:val="20"/>
                <w:szCs w:val="20"/>
              </w:rPr>
              <w:t>405</w:t>
            </w:r>
          </w:p>
        </w:tc>
        <w:tc>
          <w:tcPr>
            <w:tcW w:w="711" w:type="pct"/>
            <w:shd w:val="clear" w:color="auto" w:fill="auto"/>
          </w:tcPr>
          <w:p w14:paraId="7BC2C6A5" w14:textId="1B20BBFB" w:rsidR="0009314B" w:rsidRPr="006305FF" w:rsidRDefault="006305FF" w:rsidP="004D617E">
            <w:pPr>
              <w:jc w:val="center"/>
              <w:rPr>
                <w:color w:val="000000"/>
                <w:sz w:val="20"/>
                <w:szCs w:val="20"/>
              </w:rPr>
            </w:pPr>
            <w:r>
              <w:rPr>
                <w:color w:val="000000"/>
                <w:sz w:val="20"/>
                <w:szCs w:val="20"/>
              </w:rPr>
              <w:t>367</w:t>
            </w:r>
          </w:p>
        </w:tc>
        <w:tc>
          <w:tcPr>
            <w:tcW w:w="704" w:type="pct"/>
            <w:shd w:val="clear" w:color="auto" w:fill="auto"/>
          </w:tcPr>
          <w:p w14:paraId="7A4B91D0" w14:textId="757340AF" w:rsidR="0009314B" w:rsidRPr="006305FF" w:rsidRDefault="006305FF" w:rsidP="004D617E">
            <w:pPr>
              <w:jc w:val="center"/>
              <w:rPr>
                <w:color w:val="000000"/>
                <w:sz w:val="20"/>
                <w:szCs w:val="20"/>
              </w:rPr>
            </w:pPr>
            <w:r>
              <w:rPr>
                <w:color w:val="000000"/>
                <w:sz w:val="20"/>
                <w:szCs w:val="20"/>
              </w:rPr>
              <w:t>309</w:t>
            </w:r>
          </w:p>
        </w:tc>
        <w:tc>
          <w:tcPr>
            <w:tcW w:w="703" w:type="pct"/>
            <w:shd w:val="clear" w:color="auto" w:fill="auto"/>
          </w:tcPr>
          <w:p w14:paraId="4025CBBA" w14:textId="6A5F8B09" w:rsidR="0009314B" w:rsidRPr="006305FF" w:rsidRDefault="0009314B" w:rsidP="004D617E">
            <w:pPr>
              <w:jc w:val="center"/>
              <w:rPr>
                <w:color w:val="000000"/>
                <w:sz w:val="20"/>
                <w:szCs w:val="20"/>
              </w:rPr>
            </w:pPr>
            <w:r w:rsidRPr="006305FF">
              <w:rPr>
                <w:color w:val="000000"/>
                <w:sz w:val="20"/>
                <w:szCs w:val="20"/>
              </w:rPr>
              <w:t>-</w:t>
            </w:r>
          </w:p>
        </w:tc>
      </w:tr>
      <w:tr w:rsidR="0009314B" w:rsidRPr="009B3EDC" w14:paraId="39B17775" w14:textId="77777777" w:rsidTr="004D617E">
        <w:tc>
          <w:tcPr>
            <w:tcW w:w="292" w:type="pct"/>
            <w:shd w:val="clear" w:color="auto" w:fill="auto"/>
          </w:tcPr>
          <w:p w14:paraId="3EF759A9" w14:textId="720BD159" w:rsidR="0009314B" w:rsidRPr="006305FF" w:rsidRDefault="0009314B" w:rsidP="004D617E">
            <w:pPr>
              <w:jc w:val="center"/>
              <w:rPr>
                <w:color w:val="000000"/>
                <w:sz w:val="20"/>
                <w:szCs w:val="20"/>
              </w:rPr>
            </w:pPr>
            <w:r w:rsidRPr="006305FF">
              <w:rPr>
                <w:color w:val="000000"/>
                <w:sz w:val="20"/>
                <w:szCs w:val="20"/>
              </w:rPr>
              <w:lastRenderedPageBreak/>
              <w:t>9</w:t>
            </w:r>
          </w:p>
        </w:tc>
        <w:tc>
          <w:tcPr>
            <w:tcW w:w="1203" w:type="pct"/>
            <w:shd w:val="clear" w:color="auto" w:fill="auto"/>
          </w:tcPr>
          <w:p w14:paraId="32377E0A" w14:textId="2C9BA106" w:rsidR="0009314B" w:rsidRPr="006305FF" w:rsidRDefault="0009314B" w:rsidP="004D617E">
            <w:pPr>
              <w:jc w:val="left"/>
              <w:rPr>
                <w:color w:val="000000"/>
                <w:sz w:val="20"/>
                <w:szCs w:val="20"/>
              </w:rPr>
            </w:pPr>
            <w:r w:rsidRPr="006305FF">
              <w:rPr>
                <w:color w:val="000000"/>
                <w:sz w:val="20"/>
                <w:szCs w:val="20"/>
              </w:rPr>
              <w:t>Миграционный прирост, чел.</w:t>
            </w:r>
          </w:p>
        </w:tc>
        <w:tc>
          <w:tcPr>
            <w:tcW w:w="682" w:type="pct"/>
            <w:shd w:val="clear" w:color="auto" w:fill="auto"/>
          </w:tcPr>
          <w:p w14:paraId="15EB10B7" w14:textId="569D3F7C" w:rsidR="0009314B" w:rsidRPr="006305FF" w:rsidRDefault="006305FF" w:rsidP="004D617E">
            <w:pPr>
              <w:jc w:val="center"/>
              <w:rPr>
                <w:color w:val="000000"/>
                <w:sz w:val="20"/>
                <w:szCs w:val="20"/>
              </w:rPr>
            </w:pPr>
            <w:r>
              <w:rPr>
                <w:color w:val="000000"/>
                <w:sz w:val="20"/>
                <w:szCs w:val="20"/>
              </w:rPr>
              <w:t>-17</w:t>
            </w:r>
          </w:p>
        </w:tc>
        <w:tc>
          <w:tcPr>
            <w:tcW w:w="704" w:type="pct"/>
            <w:shd w:val="clear" w:color="auto" w:fill="auto"/>
          </w:tcPr>
          <w:p w14:paraId="75ECF01A" w14:textId="57E59696" w:rsidR="0009314B" w:rsidRPr="006305FF" w:rsidRDefault="006305FF" w:rsidP="004D617E">
            <w:pPr>
              <w:jc w:val="center"/>
              <w:rPr>
                <w:color w:val="000000"/>
                <w:sz w:val="20"/>
                <w:szCs w:val="20"/>
              </w:rPr>
            </w:pPr>
            <w:r>
              <w:rPr>
                <w:color w:val="000000"/>
                <w:sz w:val="20"/>
                <w:szCs w:val="20"/>
              </w:rPr>
              <w:t>-55</w:t>
            </w:r>
          </w:p>
        </w:tc>
        <w:tc>
          <w:tcPr>
            <w:tcW w:w="711" w:type="pct"/>
            <w:shd w:val="clear" w:color="auto" w:fill="auto"/>
          </w:tcPr>
          <w:p w14:paraId="1DC41B6B" w14:textId="222B7B45" w:rsidR="0009314B" w:rsidRPr="006305FF" w:rsidRDefault="006305FF" w:rsidP="004D617E">
            <w:pPr>
              <w:jc w:val="center"/>
              <w:rPr>
                <w:color w:val="000000"/>
                <w:sz w:val="20"/>
                <w:szCs w:val="20"/>
              </w:rPr>
            </w:pPr>
            <w:r>
              <w:rPr>
                <w:color w:val="000000"/>
                <w:sz w:val="20"/>
                <w:szCs w:val="20"/>
              </w:rPr>
              <w:t>15</w:t>
            </w:r>
          </w:p>
        </w:tc>
        <w:tc>
          <w:tcPr>
            <w:tcW w:w="704" w:type="pct"/>
            <w:shd w:val="clear" w:color="auto" w:fill="auto"/>
          </w:tcPr>
          <w:p w14:paraId="075CA906" w14:textId="12562B01" w:rsidR="0009314B" w:rsidRPr="006305FF" w:rsidRDefault="006305FF" w:rsidP="004D617E">
            <w:pPr>
              <w:jc w:val="center"/>
              <w:rPr>
                <w:color w:val="000000"/>
                <w:sz w:val="20"/>
                <w:szCs w:val="20"/>
              </w:rPr>
            </w:pPr>
            <w:r>
              <w:rPr>
                <w:color w:val="000000"/>
                <w:sz w:val="20"/>
                <w:szCs w:val="20"/>
              </w:rPr>
              <w:t>10</w:t>
            </w:r>
          </w:p>
        </w:tc>
        <w:tc>
          <w:tcPr>
            <w:tcW w:w="703" w:type="pct"/>
            <w:shd w:val="clear" w:color="auto" w:fill="auto"/>
          </w:tcPr>
          <w:p w14:paraId="08CCF3CB" w14:textId="6E65C417" w:rsidR="0009314B" w:rsidRPr="009B3EDC" w:rsidRDefault="0009314B" w:rsidP="004D617E">
            <w:pPr>
              <w:jc w:val="center"/>
              <w:rPr>
                <w:color w:val="000000"/>
                <w:sz w:val="20"/>
                <w:szCs w:val="20"/>
              </w:rPr>
            </w:pPr>
            <w:r w:rsidRPr="006305FF">
              <w:rPr>
                <w:color w:val="000000"/>
                <w:sz w:val="20"/>
                <w:szCs w:val="20"/>
              </w:rPr>
              <w:t>-</w:t>
            </w:r>
          </w:p>
        </w:tc>
      </w:tr>
    </w:tbl>
    <w:p w14:paraId="599A0842" w14:textId="77777777" w:rsidR="005F28BA" w:rsidRPr="0059727C" w:rsidRDefault="005F28BA" w:rsidP="00AA43AF">
      <w:pPr>
        <w:spacing w:before="120"/>
        <w:ind w:firstLine="709"/>
        <w:rPr>
          <w:b/>
          <w:highlight w:val="yellow"/>
        </w:rPr>
      </w:pPr>
    </w:p>
    <w:p w14:paraId="70D09041" w14:textId="41304773" w:rsidR="006B1840" w:rsidRPr="001E3F97" w:rsidRDefault="007A10C5" w:rsidP="006B1840">
      <w:pPr>
        <w:spacing w:before="120"/>
        <w:ind w:firstLine="709"/>
        <w:rPr>
          <w:szCs w:val="28"/>
          <w:highlight w:val="yellow"/>
          <w:lang w:eastAsia="ar-SA" w:bidi="en-US"/>
        </w:rPr>
      </w:pPr>
      <w:r w:rsidRPr="00AA43AF">
        <w:rPr>
          <w:szCs w:val="28"/>
          <w:lang w:eastAsia="ar-SA" w:bidi="en-US"/>
        </w:rPr>
        <w:t xml:space="preserve">Из таблицы </w:t>
      </w:r>
      <w:r w:rsidR="00717201" w:rsidRPr="00AA43AF">
        <w:rPr>
          <w:szCs w:val="28"/>
          <w:lang w:eastAsia="ar-SA" w:bidi="en-US"/>
        </w:rPr>
        <w:t>2.</w:t>
      </w:r>
      <w:r w:rsidR="00AA43AF" w:rsidRPr="00AA43AF">
        <w:rPr>
          <w:szCs w:val="28"/>
          <w:lang w:eastAsia="ar-SA" w:bidi="en-US"/>
        </w:rPr>
        <w:t>2</w:t>
      </w:r>
      <w:r w:rsidR="00717201" w:rsidRPr="00AA43AF">
        <w:rPr>
          <w:szCs w:val="28"/>
          <w:lang w:eastAsia="ar-SA" w:bidi="en-US"/>
        </w:rPr>
        <w:t xml:space="preserve"> </w:t>
      </w:r>
      <w:r w:rsidRPr="00AA43AF">
        <w:rPr>
          <w:szCs w:val="28"/>
          <w:lang w:eastAsia="ar-SA" w:bidi="en-US"/>
        </w:rPr>
        <w:t>следует, что</w:t>
      </w:r>
      <w:r w:rsidRPr="00AA144C">
        <w:rPr>
          <w:szCs w:val="28"/>
          <w:lang w:eastAsia="ar-SA" w:bidi="en-US"/>
        </w:rPr>
        <w:t xml:space="preserve"> с </w:t>
      </w:r>
      <w:r w:rsidR="005F28BA" w:rsidRPr="00AA144C">
        <w:rPr>
          <w:szCs w:val="28"/>
          <w:lang w:eastAsia="ar-SA" w:bidi="en-US"/>
        </w:rPr>
        <w:t>2017</w:t>
      </w:r>
      <w:r w:rsidRPr="00AA144C">
        <w:rPr>
          <w:szCs w:val="28"/>
          <w:lang w:eastAsia="ar-SA" w:bidi="en-US"/>
        </w:rPr>
        <w:t xml:space="preserve"> г. </w:t>
      </w:r>
      <w:r w:rsidR="00676DEC" w:rsidRPr="00AA144C">
        <w:rPr>
          <w:szCs w:val="28"/>
          <w:lang w:eastAsia="ar-SA" w:bidi="en-US"/>
        </w:rPr>
        <w:t xml:space="preserve">по </w:t>
      </w:r>
      <w:r w:rsidR="005F28BA" w:rsidRPr="00AA144C">
        <w:rPr>
          <w:szCs w:val="28"/>
          <w:lang w:eastAsia="ar-SA" w:bidi="en-US"/>
        </w:rPr>
        <w:t>2021</w:t>
      </w:r>
      <w:r w:rsidRPr="00AA144C">
        <w:rPr>
          <w:szCs w:val="28"/>
          <w:lang w:eastAsia="ar-SA" w:bidi="en-US"/>
        </w:rPr>
        <w:t xml:space="preserve"> г. численность</w:t>
      </w:r>
      <w:r w:rsidR="00FD08C0" w:rsidRPr="00AA144C">
        <w:rPr>
          <w:szCs w:val="28"/>
          <w:lang w:eastAsia="ar-SA" w:bidi="en-US"/>
        </w:rPr>
        <w:t xml:space="preserve"> населения</w:t>
      </w:r>
      <w:r w:rsidR="00B355ED" w:rsidRPr="00AA144C">
        <w:rPr>
          <w:szCs w:val="28"/>
          <w:lang w:eastAsia="ar-SA" w:bidi="en-US"/>
        </w:rPr>
        <w:t xml:space="preserve"> </w:t>
      </w:r>
      <w:r w:rsidR="00D17FA1" w:rsidRPr="00AA144C">
        <w:rPr>
          <w:szCs w:val="28"/>
          <w:lang w:eastAsia="ar-SA" w:bidi="en-US"/>
        </w:rPr>
        <w:t>Грибановского</w:t>
      </w:r>
      <w:r w:rsidR="00440863" w:rsidRPr="00AA144C">
        <w:rPr>
          <w:szCs w:val="28"/>
          <w:lang w:eastAsia="ar-SA" w:bidi="en-US"/>
        </w:rPr>
        <w:t xml:space="preserve"> городского поселения </w:t>
      </w:r>
      <w:r w:rsidR="00C7613B" w:rsidRPr="00AA144C">
        <w:rPr>
          <w:szCs w:val="28"/>
          <w:lang w:eastAsia="ar-SA" w:bidi="en-US"/>
        </w:rPr>
        <w:t xml:space="preserve">имеет </w:t>
      </w:r>
      <w:r w:rsidR="0046593E" w:rsidRPr="00AA144C">
        <w:rPr>
          <w:szCs w:val="28"/>
          <w:lang w:eastAsia="ar-SA" w:bidi="en-US"/>
        </w:rPr>
        <w:t>отрицательную</w:t>
      </w:r>
      <w:r w:rsidR="005F28BA" w:rsidRPr="00AA144C">
        <w:rPr>
          <w:szCs w:val="28"/>
          <w:lang w:eastAsia="ar-SA" w:bidi="en-US"/>
        </w:rPr>
        <w:t xml:space="preserve"> тенденцию </w:t>
      </w:r>
      <w:r w:rsidR="0046593E" w:rsidRPr="00AA144C">
        <w:rPr>
          <w:szCs w:val="28"/>
          <w:lang w:eastAsia="ar-SA" w:bidi="en-US"/>
        </w:rPr>
        <w:t>убыли</w:t>
      </w:r>
      <w:r w:rsidR="00FD08C0" w:rsidRPr="00AA144C">
        <w:rPr>
          <w:szCs w:val="28"/>
          <w:lang w:eastAsia="ar-SA" w:bidi="en-US"/>
        </w:rPr>
        <w:t xml:space="preserve"> (на </w:t>
      </w:r>
      <w:r w:rsidR="00AA144C" w:rsidRPr="00AA144C">
        <w:rPr>
          <w:szCs w:val="28"/>
          <w:lang w:eastAsia="ar-SA" w:bidi="en-US"/>
        </w:rPr>
        <w:t>550</w:t>
      </w:r>
      <w:r w:rsidR="00FD08C0" w:rsidRPr="00AA144C">
        <w:rPr>
          <w:szCs w:val="28"/>
          <w:lang w:eastAsia="ar-SA" w:bidi="en-US"/>
        </w:rPr>
        <w:t xml:space="preserve"> чел. или </w:t>
      </w:r>
      <w:r w:rsidR="00AA144C" w:rsidRPr="00AA144C">
        <w:rPr>
          <w:szCs w:val="28"/>
          <w:lang w:eastAsia="ar-SA" w:bidi="en-US"/>
        </w:rPr>
        <w:t>3,63</w:t>
      </w:r>
      <w:r w:rsidR="00B47056" w:rsidRPr="00AA144C">
        <w:rPr>
          <w:szCs w:val="28"/>
          <w:lang w:eastAsia="ar-SA" w:bidi="en-US"/>
        </w:rPr>
        <w:t xml:space="preserve"> </w:t>
      </w:r>
      <w:r w:rsidR="00FD08C0" w:rsidRPr="00AA144C">
        <w:rPr>
          <w:szCs w:val="28"/>
          <w:lang w:eastAsia="ar-SA" w:bidi="en-US"/>
        </w:rPr>
        <w:t>%)</w:t>
      </w:r>
      <w:r w:rsidR="00755B77" w:rsidRPr="00AA144C">
        <w:rPr>
          <w:szCs w:val="28"/>
          <w:lang w:eastAsia="ar-SA" w:bidi="en-US"/>
        </w:rPr>
        <w:t>.</w:t>
      </w:r>
    </w:p>
    <w:p w14:paraId="0C3AFE3C" w14:textId="77777777" w:rsidR="00E71194" w:rsidRPr="00AA144C" w:rsidRDefault="0049527F" w:rsidP="00182961">
      <w:pPr>
        <w:spacing w:before="120"/>
        <w:ind w:firstLine="709"/>
        <w:jc w:val="center"/>
        <w:rPr>
          <w:szCs w:val="28"/>
          <w:lang w:eastAsia="ar-SA" w:bidi="en-US"/>
        </w:rPr>
      </w:pPr>
      <w:r w:rsidRPr="00AA144C">
        <w:rPr>
          <w:noProof/>
          <w:szCs w:val="28"/>
        </w:rPr>
        <w:drawing>
          <wp:inline distT="0" distB="0" distL="0" distR="0" wp14:anchorId="6B933D4E" wp14:editId="4878476D">
            <wp:extent cx="5124450" cy="25336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881A094" w14:textId="77777777" w:rsidR="00841751" w:rsidRPr="00AA144C" w:rsidRDefault="00717201" w:rsidP="00841751">
      <w:pPr>
        <w:pStyle w:val="a2"/>
        <w:keepNext/>
        <w:suppressAutoHyphens/>
        <w:spacing w:after="120"/>
        <w:ind w:firstLine="0"/>
        <w:jc w:val="right"/>
        <w:rPr>
          <w:b/>
          <w:lang w:val="ru-RU"/>
        </w:rPr>
      </w:pPr>
      <w:r w:rsidRPr="00AA144C">
        <w:rPr>
          <w:b/>
          <w:lang w:val="ru-RU"/>
        </w:rPr>
        <w:t>Рисунок 2.1</w:t>
      </w:r>
    </w:p>
    <w:p w14:paraId="54218995" w14:textId="7BB7C69D" w:rsidR="00717201" w:rsidRPr="00AA144C" w:rsidRDefault="00717201" w:rsidP="00841751">
      <w:pPr>
        <w:pStyle w:val="a2"/>
        <w:keepNext/>
        <w:suppressAutoHyphens/>
        <w:spacing w:after="120"/>
        <w:ind w:firstLine="0"/>
        <w:jc w:val="center"/>
        <w:rPr>
          <w:b/>
          <w:lang w:val="ru-RU"/>
        </w:rPr>
      </w:pPr>
      <w:r w:rsidRPr="00AA144C">
        <w:rPr>
          <w:b/>
          <w:lang w:val="ru-RU"/>
        </w:rPr>
        <w:t xml:space="preserve">Динамика изменения численности населения </w:t>
      </w:r>
      <w:r w:rsidR="008117C1" w:rsidRPr="00AA144C">
        <w:rPr>
          <w:b/>
          <w:lang w:val="ru-RU"/>
        </w:rPr>
        <w:br/>
      </w:r>
      <w:r w:rsidR="00D17FA1" w:rsidRPr="00AA144C">
        <w:rPr>
          <w:b/>
          <w:lang w:val="ru-RU"/>
        </w:rPr>
        <w:t>Грибановского</w:t>
      </w:r>
      <w:r w:rsidR="00440863" w:rsidRPr="00AA144C">
        <w:rPr>
          <w:b/>
          <w:lang w:val="ru-RU"/>
        </w:rPr>
        <w:t xml:space="preserve"> городского поселения </w:t>
      </w:r>
      <w:r w:rsidR="00431D4E" w:rsidRPr="00AA144C">
        <w:rPr>
          <w:b/>
          <w:lang w:val="ru-RU"/>
        </w:rPr>
        <w:t>(</w:t>
      </w:r>
      <w:r w:rsidR="00841751" w:rsidRPr="00AA144C">
        <w:rPr>
          <w:b/>
          <w:lang w:val="ru-RU"/>
        </w:rPr>
        <w:t>2017</w:t>
      </w:r>
      <w:r w:rsidRPr="00AA144C">
        <w:rPr>
          <w:b/>
          <w:lang w:val="ru-RU"/>
        </w:rPr>
        <w:t>-</w:t>
      </w:r>
      <w:r w:rsidR="00841751" w:rsidRPr="00AA144C">
        <w:rPr>
          <w:b/>
          <w:lang w:val="ru-RU"/>
        </w:rPr>
        <w:t>2021</w:t>
      </w:r>
      <w:r w:rsidRPr="00AA144C">
        <w:rPr>
          <w:b/>
          <w:lang w:val="ru-RU"/>
        </w:rPr>
        <w:t xml:space="preserve"> гг.</w:t>
      </w:r>
      <w:r w:rsidR="00FC31B9" w:rsidRPr="00AA144C">
        <w:rPr>
          <w:b/>
          <w:lang w:val="ru-RU"/>
        </w:rPr>
        <w:t>, данные на начало года</w:t>
      </w:r>
      <w:r w:rsidRPr="00AA144C">
        <w:rPr>
          <w:b/>
          <w:lang w:val="ru-RU"/>
        </w:rPr>
        <w:t>)</w:t>
      </w:r>
    </w:p>
    <w:p w14:paraId="2EC2325C" w14:textId="6B53D422" w:rsidR="007A288D" w:rsidRPr="006559B1" w:rsidRDefault="00ED3D1D" w:rsidP="007A288D">
      <w:pPr>
        <w:spacing w:before="120"/>
        <w:ind w:firstLine="709"/>
        <w:rPr>
          <w:lang w:eastAsia="ar-SA" w:bidi="en-US"/>
        </w:rPr>
      </w:pPr>
      <w:r w:rsidRPr="006559B1">
        <w:rPr>
          <w:lang w:eastAsia="ar-SA" w:bidi="en-US"/>
        </w:rPr>
        <w:t xml:space="preserve">На территории </w:t>
      </w:r>
      <w:r w:rsidR="00D17FA1" w:rsidRPr="006559B1">
        <w:rPr>
          <w:szCs w:val="28"/>
        </w:rPr>
        <w:t>Грибановского</w:t>
      </w:r>
      <w:r w:rsidR="00440863" w:rsidRPr="006559B1">
        <w:rPr>
          <w:szCs w:val="28"/>
        </w:rPr>
        <w:t xml:space="preserve"> городского поселения</w:t>
      </w:r>
      <w:r w:rsidR="0046593E" w:rsidRPr="006559B1">
        <w:rPr>
          <w:szCs w:val="28"/>
        </w:rPr>
        <w:t xml:space="preserve"> </w:t>
      </w:r>
      <w:r w:rsidRPr="006559B1">
        <w:rPr>
          <w:lang w:eastAsia="ar-SA" w:bidi="en-US"/>
        </w:rPr>
        <w:t xml:space="preserve">наблюдается </w:t>
      </w:r>
      <w:r w:rsidR="0046593E" w:rsidRPr="006559B1">
        <w:rPr>
          <w:lang w:eastAsia="ar-SA" w:bidi="en-US"/>
        </w:rPr>
        <w:t>не</w:t>
      </w:r>
      <w:r w:rsidRPr="006559B1">
        <w:rPr>
          <w:lang w:eastAsia="ar-SA" w:bidi="en-US"/>
        </w:rPr>
        <w:t xml:space="preserve">благоприятная тенденция превышения показателей </w:t>
      </w:r>
      <w:r w:rsidR="0046593E" w:rsidRPr="006559B1">
        <w:rPr>
          <w:lang w:eastAsia="ar-SA" w:bidi="en-US"/>
        </w:rPr>
        <w:t>смертности</w:t>
      </w:r>
      <w:r w:rsidRPr="006559B1">
        <w:rPr>
          <w:lang w:eastAsia="ar-SA" w:bidi="en-US"/>
        </w:rPr>
        <w:t xml:space="preserve"> над показателями </w:t>
      </w:r>
      <w:r w:rsidR="0046593E" w:rsidRPr="006559B1">
        <w:rPr>
          <w:lang w:eastAsia="ar-SA" w:bidi="en-US"/>
        </w:rPr>
        <w:t>рождаемости</w:t>
      </w:r>
      <w:r w:rsidR="007A288D" w:rsidRPr="006559B1">
        <w:rPr>
          <w:lang w:eastAsia="ar-SA" w:bidi="en-US"/>
        </w:rPr>
        <w:t>.</w:t>
      </w:r>
    </w:p>
    <w:p w14:paraId="15F90FE1" w14:textId="536C584D" w:rsidR="0021694C" w:rsidRPr="006559B1" w:rsidRDefault="007A288D" w:rsidP="0046593E">
      <w:pPr>
        <w:ind w:firstLine="709"/>
        <w:rPr>
          <w:lang w:eastAsia="ar-SA" w:bidi="en-US"/>
        </w:rPr>
      </w:pPr>
      <w:r w:rsidRPr="006559B1">
        <w:rPr>
          <w:szCs w:val="28"/>
        </w:rPr>
        <w:t xml:space="preserve">В последние годы </w:t>
      </w:r>
      <w:r w:rsidR="001C57D8" w:rsidRPr="006559B1">
        <w:t xml:space="preserve">на территории </w:t>
      </w:r>
      <w:r w:rsidR="00D17FA1" w:rsidRPr="006559B1">
        <w:t>Грибановского</w:t>
      </w:r>
      <w:r w:rsidR="00440863" w:rsidRPr="006559B1">
        <w:t xml:space="preserve"> городского поселения </w:t>
      </w:r>
      <w:r w:rsidRPr="006559B1">
        <w:t xml:space="preserve">показатели миграционного движения численности населения указывают на </w:t>
      </w:r>
      <w:r w:rsidR="00D53A76" w:rsidRPr="006559B1">
        <w:t>отток</w:t>
      </w:r>
      <w:r w:rsidRPr="006559B1">
        <w:t xml:space="preserve"> населения </w:t>
      </w:r>
      <w:r w:rsidR="007F16D7" w:rsidRPr="006559B1">
        <w:t xml:space="preserve">(в период с </w:t>
      </w:r>
      <w:r w:rsidR="001C57D8" w:rsidRPr="006559B1">
        <w:t>2017</w:t>
      </w:r>
      <w:r w:rsidR="00A10537" w:rsidRPr="006559B1">
        <w:t xml:space="preserve"> г. по </w:t>
      </w:r>
      <w:r w:rsidR="001C57D8" w:rsidRPr="006559B1">
        <w:t>2019</w:t>
      </w:r>
      <w:r w:rsidR="00A10537" w:rsidRPr="006559B1">
        <w:t xml:space="preserve"> г. миграционный </w:t>
      </w:r>
      <w:r w:rsidR="00D53A76" w:rsidRPr="006559B1">
        <w:t>отток</w:t>
      </w:r>
      <w:r w:rsidR="00A10537" w:rsidRPr="006559B1">
        <w:t xml:space="preserve"> составляет </w:t>
      </w:r>
      <w:r w:rsidR="006559B1" w:rsidRPr="006559B1">
        <w:t>47</w:t>
      </w:r>
      <w:r w:rsidR="00A10537" w:rsidRPr="006559B1">
        <w:t>человек</w:t>
      </w:r>
      <w:r w:rsidR="00712610" w:rsidRPr="006559B1">
        <w:t>)</w:t>
      </w:r>
      <w:r w:rsidRPr="006559B1">
        <w:t>.</w:t>
      </w:r>
      <w:r w:rsidR="0067157A" w:rsidRPr="006559B1">
        <w:t xml:space="preserve"> </w:t>
      </w:r>
    </w:p>
    <w:p w14:paraId="777511E8" w14:textId="03734C39" w:rsidR="002B0F14" w:rsidRPr="00293D67" w:rsidRDefault="002B0F14" w:rsidP="00AF52FF">
      <w:pPr>
        <w:ind w:firstLine="709"/>
      </w:pPr>
      <w:bookmarkStart w:id="41" w:name="_Hlk56754913"/>
      <w:r w:rsidRPr="00293D67">
        <w:rPr>
          <w:lang w:eastAsia="ar-SA" w:bidi="en-US"/>
        </w:rPr>
        <w:t xml:space="preserve">При определении перспективной численности населения учитывалось главное направление демографической политики, определенное </w:t>
      </w:r>
      <w:r w:rsidRPr="00293D67">
        <w:t xml:space="preserve">Стратегией </w:t>
      </w:r>
      <w:r w:rsidR="00843D2F" w:rsidRPr="00293D67">
        <w:t xml:space="preserve">социально-экономического развития </w:t>
      </w:r>
      <w:r w:rsidR="00821886" w:rsidRPr="00293D67">
        <w:t>Воронежской области</w:t>
      </w:r>
      <w:r w:rsidR="00843D2F" w:rsidRPr="00293D67">
        <w:t xml:space="preserve"> </w:t>
      </w:r>
      <w:r w:rsidR="003E547E" w:rsidRPr="00293D67">
        <w:t xml:space="preserve">на период </w:t>
      </w:r>
      <w:r w:rsidR="00843D2F" w:rsidRPr="00293D67">
        <w:t xml:space="preserve">до </w:t>
      </w:r>
      <w:r w:rsidR="00821886" w:rsidRPr="00293D67">
        <w:t>2035</w:t>
      </w:r>
      <w:r w:rsidR="00843D2F" w:rsidRPr="00293D67">
        <w:t xml:space="preserve"> года</w:t>
      </w:r>
      <w:r w:rsidRPr="00293D67">
        <w:t xml:space="preserve"> (</w:t>
      </w:r>
      <w:r w:rsidR="003E547E" w:rsidRPr="00293D67">
        <w:t>закон Воронежской области от 20.12.2018 168-ОЗ</w:t>
      </w:r>
      <w:r w:rsidRPr="00293D67">
        <w:t>)</w:t>
      </w:r>
      <w:r w:rsidRPr="00293D67">
        <w:rPr>
          <w:lang w:eastAsia="ar-SA" w:bidi="en-US"/>
        </w:rPr>
        <w:t xml:space="preserve"> </w:t>
      </w:r>
      <w:r w:rsidRPr="00293D67">
        <w:t xml:space="preserve">– </w:t>
      </w:r>
      <w:r w:rsidR="00AF52FF" w:rsidRPr="00293D67">
        <w:t>повышение уровня рождаемости, рост численности постоянного населения Воронежской области за счет внедрения механизмов финансовой и иной поддержки семей при рождении и (или) усыновлении детей, создания условий для осуществления трудовой деятельности женщин, имеющих детей, включая 100 % доступность дошкольного образовании для детей в возрасте до трех лет, улучшения репродуктивного здоровья населения, применения вспомогательных репродуктивных технологий, обеспечения миграционного прироста в соответствии с потребностями демографического и социально-экономического развития Воронежской области.</w:t>
      </w:r>
    </w:p>
    <w:p w14:paraId="51245DE3" w14:textId="703FA880" w:rsidR="00EF5094" w:rsidRPr="00293D67" w:rsidRDefault="00EF5094" w:rsidP="00920787">
      <w:pPr>
        <w:ind w:firstLine="709"/>
      </w:pPr>
      <w:r w:rsidRPr="00293D67">
        <w:t xml:space="preserve">Базовым периодом для прогнозирования численности населения является </w:t>
      </w:r>
      <w:r w:rsidR="00CF367C" w:rsidRPr="00293D67">
        <w:t>2021</w:t>
      </w:r>
      <w:r w:rsidRPr="00293D67">
        <w:t xml:space="preserve"> г. Расчет перспективной численности населения можно провести демографическим методом, который основывается </w:t>
      </w:r>
      <w:r w:rsidR="004D5F79" w:rsidRPr="00293D67">
        <w:t>на использовании данных об обще</w:t>
      </w:r>
      <w:r w:rsidR="00CF367C" w:rsidRPr="00293D67">
        <w:t>м</w:t>
      </w:r>
      <w:r w:rsidR="005E67B0" w:rsidRPr="00293D67">
        <w:t xml:space="preserve"> </w:t>
      </w:r>
      <w:r w:rsidR="00CF367C" w:rsidRPr="00293D67">
        <w:t>приросте</w:t>
      </w:r>
      <w:r w:rsidRPr="00293D67">
        <w:t xml:space="preserve"> населения (естественном и механическом), рассчитывается по формуле:</w:t>
      </w:r>
    </w:p>
    <w:p w14:paraId="7B32BDB4" w14:textId="3E465091" w:rsidR="00EF5094" w:rsidRPr="00293D67" w:rsidRDefault="00EF5094" w:rsidP="00EF5094">
      <w:pPr>
        <w:spacing w:before="120"/>
        <w:ind w:firstLine="709"/>
      </w:pPr>
      <w:proofErr w:type="spellStart"/>
      <w:r w:rsidRPr="00293D67">
        <w:t>S</w:t>
      </w:r>
      <w:r w:rsidRPr="00293D67">
        <w:rPr>
          <w:vertAlign w:val="subscript"/>
        </w:rPr>
        <w:t>h</w:t>
      </w:r>
      <w:r w:rsidRPr="00293D67">
        <w:t>+t</w:t>
      </w:r>
      <w:proofErr w:type="spellEnd"/>
      <w:r w:rsidRPr="00293D67">
        <w:t>=</w:t>
      </w:r>
      <w:proofErr w:type="spellStart"/>
      <w:r w:rsidRPr="00293D67">
        <w:t>S</w:t>
      </w:r>
      <w:r w:rsidRPr="00293D67">
        <w:rPr>
          <w:vertAlign w:val="subscript"/>
        </w:rPr>
        <w:t>h</w:t>
      </w:r>
      <w:proofErr w:type="spellEnd"/>
      <w:proofErr w:type="gramStart"/>
      <w:r w:rsidR="00463142" w:rsidRPr="00293D67">
        <w:t>·(</w:t>
      </w:r>
      <w:proofErr w:type="gramEnd"/>
      <w:r w:rsidR="00463142" w:rsidRPr="00293D67">
        <w:t>1+</w:t>
      </w:r>
      <w:r w:rsidRPr="00293D67">
        <w:t>К</w:t>
      </w:r>
      <w:r w:rsidR="004D5F79" w:rsidRPr="00293D67">
        <w:rPr>
          <w:vertAlign w:val="subscript"/>
        </w:rPr>
        <w:t>общ.</w:t>
      </w:r>
      <w:r w:rsidR="00C507E7" w:rsidRPr="00293D67">
        <w:rPr>
          <w:vertAlign w:val="subscript"/>
        </w:rPr>
        <w:t>пр</w:t>
      </w:r>
      <w:r w:rsidR="00CE4E63" w:rsidRPr="00293D67">
        <w:t>.)</w:t>
      </w:r>
      <w:r w:rsidR="00CE4E63" w:rsidRPr="00293D67">
        <w:rPr>
          <w:vertAlign w:val="superscript"/>
        </w:rPr>
        <w:t xml:space="preserve"> t</w:t>
      </w:r>
      <w:r w:rsidR="00CE4E63" w:rsidRPr="00293D67">
        <w:t xml:space="preserve">, </w:t>
      </w:r>
      <w:r w:rsidR="00CE4E63" w:rsidRPr="00293D67">
        <w:tab/>
      </w:r>
      <w:r w:rsidRPr="00293D67">
        <w:tab/>
      </w:r>
      <w:r w:rsidRPr="00293D67">
        <w:tab/>
      </w:r>
      <w:r w:rsidRPr="00293D67">
        <w:tab/>
      </w:r>
      <w:r w:rsidRPr="00293D67">
        <w:tab/>
        <w:t>(1)</w:t>
      </w:r>
    </w:p>
    <w:p w14:paraId="64A4A656" w14:textId="77777777" w:rsidR="00EF5094" w:rsidRPr="00293D67" w:rsidRDefault="00EF5094" w:rsidP="00EF5094">
      <w:pPr>
        <w:spacing w:before="120"/>
        <w:ind w:firstLine="709"/>
      </w:pPr>
      <w:r w:rsidRPr="00293D67">
        <w:t xml:space="preserve">где </w:t>
      </w:r>
      <w:proofErr w:type="spellStart"/>
      <w:r w:rsidRPr="00293D67">
        <w:t>S</w:t>
      </w:r>
      <w:r w:rsidRPr="00293D67">
        <w:rPr>
          <w:vertAlign w:val="subscript"/>
        </w:rPr>
        <w:t>h</w:t>
      </w:r>
      <w:proofErr w:type="spellEnd"/>
      <w:r w:rsidRPr="00293D67">
        <w:t xml:space="preserve"> – численность населения на начало планируемого периода, чел.;</w:t>
      </w:r>
    </w:p>
    <w:p w14:paraId="1B8E2C80" w14:textId="77777777" w:rsidR="00EF5094" w:rsidRPr="00293D67" w:rsidRDefault="00EF5094" w:rsidP="00920787">
      <w:pPr>
        <w:ind w:firstLine="709"/>
      </w:pPr>
      <w:r w:rsidRPr="00293D67">
        <w:t>t – число лет, на которое производится расчет;</w:t>
      </w:r>
    </w:p>
    <w:p w14:paraId="384DFC9F" w14:textId="7DF60D6A" w:rsidR="00EF5094" w:rsidRPr="00293D67" w:rsidRDefault="00EF5094" w:rsidP="00920787">
      <w:pPr>
        <w:ind w:firstLine="709"/>
      </w:pPr>
      <w:r w:rsidRPr="00293D67">
        <w:lastRenderedPageBreak/>
        <w:t>К</w:t>
      </w:r>
      <w:r w:rsidR="005E67B0" w:rsidRPr="00293D67">
        <w:t xml:space="preserve"> </w:t>
      </w:r>
      <w:proofErr w:type="spellStart"/>
      <w:r w:rsidR="004D5F79" w:rsidRPr="00293D67">
        <w:rPr>
          <w:vertAlign w:val="subscript"/>
        </w:rPr>
        <w:t>общ.</w:t>
      </w:r>
      <w:r w:rsidR="00C507E7" w:rsidRPr="00293D67">
        <w:rPr>
          <w:vertAlign w:val="subscript"/>
        </w:rPr>
        <w:t>пр</w:t>
      </w:r>
      <w:proofErr w:type="spellEnd"/>
      <w:r w:rsidRPr="00293D67">
        <w:rPr>
          <w:vertAlign w:val="subscript"/>
        </w:rPr>
        <w:t xml:space="preserve">. </w:t>
      </w:r>
      <w:r w:rsidR="004D5F79" w:rsidRPr="00293D67">
        <w:t xml:space="preserve">– коэффициент </w:t>
      </w:r>
      <w:r w:rsidR="00EA4373" w:rsidRPr="00293D67">
        <w:t>общего прироста</w:t>
      </w:r>
      <w:r w:rsidRPr="00293D67">
        <w:t xml:space="preserve"> населения за период, предшествующий плановому, определяется как отношение среднего</w:t>
      </w:r>
      <w:r w:rsidR="00B10039" w:rsidRPr="00293D67">
        <w:t>дово</w:t>
      </w:r>
      <w:r w:rsidR="00EA4373" w:rsidRPr="00293D67">
        <w:t>го</w:t>
      </w:r>
      <w:r w:rsidR="00B10039" w:rsidRPr="00293D67">
        <w:t xml:space="preserve"> </w:t>
      </w:r>
      <w:r w:rsidR="00EA4373" w:rsidRPr="00293D67">
        <w:t>прироста</w:t>
      </w:r>
      <w:r w:rsidRPr="00293D67">
        <w:t xml:space="preserve"> населения к среднегодовой численности населения.</w:t>
      </w:r>
    </w:p>
    <w:p w14:paraId="35DE9572" w14:textId="52C9D672" w:rsidR="00EF5094" w:rsidRPr="00293D67" w:rsidRDefault="00EF5094" w:rsidP="00A24194">
      <w:pPr>
        <w:ind w:firstLine="709"/>
        <w:rPr>
          <w:lang w:eastAsia="ar-SA" w:bidi="en-US"/>
        </w:rPr>
      </w:pPr>
      <w:r w:rsidRPr="00293D67">
        <w:rPr>
          <w:lang w:eastAsia="ar-SA" w:bidi="en-US"/>
        </w:rPr>
        <w:t xml:space="preserve">Для расчета перспективной численности населения использовался </w:t>
      </w:r>
      <w:r w:rsidR="00BE06D1" w:rsidRPr="00293D67">
        <w:rPr>
          <w:lang w:eastAsia="ar-SA" w:bidi="en-US"/>
        </w:rPr>
        <w:t>оптимистичный</w:t>
      </w:r>
      <w:r w:rsidR="006F5DD8" w:rsidRPr="00293D67">
        <w:rPr>
          <w:lang w:eastAsia="ar-SA" w:bidi="en-US"/>
        </w:rPr>
        <w:t xml:space="preserve"> </w:t>
      </w:r>
      <w:r w:rsidRPr="00293D67">
        <w:rPr>
          <w:lang w:eastAsia="ar-SA" w:bidi="en-US"/>
        </w:rPr>
        <w:t>вариант пр</w:t>
      </w:r>
      <w:r w:rsidR="002B4EF7" w:rsidRPr="00293D67">
        <w:rPr>
          <w:lang w:eastAsia="ar-SA" w:bidi="en-US"/>
        </w:rPr>
        <w:t>огнозной численности населения:</w:t>
      </w:r>
    </w:p>
    <w:p w14:paraId="3718046A" w14:textId="780F806C" w:rsidR="00EF5094" w:rsidRPr="00CF169C" w:rsidRDefault="004D5F79" w:rsidP="00A24194">
      <w:pPr>
        <w:ind w:firstLine="709"/>
        <w:rPr>
          <w:lang w:eastAsia="ar-SA" w:bidi="en-US"/>
        </w:rPr>
      </w:pPr>
      <w:r w:rsidRPr="00CF169C">
        <w:rPr>
          <w:lang w:eastAsia="ar-SA" w:bidi="en-US"/>
        </w:rPr>
        <w:t xml:space="preserve">В качестве </w:t>
      </w:r>
      <w:r w:rsidR="00EB7982" w:rsidRPr="00CF169C">
        <w:rPr>
          <w:lang w:eastAsia="ar-SA" w:bidi="en-US"/>
        </w:rPr>
        <w:t>оптимис</w:t>
      </w:r>
      <w:r w:rsidRPr="00CF169C">
        <w:rPr>
          <w:lang w:eastAsia="ar-SA" w:bidi="en-US"/>
        </w:rPr>
        <w:t>тического</w:t>
      </w:r>
      <w:r w:rsidR="00EF5094" w:rsidRPr="00CF169C">
        <w:rPr>
          <w:lang w:eastAsia="ar-SA" w:bidi="en-US"/>
        </w:rPr>
        <w:t xml:space="preserve"> прогноза взят прирост в размере </w:t>
      </w:r>
      <w:r w:rsidR="00CF169C" w:rsidRPr="00CF169C">
        <w:rPr>
          <w:lang w:eastAsia="ar-SA" w:bidi="en-US"/>
        </w:rPr>
        <w:t>15</w:t>
      </w:r>
      <w:r w:rsidR="00F26D19" w:rsidRPr="00CF169C">
        <w:rPr>
          <w:lang w:eastAsia="ar-SA" w:bidi="en-US"/>
        </w:rPr>
        <w:t xml:space="preserve"> </w:t>
      </w:r>
      <w:r w:rsidR="00EF5094" w:rsidRPr="00CF169C">
        <w:rPr>
          <w:lang w:eastAsia="ar-SA" w:bidi="en-US"/>
        </w:rPr>
        <w:t>чел. в год (</w:t>
      </w:r>
      <w:proofErr w:type="spellStart"/>
      <w:r w:rsidR="00022B28" w:rsidRPr="00CF169C">
        <w:t>К</w:t>
      </w:r>
      <w:r w:rsidR="00022B28" w:rsidRPr="00CF169C">
        <w:rPr>
          <w:vertAlign w:val="subscript"/>
        </w:rPr>
        <w:t>общ.пр</w:t>
      </w:r>
      <w:proofErr w:type="spellEnd"/>
      <w:r w:rsidR="00EF5094" w:rsidRPr="00CF169C">
        <w:rPr>
          <w:lang w:eastAsia="ar-SA" w:bidi="en-US"/>
        </w:rPr>
        <w:t>.</w:t>
      </w:r>
      <w:r w:rsidR="00C877B6" w:rsidRPr="00CF169C">
        <w:rPr>
          <w:lang w:eastAsia="ar-SA" w:bidi="en-US"/>
        </w:rPr>
        <w:t xml:space="preserve"> </w:t>
      </w:r>
      <w:r w:rsidR="00EF5094" w:rsidRPr="00CF169C">
        <w:rPr>
          <w:lang w:eastAsia="ar-SA" w:bidi="en-US"/>
        </w:rPr>
        <w:t>=0,0</w:t>
      </w:r>
      <w:r w:rsidR="00F26D19" w:rsidRPr="00CF169C">
        <w:rPr>
          <w:lang w:eastAsia="ar-SA" w:bidi="en-US"/>
        </w:rPr>
        <w:t>0</w:t>
      </w:r>
      <w:r w:rsidR="00CF367C" w:rsidRPr="00CF169C">
        <w:rPr>
          <w:lang w:eastAsia="ar-SA" w:bidi="en-US"/>
        </w:rPr>
        <w:t>1</w:t>
      </w:r>
      <w:r w:rsidR="00EF5094" w:rsidRPr="00CF169C">
        <w:rPr>
          <w:lang w:eastAsia="ar-SA" w:bidi="en-US"/>
        </w:rPr>
        <w:t>). При таком прогнозе численность населения рассчитаем по формуле (1), она составит:</w:t>
      </w:r>
    </w:p>
    <w:p w14:paraId="2F6E33B8" w14:textId="7D47FCDF" w:rsidR="00EF5094" w:rsidRPr="00CF169C" w:rsidRDefault="00EF5094" w:rsidP="00EF5094">
      <w:pPr>
        <w:spacing w:before="120"/>
        <w:ind w:firstLine="709"/>
      </w:pPr>
      <w:r w:rsidRPr="00CF169C">
        <w:rPr>
          <w:lang w:val="en-US"/>
        </w:rPr>
        <w:t>S</w:t>
      </w:r>
      <w:r w:rsidRPr="00CF169C">
        <w:rPr>
          <w:vertAlign w:val="subscript"/>
        </w:rPr>
        <w:t>202</w:t>
      </w:r>
      <w:r w:rsidR="00A10B69" w:rsidRPr="00CF169C">
        <w:rPr>
          <w:vertAlign w:val="subscript"/>
        </w:rPr>
        <w:t>6</w:t>
      </w:r>
      <w:r w:rsidR="00876DE7" w:rsidRPr="00CF169C">
        <w:t>=</w:t>
      </w:r>
      <w:r w:rsidR="00293D67" w:rsidRPr="00CF169C">
        <w:t>14619</w:t>
      </w:r>
      <w:r w:rsidR="006F5DD8" w:rsidRPr="00CF169C">
        <w:t>*(1+</w:t>
      </w:r>
      <w:r w:rsidRPr="00CF169C">
        <w:t>0,0</w:t>
      </w:r>
      <w:r w:rsidR="00F26D19" w:rsidRPr="00CF169C">
        <w:t>0</w:t>
      </w:r>
      <w:r w:rsidR="00CF367C" w:rsidRPr="00CF169C">
        <w:t>1</w:t>
      </w:r>
      <w:r w:rsidRPr="00CF169C">
        <w:t>)</w:t>
      </w:r>
      <w:r w:rsidRPr="00CF169C">
        <w:rPr>
          <w:vertAlign w:val="superscript"/>
        </w:rPr>
        <w:t>5</w:t>
      </w:r>
      <w:r w:rsidR="00A12BE3" w:rsidRPr="00CF169C">
        <w:t>=</w:t>
      </w:r>
      <w:r w:rsidR="001A4A1B" w:rsidRPr="00CF169C">
        <w:t xml:space="preserve"> </w:t>
      </w:r>
      <w:r w:rsidR="00CF169C" w:rsidRPr="00CF169C">
        <w:t>14693</w:t>
      </w:r>
      <w:r w:rsidR="005F6577" w:rsidRPr="00CF169C">
        <w:t xml:space="preserve"> </w:t>
      </w:r>
      <w:r w:rsidRPr="00CF169C">
        <w:t>чел.</w:t>
      </w:r>
    </w:p>
    <w:p w14:paraId="31C2F22F" w14:textId="0F814132" w:rsidR="00EF5094" w:rsidRPr="00CF169C" w:rsidRDefault="00EF5094" w:rsidP="00EF5094">
      <w:pPr>
        <w:spacing w:before="120"/>
        <w:ind w:firstLine="709"/>
      </w:pPr>
      <w:r w:rsidRPr="00CF169C">
        <w:rPr>
          <w:lang w:val="en-US"/>
        </w:rPr>
        <w:t>S</w:t>
      </w:r>
      <w:r w:rsidRPr="00CF169C">
        <w:rPr>
          <w:vertAlign w:val="subscript"/>
        </w:rPr>
        <w:t>204</w:t>
      </w:r>
      <w:r w:rsidR="00A10B69" w:rsidRPr="00CF169C">
        <w:rPr>
          <w:vertAlign w:val="subscript"/>
        </w:rPr>
        <w:t>6</w:t>
      </w:r>
      <w:r w:rsidR="00876DE7" w:rsidRPr="00CF169C">
        <w:t>=</w:t>
      </w:r>
      <w:r w:rsidR="00293D67" w:rsidRPr="00CF169C">
        <w:t>14619</w:t>
      </w:r>
      <w:r w:rsidR="006F5DD8" w:rsidRPr="00CF169C">
        <w:t>*(1+</w:t>
      </w:r>
      <w:r w:rsidRPr="00CF169C">
        <w:t>0,0</w:t>
      </w:r>
      <w:r w:rsidR="00F26D19" w:rsidRPr="00CF169C">
        <w:t>0</w:t>
      </w:r>
      <w:r w:rsidR="00CF367C" w:rsidRPr="00CF169C">
        <w:t>1</w:t>
      </w:r>
      <w:r w:rsidRPr="00CF169C">
        <w:t>)</w:t>
      </w:r>
      <w:r w:rsidRPr="00CF169C">
        <w:rPr>
          <w:vertAlign w:val="superscript"/>
        </w:rPr>
        <w:t>2</w:t>
      </w:r>
      <w:r w:rsidR="005F6577" w:rsidRPr="00CF169C">
        <w:rPr>
          <w:vertAlign w:val="superscript"/>
        </w:rPr>
        <w:t>5</w:t>
      </w:r>
      <w:r w:rsidR="0074488D" w:rsidRPr="00CF169C">
        <w:t>=</w:t>
      </w:r>
      <w:r w:rsidR="001A4A1B" w:rsidRPr="00CF169C">
        <w:t xml:space="preserve"> </w:t>
      </w:r>
      <w:r w:rsidR="00CF169C" w:rsidRPr="00CF169C">
        <w:t>14989</w:t>
      </w:r>
      <w:r w:rsidR="005F6577" w:rsidRPr="00CF169C">
        <w:t xml:space="preserve"> </w:t>
      </w:r>
      <w:r w:rsidRPr="00CF169C">
        <w:t>чел.</w:t>
      </w:r>
    </w:p>
    <w:p w14:paraId="1ED1D4D6" w14:textId="1A201125" w:rsidR="00EF5094" w:rsidRPr="003C638C" w:rsidRDefault="00EF5094" w:rsidP="00EF5094">
      <w:pPr>
        <w:spacing w:before="120"/>
        <w:ind w:firstLine="709"/>
      </w:pPr>
      <w:r w:rsidRPr="00CF169C">
        <w:t xml:space="preserve">Для оценки потребности </w:t>
      </w:r>
      <w:r w:rsidR="00D17FA1" w:rsidRPr="00CF169C">
        <w:t>Грибановского</w:t>
      </w:r>
      <w:r w:rsidR="00440863" w:rsidRPr="00CF169C">
        <w:t xml:space="preserve"> городского поселения </w:t>
      </w:r>
      <w:r w:rsidRPr="00CF169C">
        <w:t xml:space="preserve">в ресурсах территории, социального обеспечения и инженерного обустройства поселения к </w:t>
      </w:r>
      <w:r w:rsidRPr="003C638C">
        <w:t xml:space="preserve">рассмотрению принимается </w:t>
      </w:r>
      <w:r w:rsidR="00A35E5E" w:rsidRPr="003C638C">
        <w:t>оптимистический</w:t>
      </w:r>
      <w:r w:rsidR="002B4EF7" w:rsidRPr="003C638C">
        <w:t xml:space="preserve"> прогноз численности:</w:t>
      </w:r>
    </w:p>
    <w:p w14:paraId="72DECE76" w14:textId="77E18AEB" w:rsidR="00EF5094" w:rsidRPr="003C638C" w:rsidRDefault="004734ED" w:rsidP="00872B10">
      <w:pPr>
        <w:pStyle w:val="afff3"/>
        <w:numPr>
          <w:ilvl w:val="0"/>
          <w:numId w:val="11"/>
        </w:numPr>
        <w:spacing w:before="120"/>
      </w:pPr>
      <w:r w:rsidRPr="003C638C">
        <w:t>к 202</w:t>
      </w:r>
      <w:r w:rsidR="00A10B69" w:rsidRPr="003C638C">
        <w:t>6</w:t>
      </w:r>
      <w:r w:rsidRPr="003C638C">
        <w:t xml:space="preserve"> го</w:t>
      </w:r>
      <w:r w:rsidR="00876DE7" w:rsidRPr="003C638C">
        <w:t xml:space="preserve">ду – </w:t>
      </w:r>
      <w:r w:rsidR="00CF169C" w:rsidRPr="003C638C">
        <w:t>146</w:t>
      </w:r>
      <w:r w:rsidR="003C638C" w:rsidRPr="003C638C">
        <w:t>93</w:t>
      </w:r>
      <w:r w:rsidR="00CF169C" w:rsidRPr="003C638C">
        <w:t xml:space="preserve"> </w:t>
      </w:r>
      <w:r w:rsidR="00A5076D" w:rsidRPr="003C638C">
        <w:t>чел. (</w:t>
      </w:r>
      <w:r w:rsidR="0074488D" w:rsidRPr="003C638C">
        <w:t>прирост</w:t>
      </w:r>
      <w:r w:rsidR="00A5076D" w:rsidRPr="003C638C">
        <w:t xml:space="preserve"> на </w:t>
      </w:r>
      <w:r w:rsidR="003C638C" w:rsidRPr="003C638C">
        <w:t>74</w:t>
      </w:r>
      <w:r w:rsidR="00710DE4" w:rsidRPr="003C638C">
        <w:t xml:space="preserve"> </w:t>
      </w:r>
      <w:r w:rsidR="00EF5094" w:rsidRPr="003C638C">
        <w:t xml:space="preserve">чел. </w:t>
      </w:r>
      <w:r w:rsidR="001D1DEC" w:rsidRPr="003C638C">
        <w:t xml:space="preserve">по сравнению с началом </w:t>
      </w:r>
      <w:r w:rsidR="00CF367C" w:rsidRPr="003C638C">
        <w:t>2021</w:t>
      </w:r>
      <w:r w:rsidR="001D1DEC" w:rsidRPr="003C638C">
        <w:t xml:space="preserve"> г.);</w:t>
      </w:r>
    </w:p>
    <w:p w14:paraId="68A371F6" w14:textId="3A24D093" w:rsidR="00EF5094" w:rsidRPr="003C638C" w:rsidRDefault="00CE4E63" w:rsidP="00872B10">
      <w:pPr>
        <w:pStyle w:val="afff3"/>
        <w:numPr>
          <w:ilvl w:val="0"/>
          <w:numId w:val="11"/>
        </w:numPr>
        <w:spacing w:before="120"/>
      </w:pPr>
      <w:r w:rsidRPr="003C638C">
        <w:t>к 204</w:t>
      </w:r>
      <w:r w:rsidR="00A10B69" w:rsidRPr="003C638C">
        <w:t>6</w:t>
      </w:r>
      <w:r w:rsidRPr="003C638C">
        <w:t xml:space="preserve"> году – </w:t>
      </w:r>
      <w:r w:rsidR="00CF169C" w:rsidRPr="003C638C">
        <w:t>14989</w:t>
      </w:r>
      <w:r w:rsidR="0021707B" w:rsidRPr="003C638C">
        <w:t xml:space="preserve"> </w:t>
      </w:r>
      <w:r w:rsidR="00A5076D" w:rsidRPr="003C638C">
        <w:t>чел. (</w:t>
      </w:r>
      <w:r w:rsidR="001A5988" w:rsidRPr="003C638C">
        <w:t>при</w:t>
      </w:r>
      <w:r w:rsidR="005E67B0" w:rsidRPr="003C638C">
        <w:t>рост</w:t>
      </w:r>
      <w:r w:rsidR="00A5076D" w:rsidRPr="003C638C">
        <w:t xml:space="preserve"> на </w:t>
      </w:r>
      <w:r w:rsidR="003C638C" w:rsidRPr="003C638C">
        <w:t>370</w:t>
      </w:r>
      <w:r w:rsidR="00EF5094" w:rsidRPr="003C638C">
        <w:t xml:space="preserve"> чел. по сравнению с началом </w:t>
      </w:r>
      <w:r w:rsidR="00CF367C" w:rsidRPr="003C638C">
        <w:t>2021</w:t>
      </w:r>
      <w:r w:rsidR="00EF5094" w:rsidRPr="003C638C">
        <w:t xml:space="preserve"> г.).</w:t>
      </w:r>
    </w:p>
    <w:p w14:paraId="6157D630" w14:textId="77777777" w:rsidR="00EF5094" w:rsidRPr="00F561CF" w:rsidRDefault="00EF5094" w:rsidP="00920787">
      <w:pPr>
        <w:ind w:firstLine="709"/>
      </w:pPr>
      <w:r w:rsidRPr="00F561CF">
        <w:t>На расчетный период основные усилия должны быть направлены на поддержание положительного естественного прироста, в первую очередь путём снижения уровня смертности, особенно детской и мужской, так и на привлечение мигрантов.</w:t>
      </w:r>
    </w:p>
    <w:p w14:paraId="01C0D7E4" w14:textId="049C6999" w:rsidR="00EF5094" w:rsidRPr="00F561CF" w:rsidRDefault="00EF5094" w:rsidP="00920787">
      <w:pPr>
        <w:ind w:firstLine="709"/>
      </w:pPr>
      <w:r w:rsidRPr="00F561CF">
        <w:t xml:space="preserve">Так же для улучшения демографической ситуации </w:t>
      </w:r>
      <w:r w:rsidR="00CF367C" w:rsidRPr="00F561CF">
        <w:t xml:space="preserve">на территории </w:t>
      </w:r>
      <w:r w:rsidR="00D17FA1" w:rsidRPr="00F561CF">
        <w:t>Грибановского</w:t>
      </w:r>
      <w:r w:rsidR="00440863" w:rsidRPr="00F561CF">
        <w:t xml:space="preserve"> городского поселения </w:t>
      </w:r>
      <w:r w:rsidRPr="00F561CF">
        <w:t>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w:t>
      </w:r>
      <w:r w:rsidR="002B4EF7" w:rsidRPr="00F561CF">
        <w:t>лучшение миграционной ситуации.</w:t>
      </w:r>
    </w:p>
    <w:p w14:paraId="5E27013F" w14:textId="77777777" w:rsidR="00EF5094" w:rsidRPr="00F561CF" w:rsidRDefault="00EF5094" w:rsidP="00920787">
      <w:pPr>
        <w:ind w:firstLine="709"/>
      </w:pPr>
      <w:r w:rsidRPr="00F561CF">
        <w:t>Принимаемые меры по улучшению демографической ситуации, в том числе успешной реализации демографических программ по стимулированию рождаемости, программ направленных на поддержку семей с детьми и молодых семей, приоритетного национального проекта в сфере здравоохранения позволят на расчетный срок обеспечить положительную динамику коэффициента естественного прироста, хотя существует опасность снижения коэффициента естественного прироста в случае ухудшения экономической ситуации в стране.</w:t>
      </w:r>
    </w:p>
    <w:p w14:paraId="1967A94E" w14:textId="2D8AB106" w:rsidR="003D496A" w:rsidRPr="007330F2" w:rsidRDefault="0055594C" w:rsidP="00CF367C">
      <w:pPr>
        <w:pStyle w:val="30"/>
        <w:rPr>
          <w:i w:val="0"/>
          <w:szCs w:val="28"/>
        </w:rPr>
      </w:pPr>
      <w:bookmarkStart w:id="42" w:name="_Toc522808443"/>
      <w:bookmarkStart w:id="43" w:name="_Toc80273665"/>
      <w:bookmarkStart w:id="44" w:name="_Toc83731033"/>
      <w:bookmarkEnd w:id="41"/>
      <w:r w:rsidRPr="007330F2">
        <w:rPr>
          <w:i w:val="0"/>
          <w:szCs w:val="28"/>
        </w:rPr>
        <w:t xml:space="preserve">2.1.4 </w:t>
      </w:r>
      <w:r w:rsidR="003D496A" w:rsidRPr="007330F2">
        <w:rPr>
          <w:i w:val="0"/>
          <w:szCs w:val="28"/>
        </w:rPr>
        <w:t>Экономический потенциал</w:t>
      </w:r>
      <w:bookmarkEnd w:id="42"/>
      <w:bookmarkEnd w:id="43"/>
      <w:bookmarkEnd w:id="44"/>
    </w:p>
    <w:p w14:paraId="3CADDF86" w14:textId="360FE9CA" w:rsidR="00A15179" w:rsidRPr="001E3F97" w:rsidRDefault="00636F7E" w:rsidP="00070547">
      <w:pPr>
        <w:ind w:firstLine="709"/>
        <w:rPr>
          <w:highlight w:val="yellow"/>
        </w:rPr>
      </w:pPr>
      <w:r w:rsidRPr="00636F7E">
        <w:t xml:space="preserve">Экономическая база городского поселения представлена рядом многоотраслевых промпредприятий (легкая и </w:t>
      </w:r>
      <w:r w:rsidRPr="007D317F">
        <w:t>пищевая промышленности)</w:t>
      </w:r>
      <w:r w:rsidR="00C1690F" w:rsidRPr="007D317F">
        <w:t>.</w:t>
      </w:r>
    </w:p>
    <w:p w14:paraId="74397617" w14:textId="31D22CC2" w:rsidR="00816B7A" w:rsidRPr="00844B43" w:rsidRDefault="00816B7A" w:rsidP="00E15559">
      <w:pPr>
        <w:ind w:firstLine="709"/>
      </w:pPr>
      <w:r w:rsidRPr="007330F2">
        <w:t xml:space="preserve">Информация по </w:t>
      </w:r>
      <w:r w:rsidR="00A15179" w:rsidRPr="007330F2">
        <w:t xml:space="preserve">предприятиям </w:t>
      </w:r>
      <w:r w:rsidR="00C1690F" w:rsidRPr="007330F2">
        <w:t xml:space="preserve">промышленности </w:t>
      </w:r>
      <w:r w:rsidR="00D17FA1" w:rsidRPr="007330F2">
        <w:t>Грибановского</w:t>
      </w:r>
      <w:r w:rsidR="00440863" w:rsidRPr="007330F2">
        <w:t xml:space="preserve"> городского поселения</w:t>
      </w:r>
      <w:r w:rsidR="00697222" w:rsidRPr="007330F2">
        <w:t xml:space="preserve"> </w:t>
      </w:r>
      <w:r w:rsidRPr="007330F2">
        <w:t>представл</w:t>
      </w:r>
      <w:r w:rsidRPr="00844B43">
        <w:t>ена в таблице 2.</w:t>
      </w:r>
      <w:r w:rsidR="009B5FC5" w:rsidRPr="00844B43">
        <w:t>3</w:t>
      </w:r>
      <w:r w:rsidRPr="00844B43">
        <w:t>.</w:t>
      </w:r>
    </w:p>
    <w:p w14:paraId="2F83F807" w14:textId="77777777" w:rsidR="00813919" w:rsidRPr="001E3F97" w:rsidRDefault="00813919" w:rsidP="00F05C93">
      <w:pPr>
        <w:rPr>
          <w:highlight w:val="yellow"/>
          <w:lang w:eastAsia="ar-SA" w:bidi="en-US"/>
        </w:rPr>
      </w:pPr>
    </w:p>
    <w:p w14:paraId="1B69BCF7" w14:textId="3CE9F616" w:rsidR="00C1690F" w:rsidRPr="00844B43" w:rsidRDefault="00C1690F" w:rsidP="00C1690F">
      <w:pPr>
        <w:pStyle w:val="a2"/>
        <w:keepNext/>
        <w:suppressAutoHyphens/>
        <w:spacing w:after="120"/>
        <w:ind w:firstLine="0"/>
        <w:jc w:val="right"/>
        <w:rPr>
          <w:b/>
          <w:lang w:val="ru-RU"/>
        </w:rPr>
      </w:pPr>
      <w:bookmarkStart w:id="45" w:name="_Hlk56769275"/>
      <w:r w:rsidRPr="00844B43">
        <w:rPr>
          <w:b/>
          <w:lang w:val="ru-RU"/>
        </w:rPr>
        <w:lastRenderedPageBreak/>
        <w:t>Таблица 2.</w:t>
      </w:r>
      <w:r w:rsidR="009B5FC5" w:rsidRPr="00844B43">
        <w:rPr>
          <w:b/>
          <w:lang w:val="ru-RU"/>
        </w:rPr>
        <w:t>3</w:t>
      </w:r>
    </w:p>
    <w:p w14:paraId="73FAB2FB" w14:textId="14D71C6A" w:rsidR="00C1690F" w:rsidRPr="007330F2" w:rsidRDefault="00C1690F" w:rsidP="00C1690F">
      <w:pPr>
        <w:pStyle w:val="a2"/>
        <w:keepNext/>
        <w:suppressAutoHyphens/>
        <w:spacing w:after="120"/>
        <w:ind w:firstLine="0"/>
        <w:jc w:val="center"/>
        <w:rPr>
          <w:b/>
          <w:lang w:val="ru-RU"/>
        </w:rPr>
      </w:pPr>
      <w:r w:rsidRPr="007330F2">
        <w:rPr>
          <w:b/>
          <w:lang w:val="ru-RU"/>
        </w:rPr>
        <w:t>Промышленные предприятия градообразующего значения</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17"/>
        <w:gridCol w:w="3022"/>
        <w:gridCol w:w="2269"/>
        <w:gridCol w:w="3536"/>
      </w:tblGrid>
      <w:tr w:rsidR="00C1690F" w:rsidRPr="0087152E" w14:paraId="309673A6" w14:textId="77777777" w:rsidTr="00214173">
        <w:trPr>
          <w:tblHeader/>
          <w:jc w:val="center"/>
        </w:trPr>
        <w:tc>
          <w:tcPr>
            <w:tcW w:w="277" w:type="pct"/>
            <w:shd w:val="clear" w:color="auto" w:fill="auto"/>
            <w:vAlign w:val="center"/>
          </w:tcPr>
          <w:p w14:paraId="73B141D7" w14:textId="77777777" w:rsidR="00C1690F" w:rsidRPr="0087152E" w:rsidRDefault="00C1690F" w:rsidP="00F02B56">
            <w:pPr>
              <w:pStyle w:val="afffffe"/>
              <w:ind w:firstLine="0"/>
              <w:jc w:val="center"/>
              <w:rPr>
                <w:b/>
                <w:bCs/>
                <w:sz w:val="20"/>
                <w:szCs w:val="20"/>
              </w:rPr>
            </w:pPr>
            <w:r w:rsidRPr="0087152E">
              <w:rPr>
                <w:rStyle w:val="afffffd"/>
                <w:b/>
                <w:bCs/>
                <w:sz w:val="20"/>
                <w:szCs w:val="20"/>
              </w:rPr>
              <w:t>№ п/п</w:t>
            </w:r>
          </w:p>
        </w:tc>
        <w:tc>
          <w:tcPr>
            <w:tcW w:w="1617" w:type="pct"/>
            <w:shd w:val="clear" w:color="auto" w:fill="auto"/>
            <w:vAlign w:val="center"/>
          </w:tcPr>
          <w:p w14:paraId="7237BC47" w14:textId="77777777" w:rsidR="00C1690F" w:rsidRPr="0087152E" w:rsidRDefault="00C1690F" w:rsidP="00F02B56">
            <w:pPr>
              <w:pStyle w:val="afffffe"/>
              <w:ind w:firstLine="0"/>
              <w:jc w:val="center"/>
              <w:rPr>
                <w:b/>
                <w:bCs/>
                <w:sz w:val="20"/>
                <w:szCs w:val="20"/>
              </w:rPr>
            </w:pPr>
            <w:r w:rsidRPr="0087152E">
              <w:rPr>
                <w:rStyle w:val="afffffd"/>
                <w:b/>
                <w:bCs/>
                <w:sz w:val="20"/>
                <w:szCs w:val="20"/>
              </w:rPr>
              <w:t>Наименование</w:t>
            </w:r>
          </w:p>
        </w:tc>
        <w:tc>
          <w:tcPr>
            <w:tcW w:w="1214" w:type="pct"/>
            <w:shd w:val="clear" w:color="auto" w:fill="auto"/>
            <w:vAlign w:val="center"/>
          </w:tcPr>
          <w:p w14:paraId="5F3EF4A4" w14:textId="77777777" w:rsidR="00C1690F" w:rsidRPr="0087152E" w:rsidRDefault="00C1690F" w:rsidP="00F02B56">
            <w:pPr>
              <w:pStyle w:val="afffffe"/>
              <w:ind w:firstLine="0"/>
              <w:jc w:val="center"/>
              <w:rPr>
                <w:b/>
                <w:bCs/>
                <w:sz w:val="20"/>
                <w:szCs w:val="20"/>
              </w:rPr>
            </w:pPr>
            <w:r w:rsidRPr="0087152E">
              <w:rPr>
                <w:rStyle w:val="afffffd"/>
                <w:b/>
                <w:bCs/>
                <w:sz w:val="20"/>
                <w:szCs w:val="20"/>
              </w:rPr>
              <w:t>Адрес</w:t>
            </w:r>
          </w:p>
        </w:tc>
        <w:tc>
          <w:tcPr>
            <w:tcW w:w="1892" w:type="pct"/>
            <w:shd w:val="clear" w:color="auto" w:fill="auto"/>
            <w:vAlign w:val="center"/>
          </w:tcPr>
          <w:p w14:paraId="5BD5FA0B" w14:textId="77777777" w:rsidR="00C1690F" w:rsidRPr="0087152E" w:rsidRDefault="00C1690F" w:rsidP="00F02B56">
            <w:pPr>
              <w:pStyle w:val="afffffe"/>
              <w:ind w:firstLine="0"/>
              <w:jc w:val="center"/>
              <w:rPr>
                <w:b/>
                <w:bCs/>
                <w:sz w:val="20"/>
                <w:szCs w:val="20"/>
              </w:rPr>
            </w:pPr>
            <w:r w:rsidRPr="0087152E">
              <w:rPr>
                <w:rStyle w:val="afffffd"/>
                <w:b/>
                <w:bCs/>
                <w:sz w:val="20"/>
                <w:szCs w:val="20"/>
              </w:rPr>
              <w:t>Виды выпускаемой продукции</w:t>
            </w:r>
          </w:p>
        </w:tc>
      </w:tr>
      <w:tr w:rsidR="00C1690F" w:rsidRPr="0087152E" w14:paraId="26285325" w14:textId="77777777" w:rsidTr="00214173">
        <w:trPr>
          <w:jc w:val="center"/>
        </w:trPr>
        <w:tc>
          <w:tcPr>
            <w:tcW w:w="277" w:type="pct"/>
            <w:shd w:val="clear" w:color="auto" w:fill="auto"/>
            <w:vAlign w:val="center"/>
          </w:tcPr>
          <w:p w14:paraId="6BC27407" w14:textId="77777777" w:rsidR="00C1690F" w:rsidRPr="0087152E" w:rsidRDefault="00C1690F" w:rsidP="00F02B56">
            <w:pPr>
              <w:pStyle w:val="afffffe"/>
              <w:ind w:firstLine="0"/>
              <w:jc w:val="center"/>
              <w:rPr>
                <w:sz w:val="20"/>
                <w:szCs w:val="20"/>
              </w:rPr>
            </w:pPr>
            <w:r w:rsidRPr="0087152E">
              <w:rPr>
                <w:rStyle w:val="afffffd"/>
                <w:sz w:val="20"/>
                <w:szCs w:val="20"/>
              </w:rPr>
              <w:t>1.</w:t>
            </w:r>
          </w:p>
        </w:tc>
        <w:tc>
          <w:tcPr>
            <w:tcW w:w="1617" w:type="pct"/>
            <w:shd w:val="clear" w:color="auto" w:fill="auto"/>
            <w:vAlign w:val="center"/>
          </w:tcPr>
          <w:p w14:paraId="1DEA12A0" w14:textId="25ADB97C" w:rsidR="00C1690F" w:rsidRPr="0087152E" w:rsidRDefault="00B048BB" w:rsidP="00F02B56">
            <w:pPr>
              <w:pStyle w:val="afffffe"/>
              <w:ind w:firstLine="0"/>
              <w:jc w:val="center"/>
              <w:rPr>
                <w:sz w:val="20"/>
                <w:szCs w:val="20"/>
              </w:rPr>
            </w:pPr>
            <w:r w:rsidRPr="0087152E">
              <w:rPr>
                <w:rStyle w:val="afffffd"/>
                <w:sz w:val="20"/>
                <w:szCs w:val="20"/>
              </w:rPr>
              <w:t>ООО «Грибановский сахарный завод»</w:t>
            </w:r>
          </w:p>
        </w:tc>
        <w:tc>
          <w:tcPr>
            <w:tcW w:w="1214" w:type="pct"/>
            <w:shd w:val="clear" w:color="auto" w:fill="auto"/>
            <w:vAlign w:val="center"/>
          </w:tcPr>
          <w:p w14:paraId="37D95520" w14:textId="297E6CD4" w:rsidR="00C1690F" w:rsidRPr="0087152E" w:rsidRDefault="00214173" w:rsidP="00F02B56">
            <w:pPr>
              <w:pStyle w:val="afffffe"/>
              <w:ind w:firstLine="0"/>
              <w:jc w:val="center"/>
              <w:rPr>
                <w:sz w:val="20"/>
                <w:szCs w:val="20"/>
              </w:rPr>
            </w:pPr>
            <w:proofErr w:type="spellStart"/>
            <w:r w:rsidRPr="0087152E">
              <w:rPr>
                <w:rStyle w:val="afffffd"/>
                <w:sz w:val="20"/>
                <w:szCs w:val="20"/>
              </w:rPr>
              <w:t>пгт</w:t>
            </w:r>
            <w:proofErr w:type="spellEnd"/>
            <w:r w:rsidRPr="0087152E">
              <w:rPr>
                <w:rStyle w:val="afffffd"/>
                <w:sz w:val="20"/>
                <w:szCs w:val="20"/>
              </w:rPr>
              <w:t xml:space="preserve">. Грибановский, ул. </w:t>
            </w:r>
            <w:proofErr w:type="spellStart"/>
            <w:r w:rsidRPr="0087152E">
              <w:rPr>
                <w:rStyle w:val="afffffd"/>
                <w:sz w:val="20"/>
                <w:szCs w:val="20"/>
              </w:rPr>
              <w:t>Сахзаводская</w:t>
            </w:r>
            <w:proofErr w:type="spellEnd"/>
            <w:r w:rsidRPr="0087152E">
              <w:rPr>
                <w:rStyle w:val="afffffd"/>
                <w:sz w:val="20"/>
                <w:szCs w:val="20"/>
              </w:rPr>
              <w:t>, д 22</w:t>
            </w:r>
          </w:p>
        </w:tc>
        <w:tc>
          <w:tcPr>
            <w:tcW w:w="1892" w:type="pct"/>
            <w:shd w:val="clear" w:color="auto" w:fill="auto"/>
            <w:vAlign w:val="center"/>
          </w:tcPr>
          <w:p w14:paraId="01D520D0" w14:textId="14D0DA3A" w:rsidR="00C1690F" w:rsidRPr="0087152E" w:rsidRDefault="00216CCF" w:rsidP="00F02B56">
            <w:pPr>
              <w:pStyle w:val="afffffe"/>
              <w:ind w:firstLine="0"/>
              <w:jc w:val="center"/>
              <w:rPr>
                <w:sz w:val="20"/>
                <w:szCs w:val="20"/>
              </w:rPr>
            </w:pPr>
            <w:r w:rsidRPr="0087152E">
              <w:rPr>
                <w:rStyle w:val="afffffd"/>
                <w:sz w:val="20"/>
                <w:szCs w:val="20"/>
              </w:rPr>
              <w:t>Производство сахара</w:t>
            </w:r>
          </w:p>
        </w:tc>
      </w:tr>
      <w:tr w:rsidR="00C1690F" w:rsidRPr="0087152E" w14:paraId="75F5138E" w14:textId="77777777" w:rsidTr="00214173">
        <w:trPr>
          <w:jc w:val="center"/>
        </w:trPr>
        <w:tc>
          <w:tcPr>
            <w:tcW w:w="277" w:type="pct"/>
            <w:shd w:val="clear" w:color="auto" w:fill="auto"/>
            <w:vAlign w:val="center"/>
          </w:tcPr>
          <w:p w14:paraId="591E1139" w14:textId="5387FE07" w:rsidR="00C1690F" w:rsidRPr="0087152E" w:rsidRDefault="00F02B56" w:rsidP="00F02B56">
            <w:pPr>
              <w:pStyle w:val="afffffe"/>
              <w:ind w:firstLine="0"/>
              <w:jc w:val="center"/>
              <w:rPr>
                <w:sz w:val="20"/>
                <w:szCs w:val="20"/>
              </w:rPr>
            </w:pPr>
            <w:r w:rsidRPr="0087152E">
              <w:rPr>
                <w:rStyle w:val="afffffd"/>
                <w:sz w:val="20"/>
                <w:szCs w:val="20"/>
              </w:rPr>
              <w:t>2</w:t>
            </w:r>
            <w:r w:rsidR="00C1690F" w:rsidRPr="0087152E">
              <w:rPr>
                <w:rStyle w:val="afffffd"/>
                <w:sz w:val="20"/>
                <w:szCs w:val="20"/>
              </w:rPr>
              <w:t>.</w:t>
            </w:r>
          </w:p>
        </w:tc>
        <w:tc>
          <w:tcPr>
            <w:tcW w:w="1617" w:type="pct"/>
            <w:shd w:val="clear" w:color="auto" w:fill="auto"/>
            <w:vAlign w:val="center"/>
          </w:tcPr>
          <w:p w14:paraId="71879C09" w14:textId="0589EF77" w:rsidR="00C1690F" w:rsidRPr="0087152E" w:rsidRDefault="00B048BB" w:rsidP="00F02B56">
            <w:pPr>
              <w:pStyle w:val="afffffe"/>
              <w:ind w:firstLine="0"/>
              <w:jc w:val="center"/>
              <w:rPr>
                <w:sz w:val="20"/>
                <w:szCs w:val="20"/>
              </w:rPr>
            </w:pPr>
            <w:r w:rsidRPr="0087152E">
              <w:rPr>
                <w:rStyle w:val="afffffd"/>
                <w:sz w:val="20"/>
                <w:szCs w:val="20"/>
              </w:rPr>
              <w:t>ООО «</w:t>
            </w:r>
            <w:r w:rsidR="00214173" w:rsidRPr="0087152E">
              <w:rPr>
                <w:rStyle w:val="afffffd"/>
                <w:sz w:val="20"/>
                <w:szCs w:val="20"/>
              </w:rPr>
              <w:t>Грибановский машиностроительный завод</w:t>
            </w:r>
            <w:r w:rsidRPr="0087152E">
              <w:rPr>
                <w:rStyle w:val="afffffd"/>
                <w:sz w:val="20"/>
                <w:szCs w:val="20"/>
              </w:rPr>
              <w:t>»</w:t>
            </w:r>
          </w:p>
        </w:tc>
        <w:tc>
          <w:tcPr>
            <w:tcW w:w="1214" w:type="pct"/>
            <w:shd w:val="clear" w:color="auto" w:fill="auto"/>
            <w:vAlign w:val="center"/>
          </w:tcPr>
          <w:p w14:paraId="7A79E76C" w14:textId="28AE5164" w:rsidR="00C1690F" w:rsidRPr="0087152E" w:rsidRDefault="00214173" w:rsidP="00F02B56">
            <w:pPr>
              <w:pStyle w:val="afffffe"/>
              <w:ind w:firstLine="0"/>
              <w:jc w:val="center"/>
              <w:rPr>
                <w:sz w:val="20"/>
                <w:szCs w:val="20"/>
              </w:rPr>
            </w:pPr>
            <w:proofErr w:type="spellStart"/>
            <w:r w:rsidRPr="0087152E">
              <w:rPr>
                <w:rStyle w:val="afffffd"/>
                <w:sz w:val="20"/>
                <w:szCs w:val="20"/>
              </w:rPr>
              <w:t>пгт</w:t>
            </w:r>
            <w:proofErr w:type="spellEnd"/>
            <w:r w:rsidRPr="0087152E">
              <w:rPr>
                <w:rStyle w:val="afffffd"/>
                <w:sz w:val="20"/>
                <w:szCs w:val="20"/>
              </w:rPr>
              <w:t xml:space="preserve">. Грибановский, ул. </w:t>
            </w:r>
            <w:proofErr w:type="spellStart"/>
            <w:r w:rsidRPr="0087152E">
              <w:rPr>
                <w:rStyle w:val="afffffd"/>
                <w:sz w:val="20"/>
                <w:szCs w:val="20"/>
              </w:rPr>
              <w:t>Машзаводская</w:t>
            </w:r>
            <w:proofErr w:type="spellEnd"/>
            <w:r w:rsidRPr="0087152E">
              <w:rPr>
                <w:rStyle w:val="afffffd"/>
                <w:sz w:val="20"/>
                <w:szCs w:val="20"/>
              </w:rPr>
              <w:t>, д.11</w:t>
            </w:r>
          </w:p>
        </w:tc>
        <w:tc>
          <w:tcPr>
            <w:tcW w:w="1892" w:type="pct"/>
            <w:shd w:val="clear" w:color="auto" w:fill="auto"/>
            <w:vAlign w:val="center"/>
          </w:tcPr>
          <w:p w14:paraId="6F96F14E" w14:textId="7C5E8D48" w:rsidR="00C1690F" w:rsidRPr="0087152E" w:rsidRDefault="00214173" w:rsidP="00F02B56">
            <w:pPr>
              <w:pStyle w:val="afffffe"/>
              <w:ind w:firstLine="0"/>
              <w:jc w:val="center"/>
              <w:rPr>
                <w:sz w:val="20"/>
                <w:szCs w:val="20"/>
              </w:rPr>
            </w:pPr>
            <w:r w:rsidRPr="0087152E">
              <w:rPr>
                <w:rStyle w:val="afffffd"/>
                <w:sz w:val="20"/>
                <w:szCs w:val="20"/>
              </w:rPr>
              <w:t>Производство теплообменных устройств, оборудования для кондиционирования воздуха промышленного холодильного и морозильного оборудования, производство оборудования для фильтрования и очистки газов</w:t>
            </w:r>
          </w:p>
        </w:tc>
      </w:tr>
      <w:tr w:rsidR="00C1690F" w:rsidRPr="0087152E" w14:paraId="4C2281D7" w14:textId="77777777" w:rsidTr="00214173">
        <w:trPr>
          <w:jc w:val="center"/>
        </w:trPr>
        <w:tc>
          <w:tcPr>
            <w:tcW w:w="277" w:type="pct"/>
            <w:shd w:val="clear" w:color="auto" w:fill="auto"/>
            <w:vAlign w:val="center"/>
          </w:tcPr>
          <w:p w14:paraId="55FC202D" w14:textId="00951AE0" w:rsidR="00C1690F" w:rsidRPr="0087152E" w:rsidRDefault="00F02B56" w:rsidP="00F02B56">
            <w:pPr>
              <w:pStyle w:val="afffffe"/>
              <w:ind w:firstLine="0"/>
              <w:jc w:val="center"/>
              <w:rPr>
                <w:sz w:val="20"/>
                <w:szCs w:val="20"/>
              </w:rPr>
            </w:pPr>
            <w:r w:rsidRPr="0087152E">
              <w:rPr>
                <w:rStyle w:val="afffffd"/>
                <w:sz w:val="20"/>
                <w:szCs w:val="20"/>
              </w:rPr>
              <w:t>3</w:t>
            </w:r>
            <w:r w:rsidR="00C1690F" w:rsidRPr="0087152E">
              <w:rPr>
                <w:rStyle w:val="afffffd"/>
                <w:sz w:val="20"/>
                <w:szCs w:val="20"/>
              </w:rPr>
              <w:t>.</w:t>
            </w:r>
          </w:p>
        </w:tc>
        <w:tc>
          <w:tcPr>
            <w:tcW w:w="1617" w:type="pct"/>
            <w:shd w:val="clear" w:color="auto" w:fill="auto"/>
            <w:vAlign w:val="center"/>
          </w:tcPr>
          <w:p w14:paraId="446B4646" w14:textId="5DB69768" w:rsidR="00C1690F" w:rsidRPr="0087152E" w:rsidRDefault="00B048BB" w:rsidP="00F02B56">
            <w:pPr>
              <w:pStyle w:val="afffffe"/>
              <w:ind w:firstLine="0"/>
              <w:jc w:val="center"/>
              <w:rPr>
                <w:sz w:val="20"/>
                <w:szCs w:val="20"/>
              </w:rPr>
            </w:pPr>
            <w:r w:rsidRPr="0087152E">
              <w:rPr>
                <w:rStyle w:val="afffffd"/>
                <w:sz w:val="20"/>
                <w:szCs w:val="20"/>
              </w:rPr>
              <w:t>ООО «</w:t>
            </w:r>
            <w:proofErr w:type="spellStart"/>
            <w:r w:rsidRPr="0087152E">
              <w:rPr>
                <w:rStyle w:val="afffffd"/>
                <w:sz w:val="20"/>
                <w:szCs w:val="20"/>
              </w:rPr>
              <w:t>Воронежсахар</w:t>
            </w:r>
            <w:proofErr w:type="spellEnd"/>
            <w:r w:rsidRPr="0087152E">
              <w:rPr>
                <w:rStyle w:val="afffffd"/>
                <w:sz w:val="20"/>
                <w:szCs w:val="20"/>
              </w:rPr>
              <w:t>»</w:t>
            </w:r>
          </w:p>
        </w:tc>
        <w:tc>
          <w:tcPr>
            <w:tcW w:w="1214" w:type="pct"/>
            <w:shd w:val="clear" w:color="auto" w:fill="auto"/>
            <w:vAlign w:val="center"/>
          </w:tcPr>
          <w:p w14:paraId="6273C2CB" w14:textId="611C69EA" w:rsidR="00C1690F" w:rsidRPr="0087152E" w:rsidRDefault="00216CCF" w:rsidP="00F02B56">
            <w:pPr>
              <w:pStyle w:val="afffffe"/>
              <w:ind w:firstLine="0"/>
              <w:jc w:val="center"/>
              <w:rPr>
                <w:sz w:val="20"/>
                <w:szCs w:val="20"/>
              </w:rPr>
            </w:pPr>
            <w:proofErr w:type="spellStart"/>
            <w:r w:rsidRPr="0087152E">
              <w:rPr>
                <w:rStyle w:val="afffffd"/>
                <w:sz w:val="20"/>
                <w:szCs w:val="20"/>
              </w:rPr>
              <w:t>пгт</w:t>
            </w:r>
            <w:proofErr w:type="spellEnd"/>
            <w:r w:rsidRPr="0087152E">
              <w:rPr>
                <w:rStyle w:val="afffffd"/>
                <w:sz w:val="20"/>
                <w:szCs w:val="20"/>
              </w:rPr>
              <w:t>. Грибановский, д. 22</w:t>
            </w:r>
          </w:p>
        </w:tc>
        <w:tc>
          <w:tcPr>
            <w:tcW w:w="1892" w:type="pct"/>
            <w:shd w:val="clear" w:color="auto" w:fill="auto"/>
            <w:vAlign w:val="center"/>
          </w:tcPr>
          <w:p w14:paraId="1B96A742" w14:textId="0BD8E8F4" w:rsidR="00C1690F" w:rsidRPr="0087152E" w:rsidRDefault="00216CCF" w:rsidP="00F02B56">
            <w:pPr>
              <w:pStyle w:val="afffffe"/>
              <w:ind w:firstLine="0"/>
              <w:jc w:val="center"/>
              <w:rPr>
                <w:sz w:val="20"/>
                <w:szCs w:val="20"/>
              </w:rPr>
            </w:pPr>
            <w:r w:rsidRPr="0087152E">
              <w:rPr>
                <w:rStyle w:val="afffffd"/>
                <w:sz w:val="20"/>
                <w:szCs w:val="20"/>
              </w:rPr>
              <w:t>Производство сахара</w:t>
            </w:r>
          </w:p>
        </w:tc>
      </w:tr>
      <w:tr w:rsidR="00C1690F" w:rsidRPr="001E3F97" w14:paraId="5CAFFCB1" w14:textId="77777777" w:rsidTr="00214173">
        <w:trPr>
          <w:jc w:val="center"/>
        </w:trPr>
        <w:tc>
          <w:tcPr>
            <w:tcW w:w="277" w:type="pct"/>
            <w:shd w:val="clear" w:color="auto" w:fill="auto"/>
            <w:vAlign w:val="center"/>
          </w:tcPr>
          <w:p w14:paraId="62DC00ED" w14:textId="4AB8FF73" w:rsidR="00C1690F" w:rsidRPr="0087152E" w:rsidRDefault="00F02B56" w:rsidP="00F02B56">
            <w:pPr>
              <w:pStyle w:val="afffffe"/>
              <w:ind w:firstLine="0"/>
              <w:jc w:val="center"/>
              <w:rPr>
                <w:sz w:val="20"/>
                <w:szCs w:val="20"/>
              </w:rPr>
            </w:pPr>
            <w:r w:rsidRPr="0087152E">
              <w:rPr>
                <w:rStyle w:val="afffffd"/>
                <w:sz w:val="20"/>
                <w:szCs w:val="20"/>
              </w:rPr>
              <w:t>4</w:t>
            </w:r>
            <w:r w:rsidR="00C1690F" w:rsidRPr="0087152E">
              <w:rPr>
                <w:rStyle w:val="afffffd"/>
                <w:sz w:val="20"/>
                <w:szCs w:val="20"/>
              </w:rPr>
              <w:t>.</w:t>
            </w:r>
          </w:p>
        </w:tc>
        <w:tc>
          <w:tcPr>
            <w:tcW w:w="1617" w:type="pct"/>
            <w:shd w:val="clear" w:color="auto" w:fill="auto"/>
            <w:vAlign w:val="center"/>
          </w:tcPr>
          <w:p w14:paraId="2D1C6C8D" w14:textId="089338A8" w:rsidR="00C1690F" w:rsidRPr="0087152E" w:rsidRDefault="00B048BB" w:rsidP="00F02B56">
            <w:pPr>
              <w:pStyle w:val="afffffe"/>
              <w:ind w:firstLine="0"/>
              <w:jc w:val="center"/>
              <w:rPr>
                <w:sz w:val="20"/>
                <w:szCs w:val="20"/>
              </w:rPr>
            </w:pPr>
            <w:r w:rsidRPr="0087152E">
              <w:rPr>
                <w:sz w:val="20"/>
                <w:szCs w:val="20"/>
              </w:rPr>
              <w:t>ООО «Грибановский хлебозавод»</w:t>
            </w:r>
          </w:p>
        </w:tc>
        <w:tc>
          <w:tcPr>
            <w:tcW w:w="1214" w:type="pct"/>
            <w:shd w:val="clear" w:color="auto" w:fill="auto"/>
            <w:vAlign w:val="center"/>
          </w:tcPr>
          <w:p w14:paraId="367D18A4" w14:textId="3E983603" w:rsidR="00C1690F" w:rsidRPr="0087152E" w:rsidRDefault="00216CCF" w:rsidP="00F02B56">
            <w:pPr>
              <w:pStyle w:val="afffffe"/>
              <w:ind w:firstLine="0"/>
              <w:jc w:val="center"/>
              <w:rPr>
                <w:sz w:val="20"/>
                <w:szCs w:val="20"/>
              </w:rPr>
            </w:pPr>
            <w:proofErr w:type="spellStart"/>
            <w:r w:rsidRPr="0087152E">
              <w:rPr>
                <w:rStyle w:val="afffffd"/>
                <w:sz w:val="20"/>
                <w:szCs w:val="20"/>
              </w:rPr>
              <w:t>пгт</w:t>
            </w:r>
            <w:proofErr w:type="spellEnd"/>
            <w:r w:rsidRPr="0087152E">
              <w:rPr>
                <w:rStyle w:val="afffffd"/>
                <w:sz w:val="20"/>
                <w:szCs w:val="20"/>
              </w:rPr>
              <w:t>. Грибановский, ул. Лесная, д. 7</w:t>
            </w:r>
          </w:p>
        </w:tc>
        <w:tc>
          <w:tcPr>
            <w:tcW w:w="1892" w:type="pct"/>
            <w:shd w:val="clear" w:color="auto" w:fill="auto"/>
            <w:vAlign w:val="center"/>
          </w:tcPr>
          <w:p w14:paraId="20CC9CAB" w14:textId="21325AEE" w:rsidR="00C1690F" w:rsidRPr="0087152E" w:rsidRDefault="0087152E" w:rsidP="00F02B56">
            <w:pPr>
              <w:pStyle w:val="afffffe"/>
              <w:ind w:firstLine="0"/>
              <w:jc w:val="center"/>
              <w:rPr>
                <w:sz w:val="20"/>
                <w:szCs w:val="20"/>
              </w:rPr>
            </w:pPr>
            <w:r w:rsidRPr="0087152E">
              <w:rPr>
                <w:rStyle w:val="afffffd"/>
                <w:sz w:val="20"/>
                <w:szCs w:val="20"/>
              </w:rPr>
              <w:t>Производство хлеба и мучных кондитерских изделий, тортов и пирожных недлительного хранения</w:t>
            </w:r>
          </w:p>
        </w:tc>
      </w:tr>
    </w:tbl>
    <w:p w14:paraId="52533133" w14:textId="77777777" w:rsidR="00C1690F" w:rsidRPr="001E3F97" w:rsidRDefault="00C1690F" w:rsidP="00C1690F">
      <w:pPr>
        <w:spacing w:after="239" w:line="1" w:lineRule="exact"/>
        <w:rPr>
          <w:highlight w:val="yellow"/>
        </w:rPr>
      </w:pPr>
    </w:p>
    <w:p w14:paraId="5849C58A" w14:textId="2A008BCD" w:rsidR="00D20A71" w:rsidRPr="00E623F4" w:rsidRDefault="00D20A71" w:rsidP="00D20A71">
      <w:pPr>
        <w:ind w:firstLine="709"/>
      </w:pPr>
      <w:r w:rsidRPr="00E623F4">
        <w:t xml:space="preserve">Кроме вышеперечисленных промышленных предприятий градообразующую базу города составляют автотранспортные предприятия </w:t>
      </w:r>
      <w:r>
        <w:t xml:space="preserve">МУП Грибановское </w:t>
      </w:r>
      <w:proofErr w:type="spellStart"/>
      <w:r>
        <w:t>АТП</w:t>
      </w:r>
      <w:proofErr w:type="spellEnd"/>
      <w:r>
        <w:t xml:space="preserve">, ОАО «Грибановское </w:t>
      </w:r>
      <w:proofErr w:type="spellStart"/>
      <w:r>
        <w:t>ХПП</w:t>
      </w:r>
      <w:proofErr w:type="spellEnd"/>
      <w:r w:rsidRPr="00E623F4">
        <w:t>».</w:t>
      </w:r>
    </w:p>
    <w:p w14:paraId="212C34D9" w14:textId="522D54DB" w:rsidR="00D20A71" w:rsidRPr="00E623F4" w:rsidRDefault="001951A0" w:rsidP="00D20A71">
      <w:pPr>
        <w:ind w:firstLine="709"/>
      </w:pPr>
      <w:r>
        <w:t xml:space="preserve">Грибановское </w:t>
      </w:r>
      <w:r w:rsidR="00D20A71" w:rsidRPr="00E623F4">
        <w:t>городское поселение обладает развитым производственным потенциалом, наличием сырьевых ресурсов, что создает значительные возможности для дальнейшего развития.</w:t>
      </w:r>
    </w:p>
    <w:p w14:paraId="4580D130" w14:textId="6C14119E" w:rsidR="00493D0D" w:rsidRPr="0004673B" w:rsidRDefault="00D20A71" w:rsidP="0004673B">
      <w:pPr>
        <w:ind w:firstLine="709"/>
      </w:pPr>
      <w:r w:rsidRPr="00001E5F">
        <w:t xml:space="preserve">Трудоспособное население населенных пунктов, входящих в состав городского поселения занято на предприятиях </w:t>
      </w:r>
      <w:proofErr w:type="spellStart"/>
      <w:r w:rsidR="00847C1E">
        <w:t>пгт</w:t>
      </w:r>
      <w:proofErr w:type="spellEnd"/>
      <w:r w:rsidR="00847C1E">
        <w:t>. Грибановский</w:t>
      </w:r>
      <w:r w:rsidR="00C44BCB">
        <w:t>.</w:t>
      </w:r>
    </w:p>
    <w:p w14:paraId="1F309785" w14:textId="6B926392" w:rsidR="00EC3264" w:rsidRPr="007371B3" w:rsidRDefault="0055594C" w:rsidP="00A15179">
      <w:pPr>
        <w:pStyle w:val="30"/>
        <w:rPr>
          <w:i w:val="0"/>
          <w:szCs w:val="28"/>
        </w:rPr>
      </w:pPr>
      <w:bookmarkStart w:id="46" w:name="_Toc522808444"/>
      <w:bookmarkStart w:id="47" w:name="_Toc80273666"/>
      <w:bookmarkStart w:id="48" w:name="_Toc83731034"/>
      <w:bookmarkEnd w:id="40"/>
      <w:bookmarkEnd w:id="45"/>
      <w:r w:rsidRPr="007371B3">
        <w:rPr>
          <w:i w:val="0"/>
          <w:szCs w:val="28"/>
        </w:rPr>
        <w:t xml:space="preserve">2.1.5 </w:t>
      </w:r>
      <w:r w:rsidR="00A5122F" w:rsidRPr="007371B3">
        <w:rPr>
          <w:i w:val="0"/>
          <w:szCs w:val="28"/>
        </w:rPr>
        <w:t xml:space="preserve">Объекты </w:t>
      </w:r>
      <w:bookmarkEnd w:id="46"/>
      <w:r w:rsidR="00EB4548" w:rsidRPr="007371B3">
        <w:rPr>
          <w:i w:val="0"/>
          <w:szCs w:val="28"/>
        </w:rPr>
        <w:t>социальной инфраструктуры</w:t>
      </w:r>
      <w:bookmarkEnd w:id="47"/>
      <w:bookmarkEnd w:id="48"/>
    </w:p>
    <w:p w14:paraId="263188EF" w14:textId="55A2161A" w:rsidR="002B15B7" w:rsidRPr="00844B43" w:rsidRDefault="002B15B7" w:rsidP="002B15B7">
      <w:pPr>
        <w:ind w:firstLine="709"/>
        <w:rPr>
          <w:lang w:eastAsia="ar-SA" w:bidi="en-US"/>
        </w:rPr>
      </w:pPr>
      <w:r w:rsidRPr="00844B43">
        <w:rPr>
          <w:lang w:eastAsia="ar-SA" w:bidi="en-US"/>
        </w:rPr>
        <w:t>Перечни объектов</w:t>
      </w:r>
      <w:r w:rsidR="00B355ED" w:rsidRPr="00844B43">
        <w:rPr>
          <w:lang w:eastAsia="ar-SA" w:bidi="en-US"/>
        </w:rPr>
        <w:t xml:space="preserve"> </w:t>
      </w:r>
      <w:r w:rsidR="009107CC" w:rsidRPr="00844B43">
        <w:t>социальной инфраструктуры</w:t>
      </w:r>
      <w:r w:rsidR="001A7007" w:rsidRPr="00844B43">
        <w:rPr>
          <w:lang w:eastAsia="ar-SA" w:bidi="en-US"/>
        </w:rPr>
        <w:t xml:space="preserve">, </w:t>
      </w:r>
      <w:r w:rsidRPr="00844B43">
        <w:rPr>
          <w:lang w:eastAsia="ar-SA" w:bidi="en-US"/>
        </w:rPr>
        <w:t xml:space="preserve">размещение которых определило формирование на территории населенных пунктов </w:t>
      </w:r>
      <w:r w:rsidR="003D496A" w:rsidRPr="00844B43">
        <w:rPr>
          <w:lang w:eastAsia="ar-SA" w:bidi="en-US"/>
        </w:rPr>
        <w:t xml:space="preserve">поселения </w:t>
      </w:r>
      <w:r w:rsidRPr="00844B43">
        <w:rPr>
          <w:lang w:eastAsia="ar-SA" w:bidi="en-US"/>
        </w:rPr>
        <w:t>общественн</w:t>
      </w:r>
      <w:r w:rsidR="00C26FF4" w:rsidRPr="00844B43">
        <w:rPr>
          <w:lang w:eastAsia="ar-SA" w:bidi="en-US"/>
        </w:rPr>
        <w:t>о-</w:t>
      </w:r>
      <w:r w:rsidRPr="00844B43">
        <w:rPr>
          <w:lang w:eastAsia="ar-SA" w:bidi="en-US"/>
        </w:rPr>
        <w:t>деловых зон</w:t>
      </w:r>
      <w:r w:rsidR="00163D21" w:rsidRPr="00844B43">
        <w:rPr>
          <w:lang w:eastAsia="ar-SA" w:bidi="en-US"/>
        </w:rPr>
        <w:t>,</w:t>
      </w:r>
      <w:r w:rsidRPr="00844B43">
        <w:rPr>
          <w:lang w:eastAsia="ar-SA" w:bidi="en-US"/>
        </w:rPr>
        <w:t xml:space="preserve"> приведены в </w:t>
      </w:r>
      <w:r w:rsidR="00C26FF4" w:rsidRPr="00844B43">
        <w:rPr>
          <w:lang w:eastAsia="ar-SA" w:bidi="en-US"/>
        </w:rPr>
        <w:t>т</w:t>
      </w:r>
      <w:r w:rsidRPr="00844B43">
        <w:rPr>
          <w:lang w:eastAsia="ar-SA" w:bidi="en-US"/>
        </w:rPr>
        <w:t>аблице 2.</w:t>
      </w:r>
      <w:r w:rsidR="00844B43" w:rsidRPr="00844B43">
        <w:rPr>
          <w:lang w:eastAsia="ar-SA" w:bidi="en-US"/>
        </w:rPr>
        <w:t>4</w:t>
      </w:r>
      <w:r w:rsidR="00B15FA5" w:rsidRPr="00844B43">
        <w:rPr>
          <w:lang w:eastAsia="ar-SA" w:bidi="en-US"/>
        </w:rPr>
        <w:t>.</w:t>
      </w:r>
    </w:p>
    <w:p w14:paraId="555EF477" w14:textId="3CFD02B6" w:rsidR="00C26FF4" w:rsidRPr="00844B43" w:rsidRDefault="00C26FF4" w:rsidP="004A24DF">
      <w:pPr>
        <w:pStyle w:val="a2"/>
        <w:keepNext/>
        <w:spacing w:before="120"/>
        <w:jc w:val="right"/>
        <w:rPr>
          <w:b/>
          <w:szCs w:val="28"/>
          <w:lang w:val="ru-RU"/>
        </w:rPr>
      </w:pPr>
      <w:r w:rsidRPr="00844B43">
        <w:rPr>
          <w:b/>
          <w:szCs w:val="28"/>
          <w:lang w:val="ru-RU"/>
        </w:rPr>
        <w:t>Таблица 2.</w:t>
      </w:r>
      <w:r w:rsidR="00844B43" w:rsidRPr="00844B43">
        <w:rPr>
          <w:b/>
          <w:szCs w:val="28"/>
          <w:lang w:val="ru-RU"/>
        </w:rPr>
        <w:t>4</w:t>
      </w:r>
    </w:p>
    <w:p w14:paraId="36D5698D" w14:textId="4D554EAF" w:rsidR="00C26FF4" w:rsidRPr="007371B3" w:rsidRDefault="00C26FF4" w:rsidP="004A24DF">
      <w:pPr>
        <w:pStyle w:val="a2"/>
        <w:keepNext/>
        <w:suppressAutoHyphens/>
        <w:spacing w:after="120"/>
        <w:ind w:firstLine="0"/>
        <w:jc w:val="center"/>
        <w:rPr>
          <w:b/>
          <w:szCs w:val="28"/>
          <w:lang w:val="ru-RU"/>
        </w:rPr>
      </w:pPr>
      <w:r w:rsidRPr="007371B3">
        <w:rPr>
          <w:b/>
          <w:szCs w:val="28"/>
          <w:lang w:val="ru-RU"/>
        </w:rPr>
        <w:t xml:space="preserve">Объекты </w:t>
      </w:r>
      <w:r w:rsidR="00A70494" w:rsidRPr="007371B3">
        <w:rPr>
          <w:b/>
          <w:szCs w:val="28"/>
          <w:lang w:val="ru-RU"/>
        </w:rPr>
        <w:t>культуры и образования</w:t>
      </w:r>
      <w:r w:rsidR="00B355ED" w:rsidRPr="007371B3">
        <w:rPr>
          <w:b/>
          <w:szCs w:val="28"/>
          <w:lang w:val="ru-RU"/>
        </w:rPr>
        <w:t xml:space="preserve"> </w:t>
      </w:r>
      <w:r w:rsidR="00D17FA1" w:rsidRPr="007371B3">
        <w:rPr>
          <w:b/>
          <w:szCs w:val="28"/>
          <w:lang w:val="ru-RU"/>
        </w:rPr>
        <w:t>Грибановского</w:t>
      </w:r>
      <w:r w:rsidR="00440863" w:rsidRPr="007371B3">
        <w:rPr>
          <w:b/>
          <w:szCs w:val="28"/>
          <w:lang w:val="ru-RU"/>
        </w:rPr>
        <w:t xml:space="preserve"> городского поселения </w:t>
      </w:r>
    </w:p>
    <w:tbl>
      <w:tblPr>
        <w:tblW w:w="500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1E0" w:firstRow="1" w:lastRow="1" w:firstColumn="1" w:lastColumn="1" w:noHBand="0" w:noVBand="0"/>
      </w:tblPr>
      <w:tblGrid>
        <w:gridCol w:w="2271"/>
        <w:gridCol w:w="1876"/>
        <w:gridCol w:w="2260"/>
        <w:gridCol w:w="1450"/>
        <w:gridCol w:w="1488"/>
      </w:tblGrid>
      <w:tr w:rsidR="007D4EFE" w:rsidRPr="007371B3" w14:paraId="16D1F358" w14:textId="77777777" w:rsidTr="001204FC">
        <w:trPr>
          <w:cantSplit/>
          <w:trHeight w:val="146"/>
          <w:tblHeader/>
          <w:jc w:val="center"/>
        </w:trPr>
        <w:tc>
          <w:tcPr>
            <w:tcW w:w="1215" w:type="pct"/>
            <w:shd w:val="clear" w:color="auto" w:fill="auto"/>
          </w:tcPr>
          <w:p w14:paraId="343F046A" w14:textId="77777777" w:rsidR="00C26FF4" w:rsidRPr="007371B3" w:rsidRDefault="00C26FF4" w:rsidP="004A24DF">
            <w:pPr>
              <w:keepNext/>
              <w:jc w:val="center"/>
              <w:rPr>
                <w:b/>
                <w:sz w:val="20"/>
                <w:szCs w:val="20"/>
              </w:rPr>
            </w:pPr>
            <w:r w:rsidRPr="007371B3">
              <w:rPr>
                <w:b/>
                <w:sz w:val="20"/>
                <w:szCs w:val="20"/>
              </w:rPr>
              <w:t>Наименование объекта</w:t>
            </w:r>
          </w:p>
        </w:tc>
        <w:tc>
          <w:tcPr>
            <w:tcW w:w="1004" w:type="pct"/>
            <w:shd w:val="clear" w:color="auto" w:fill="auto"/>
          </w:tcPr>
          <w:p w14:paraId="70992734" w14:textId="77777777" w:rsidR="00C26FF4" w:rsidRPr="007371B3" w:rsidRDefault="00C26FF4" w:rsidP="004A24DF">
            <w:pPr>
              <w:keepNext/>
              <w:jc w:val="center"/>
              <w:rPr>
                <w:b/>
                <w:sz w:val="20"/>
                <w:szCs w:val="20"/>
              </w:rPr>
            </w:pPr>
            <w:r w:rsidRPr="007371B3">
              <w:rPr>
                <w:b/>
                <w:sz w:val="20"/>
                <w:szCs w:val="20"/>
              </w:rPr>
              <w:t>Адрес</w:t>
            </w:r>
          </w:p>
        </w:tc>
        <w:tc>
          <w:tcPr>
            <w:tcW w:w="1209" w:type="pct"/>
            <w:shd w:val="clear" w:color="auto" w:fill="auto"/>
          </w:tcPr>
          <w:p w14:paraId="3E81E7C8" w14:textId="77777777" w:rsidR="00C26FF4" w:rsidRPr="007371B3" w:rsidRDefault="00C26FF4" w:rsidP="004A24DF">
            <w:pPr>
              <w:keepNext/>
              <w:jc w:val="center"/>
              <w:rPr>
                <w:b/>
                <w:sz w:val="20"/>
                <w:szCs w:val="20"/>
              </w:rPr>
            </w:pPr>
            <w:r w:rsidRPr="007371B3">
              <w:rPr>
                <w:b/>
                <w:sz w:val="20"/>
                <w:szCs w:val="20"/>
              </w:rPr>
              <w:t>Общая характеристика</w:t>
            </w:r>
          </w:p>
        </w:tc>
        <w:tc>
          <w:tcPr>
            <w:tcW w:w="776" w:type="pct"/>
            <w:shd w:val="clear" w:color="auto" w:fill="auto"/>
          </w:tcPr>
          <w:p w14:paraId="18A5C118" w14:textId="77777777" w:rsidR="00C26FF4" w:rsidRPr="007371B3" w:rsidRDefault="00C26FF4" w:rsidP="004A24DF">
            <w:pPr>
              <w:keepNext/>
              <w:jc w:val="center"/>
              <w:rPr>
                <w:b/>
                <w:sz w:val="20"/>
                <w:szCs w:val="20"/>
              </w:rPr>
            </w:pPr>
            <w:r w:rsidRPr="007371B3">
              <w:rPr>
                <w:b/>
                <w:sz w:val="20"/>
                <w:szCs w:val="20"/>
              </w:rPr>
              <w:t>Мощность объекта с указанием единиц измерения</w:t>
            </w:r>
          </w:p>
        </w:tc>
        <w:tc>
          <w:tcPr>
            <w:tcW w:w="796" w:type="pct"/>
            <w:shd w:val="clear" w:color="auto" w:fill="auto"/>
          </w:tcPr>
          <w:p w14:paraId="29ED7C9A" w14:textId="77777777" w:rsidR="00C26FF4" w:rsidRPr="007371B3" w:rsidRDefault="00C26FF4" w:rsidP="004A24DF">
            <w:pPr>
              <w:keepNext/>
              <w:jc w:val="center"/>
              <w:rPr>
                <w:b/>
                <w:sz w:val="20"/>
                <w:szCs w:val="20"/>
              </w:rPr>
            </w:pPr>
            <w:r w:rsidRPr="007371B3">
              <w:rPr>
                <w:b/>
                <w:sz w:val="20"/>
                <w:szCs w:val="20"/>
              </w:rPr>
              <w:t>Значение объекта</w:t>
            </w:r>
          </w:p>
        </w:tc>
      </w:tr>
      <w:tr w:rsidR="00C26FF4" w:rsidRPr="001E3F97" w14:paraId="046A7E19" w14:textId="77777777" w:rsidTr="001204FC">
        <w:trPr>
          <w:cantSplit/>
          <w:trHeight w:val="157"/>
          <w:jc w:val="center"/>
        </w:trPr>
        <w:tc>
          <w:tcPr>
            <w:tcW w:w="5000" w:type="pct"/>
            <w:gridSpan w:val="5"/>
            <w:shd w:val="clear" w:color="auto" w:fill="auto"/>
          </w:tcPr>
          <w:p w14:paraId="0F7130D1" w14:textId="77777777" w:rsidR="00C26FF4" w:rsidRPr="007371B3" w:rsidRDefault="00C26FF4" w:rsidP="0075074F">
            <w:pPr>
              <w:keepNext/>
              <w:autoSpaceDE w:val="0"/>
              <w:autoSpaceDN w:val="0"/>
              <w:adjustRightInd w:val="0"/>
              <w:jc w:val="center"/>
              <w:rPr>
                <w:rFonts w:eastAsia="Calibri"/>
                <w:b/>
                <w:color w:val="000000"/>
                <w:sz w:val="20"/>
                <w:szCs w:val="20"/>
                <w:lang w:eastAsia="en-US"/>
              </w:rPr>
            </w:pPr>
            <w:r w:rsidRPr="007371B3">
              <w:rPr>
                <w:rFonts w:eastAsia="Calibri"/>
                <w:b/>
                <w:color w:val="000000"/>
                <w:sz w:val="20"/>
                <w:szCs w:val="20"/>
                <w:lang w:eastAsia="en-US"/>
              </w:rPr>
              <w:t>Объекты образования</w:t>
            </w:r>
          </w:p>
        </w:tc>
      </w:tr>
      <w:tr w:rsidR="00DA0C34" w:rsidRPr="001E3F97" w14:paraId="71864138" w14:textId="77777777" w:rsidTr="001204FC">
        <w:trPr>
          <w:cantSplit/>
          <w:trHeight w:val="157"/>
          <w:jc w:val="center"/>
        </w:trPr>
        <w:tc>
          <w:tcPr>
            <w:tcW w:w="1215" w:type="pct"/>
            <w:shd w:val="clear" w:color="auto" w:fill="auto"/>
          </w:tcPr>
          <w:p w14:paraId="04743318" w14:textId="1846D8E8" w:rsidR="00DA0C34" w:rsidRPr="00FF07A3" w:rsidRDefault="00DA0C34" w:rsidP="00DA0C34">
            <w:pPr>
              <w:jc w:val="center"/>
              <w:rPr>
                <w:b/>
                <w:bCs/>
                <w:sz w:val="20"/>
                <w:szCs w:val="20"/>
                <w:highlight w:val="yellow"/>
              </w:rPr>
            </w:pPr>
            <w:proofErr w:type="spellStart"/>
            <w:r w:rsidRPr="00FF07A3">
              <w:rPr>
                <w:b/>
                <w:bCs/>
                <w:sz w:val="20"/>
                <w:szCs w:val="20"/>
              </w:rPr>
              <w:t>МКОУ</w:t>
            </w:r>
            <w:proofErr w:type="spellEnd"/>
            <w:r w:rsidRPr="00FF07A3">
              <w:rPr>
                <w:b/>
                <w:bCs/>
                <w:sz w:val="20"/>
                <w:szCs w:val="20"/>
              </w:rPr>
              <w:t xml:space="preserve"> </w:t>
            </w:r>
            <w:proofErr w:type="spellStart"/>
            <w:r w:rsidRPr="00FF07A3">
              <w:rPr>
                <w:b/>
                <w:bCs/>
                <w:sz w:val="20"/>
                <w:szCs w:val="20"/>
              </w:rPr>
              <w:t>СОШ</w:t>
            </w:r>
            <w:proofErr w:type="spellEnd"/>
            <w:r w:rsidRPr="00FF07A3">
              <w:rPr>
                <w:b/>
                <w:bCs/>
                <w:sz w:val="20"/>
                <w:szCs w:val="20"/>
              </w:rPr>
              <w:t xml:space="preserve"> № 1</w:t>
            </w:r>
          </w:p>
        </w:tc>
        <w:tc>
          <w:tcPr>
            <w:tcW w:w="1004" w:type="pct"/>
            <w:shd w:val="clear" w:color="auto" w:fill="auto"/>
          </w:tcPr>
          <w:p w14:paraId="230CFFAC" w14:textId="497E3E15" w:rsidR="00DA0C34" w:rsidRPr="00DA0C34" w:rsidRDefault="00D95975" w:rsidP="007005EB">
            <w:pPr>
              <w:pStyle w:val="a9"/>
              <w:jc w:val="center"/>
              <w:rPr>
                <w:sz w:val="20"/>
                <w:szCs w:val="20"/>
              </w:rPr>
            </w:pPr>
            <w:proofErr w:type="spellStart"/>
            <w:r>
              <w:rPr>
                <w:sz w:val="20"/>
                <w:szCs w:val="20"/>
              </w:rPr>
              <w:t>п</w:t>
            </w:r>
            <w:r w:rsidR="00DA0C34" w:rsidRPr="00DA0C34">
              <w:rPr>
                <w:sz w:val="20"/>
                <w:szCs w:val="20"/>
              </w:rPr>
              <w:t>гт</w:t>
            </w:r>
            <w:proofErr w:type="spellEnd"/>
            <w:r w:rsidR="007A1FAC">
              <w:rPr>
                <w:sz w:val="20"/>
                <w:szCs w:val="20"/>
              </w:rPr>
              <w:t>.</w:t>
            </w:r>
            <w:r w:rsidR="00DA0C34" w:rsidRPr="00DA0C34">
              <w:rPr>
                <w:sz w:val="20"/>
                <w:szCs w:val="20"/>
              </w:rPr>
              <w:t xml:space="preserve"> Грибановский</w:t>
            </w:r>
            <w:r w:rsidR="007005EB">
              <w:rPr>
                <w:sz w:val="20"/>
                <w:szCs w:val="20"/>
              </w:rPr>
              <w:t>,</w:t>
            </w:r>
          </w:p>
          <w:p w14:paraId="78D8C10F" w14:textId="0A8DE690" w:rsidR="00DA0C34" w:rsidRPr="00DA0C34" w:rsidRDefault="00D95975" w:rsidP="00DA0C34">
            <w:pPr>
              <w:autoSpaceDE w:val="0"/>
              <w:autoSpaceDN w:val="0"/>
              <w:adjustRightInd w:val="0"/>
              <w:jc w:val="center"/>
              <w:rPr>
                <w:sz w:val="20"/>
                <w:szCs w:val="20"/>
                <w:highlight w:val="yellow"/>
              </w:rPr>
            </w:pPr>
            <w:r>
              <w:rPr>
                <w:sz w:val="20"/>
                <w:szCs w:val="20"/>
              </w:rPr>
              <w:t>у</w:t>
            </w:r>
            <w:r w:rsidR="00DA0C34" w:rsidRPr="00DA0C34">
              <w:rPr>
                <w:sz w:val="20"/>
                <w:szCs w:val="20"/>
              </w:rPr>
              <w:t>л.Сахзаводская,8</w:t>
            </w:r>
          </w:p>
        </w:tc>
        <w:tc>
          <w:tcPr>
            <w:tcW w:w="1209" w:type="pct"/>
            <w:shd w:val="clear" w:color="auto" w:fill="auto"/>
          </w:tcPr>
          <w:p w14:paraId="2E735622" w14:textId="2BBE588F" w:rsidR="00DA0C34" w:rsidRPr="00D95975" w:rsidRDefault="00DA0C34" w:rsidP="00DA0C34">
            <w:pPr>
              <w:autoSpaceDE w:val="0"/>
              <w:autoSpaceDN w:val="0"/>
              <w:adjustRightInd w:val="0"/>
              <w:jc w:val="center"/>
              <w:rPr>
                <w:rFonts w:eastAsia="Calibri"/>
                <w:sz w:val="20"/>
                <w:szCs w:val="20"/>
                <w:lang w:eastAsia="en-US"/>
              </w:rPr>
            </w:pPr>
            <w:r w:rsidRPr="00D95975">
              <w:rPr>
                <w:rFonts w:eastAsia="Calibri"/>
                <w:sz w:val="20"/>
                <w:szCs w:val="20"/>
                <w:lang w:eastAsia="en-US"/>
              </w:rPr>
              <w:t xml:space="preserve">Год постройки – </w:t>
            </w:r>
            <w:r w:rsidR="00D95975" w:rsidRPr="00D95975">
              <w:rPr>
                <w:rFonts w:eastAsia="Calibri"/>
                <w:sz w:val="20"/>
                <w:szCs w:val="20"/>
                <w:lang w:eastAsia="en-US"/>
              </w:rPr>
              <w:t>1904</w:t>
            </w:r>
            <w:r w:rsidRPr="00D95975">
              <w:rPr>
                <w:rFonts w:eastAsia="Calibri"/>
                <w:sz w:val="20"/>
                <w:szCs w:val="20"/>
                <w:lang w:eastAsia="en-US"/>
              </w:rPr>
              <w:t xml:space="preserve">. Фактическая наполняемость – </w:t>
            </w:r>
            <w:r w:rsidR="001833B0">
              <w:rPr>
                <w:rFonts w:eastAsia="Calibri"/>
                <w:sz w:val="20"/>
                <w:szCs w:val="20"/>
                <w:lang w:eastAsia="en-US"/>
              </w:rPr>
              <w:t>86</w:t>
            </w:r>
            <w:r w:rsidR="003B34EB" w:rsidRPr="00D95975">
              <w:rPr>
                <w:rFonts w:eastAsia="Calibri"/>
                <w:sz w:val="20"/>
                <w:szCs w:val="20"/>
                <w:lang w:eastAsia="en-US"/>
              </w:rPr>
              <w:t xml:space="preserve"> </w:t>
            </w:r>
            <w:r w:rsidRPr="00D95975">
              <w:rPr>
                <w:rFonts w:eastAsia="Calibri"/>
                <w:sz w:val="20"/>
                <w:szCs w:val="20"/>
                <w:lang w:eastAsia="en-US"/>
              </w:rPr>
              <w:t>обучающийся. Состояние удовлетворительное</w:t>
            </w:r>
          </w:p>
        </w:tc>
        <w:tc>
          <w:tcPr>
            <w:tcW w:w="776" w:type="pct"/>
            <w:shd w:val="clear" w:color="auto" w:fill="auto"/>
          </w:tcPr>
          <w:p w14:paraId="19BC2F98" w14:textId="7AE97989" w:rsidR="00DA0C34" w:rsidRPr="001833B0" w:rsidRDefault="00DA0C34" w:rsidP="00DA0C34">
            <w:pPr>
              <w:autoSpaceDE w:val="0"/>
              <w:autoSpaceDN w:val="0"/>
              <w:adjustRightInd w:val="0"/>
              <w:jc w:val="center"/>
              <w:rPr>
                <w:rFonts w:eastAsia="Calibri"/>
                <w:sz w:val="20"/>
                <w:szCs w:val="20"/>
                <w:lang w:eastAsia="en-US"/>
              </w:rPr>
            </w:pPr>
            <w:r w:rsidRPr="001833B0">
              <w:rPr>
                <w:rFonts w:eastAsia="Calibri"/>
                <w:sz w:val="20"/>
                <w:szCs w:val="20"/>
                <w:lang w:eastAsia="en-US"/>
              </w:rPr>
              <w:t xml:space="preserve">Вместимость </w:t>
            </w:r>
            <w:r w:rsidR="001833B0" w:rsidRPr="001833B0">
              <w:rPr>
                <w:rFonts w:eastAsia="Calibri"/>
                <w:sz w:val="20"/>
                <w:szCs w:val="20"/>
                <w:lang w:eastAsia="en-US"/>
              </w:rPr>
              <w:t>360</w:t>
            </w:r>
            <w:r w:rsidRPr="001833B0">
              <w:rPr>
                <w:rFonts w:eastAsia="Calibri"/>
                <w:sz w:val="20"/>
                <w:szCs w:val="20"/>
                <w:lang w:eastAsia="en-US"/>
              </w:rPr>
              <w:t xml:space="preserve"> чел.</w:t>
            </w:r>
          </w:p>
        </w:tc>
        <w:tc>
          <w:tcPr>
            <w:tcW w:w="796" w:type="pct"/>
            <w:shd w:val="clear" w:color="auto" w:fill="auto"/>
          </w:tcPr>
          <w:p w14:paraId="637A9A81" w14:textId="77777777" w:rsidR="00DA0C34" w:rsidRPr="001833B0" w:rsidRDefault="00DA0C34" w:rsidP="00DA0C34">
            <w:pPr>
              <w:autoSpaceDE w:val="0"/>
              <w:autoSpaceDN w:val="0"/>
              <w:adjustRightInd w:val="0"/>
              <w:jc w:val="center"/>
              <w:rPr>
                <w:rFonts w:eastAsia="Calibri"/>
                <w:sz w:val="20"/>
                <w:szCs w:val="20"/>
                <w:lang w:eastAsia="en-US"/>
              </w:rPr>
            </w:pPr>
            <w:r w:rsidRPr="001833B0">
              <w:rPr>
                <w:rFonts w:eastAsia="Calibri"/>
                <w:sz w:val="20"/>
                <w:szCs w:val="20"/>
                <w:lang w:eastAsia="en-US"/>
              </w:rPr>
              <w:t>Объект местного значения муниципального района</w:t>
            </w:r>
          </w:p>
        </w:tc>
      </w:tr>
      <w:tr w:rsidR="00DA0C34" w:rsidRPr="001E3F97" w14:paraId="48C74421" w14:textId="77777777" w:rsidTr="001204FC">
        <w:trPr>
          <w:cantSplit/>
          <w:trHeight w:val="157"/>
          <w:jc w:val="center"/>
        </w:trPr>
        <w:tc>
          <w:tcPr>
            <w:tcW w:w="1215" w:type="pct"/>
            <w:shd w:val="clear" w:color="auto" w:fill="auto"/>
          </w:tcPr>
          <w:p w14:paraId="5D61B3D5" w14:textId="5209B723" w:rsidR="00DA0C34" w:rsidRPr="00FF07A3" w:rsidRDefault="00DA0C34" w:rsidP="00DA0C34">
            <w:pPr>
              <w:jc w:val="center"/>
              <w:rPr>
                <w:b/>
                <w:bCs/>
                <w:sz w:val="20"/>
                <w:szCs w:val="20"/>
                <w:highlight w:val="yellow"/>
              </w:rPr>
            </w:pPr>
            <w:proofErr w:type="spellStart"/>
            <w:r w:rsidRPr="00FF07A3">
              <w:rPr>
                <w:b/>
                <w:bCs/>
                <w:sz w:val="20"/>
                <w:szCs w:val="20"/>
              </w:rPr>
              <w:t>МБОУ</w:t>
            </w:r>
            <w:proofErr w:type="spellEnd"/>
            <w:r w:rsidRPr="00FF07A3">
              <w:rPr>
                <w:b/>
                <w:bCs/>
                <w:sz w:val="20"/>
                <w:szCs w:val="20"/>
              </w:rPr>
              <w:t xml:space="preserve"> </w:t>
            </w:r>
            <w:proofErr w:type="spellStart"/>
            <w:r w:rsidRPr="00FF07A3">
              <w:rPr>
                <w:b/>
                <w:bCs/>
                <w:sz w:val="20"/>
                <w:szCs w:val="20"/>
              </w:rPr>
              <w:t>СОШ</w:t>
            </w:r>
            <w:proofErr w:type="spellEnd"/>
            <w:r w:rsidRPr="00FF07A3">
              <w:rPr>
                <w:b/>
                <w:bCs/>
                <w:sz w:val="20"/>
                <w:szCs w:val="20"/>
              </w:rPr>
              <w:t xml:space="preserve"> № 2  </w:t>
            </w:r>
          </w:p>
        </w:tc>
        <w:tc>
          <w:tcPr>
            <w:tcW w:w="1004" w:type="pct"/>
            <w:shd w:val="clear" w:color="auto" w:fill="auto"/>
          </w:tcPr>
          <w:p w14:paraId="413A4AE3" w14:textId="2A96C881" w:rsidR="00DA0C34" w:rsidRPr="00DA0C34" w:rsidRDefault="00D95975" w:rsidP="007005EB">
            <w:pPr>
              <w:pStyle w:val="a9"/>
              <w:jc w:val="center"/>
              <w:rPr>
                <w:sz w:val="20"/>
                <w:szCs w:val="20"/>
              </w:rPr>
            </w:pPr>
            <w:proofErr w:type="spellStart"/>
            <w:r>
              <w:rPr>
                <w:sz w:val="20"/>
                <w:szCs w:val="20"/>
              </w:rPr>
              <w:t>п</w:t>
            </w:r>
            <w:r w:rsidR="00DA0C34" w:rsidRPr="00DA0C34">
              <w:rPr>
                <w:sz w:val="20"/>
                <w:szCs w:val="20"/>
              </w:rPr>
              <w:t>гт</w:t>
            </w:r>
            <w:proofErr w:type="spellEnd"/>
            <w:r w:rsidR="007A1FAC">
              <w:rPr>
                <w:sz w:val="20"/>
                <w:szCs w:val="20"/>
              </w:rPr>
              <w:t>.</w:t>
            </w:r>
            <w:r w:rsidR="00DA0C34" w:rsidRPr="00DA0C34">
              <w:rPr>
                <w:sz w:val="20"/>
                <w:szCs w:val="20"/>
              </w:rPr>
              <w:t xml:space="preserve"> Грибановский</w:t>
            </w:r>
            <w:r w:rsidR="007005EB">
              <w:rPr>
                <w:sz w:val="20"/>
                <w:szCs w:val="20"/>
              </w:rPr>
              <w:t>,</w:t>
            </w:r>
          </w:p>
          <w:p w14:paraId="083CDDD4" w14:textId="33CDB324" w:rsidR="00DA0C34" w:rsidRPr="00DA0C34" w:rsidRDefault="00D95975" w:rsidP="00DA0C34">
            <w:pPr>
              <w:autoSpaceDE w:val="0"/>
              <w:autoSpaceDN w:val="0"/>
              <w:adjustRightInd w:val="0"/>
              <w:jc w:val="center"/>
              <w:rPr>
                <w:sz w:val="20"/>
                <w:szCs w:val="20"/>
                <w:highlight w:val="yellow"/>
              </w:rPr>
            </w:pPr>
            <w:r>
              <w:rPr>
                <w:sz w:val="20"/>
                <w:szCs w:val="20"/>
              </w:rPr>
              <w:t>у</w:t>
            </w:r>
            <w:r w:rsidR="00DA0C34" w:rsidRPr="00DA0C34">
              <w:rPr>
                <w:sz w:val="20"/>
                <w:szCs w:val="20"/>
              </w:rPr>
              <w:t>л.</w:t>
            </w:r>
            <w:r>
              <w:rPr>
                <w:sz w:val="20"/>
                <w:szCs w:val="20"/>
              </w:rPr>
              <w:t xml:space="preserve"> </w:t>
            </w:r>
            <w:proofErr w:type="spellStart"/>
            <w:r w:rsidR="00DA0C34" w:rsidRPr="00DA0C34">
              <w:rPr>
                <w:sz w:val="20"/>
                <w:szCs w:val="20"/>
              </w:rPr>
              <w:t>Машзаводская</w:t>
            </w:r>
            <w:proofErr w:type="spellEnd"/>
            <w:r w:rsidR="00DA0C34" w:rsidRPr="00DA0C34">
              <w:rPr>
                <w:sz w:val="20"/>
                <w:szCs w:val="20"/>
              </w:rPr>
              <w:t>, 8</w:t>
            </w:r>
          </w:p>
        </w:tc>
        <w:tc>
          <w:tcPr>
            <w:tcW w:w="1209" w:type="pct"/>
            <w:shd w:val="clear" w:color="auto" w:fill="auto"/>
          </w:tcPr>
          <w:p w14:paraId="68A9DDEF" w14:textId="77777777" w:rsidR="00D95975" w:rsidRPr="00D95975" w:rsidRDefault="00DA0C34" w:rsidP="00D95975">
            <w:pPr>
              <w:autoSpaceDE w:val="0"/>
              <w:autoSpaceDN w:val="0"/>
              <w:adjustRightInd w:val="0"/>
              <w:jc w:val="center"/>
              <w:rPr>
                <w:rFonts w:eastAsia="Calibri"/>
                <w:sz w:val="20"/>
                <w:szCs w:val="20"/>
                <w:lang w:eastAsia="en-US"/>
              </w:rPr>
            </w:pPr>
            <w:r w:rsidRPr="00D95975">
              <w:rPr>
                <w:rFonts w:eastAsia="Calibri"/>
                <w:sz w:val="20"/>
                <w:szCs w:val="20"/>
                <w:lang w:eastAsia="en-US"/>
              </w:rPr>
              <w:t xml:space="preserve">Год постройки – </w:t>
            </w:r>
            <w:r w:rsidR="00D95975" w:rsidRPr="00D95975">
              <w:rPr>
                <w:rFonts w:eastAsia="Calibri"/>
                <w:sz w:val="20"/>
                <w:szCs w:val="20"/>
                <w:lang w:eastAsia="en-US"/>
              </w:rPr>
              <w:t>1932/</w:t>
            </w:r>
          </w:p>
          <w:p w14:paraId="2216D3A0" w14:textId="270A834C" w:rsidR="00DA0C34" w:rsidRPr="00D95975" w:rsidRDefault="00D95975" w:rsidP="00D95975">
            <w:pPr>
              <w:autoSpaceDE w:val="0"/>
              <w:autoSpaceDN w:val="0"/>
              <w:adjustRightInd w:val="0"/>
              <w:jc w:val="center"/>
              <w:rPr>
                <w:rFonts w:eastAsia="Calibri"/>
                <w:sz w:val="20"/>
                <w:szCs w:val="20"/>
                <w:lang w:eastAsia="en-US"/>
              </w:rPr>
            </w:pPr>
            <w:r w:rsidRPr="00D95975">
              <w:rPr>
                <w:rFonts w:eastAsia="Calibri"/>
                <w:sz w:val="20"/>
                <w:szCs w:val="20"/>
                <w:lang w:eastAsia="en-US"/>
              </w:rPr>
              <w:t>1952.</w:t>
            </w:r>
            <w:r w:rsidR="00DA0C34" w:rsidRPr="00D95975">
              <w:rPr>
                <w:rFonts w:eastAsia="Calibri"/>
                <w:sz w:val="20"/>
                <w:szCs w:val="20"/>
                <w:lang w:eastAsia="en-US"/>
              </w:rPr>
              <w:t xml:space="preserve"> Фактическая наполняемость – 2</w:t>
            </w:r>
            <w:r w:rsidR="001833B0">
              <w:rPr>
                <w:rFonts w:eastAsia="Calibri"/>
                <w:sz w:val="20"/>
                <w:szCs w:val="20"/>
                <w:lang w:eastAsia="en-US"/>
              </w:rPr>
              <w:t>84</w:t>
            </w:r>
            <w:r w:rsidR="00DA0C34" w:rsidRPr="00D95975">
              <w:rPr>
                <w:rFonts w:eastAsia="Calibri"/>
                <w:sz w:val="20"/>
                <w:szCs w:val="20"/>
                <w:lang w:eastAsia="en-US"/>
              </w:rPr>
              <w:t xml:space="preserve"> обучающийся. Состояние удовлетворительное</w:t>
            </w:r>
          </w:p>
        </w:tc>
        <w:tc>
          <w:tcPr>
            <w:tcW w:w="776" w:type="pct"/>
            <w:shd w:val="clear" w:color="auto" w:fill="auto"/>
          </w:tcPr>
          <w:p w14:paraId="60C17126" w14:textId="3B087DC5" w:rsidR="00DA0C34" w:rsidRPr="001833B0" w:rsidRDefault="00DA0C34" w:rsidP="00DA0C34">
            <w:pPr>
              <w:autoSpaceDE w:val="0"/>
              <w:autoSpaceDN w:val="0"/>
              <w:adjustRightInd w:val="0"/>
              <w:jc w:val="center"/>
              <w:rPr>
                <w:rFonts w:eastAsia="Calibri"/>
                <w:sz w:val="20"/>
                <w:szCs w:val="20"/>
                <w:lang w:eastAsia="en-US"/>
              </w:rPr>
            </w:pPr>
            <w:r w:rsidRPr="001833B0">
              <w:rPr>
                <w:rFonts w:eastAsia="Calibri"/>
                <w:sz w:val="20"/>
                <w:szCs w:val="20"/>
                <w:lang w:eastAsia="en-US"/>
              </w:rPr>
              <w:t xml:space="preserve">Вместимость </w:t>
            </w:r>
            <w:r w:rsidR="001833B0" w:rsidRPr="001833B0">
              <w:rPr>
                <w:rFonts w:eastAsia="Calibri"/>
                <w:sz w:val="20"/>
                <w:szCs w:val="20"/>
                <w:lang w:eastAsia="en-US"/>
              </w:rPr>
              <w:t>285</w:t>
            </w:r>
            <w:r w:rsidRPr="001833B0">
              <w:rPr>
                <w:rFonts w:eastAsia="Calibri"/>
                <w:sz w:val="20"/>
                <w:szCs w:val="20"/>
                <w:lang w:eastAsia="en-US"/>
              </w:rPr>
              <w:t xml:space="preserve"> чел.</w:t>
            </w:r>
          </w:p>
        </w:tc>
        <w:tc>
          <w:tcPr>
            <w:tcW w:w="796" w:type="pct"/>
            <w:shd w:val="clear" w:color="auto" w:fill="auto"/>
          </w:tcPr>
          <w:p w14:paraId="781E9857" w14:textId="746A9E5C" w:rsidR="00DA0C34" w:rsidRPr="001833B0" w:rsidRDefault="00DA0C34" w:rsidP="00DA0C34">
            <w:pPr>
              <w:autoSpaceDE w:val="0"/>
              <w:autoSpaceDN w:val="0"/>
              <w:adjustRightInd w:val="0"/>
              <w:jc w:val="center"/>
              <w:rPr>
                <w:rFonts w:eastAsia="Calibri"/>
                <w:sz w:val="20"/>
                <w:szCs w:val="20"/>
                <w:lang w:eastAsia="en-US"/>
              </w:rPr>
            </w:pPr>
            <w:r w:rsidRPr="001833B0">
              <w:rPr>
                <w:rFonts w:eastAsia="Calibri"/>
                <w:sz w:val="20"/>
                <w:szCs w:val="20"/>
                <w:lang w:eastAsia="en-US"/>
              </w:rPr>
              <w:t>Объект местного значения муниципального района</w:t>
            </w:r>
          </w:p>
        </w:tc>
      </w:tr>
      <w:tr w:rsidR="00DA0C34" w:rsidRPr="001E3F97" w14:paraId="53303CDB" w14:textId="77777777" w:rsidTr="001204FC">
        <w:trPr>
          <w:cantSplit/>
          <w:trHeight w:val="157"/>
          <w:jc w:val="center"/>
        </w:trPr>
        <w:tc>
          <w:tcPr>
            <w:tcW w:w="1215" w:type="pct"/>
            <w:shd w:val="clear" w:color="auto" w:fill="auto"/>
          </w:tcPr>
          <w:p w14:paraId="4680F2EF" w14:textId="3D9EF02A" w:rsidR="00DA0C34" w:rsidRPr="00FF07A3" w:rsidRDefault="00DA0C34" w:rsidP="00DA0C34">
            <w:pPr>
              <w:jc w:val="center"/>
              <w:rPr>
                <w:b/>
                <w:bCs/>
                <w:sz w:val="20"/>
                <w:szCs w:val="20"/>
                <w:highlight w:val="yellow"/>
              </w:rPr>
            </w:pPr>
            <w:proofErr w:type="spellStart"/>
            <w:r w:rsidRPr="00FF07A3">
              <w:rPr>
                <w:b/>
                <w:bCs/>
                <w:sz w:val="20"/>
                <w:szCs w:val="20"/>
              </w:rPr>
              <w:lastRenderedPageBreak/>
              <w:t>МКОУ</w:t>
            </w:r>
            <w:proofErr w:type="spellEnd"/>
            <w:r w:rsidRPr="00FF07A3">
              <w:rPr>
                <w:b/>
                <w:bCs/>
                <w:sz w:val="20"/>
                <w:szCs w:val="20"/>
              </w:rPr>
              <w:t xml:space="preserve"> </w:t>
            </w:r>
            <w:proofErr w:type="spellStart"/>
            <w:r w:rsidRPr="00FF07A3">
              <w:rPr>
                <w:b/>
                <w:bCs/>
                <w:sz w:val="20"/>
                <w:szCs w:val="20"/>
              </w:rPr>
              <w:t>СОШ</w:t>
            </w:r>
            <w:proofErr w:type="spellEnd"/>
            <w:r w:rsidRPr="00FF07A3">
              <w:rPr>
                <w:b/>
                <w:bCs/>
                <w:sz w:val="20"/>
                <w:szCs w:val="20"/>
              </w:rPr>
              <w:t xml:space="preserve"> № 3  </w:t>
            </w:r>
          </w:p>
        </w:tc>
        <w:tc>
          <w:tcPr>
            <w:tcW w:w="1004" w:type="pct"/>
            <w:shd w:val="clear" w:color="auto" w:fill="auto"/>
          </w:tcPr>
          <w:p w14:paraId="111C2987" w14:textId="24A9C339" w:rsidR="00DA0C34" w:rsidRPr="00DA0C34" w:rsidRDefault="00D95975" w:rsidP="007005EB">
            <w:pPr>
              <w:pStyle w:val="a9"/>
              <w:jc w:val="center"/>
              <w:rPr>
                <w:sz w:val="20"/>
                <w:szCs w:val="20"/>
              </w:rPr>
            </w:pPr>
            <w:proofErr w:type="spellStart"/>
            <w:r>
              <w:rPr>
                <w:sz w:val="20"/>
                <w:szCs w:val="20"/>
              </w:rPr>
              <w:t>п</w:t>
            </w:r>
            <w:r w:rsidR="00DA0C34" w:rsidRPr="00DA0C34">
              <w:rPr>
                <w:sz w:val="20"/>
                <w:szCs w:val="20"/>
              </w:rPr>
              <w:t>гт</w:t>
            </w:r>
            <w:proofErr w:type="spellEnd"/>
            <w:r w:rsidR="007A1FAC">
              <w:rPr>
                <w:sz w:val="20"/>
                <w:szCs w:val="20"/>
              </w:rPr>
              <w:t>.</w:t>
            </w:r>
            <w:r w:rsidR="00DA0C34" w:rsidRPr="00DA0C34">
              <w:rPr>
                <w:sz w:val="20"/>
                <w:szCs w:val="20"/>
              </w:rPr>
              <w:t xml:space="preserve"> Грибановский</w:t>
            </w:r>
            <w:r w:rsidR="007005EB">
              <w:rPr>
                <w:sz w:val="20"/>
                <w:szCs w:val="20"/>
              </w:rPr>
              <w:t>,</w:t>
            </w:r>
          </w:p>
          <w:p w14:paraId="5BF4A2C0" w14:textId="3C232BC1" w:rsidR="00DA0C34" w:rsidRPr="00DA0C34" w:rsidRDefault="00D95975" w:rsidP="00DA0C34">
            <w:pPr>
              <w:autoSpaceDE w:val="0"/>
              <w:autoSpaceDN w:val="0"/>
              <w:adjustRightInd w:val="0"/>
              <w:jc w:val="center"/>
              <w:rPr>
                <w:sz w:val="20"/>
                <w:szCs w:val="20"/>
                <w:highlight w:val="yellow"/>
              </w:rPr>
            </w:pPr>
            <w:r>
              <w:rPr>
                <w:sz w:val="20"/>
                <w:szCs w:val="20"/>
              </w:rPr>
              <w:t>у</w:t>
            </w:r>
            <w:r w:rsidR="00DA0C34" w:rsidRPr="00DA0C34">
              <w:rPr>
                <w:sz w:val="20"/>
                <w:szCs w:val="20"/>
              </w:rPr>
              <w:t>л.</w:t>
            </w:r>
            <w:r>
              <w:rPr>
                <w:sz w:val="20"/>
                <w:szCs w:val="20"/>
              </w:rPr>
              <w:t xml:space="preserve"> </w:t>
            </w:r>
            <w:r w:rsidR="00DA0C34" w:rsidRPr="00DA0C34">
              <w:rPr>
                <w:sz w:val="20"/>
                <w:szCs w:val="20"/>
              </w:rPr>
              <w:t>Центральная, 2</w:t>
            </w:r>
          </w:p>
        </w:tc>
        <w:tc>
          <w:tcPr>
            <w:tcW w:w="1209" w:type="pct"/>
            <w:shd w:val="clear" w:color="auto" w:fill="auto"/>
          </w:tcPr>
          <w:p w14:paraId="5314771E" w14:textId="2B1B7485" w:rsidR="00DA0C34" w:rsidRPr="00D95975" w:rsidRDefault="00DA0C34" w:rsidP="00DA0C34">
            <w:pPr>
              <w:autoSpaceDE w:val="0"/>
              <w:autoSpaceDN w:val="0"/>
              <w:adjustRightInd w:val="0"/>
              <w:jc w:val="center"/>
              <w:rPr>
                <w:rFonts w:eastAsia="Calibri"/>
                <w:sz w:val="20"/>
                <w:szCs w:val="20"/>
                <w:lang w:eastAsia="en-US"/>
              </w:rPr>
            </w:pPr>
            <w:r w:rsidRPr="00D95975">
              <w:rPr>
                <w:rFonts w:eastAsia="Calibri"/>
                <w:sz w:val="20"/>
                <w:szCs w:val="20"/>
                <w:lang w:eastAsia="en-US"/>
              </w:rPr>
              <w:t>Год постройки – 196</w:t>
            </w:r>
            <w:r w:rsidR="00D95975" w:rsidRPr="00D95975">
              <w:rPr>
                <w:rFonts w:eastAsia="Calibri"/>
                <w:sz w:val="20"/>
                <w:szCs w:val="20"/>
                <w:lang w:eastAsia="en-US"/>
              </w:rPr>
              <w:t>9.</w:t>
            </w:r>
            <w:r w:rsidRPr="00D95975">
              <w:rPr>
                <w:rFonts w:eastAsia="Calibri"/>
                <w:sz w:val="20"/>
                <w:szCs w:val="20"/>
                <w:lang w:eastAsia="en-US"/>
              </w:rPr>
              <w:t xml:space="preserve"> Фактическая наполняемость – </w:t>
            </w:r>
            <w:r w:rsidR="003B34EB" w:rsidRPr="00D95975">
              <w:rPr>
                <w:rFonts w:eastAsia="Calibri"/>
                <w:sz w:val="20"/>
                <w:szCs w:val="20"/>
                <w:lang w:eastAsia="en-US"/>
              </w:rPr>
              <w:t>6</w:t>
            </w:r>
            <w:r w:rsidR="001833B0">
              <w:rPr>
                <w:rFonts w:eastAsia="Calibri"/>
                <w:sz w:val="20"/>
                <w:szCs w:val="20"/>
                <w:lang w:eastAsia="en-US"/>
              </w:rPr>
              <w:t>67</w:t>
            </w:r>
            <w:r w:rsidRPr="00D95975">
              <w:rPr>
                <w:rFonts w:eastAsia="Calibri"/>
                <w:sz w:val="20"/>
                <w:szCs w:val="20"/>
                <w:lang w:eastAsia="en-US"/>
              </w:rPr>
              <w:t xml:space="preserve"> обучающихся. Состояние удовлетворительное</w:t>
            </w:r>
          </w:p>
        </w:tc>
        <w:tc>
          <w:tcPr>
            <w:tcW w:w="776" w:type="pct"/>
            <w:shd w:val="clear" w:color="auto" w:fill="auto"/>
          </w:tcPr>
          <w:p w14:paraId="532A8BCB" w14:textId="2443F728" w:rsidR="00DA0C34" w:rsidRPr="001833B0" w:rsidRDefault="00DA0C34" w:rsidP="00DA0C34">
            <w:pPr>
              <w:autoSpaceDE w:val="0"/>
              <w:autoSpaceDN w:val="0"/>
              <w:adjustRightInd w:val="0"/>
              <w:jc w:val="center"/>
              <w:rPr>
                <w:rFonts w:eastAsia="Calibri"/>
                <w:sz w:val="20"/>
                <w:szCs w:val="20"/>
                <w:lang w:eastAsia="en-US"/>
              </w:rPr>
            </w:pPr>
            <w:r w:rsidRPr="001833B0">
              <w:rPr>
                <w:rFonts w:eastAsia="Calibri"/>
                <w:sz w:val="20"/>
                <w:szCs w:val="20"/>
                <w:lang w:eastAsia="en-US"/>
              </w:rPr>
              <w:t xml:space="preserve">Вместимость </w:t>
            </w:r>
            <w:r w:rsidR="001833B0" w:rsidRPr="001833B0">
              <w:rPr>
                <w:rFonts w:eastAsia="Calibri"/>
                <w:sz w:val="20"/>
                <w:szCs w:val="20"/>
                <w:lang w:eastAsia="en-US"/>
              </w:rPr>
              <w:t>700</w:t>
            </w:r>
            <w:r w:rsidRPr="001833B0">
              <w:rPr>
                <w:rFonts w:eastAsia="Calibri"/>
                <w:sz w:val="20"/>
                <w:szCs w:val="20"/>
                <w:lang w:eastAsia="en-US"/>
              </w:rPr>
              <w:t xml:space="preserve"> чел.</w:t>
            </w:r>
          </w:p>
        </w:tc>
        <w:tc>
          <w:tcPr>
            <w:tcW w:w="796" w:type="pct"/>
            <w:shd w:val="clear" w:color="auto" w:fill="auto"/>
          </w:tcPr>
          <w:p w14:paraId="2241D90B" w14:textId="77777777" w:rsidR="00DA0C34" w:rsidRPr="001833B0" w:rsidRDefault="00DA0C34" w:rsidP="00DA0C34">
            <w:pPr>
              <w:autoSpaceDE w:val="0"/>
              <w:autoSpaceDN w:val="0"/>
              <w:adjustRightInd w:val="0"/>
              <w:jc w:val="center"/>
              <w:rPr>
                <w:rFonts w:eastAsia="Calibri"/>
                <w:sz w:val="20"/>
                <w:szCs w:val="20"/>
                <w:lang w:eastAsia="en-US"/>
              </w:rPr>
            </w:pPr>
            <w:r w:rsidRPr="001833B0">
              <w:rPr>
                <w:rFonts w:eastAsia="Calibri"/>
                <w:sz w:val="20"/>
                <w:szCs w:val="20"/>
                <w:lang w:eastAsia="en-US"/>
              </w:rPr>
              <w:t>Объект местного значения муниципального района</w:t>
            </w:r>
          </w:p>
        </w:tc>
      </w:tr>
      <w:tr w:rsidR="00DA0C34" w:rsidRPr="001E3F97" w14:paraId="40EEC4E9" w14:textId="77777777" w:rsidTr="001204FC">
        <w:trPr>
          <w:cantSplit/>
          <w:trHeight w:val="157"/>
          <w:jc w:val="center"/>
        </w:trPr>
        <w:tc>
          <w:tcPr>
            <w:tcW w:w="1215" w:type="pct"/>
            <w:shd w:val="clear" w:color="auto" w:fill="auto"/>
          </w:tcPr>
          <w:p w14:paraId="2D301339" w14:textId="12A58470" w:rsidR="00DA0C34" w:rsidRPr="00FF07A3" w:rsidRDefault="00DA0C34" w:rsidP="00DA0C34">
            <w:pPr>
              <w:jc w:val="center"/>
              <w:rPr>
                <w:b/>
                <w:bCs/>
                <w:sz w:val="20"/>
                <w:szCs w:val="20"/>
                <w:highlight w:val="yellow"/>
              </w:rPr>
            </w:pPr>
            <w:proofErr w:type="spellStart"/>
            <w:r w:rsidRPr="00FF07A3">
              <w:rPr>
                <w:b/>
                <w:bCs/>
                <w:sz w:val="20"/>
                <w:szCs w:val="20"/>
              </w:rPr>
              <w:t>МКОУ</w:t>
            </w:r>
            <w:proofErr w:type="spellEnd"/>
            <w:r w:rsidRPr="00FF07A3">
              <w:rPr>
                <w:b/>
                <w:bCs/>
                <w:sz w:val="20"/>
                <w:szCs w:val="20"/>
              </w:rPr>
              <w:t xml:space="preserve"> </w:t>
            </w:r>
            <w:proofErr w:type="spellStart"/>
            <w:r w:rsidRPr="00FF07A3">
              <w:rPr>
                <w:b/>
                <w:bCs/>
                <w:sz w:val="20"/>
                <w:szCs w:val="20"/>
              </w:rPr>
              <w:t>СОШ</w:t>
            </w:r>
            <w:proofErr w:type="spellEnd"/>
            <w:r w:rsidRPr="00FF07A3">
              <w:rPr>
                <w:b/>
                <w:bCs/>
                <w:sz w:val="20"/>
                <w:szCs w:val="20"/>
              </w:rPr>
              <w:t xml:space="preserve"> №4</w:t>
            </w:r>
          </w:p>
        </w:tc>
        <w:tc>
          <w:tcPr>
            <w:tcW w:w="1004" w:type="pct"/>
            <w:shd w:val="clear" w:color="auto" w:fill="auto"/>
          </w:tcPr>
          <w:p w14:paraId="60854229" w14:textId="3249FEC7" w:rsidR="00DA0C34" w:rsidRPr="00DA0C34" w:rsidRDefault="00D95975" w:rsidP="007005EB">
            <w:pPr>
              <w:pStyle w:val="a9"/>
              <w:jc w:val="center"/>
              <w:rPr>
                <w:sz w:val="20"/>
                <w:szCs w:val="20"/>
              </w:rPr>
            </w:pPr>
            <w:proofErr w:type="spellStart"/>
            <w:r>
              <w:rPr>
                <w:sz w:val="20"/>
                <w:szCs w:val="20"/>
              </w:rPr>
              <w:t>п</w:t>
            </w:r>
            <w:r w:rsidR="00DA0C34" w:rsidRPr="00DA0C34">
              <w:rPr>
                <w:sz w:val="20"/>
                <w:szCs w:val="20"/>
              </w:rPr>
              <w:t>гт</w:t>
            </w:r>
            <w:proofErr w:type="spellEnd"/>
            <w:r w:rsidR="007A1FAC">
              <w:rPr>
                <w:sz w:val="20"/>
                <w:szCs w:val="20"/>
              </w:rPr>
              <w:t>.</w:t>
            </w:r>
            <w:r w:rsidR="00DA0C34" w:rsidRPr="00DA0C34">
              <w:rPr>
                <w:sz w:val="20"/>
                <w:szCs w:val="20"/>
              </w:rPr>
              <w:t xml:space="preserve"> Грибановский</w:t>
            </w:r>
            <w:r w:rsidR="007005EB">
              <w:rPr>
                <w:sz w:val="20"/>
                <w:szCs w:val="20"/>
              </w:rPr>
              <w:t>,</w:t>
            </w:r>
          </w:p>
          <w:p w14:paraId="285E39DD" w14:textId="6D40159B" w:rsidR="00DA0C34" w:rsidRPr="00DA0C34" w:rsidRDefault="00D95975" w:rsidP="00DA0C34">
            <w:pPr>
              <w:autoSpaceDE w:val="0"/>
              <w:autoSpaceDN w:val="0"/>
              <w:adjustRightInd w:val="0"/>
              <w:jc w:val="center"/>
              <w:rPr>
                <w:sz w:val="20"/>
                <w:szCs w:val="20"/>
                <w:highlight w:val="yellow"/>
              </w:rPr>
            </w:pPr>
            <w:r>
              <w:rPr>
                <w:sz w:val="20"/>
                <w:szCs w:val="20"/>
              </w:rPr>
              <w:t>у</w:t>
            </w:r>
            <w:r w:rsidR="00DA0C34" w:rsidRPr="00DA0C34">
              <w:rPr>
                <w:sz w:val="20"/>
                <w:szCs w:val="20"/>
              </w:rPr>
              <w:t>л.</w:t>
            </w:r>
            <w:r>
              <w:rPr>
                <w:sz w:val="20"/>
                <w:szCs w:val="20"/>
              </w:rPr>
              <w:t xml:space="preserve"> </w:t>
            </w:r>
            <w:r w:rsidR="00DA0C34" w:rsidRPr="00DA0C34">
              <w:rPr>
                <w:sz w:val="20"/>
                <w:szCs w:val="20"/>
              </w:rPr>
              <w:t>Советская, 295</w:t>
            </w:r>
          </w:p>
        </w:tc>
        <w:tc>
          <w:tcPr>
            <w:tcW w:w="1209" w:type="pct"/>
            <w:shd w:val="clear" w:color="auto" w:fill="auto"/>
          </w:tcPr>
          <w:p w14:paraId="41DEAA0D" w14:textId="3C94A96E" w:rsidR="00DA0C34" w:rsidRPr="00D95975" w:rsidRDefault="00DA0C34" w:rsidP="00DA0C34">
            <w:pPr>
              <w:autoSpaceDE w:val="0"/>
              <w:autoSpaceDN w:val="0"/>
              <w:adjustRightInd w:val="0"/>
              <w:jc w:val="center"/>
              <w:rPr>
                <w:rFonts w:eastAsia="Calibri"/>
                <w:sz w:val="20"/>
                <w:szCs w:val="20"/>
                <w:lang w:eastAsia="en-US"/>
              </w:rPr>
            </w:pPr>
            <w:r w:rsidRPr="00D95975">
              <w:rPr>
                <w:rFonts w:eastAsia="Calibri"/>
                <w:sz w:val="20"/>
                <w:szCs w:val="20"/>
                <w:lang w:eastAsia="en-US"/>
              </w:rPr>
              <w:t>Год постройки –19</w:t>
            </w:r>
            <w:r w:rsidR="00D95975" w:rsidRPr="00D95975">
              <w:rPr>
                <w:rFonts w:eastAsia="Calibri"/>
                <w:sz w:val="20"/>
                <w:szCs w:val="20"/>
                <w:lang w:eastAsia="en-US"/>
              </w:rPr>
              <w:t>39.</w:t>
            </w:r>
            <w:r w:rsidRPr="00D95975">
              <w:rPr>
                <w:rFonts w:eastAsia="Calibri"/>
                <w:sz w:val="20"/>
                <w:szCs w:val="20"/>
                <w:lang w:eastAsia="en-US"/>
              </w:rPr>
              <w:t xml:space="preserve"> </w:t>
            </w:r>
            <w:r w:rsidR="003B34EB" w:rsidRPr="00D95975">
              <w:rPr>
                <w:rFonts w:eastAsia="Calibri"/>
                <w:sz w:val="20"/>
                <w:szCs w:val="20"/>
                <w:lang w:eastAsia="en-US"/>
              </w:rPr>
              <w:t>Фактическая</w:t>
            </w:r>
            <w:r w:rsidRPr="00D95975">
              <w:rPr>
                <w:rFonts w:eastAsia="Calibri"/>
                <w:sz w:val="20"/>
                <w:szCs w:val="20"/>
                <w:lang w:eastAsia="en-US"/>
              </w:rPr>
              <w:t xml:space="preserve"> наполняемость – </w:t>
            </w:r>
            <w:r w:rsidR="003B34EB" w:rsidRPr="00D95975">
              <w:rPr>
                <w:rFonts w:eastAsia="Calibri"/>
                <w:sz w:val="20"/>
                <w:szCs w:val="20"/>
                <w:lang w:eastAsia="en-US"/>
              </w:rPr>
              <w:t>2</w:t>
            </w:r>
            <w:r w:rsidR="001833B0">
              <w:rPr>
                <w:rFonts w:eastAsia="Calibri"/>
                <w:sz w:val="20"/>
                <w:szCs w:val="20"/>
                <w:lang w:eastAsia="en-US"/>
              </w:rPr>
              <w:t>00</w:t>
            </w:r>
            <w:r w:rsidRPr="00D95975">
              <w:rPr>
                <w:rFonts w:eastAsia="Calibri"/>
                <w:sz w:val="20"/>
                <w:szCs w:val="20"/>
                <w:lang w:eastAsia="en-US"/>
              </w:rPr>
              <w:t xml:space="preserve"> обучающийся. Состояние удовлетворительное</w:t>
            </w:r>
          </w:p>
        </w:tc>
        <w:tc>
          <w:tcPr>
            <w:tcW w:w="776" w:type="pct"/>
            <w:shd w:val="clear" w:color="auto" w:fill="auto"/>
          </w:tcPr>
          <w:p w14:paraId="162E9B9A" w14:textId="64E08F23" w:rsidR="00DA0C34" w:rsidRPr="001833B0" w:rsidRDefault="00DA0C34" w:rsidP="00DA0C34">
            <w:pPr>
              <w:autoSpaceDE w:val="0"/>
              <w:autoSpaceDN w:val="0"/>
              <w:adjustRightInd w:val="0"/>
              <w:jc w:val="center"/>
              <w:rPr>
                <w:rFonts w:eastAsia="Calibri"/>
                <w:sz w:val="20"/>
                <w:szCs w:val="20"/>
                <w:lang w:eastAsia="en-US"/>
              </w:rPr>
            </w:pPr>
            <w:r w:rsidRPr="001833B0">
              <w:rPr>
                <w:rFonts w:eastAsia="Calibri"/>
                <w:sz w:val="20"/>
                <w:szCs w:val="20"/>
                <w:lang w:eastAsia="en-US"/>
              </w:rPr>
              <w:t xml:space="preserve">Вместимость </w:t>
            </w:r>
            <w:r w:rsidR="001833B0" w:rsidRPr="001833B0">
              <w:rPr>
                <w:rFonts w:eastAsia="Calibri"/>
                <w:sz w:val="20"/>
                <w:szCs w:val="20"/>
                <w:lang w:eastAsia="en-US"/>
              </w:rPr>
              <w:t>300</w:t>
            </w:r>
            <w:r w:rsidRPr="001833B0">
              <w:rPr>
                <w:rFonts w:eastAsia="Calibri"/>
                <w:sz w:val="20"/>
                <w:szCs w:val="20"/>
                <w:lang w:eastAsia="en-US"/>
              </w:rPr>
              <w:t xml:space="preserve"> чел.</w:t>
            </w:r>
          </w:p>
        </w:tc>
        <w:tc>
          <w:tcPr>
            <w:tcW w:w="796" w:type="pct"/>
            <w:shd w:val="clear" w:color="auto" w:fill="auto"/>
          </w:tcPr>
          <w:p w14:paraId="1514257C" w14:textId="606808A2" w:rsidR="00DA0C34" w:rsidRPr="001833B0" w:rsidRDefault="00DA0C34" w:rsidP="00DA0C34">
            <w:pPr>
              <w:autoSpaceDE w:val="0"/>
              <w:autoSpaceDN w:val="0"/>
              <w:adjustRightInd w:val="0"/>
              <w:jc w:val="center"/>
              <w:rPr>
                <w:rFonts w:eastAsia="Calibri"/>
                <w:sz w:val="20"/>
                <w:szCs w:val="20"/>
                <w:lang w:eastAsia="en-US"/>
              </w:rPr>
            </w:pPr>
            <w:r w:rsidRPr="001833B0">
              <w:rPr>
                <w:rFonts w:eastAsia="Calibri"/>
                <w:sz w:val="20"/>
                <w:szCs w:val="20"/>
                <w:lang w:eastAsia="en-US"/>
              </w:rPr>
              <w:t>Объект местного значения муниципального района</w:t>
            </w:r>
          </w:p>
        </w:tc>
      </w:tr>
      <w:tr w:rsidR="00991077" w:rsidRPr="001E3F97" w14:paraId="03FD79E1" w14:textId="77777777" w:rsidTr="001204FC">
        <w:trPr>
          <w:cantSplit/>
          <w:trHeight w:val="157"/>
          <w:jc w:val="center"/>
        </w:trPr>
        <w:tc>
          <w:tcPr>
            <w:tcW w:w="1215" w:type="pct"/>
            <w:shd w:val="clear" w:color="auto" w:fill="auto"/>
          </w:tcPr>
          <w:p w14:paraId="0E8665DF" w14:textId="06C1FBB5" w:rsidR="00991077" w:rsidRPr="004D3A80" w:rsidRDefault="00991077" w:rsidP="00991077">
            <w:pPr>
              <w:jc w:val="center"/>
              <w:rPr>
                <w:b/>
                <w:bCs/>
                <w:sz w:val="20"/>
                <w:szCs w:val="20"/>
                <w:highlight w:val="yellow"/>
              </w:rPr>
            </w:pPr>
            <w:proofErr w:type="spellStart"/>
            <w:r w:rsidRPr="004D3A80">
              <w:rPr>
                <w:b/>
                <w:bCs/>
                <w:sz w:val="20"/>
                <w:szCs w:val="20"/>
              </w:rPr>
              <w:t>МКДОУ</w:t>
            </w:r>
            <w:proofErr w:type="spellEnd"/>
            <w:r w:rsidRPr="004D3A80">
              <w:rPr>
                <w:b/>
                <w:bCs/>
                <w:sz w:val="20"/>
                <w:szCs w:val="20"/>
              </w:rPr>
              <w:t xml:space="preserve"> «Детский сад №1»</w:t>
            </w:r>
          </w:p>
        </w:tc>
        <w:tc>
          <w:tcPr>
            <w:tcW w:w="1004" w:type="pct"/>
            <w:shd w:val="clear" w:color="auto" w:fill="auto"/>
          </w:tcPr>
          <w:p w14:paraId="54FEE6DD" w14:textId="23943645" w:rsidR="00991077" w:rsidRPr="00991077" w:rsidRDefault="00991077" w:rsidP="00991077">
            <w:pPr>
              <w:pStyle w:val="a9"/>
              <w:jc w:val="center"/>
              <w:rPr>
                <w:sz w:val="20"/>
                <w:szCs w:val="20"/>
              </w:rPr>
            </w:pPr>
            <w:proofErr w:type="spellStart"/>
            <w:r>
              <w:rPr>
                <w:sz w:val="20"/>
                <w:szCs w:val="20"/>
              </w:rPr>
              <w:t>п</w:t>
            </w:r>
            <w:r w:rsidRPr="00991077">
              <w:rPr>
                <w:sz w:val="20"/>
                <w:szCs w:val="20"/>
              </w:rPr>
              <w:t>гт</w:t>
            </w:r>
            <w:proofErr w:type="spellEnd"/>
            <w:r>
              <w:rPr>
                <w:sz w:val="20"/>
                <w:szCs w:val="20"/>
              </w:rPr>
              <w:t>.</w:t>
            </w:r>
            <w:r w:rsidRPr="00991077">
              <w:rPr>
                <w:sz w:val="20"/>
                <w:szCs w:val="20"/>
              </w:rPr>
              <w:t xml:space="preserve"> Грибановский</w:t>
            </w:r>
            <w:r>
              <w:rPr>
                <w:sz w:val="20"/>
                <w:szCs w:val="20"/>
              </w:rPr>
              <w:t>, у</w:t>
            </w:r>
            <w:r w:rsidRPr="00991077">
              <w:rPr>
                <w:sz w:val="20"/>
                <w:szCs w:val="20"/>
              </w:rPr>
              <w:t>л.</w:t>
            </w:r>
            <w:r>
              <w:rPr>
                <w:sz w:val="20"/>
                <w:szCs w:val="20"/>
              </w:rPr>
              <w:t xml:space="preserve"> </w:t>
            </w:r>
            <w:r w:rsidRPr="00991077">
              <w:rPr>
                <w:sz w:val="20"/>
                <w:szCs w:val="20"/>
              </w:rPr>
              <w:t>Матросова,</w:t>
            </w:r>
            <w:r>
              <w:rPr>
                <w:sz w:val="20"/>
                <w:szCs w:val="20"/>
              </w:rPr>
              <w:t xml:space="preserve"> </w:t>
            </w:r>
            <w:r w:rsidRPr="00991077">
              <w:rPr>
                <w:sz w:val="20"/>
                <w:szCs w:val="20"/>
              </w:rPr>
              <w:t>1</w:t>
            </w:r>
          </w:p>
        </w:tc>
        <w:tc>
          <w:tcPr>
            <w:tcW w:w="1209" w:type="pct"/>
            <w:shd w:val="clear" w:color="auto" w:fill="auto"/>
          </w:tcPr>
          <w:p w14:paraId="51EB97BB" w14:textId="6DDC97AE" w:rsidR="00991077" w:rsidRPr="00E029DE" w:rsidRDefault="00991077" w:rsidP="00991077">
            <w:pPr>
              <w:autoSpaceDE w:val="0"/>
              <w:autoSpaceDN w:val="0"/>
              <w:adjustRightInd w:val="0"/>
              <w:jc w:val="center"/>
              <w:rPr>
                <w:rFonts w:eastAsia="Calibri"/>
                <w:sz w:val="20"/>
                <w:szCs w:val="20"/>
                <w:lang w:eastAsia="en-US"/>
              </w:rPr>
            </w:pPr>
            <w:r w:rsidRPr="00E029DE">
              <w:rPr>
                <w:rFonts w:eastAsia="Calibri"/>
                <w:sz w:val="20"/>
                <w:szCs w:val="20"/>
                <w:lang w:eastAsia="en-US"/>
              </w:rPr>
              <w:t>Год постройки - 19</w:t>
            </w:r>
            <w:r w:rsidR="00E029DE" w:rsidRPr="00E029DE">
              <w:rPr>
                <w:rFonts w:eastAsia="Calibri"/>
                <w:sz w:val="20"/>
                <w:szCs w:val="20"/>
                <w:lang w:eastAsia="en-US"/>
              </w:rPr>
              <w:t>81</w:t>
            </w:r>
            <w:r w:rsidRPr="00E029DE">
              <w:rPr>
                <w:rFonts w:eastAsia="Calibri"/>
                <w:sz w:val="20"/>
                <w:szCs w:val="20"/>
                <w:lang w:eastAsia="en-US"/>
              </w:rPr>
              <w:t xml:space="preserve"> Фактическая посещаемость – </w:t>
            </w:r>
            <w:r w:rsidR="00EF4906">
              <w:rPr>
                <w:rFonts w:eastAsia="Calibri"/>
                <w:sz w:val="20"/>
                <w:szCs w:val="20"/>
                <w:lang w:eastAsia="en-US"/>
              </w:rPr>
              <w:t>230</w:t>
            </w:r>
            <w:r w:rsidRPr="00E029DE">
              <w:rPr>
                <w:rFonts w:eastAsia="Calibri"/>
                <w:sz w:val="20"/>
                <w:szCs w:val="20"/>
                <w:lang w:eastAsia="en-US"/>
              </w:rPr>
              <w:t xml:space="preserve"> чел. Состояние удовлетворительное</w:t>
            </w:r>
          </w:p>
        </w:tc>
        <w:tc>
          <w:tcPr>
            <w:tcW w:w="776" w:type="pct"/>
            <w:shd w:val="clear" w:color="auto" w:fill="auto"/>
          </w:tcPr>
          <w:p w14:paraId="5628CCE7" w14:textId="58F8DDD0" w:rsidR="00991077" w:rsidRPr="00BD0A1A" w:rsidRDefault="00991077" w:rsidP="00991077">
            <w:pPr>
              <w:autoSpaceDE w:val="0"/>
              <w:autoSpaceDN w:val="0"/>
              <w:adjustRightInd w:val="0"/>
              <w:jc w:val="center"/>
              <w:rPr>
                <w:rFonts w:eastAsia="Calibri"/>
                <w:sz w:val="20"/>
                <w:szCs w:val="20"/>
                <w:lang w:eastAsia="en-US"/>
              </w:rPr>
            </w:pPr>
            <w:r w:rsidRPr="00BD0A1A">
              <w:rPr>
                <w:rFonts w:eastAsia="Calibri"/>
                <w:sz w:val="20"/>
                <w:szCs w:val="20"/>
                <w:lang w:eastAsia="en-US"/>
              </w:rPr>
              <w:t xml:space="preserve">Вместимость </w:t>
            </w:r>
            <w:r w:rsidR="00BD0A1A" w:rsidRPr="00BD0A1A">
              <w:rPr>
                <w:rFonts w:eastAsia="Calibri"/>
                <w:sz w:val="20"/>
                <w:szCs w:val="20"/>
                <w:lang w:eastAsia="en-US"/>
              </w:rPr>
              <w:t>265</w:t>
            </w:r>
            <w:r w:rsidRPr="00BD0A1A">
              <w:rPr>
                <w:rFonts w:eastAsia="Calibri"/>
                <w:sz w:val="20"/>
                <w:szCs w:val="20"/>
                <w:lang w:eastAsia="en-US"/>
              </w:rPr>
              <w:t xml:space="preserve"> чел.</w:t>
            </w:r>
          </w:p>
        </w:tc>
        <w:tc>
          <w:tcPr>
            <w:tcW w:w="796" w:type="pct"/>
            <w:shd w:val="clear" w:color="auto" w:fill="auto"/>
          </w:tcPr>
          <w:p w14:paraId="7649B04D" w14:textId="68ED6D6A" w:rsidR="00991077" w:rsidRPr="00BD0A1A" w:rsidRDefault="00991077" w:rsidP="00991077">
            <w:pPr>
              <w:autoSpaceDE w:val="0"/>
              <w:autoSpaceDN w:val="0"/>
              <w:adjustRightInd w:val="0"/>
              <w:jc w:val="center"/>
              <w:rPr>
                <w:rFonts w:eastAsia="Calibri"/>
                <w:sz w:val="20"/>
                <w:szCs w:val="20"/>
                <w:lang w:eastAsia="en-US"/>
              </w:rPr>
            </w:pPr>
            <w:r w:rsidRPr="00BD0A1A">
              <w:rPr>
                <w:rFonts w:eastAsia="Calibri"/>
                <w:sz w:val="20"/>
                <w:szCs w:val="20"/>
                <w:lang w:eastAsia="en-US"/>
              </w:rPr>
              <w:t>Объект местного значения муниципального района</w:t>
            </w:r>
          </w:p>
        </w:tc>
      </w:tr>
      <w:tr w:rsidR="00991077" w:rsidRPr="001E3F97" w14:paraId="242ACC89" w14:textId="77777777" w:rsidTr="001204FC">
        <w:trPr>
          <w:cantSplit/>
          <w:trHeight w:val="157"/>
          <w:jc w:val="center"/>
        </w:trPr>
        <w:tc>
          <w:tcPr>
            <w:tcW w:w="1215" w:type="pct"/>
            <w:shd w:val="clear" w:color="auto" w:fill="auto"/>
          </w:tcPr>
          <w:p w14:paraId="6DDB467E" w14:textId="0D0810CC" w:rsidR="00991077" w:rsidRPr="004D3A80" w:rsidRDefault="00991077" w:rsidP="00991077">
            <w:pPr>
              <w:jc w:val="center"/>
              <w:rPr>
                <w:b/>
                <w:bCs/>
                <w:sz w:val="20"/>
                <w:szCs w:val="20"/>
                <w:highlight w:val="yellow"/>
              </w:rPr>
            </w:pPr>
            <w:proofErr w:type="spellStart"/>
            <w:r w:rsidRPr="004D3A80">
              <w:rPr>
                <w:b/>
                <w:bCs/>
                <w:sz w:val="20"/>
                <w:szCs w:val="20"/>
              </w:rPr>
              <w:t>МКДОУ</w:t>
            </w:r>
            <w:proofErr w:type="spellEnd"/>
            <w:r w:rsidRPr="004D3A80">
              <w:rPr>
                <w:b/>
                <w:bCs/>
                <w:sz w:val="20"/>
                <w:szCs w:val="20"/>
              </w:rPr>
              <w:t xml:space="preserve"> «Детский сад № 2»</w:t>
            </w:r>
          </w:p>
        </w:tc>
        <w:tc>
          <w:tcPr>
            <w:tcW w:w="1004" w:type="pct"/>
            <w:shd w:val="clear" w:color="auto" w:fill="auto"/>
          </w:tcPr>
          <w:p w14:paraId="102C4317" w14:textId="019DF387" w:rsidR="00991077" w:rsidRPr="00991077" w:rsidRDefault="00991077" w:rsidP="00991077">
            <w:pPr>
              <w:autoSpaceDE w:val="0"/>
              <w:autoSpaceDN w:val="0"/>
              <w:adjustRightInd w:val="0"/>
              <w:jc w:val="center"/>
              <w:rPr>
                <w:sz w:val="20"/>
                <w:szCs w:val="20"/>
                <w:highlight w:val="yellow"/>
              </w:rPr>
            </w:pPr>
            <w:proofErr w:type="spellStart"/>
            <w:r>
              <w:rPr>
                <w:sz w:val="20"/>
                <w:szCs w:val="20"/>
              </w:rPr>
              <w:t>п</w:t>
            </w:r>
            <w:r w:rsidRPr="00991077">
              <w:rPr>
                <w:sz w:val="20"/>
                <w:szCs w:val="20"/>
              </w:rPr>
              <w:t>гт</w:t>
            </w:r>
            <w:proofErr w:type="spellEnd"/>
            <w:r>
              <w:rPr>
                <w:sz w:val="20"/>
                <w:szCs w:val="20"/>
              </w:rPr>
              <w:t>.</w:t>
            </w:r>
            <w:r w:rsidRPr="00991077">
              <w:rPr>
                <w:sz w:val="20"/>
                <w:szCs w:val="20"/>
              </w:rPr>
              <w:t xml:space="preserve"> Грибановский</w:t>
            </w:r>
            <w:r>
              <w:rPr>
                <w:sz w:val="20"/>
                <w:szCs w:val="20"/>
              </w:rPr>
              <w:t xml:space="preserve">, </w:t>
            </w:r>
            <w:r w:rsidRPr="00991077">
              <w:rPr>
                <w:sz w:val="20"/>
                <w:szCs w:val="20"/>
              </w:rPr>
              <w:t>ул.</w:t>
            </w:r>
            <w:r>
              <w:rPr>
                <w:sz w:val="20"/>
                <w:szCs w:val="20"/>
              </w:rPr>
              <w:t xml:space="preserve"> </w:t>
            </w:r>
            <w:proofErr w:type="spellStart"/>
            <w:r w:rsidRPr="00991077">
              <w:rPr>
                <w:sz w:val="20"/>
                <w:szCs w:val="20"/>
              </w:rPr>
              <w:t>Машзаводская</w:t>
            </w:r>
            <w:proofErr w:type="spellEnd"/>
            <w:r w:rsidRPr="00991077">
              <w:rPr>
                <w:sz w:val="20"/>
                <w:szCs w:val="20"/>
              </w:rPr>
              <w:t>,</w:t>
            </w:r>
            <w:r>
              <w:rPr>
                <w:sz w:val="20"/>
                <w:szCs w:val="20"/>
              </w:rPr>
              <w:t xml:space="preserve"> </w:t>
            </w:r>
            <w:r w:rsidRPr="00991077">
              <w:rPr>
                <w:sz w:val="20"/>
                <w:szCs w:val="20"/>
              </w:rPr>
              <w:t>23</w:t>
            </w:r>
          </w:p>
        </w:tc>
        <w:tc>
          <w:tcPr>
            <w:tcW w:w="1209" w:type="pct"/>
            <w:shd w:val="clear" w:color="auto" w:fill="auto"/>
          </w:tcPr>
          <w:p w14:paraId="0D1691D1" w14:textId="0AF0D44B" w:rsidR="00991077" w:rsidRPr="00E029DE" w:rsidRDefault="00991077" w:rsidP="00991077">
            <w:pPr>
              <w:autoSpaceDE w:val="0"/>
              <w:autoSpaceDN w:val="0"/>
              <w:adjustRightInd w:val="0"/>
              <w:jc w:val="center"/>
              <w:rPr>
                <w:rFonts w:eastAsia="Calibri"/>
                <w:sz w:val="20"/>
                <w:szCs w:val="20"/>
                <w:lang w:eastAsia="en-US"/>
              </w:rPr>
            </w:pPr>
            <w:r w:rsidRPr="00E029DE">
              <w:rPr>
                <w:rFonts w:eastAsia="Calibri"/>
                <w:sz w:val="20"/>
                <w:szCs w:val="20"/>
                <w:lang w:eastAsia="en-US"/>
              </w:rPr>
              <w:t>Год постройки - 19</w:t>
            </w:r>
            <w:r w:rsidR="00E029DE" w:rsidRPr="00E029DE">
              <w:rPr>
                <w:rFonts w:eastAsia="Calibri"/>
                <w:sz w:val="20"/>
                <w:szCs w:val="20"/>
                <w:lang w:eastAsia="en-US"/>
              </w:rPr>
              <w:t>51</w:t>
            </w:r>
            <w:r w:rsidRPr="00E029DE">
              <w:rPr>
                <w:rFonts w:eastAsia="Calibri"/>
                <w:sz w:val="20"/>
                <w:szCs w:val="20"/>
                <w:lang w:eastAsia="en-US"/>
              </w:rPr>
              <w:t xml:space="preserve"> Фактическая посещаемость – </w:t>
            </w:r>
            <w:r w:rsidR="00747CB1" w:rsidRPr="00E029DE">
              <w:rPr>
                <w:rFonts w:eastAsia="Calibri"/>
                <w:sz w:val="20"/>
                <w:szCs w:val="20"/>
                <w:lang w:eastAsia="en-US"/>
              </w:rPr>
              <w:t>8</w:t>
            </w:r>
            <w:r w:rsidR="00EF4906">
              <w:rPr>
                <w:rFonts w:eastAsia="Calibri"/>
                <w:sz w:val="20"/>
                <w:szCs w:val="20"/>
                <w:lang w:eastAsia="en-US"/>
              </w:rPr>
              <w:t>9</w:t>
            </w:r>
            <w:r w:rsidRPr="00E029DE">
              <w:rPr>
                <w:rFonts w:eastAsia="Calibri"/>
                <w:sz w:val="20"/>
                <w:szCs w:val="20"/>
                <w:lang w:eastAsia="en-US"/>
              </w:rPr>
              <w:t xml:space="preserve"> чел. Состояние удовлетворительное</w:t>
            </w:r>
          </w:p>
        </w:tc>
        <w:tc>
          <w:tcPr>
            <w:tcW w:w="776" w:type="pct"/>
            <w:shd w:val="clear" w:color="auto" w:fill="auto"/>
          </w:tcPr>
          <w:p w14:paraId="35E4A4D7" w14:textId="342107DB" w:rsidR="00991077" w:rsidRPr="00BD0A1A" w:rsidRDefault="00991077" w:rsidP="00991077">
            <w:pPr>
              <w:autoSpaceDE w:val="0"/>
              <w:autoSpaceDN w:val="0"/>
              <w:adjustRightInd w:val="0"/>
              <w:jc w:val="center"/>
              <w:rPr>
                <w:rFonts w:eastAsia="Calibri"/>
                <w:sz w:val="20"/>
                <w:szCs w:val="20"/>
                <w:lang w:eastAsia="en-US"/>
              </w:rPr>
            </w:pPr>
            <w:r w:rsidRPr="00BD0A1A">
              <w:rPr>
                <w:rFonts w:eastAsia="Calibri"/>
                <w:sz w:val="20"/>
                <w:szCs w:val="20"/>
                <w:lang w:eastAsia="en-US"/>
              </w:rPr>
              <w:t xml:space="preserve">Вместимость </w:t>
            </w:r>
            <w:r w:rsidR="00BD0A1A" w:rsidRPr="00BD0A1A">
              <w:rPr>
                <w:rFonts w:eastAsia="Calibri"/>
                <w:sz w:val="20"/>
                <w:szCs w:val="20"/>
                <w:lang w:eastAsia="en-US"/>
              </w:rPr>
              <w:t>100</w:t>
            </w:r>
            <w:r w:rsidRPr="00BD0A1A">
              <w:rPr>
                <w:rFonts w:eastAsia="Calibri"/>
                <w:sz w:val="20"/>
                <w:szCs w:val="20"/>
                <w:lang w:eastAsia="en-US"/>
              </w:rPr>
              <w:t xml:space="preserve"> чел.</w:t>
            </w:r>
          </w:p>
        </w:tc>
        <w:tc>
          <w:tcPr>
            <w:tcW w:w="796" w:type="pct"/>
            <w:shd w:val="clear" w:color="auto" w:fill="auto"/>
          </w:tcPr>
          <w:p w14:paraId="1F94A280" w14:textId="778B5C16" w:rsidR="00991077" w:rsidRPr="00BD0A1A" w:rsidRDefault="00991077" w:rsidP="00991077">
            <w:pPr>
              <w:autoSpaceDE w:val="0"/>
              <w:autoSpaceDN w:val="0"/>
              <w:adjustRightInd w:val="0"/>
              <w:jc w:val="center"/>
              <w:rPr>
                <w:rFonts w:eastAsia="Calibri"/>
                <w:sz w:val="20"/>
                <w:szCs w:val="20"/>
                <w:lang w:eastAsia="en-US"/>
              </w:rPr>
            </w:pPr>
            <w:r w:rsidRPr="00BD0A1A">
              <w:rPr>
                <w:rFonts w:eastAsia="Calibri"/>
                <w:sz w:val="20"/>
                <w:szCs w:val="20"/>
                <w:lang w:eastAsia="en-US"/>
              </w:rPr>
              <w:t>Объект местного значения муниципального района</w:t>
            </w:r>
          </w:p>
        </w:tc>
      </w:tr>
      <w:tr w:rsidR="00991077" w:rsidRPr="001E3F97" w14:paraId="3356EF5E" w14:textId="77777777" w:rsidTr="001204FC">
        <w:trPr>
          <w:cantSplit/>
          <w:trHeight w:val="157"/>
          <w:jc w:val="center"/>
        </w:trPr>
        <w:tc>
          <w:tcPr>
            <w:tcW w:w="1215" w:type="pct"/>
            <w:shd w:val="clear" w:color="auto" w:fill="auto"/>
          </w:tcPr>
          <w:p w14:paraId="2B1468DF" w14:textId="489A3E03" w:rsidR="00991077" w:rsidRPr="004D3A80" w:rsidRDefault="00991077" w:rsidP="00991077">
            <w:pPr>
              <w:jc w:val="center"/>
              <w:rPr>
                <w:b/>
                <w:bCs/>
                <w:sz w:val="20"/>
                <w:szCs w:val="20"/>
                <w:highlight w:val="yellow"/>
              </w:rPr>
            </w:pPr>
            <w:proofErr w:type="spellStart"/>
            <w:r w:rsidRPr="004D3A80">
              <w:rPr>
                <w:b/>
                <w:bCs/>
                <w:sz w:val="20"/>
                <w:szCs w:val="20"/>
              </w:rPr>
              <w:t>МКДОУ</w:t>
            </w:r>
            <w:proofErr w:type="spellEnd"/>
            <w:r w:rsidRPr="004D3A80">
              <w:rPr>
                <w:b/>
                <w:bCs/>
                <w:sz w:val="20"/>
                <w:szCs w:val="20"/>
              </w:rPr>
              <w:t xml:space="preserve"> «Детский сад № 3»</w:t>
            </w:r>
          </w:p>
        </w:tc>
        <w:tc>
          <w:tcPr>
            <w:tcW w:w="1004" w:type="pct"/>
            <w:shd w:val="clear" w:color="auto" w:fill="auto"/>
          </w:tcPr>
          <w:p w14:paraId="4907F94B" w14:textId="7F2D6716" w:rsidR="00991077" w:rsidRPr="00991077" w:rsidRDefault="00991077" w:rsidP="00991077">
            <w:pPr>
              <w:pStyle w:val="a9"/>
              <w:jc w:val="center"/>
              <w:rPr>
                <w:sz w:val="20"/>
                <w:szCs w:val="20"/>
              </w:rPr>
            </w:pPr>
            <w:proofErr w:type="spellStart"/>
            <w:r>
              <w:rPr>
                <w:sz w:val="20"/>
                <w:szCs w:val="20"/>
              </w:rPr>
              <w:t>п</w:t>
            </w:r>
            <w:r w:rsidRPr="00991077">
              <w:rPr>
                <w:sz w:val="20"/>
                <w:szCs w:val="20"/>
              </w:rPr>
              <w:t>гт</w:t>
            </w:r>
            <w:proofErr w:type="spellEnd"/>
            <w:r>
              <w:rPr>
                <w:sz w:val="20"/>
                <w:szCs w:val="20"/>
              </w:rPr>
              <w:t>.</w:t>
            </w:r>
            <w:r w:rsidRPr="00991077">
              <w:rPr>
                <w:sz w:val="20"/>
                <w:szCs w:val="20"/>
              </w:rPr>
              <w:t xml:space="preserve"> Грибановский</w:t>
            </w:r>
            <w:r>
              <w:rPr>
                <w:sz w:val="20"/>
                <w:szCs w:val="20"/>
              </w:rPr>
              <w:t xml:space="preserve">, ул. </w:t>
            </w:r>
            <w:proofErr w:type="spellStart"/>
            <w:r w:rsidRPr="00991077">
              <w:rPr>
                <w:sz w:val="20"/>
                <w:szCs w:val="20"/>
              </w:rPr>
              <w:t>Сахзаводская</w:t>
            </w:r>
            <w:proofErr w:type="spellEnd"/>
            <w:r w:rsidRPr="00991077">
              <w:rPr>
                <w:sz w:val="20"/>
                <w:szCs w:val="20"/>
              </w:rPr>
              <w:t>,</w:t>
            </w:r>
            <w:r>
              <w:rPr>
                <w:sz w:val="20"/>
                <w:szCs w:val="20"/>
              </w:rPr>
              <w:t xml:space="preserve"> </w:t>
            </w:r>
            <w:r w:rsidRPr="00991077">
              <w:rPr>
                <w:sz w:val="20"/>
                <w:szCs w:val="20"/>
              </w:rPr>
              <w:t>33</w:t>
            </w:r>
          </w:p>
        </w:tc>
        <w:tc>
          <w:tcPr>
            <w:tcW w:w="1209" w:type="pct"/>
            <w:shd w:val="clear" w:color="auto" w:fill="auto"/>
          </w:tcPr>
          <w:p w14:paraId="51F39A9F" w14:textId="41BC2A98" w:rsidR="00991077" w:rsidRPr="00E029DE" w:rsidRDefault="00991077" w:rsidP="00991077">
            <w:pPr>
              <w:autoSpaceDE w:val="0"/>
              <w:autoSpaceDN w:val="0"/>
              <w:adjustRightInd w:val="0"/>
              <w:jc w:val="center"/>
              <w:rPr>
                <w:rFonts w:eastAsia="Calibri"/>
                <w:sz w:val="20"/>
                <w:szCs w:val="20"/>
                <w:lang w:eastAsia="en-US"/>
              </w:rPr>
            </w:pPr>
            <w:r w:rsidRPr="00E029DE">
              <w:rPr>
                <w:rFonts w:eastAsia="Calibri"/>
                <w:sz w:val="20"/>
                <w:szCs w:val="20"/>
                <w:lang w:eastAsia="en-US"/>
              </w:rPr>
              <w:t>Год постройки - 19</w:t>
            </w:r>
            <w:r w:rsidR="00E029DE" w:rsidRPr="00E029DE">
              <w:rPr>
                <w:rFonts w:eastAsia="Calibri"/>
                <w:sz w:val="20"/>
                <w:szCs w:val="20"/>
                <w:lang w:eastAsia="en-US"/>
              </w:rPr>
              <w:t>73</w:t>
            </w:r>
            <w:r w:rsidRPr="00E029DE">
              <w:rPr>
                <w:rFonts w:eastAsia="Calibri"/>
                <w:sz w:val="20"/>
                <w:szCs w:val="20"/>
                <w:lang w:eastAsia="en-US"/>
              </w:rPr>
              <w:t xml:space="preserve"> Фактическая посещаемость – </w:t>
            </w:r>
            <w:r w:rsidR="00EF4906">
              <w:rPr>
                <w:rFonts w:eastAsia="Calibri"/>
                <w:sz w:val="20"/>
                <w:szCs w:val="20"/>
                <w:lang w:eastAsia="en-US"/>
              </w:rPr>
              <w:t>86</w:t>
            </w:r>
            <w:r w:rsidRPr="00E029DE">
              <w:rPr>
                <w:rFonts w:eastAsia="Calibri"/>
                <w:sz w:val="20"/>
                <w:szCs w:val="20"/>
                <w:lang w:eastAsia="en-US"/>
              </w:rPr>
              <w:t xml:space="preserve"> чел. Состояние удовлетворительное</w:t>
            </w:r>
          </w:p>
        </w:tc>
        <w:tc>
          <w:tcPr>
            <w:tcW w:w="776" w:type="pct"/>
            <w:shd w:val="clear" w:color="auto" w:fill="auto"/>
          </w:tcPr>
          <w:p w14:paraId="097FA094" w14:textId="3F02A37B" w:rsidR="00991077" w:rsidRPr="00BD0A1A" w:rsidRDefault="00991077" w:rsidP="00991077">
            <w:pPr>
              <w:autoSpaceDE w:val="0"/>
              <w:autoSpaceDN w:val="0"/>
              <w:adjustRightInd w:val="0"/>
              <w:jc w:val="center"/>
              <w:rPr>
                <w:rFonts w:eastAsia="Calibri"/>
                <w:sz w:val="20"/>
                <w:szCs w:val="20"/>
                <w:lang w:eastAsia="en-US"/>
              </w:rPr>
            </w:pPr>
            <w:r w:rsidRPr="00BD0A1A">
              <w:rPr>
                <w:rFonts w:eastAsia="Calibri"/>
                <w:sz w:val="20"/>
                <w:szCs w:val="20"/>
                <w:lang w:eastAsia="en-US"/>
              </w:rPr>
              <w:t xml:space="preserve">Вместимость </w:t>
            </w:r>
            <w:r w:rsidR="00BD0A1A" w:rsidRPr="00BD0A1A">
              <w:rPr>
                <w:rFonts w:eastAsia="Calibri"/>
                <w:sz w:val="20"/>
                <w:szCs w:val="20"/>
                <w:lang w:eastAsia="en-US"/>
              </w:rPr>
              <w:t>140</w:t>
            </w:r>
            <w:r w:rsidRPr="00BD0A1A">
              <w:rPr>
                <w:rFonts w:eastAsia="Calibri"/>
                <w:sz w:val="20"/>
                <w:szCs w:val="20"/>
                <w:lang w:eastAsia="en-US"/>
              </w:rPr>
              <w:t xml:space="preserve"> чел.</w:t>
            </w:r>
          </w:p>
        </w:tc>
        <w:tc>
          <w:tcPr>
            <w:tcW w:w="796" w:type="pct"/>
            <w:shd w:val="clear" w:color="auto" w:fill="auto"/>
          </w:tcPr>
          <w:p w14:paraId="004006F1" w14:textId="3858BD5E" w:rsidR="00991077" w:rsidRPr="00BD0A1A" w:rsidRDefault="00991077" w:rsidP="00991077">
            <w:pPr>
              <w:autoSpaceDE w:val="0"/>
              <w:autoSpaceDN w:val="0"/>
              <w:adjustRightInd w:val="0"/>
              <w:jc w:val="center"/>
              <w:rPr>
                <w:rFonts w:eastAsia="Calibri"/>
                <w:sz w:val="20"/>
                <w:szCs w:val="20"/>
                <w:lang w:eastAsia="en-US"/>
              </w:rPr>
            </w:pPr>
            <w:r w:rsidRPr="00BD0A1A">
              <w:rPr>
                <w:rFonts w:eastAsia="Calibri"/>
                <w:sz w:val="20"/>
                <w:szCs w:val="20"/>
                <w:lang w:eastAsia="en-US"/>
              </w:rPr>
              <w:t>Объект местного значения муниципального района</w:t>
            </w:r>
          </w:p>
        </w:tc>
      </w:tr>
      <w:tr w:rsidR="002067A9" w:rsidRPr="001E3F97" w14:paraId="4A64AF63" w14:textId="77777777" w:rsidTr="002067A9">
        <w:trPr>
          <w:cantSplit/>
          <w:trHeight w:val="157"/>
          <w:jc w:val="center"/>
        </w:trPr>
        <w:tc>
          <w:tcPr>
            <w:tcW w:w="5000" w:type="pct"/>
            <w:gridSpan w:val="5"/>
            <w:shd w:val="clear" w:color="auto" w:fill="auto"/>
          </w:tcPr>
          <w:p w14:paraId="678A9435" w14:textId="72856308" w:rsidR="002067A9" w:rsidRPr="00907E29" w:rsidRDefault="002067A9" w:rsidP="00B23CB1">
            <w:pPr>
              <w:autoSpaceDE w:val="0"/>
              <w:autoSpaceDN w:val="0"/>
              <w:adjustRightInd w:val="0"/>
              <w:jc w:val="center"/>
              <w:rPr>
                <w:rFonts w:eastAsia="Calibri"/>
                <w:sz w:val="20"/>
                <w:szCs w:val="20"/>
                <w:lang w:eastAsia="en-US"/>
              </w:rPr>
            </w:pPr>
            <w:r w:rsidRPr="002067A9">
              <w:rPr>
                <w:rFonts w:eastAsia="Calibri"/>
                <w:b/>
                <w:bCs/>
                <w:sz w:val="20"/>
                <w:szCs w:val="20"/>
                <w:lang w:eastAsia="en-US"/>
              </w:rPr>
              <w:t>Объекты дополнительного образования</w:t>
            </w:r>
          </w:p>
        </w:tc>
      </w:tr>
      <w:tr w:rsidR="00B23CB1" w:rsidRPr="001E3F97" w14:paraId="585F7F1C" w14:textId="77777777" w:rsidTr="001204FC">
        <w:trPr>
          <w:cantSplit/>
          <w:trHeight w:val="157"/>
          <w:jc w:val="center"/>
        </w:trPr>
        <w:tc>
          <w:tcPr>
            <w:tcW w:w="1215" w:type="pct"/>
            <w:shd w:val="clear" w:color="auto" w:fill="auto"/>
          </w:tcPr>
          <w:p w14:paraId="20F08F1A" w14:textId="7CE5D344" w:rsidR="00B23CB1" w:rsidRPr="001E3F97" w:rsidRDefault="005A7578" w:rsidP="00B23CB1">
            <w:pPr>
              <w:jc w:val="center"/>
              <w:rPr>
                <w:b/>
                <w:sz w:val="20"/>
                <w:szCs w:val="20"/>
                <w:highlight w:val="yellow"/>
              </w:rPr>
            </w:pPr>
            <w:proofErr w:type="spellStart"/>
            <w:r>
              <w:rPr>
                <w:b/>
                <w:sz w:val="20"/>
                <w:szCs w:val="20"/>
              </w:rPr>
              <w:t>МКОУ</w:t>
            </w:r>
            <w:proofErr w:type="spellEnd"/>
            <w:r>
              <w:rPr>
                <w:b/>
                <w:sz w:val="20"/>
                <w:szCs w:val="20"/>
              </w:rPr>
              <w:t xml:space="preserve"> </w:t>
            </w:r>
            <w:proofErr w:type="spellStart"/>
            <w:r>
              <w:rPr>
                <w:b/>
                <w:sz w:val="20"/>
                <w:szCs w:val="20"/>
              </w:rPr>
              <w:t>ДОД</w:t>
            </w:r>
            <w:proofErr w:type="spellEnd"/>
            <w:r w:rsidRPr="005A7578">
              <w:rPr>
                <w:b/>
                <w:sz w:val="20"/>
                <w:szCs w:val="20"/>
              </w:rPr>
              <w:t xml:space="preserve"> «Ц</w:t>
            </w:r>
            <w:r w:rsidR="00A85986">
              <w:rPr>
                <w:b/>
                <w:sz w:val="20"/>
                <w:szCs w:val="20"/>
              </w:rPr>
              <w:t>ентр детского творчества</w:t>
            </w:r>
            <w:r w:rsidRPr="005A7578">
              <w:rPr>
                <w:b/>
                <w:sz w:val="20"/>
                <w:szCs w:val="20"/>
              </w:rPr>
              <w:t>»</w:t>
            </w:r>
          </w:p>
        </w:tc>
        <w:tc>
          <w:tcPr>
            <w:tcW w:w="1004" w:type="pct"/>
            <w:shd w:val="clear" w:color="auto" w:fill="auto"/>
          </w:tcPr>
          <w:p w14:paraId="47AE9A15" w14:textId="755BABBF" w:rsidR="00B23CB1" w:rsidRPr="001E3F97" w:rsidRDefault="00A85986" w:rsidP="00B23CB1">
            <w:pPr>
              <w:autoSpaceDE w:val="0"/>
              <w:autoSpaceDN w:val="0"/>
              <w:adjustRightInd w:val="0"/>
              <w:jc w:val="center"/>
              <w:rPr>
                <w:sz w:val="20"/>
                <w:szCs w:val="20"/>
                <w:highlight w:val="yellow"/>
              </w:rPr>
            </w:pPr>
            <w:proofErr w:type="spellStart"/>
            <w:r w:rsidRPr="00A85986">
              <w:rPr>
                <w:sz w:val="20"/>
                <w:szCs w:val="20"/>
              </w:rPr>
              <w:t>пгт</w:t>
            </w:r>
            <w:proofErr w:type="spellEnd"/>
            <w:r w:rsidRPr="00A85986">
              <w:rPr>
                <w:sz w:val="20"/>
                <w:szCs w:val="20"/>
              </w:rPr>
              <w:t>. Грибановский, у</w:t>
            </w:r>
            <w:r w:rsidR="00C038A1">
              <w:rPr>
                <w:sz w:val="20"/>
                <w:szCs w:val="20"/>
              </w:rPr>
              <w:t xml:space="preserve">л. </w:t>
            </w:r>
            <w:proofErr w:type="spellStart"/>
            <w:r w:rsidRPr="00A85986">
              <w:rPr>
                <w:sz w:val="20"/>
                <w:szCs w:val="20"/>
              </w:rPr>
              <w:t>Машзаводская</w:t>
            </w:r>
            <w:proofErr w:type="spellEnd"/>
            <w:r w:rsidRPr="00A85986">
              <w:rPr>
                <w:sz w:val="20"/>
                <w:szCs w:val="20"/>
              </w:rPr>
              <w:t>, 8</w:t>
            </w:r>
          </w:p>
        </w:tc>
        <w:tc>
          <w:tcPr>
            <w:tcW w:w="1209" w:type="pct"/>
            <w:shd w:val="clear" w:color="auto" w:fill="auto"/>
          </w:tcPr>
          <w:p w14:paraId="1059F5F8" w14:textId="4694717C" w:rsidR="00B23CB1" w:rsidRPr="00907E29" w:rsidRDefault="00B23CB1" w:rsidP="00B23CB1">
            <w:pPr>
              <w:autoSpaceDE w:val="0"/>
              <w:autoSpaceDN w:val="0"/>
              <w:adjustRightInd w:val="0"/>
              <w:jc w:val="center"/>
              <w:rPr>
                <w:rFonts w:eastAsia="Calibri"/>
                <w:sz w:val="20"/>
                <w:szCs w:val="20"/>
                <w:lang w:eastAsia="en-US"/>
              </w:rPr>
            </w:pPr>
            <w:r w:rsidRPr="00907E29">
              <w:rPr>
                <w:rFonts w:eastAsia="Calibri"/>
                <w:sz w:val="20"/>
                <w:szCs w:val="20"/>
                <w:lang w:eastAsia="en-US"/>
              </w:rPr>
              <w:t>Год постройки - 19</w:t>
            </w:r>
            <w:r w:rsidR="00907E29" w:rsidRPr="00907E29">
              <w:rPr>
                <w:rFonts w:eastAsia="Calibri"/>
                <w:sz w:val="20"/>
                <w:szCs w:val="20"/>
                <w:lang w:eastAsia="en-US"/>
              </w:rPr>
              <w:t>77</w:t>
            </w:r>
            <w:r w:rsidRPr="00907E29">
              <w:rPr>
                <w:rFonts w:eastAsia="Calibri"/>
                <w:sz w:val="20"/>
                <w:szCs w:val="20"/>
                <w:lang w:eastAsia="en-US"/>
              </w:rPr>
              <w:t xml:space="preserve"> Состояние удовлетворительное</w:t>
            </w:r>
          </w:p>
        </w:tc>
        <w:tc>
          <w:tcPr>
            <w:tcW w:w="776" w:type="pct"/>
            <w:shd w:val="clear" w:color="auto" w:fill="auto"/>
          </w:tcPr>
          <w:p w14:paraId="663DD281" w14:textId="424E07F7" w:rsidR="00B23CB1" w:rsidRPr="00907E29" w:rsidRDefault="00B23CB1" w:rsidP="00B23CB1">
            <w:pPr>
              <w:autoSpaceDE w:val="0"/>
              <w:autoSpaceDN w:val="0"/>
              <w:adjustRightInd w:val="0"/>
              <w:jc w:val="center"/>
              <w:rPr>
                <w:rFonts w:eastAsia="Calibri"/>
                <w:sz w:val="20"/>
                <w:szCs w:val="20"/>
                <w:lang w:eastAsia="en-US"/>
              </w:rPr>
            </w:pPr>
            <w:r w:rsidRPr="00907E29">
              <w:rPr>
                <w:rFonts w:eastAsia="Calibri"/>
                <w:sz w:val="20"/>
                <w:szCs w:val="20"/>
                <w:lang w:eastAsia="en-US"/>
              </w:rPr>
              <w:t xml:space="preserve">Вместимость </w:t>
            </w:r>
            <w:r w:rsidR="00907E29" w:rsidRPr="00907E29">
              <w:rPr>
                <w:rFonts w:eastAsia="Calibri"/>
                <w:sz w:val="20"/>
                <w:szCs w:val="20"/>
                <w:lang w:eastAsia="en-US"/>
              </w:rPr>
              <w:t>5</w:t>
            </w:r>
            <w:r w:rsidR="007B6452">
              <w:rPr>
                <w:rFonts w:eastAsia="Calibri"/>
                <w:sz w:val="20"/>
                <w:szCs w:val="20"/>
                <w:lang w:eastAsia="en-US"/>
              </w:rPr>
              <w:t>96</w:t>
            </w:r>
            <w:r w:rsidRPr="00907E29">
              <w:rPr>
                <w:rFonts w:eastAsia="Calibri"/>
                <w:sz w:val="20"/>
                <w:szCs w:val="20"/>
                <w:lang w:eastAsia="en-US"/>
              </w:rPr>
              <w:t xml:space="preserve"> чел.</w:t>
            </w:r>
          </w:p>
        </w:tc>
        <w:tc>
          <w:tcPr>
            <w:tcW w:w="796" w:type="pct"/>
            <w:shd w:val="clear" w:color="auto" w:fill="auto"/>
          </w:tcPr>
          <w:p w14:paraId="6CC18D88" w14:textId="3F657EEA" w:rsidR="00B23CB1" w:rsidRPr="00907E29" w:rsidRDefault="00B23CB1" w:rsidP="00B23CB1">
            <w:pPr>
              <w:autoSpaceDE w:val="0"/>
              <w:autoSpaceDN w:val="0"/>
              <w:adjustRightInd w:val="0"/>
              <w:jc w:val="center"/>
              <w:rPr>
                <w:rFonts w:eastAsia="Calibri"/>
                <w:sz w:val="20"/>
                <w:szCs w:val="20"/>
                <w:lang w:eastAsia="en-US"/>
              </w:rPr>
            </w:pPr>
            <w:r w:rsidRPr="00907E29">
              <w:rPr>
                <w:rFonts w:eastAsia="Calibri"/>
                <w:sz w:val="20"/>
                <w:szCs w:val="20"/>
                <w:lang w:eastAsia="en-US"/>
              </w:rPr>
              <w:t>Объект местного значения муниципального района</w:t>
            </w:r>
          </w:p>
        </w:tc>
      </w:tr>
      <w:tr w:rsidR="002067A9" w:rsidRPr="001E3F97" w14:paraId="2D0833EE" w14:textId="77777777" w:rsidTr="001204FC">
        <w:trPr>
          <w:cantSplit/>
          <w:trHeight w:val="157"/>
          <w:jc w:val="center"/>
        </w:trPr>
        <w:tc>
          <w:tcPr>
            <w:tcW w:w="1215" w:type="pct"/>
            <w:shd w:val="clear" w:color="auto" w:fill="auto"/>
          </w:tcPr>
          <w:p w14:paraId="4AAEA8F3" w14:textId="49792706" w:rsidR="002067A9" w:rsidRPr="004524FF" w:rsidRDefault="002067A9" w:rsidP="002067A9">
            <w:pPr>
              <w:jc w:val="center"/>
              <w:rPr>
                <w:b/>
                <w:sz w:val="20"/>
                <w:szCs w:val="20"/>
              </w:rPr>
            </w:pPr>
            <w:proofErr w:type="spellStart"/>
            <w:r>
              <w:rPr>
                <w:b/>
                <w:sz w:val="20"/>
                <w:szCs w:val="20"/>
              </w:rPr>
              <w:t>МКОУ</w:t>
            </w:r>
            <w:proofErr w:type="spellEnd"/>
            <w:r>
              <w:rPr>
                <w:b/>
                <w:sz w:val="20"/>
                <w:szCs w:val="20"/>
              </w:rPr>
              <w:t xml:space="preserve"> </w:t>
            </w:r>
            <w:proofErr w:type="spellStart"/>
            <w:r>
              <w:rPr>
                <w:b/>
                <w:sz w:val="20"/>
                <w:szCs w:val="20"/>
              </w:rPr>
              <w:t>ДОД</w:t>
            </w:r>
            <w:proofErr w:type="spellEnd"/>
            <w:r w:rsidRPr="005A7578">
              <w:rPr>
                <w:b/>
                <w:sz w:val="20"/>
                <w:szCs w:val="20"/>
              </w:rPr>
              <w:t xml:space="preserve"> </w:t>
            </w:r>
            <w:r w:rsidRPr="004524FF">
              <w:rPr>
                <w:b/>
                <w:sz w:val="20"/>
                <w:szCs w:val="20"/>
              </w:rPr>
              <w:t>«Грибановский ДЮЦ»</w:t>
            </w:r>
          </w:p>
        </w:tc>
        <w:tc>
          <w:tcPr>
            <w:tcW w:w="1004" w:type="pct"/>
            <w:shd w:val="clear" w:color="auto" w:fill="auto"/>
          </w:tcPr>
          <w:p w14:paraId="29944C45" w14:textId="78E0C0E5" w:rsidR="002067A9" w:rsidRPr="001E3F97" w:rsidRDefault="002067A9" w:rsidP="002067A9">
            <w:pPr>
              <w:autoSpaceDE w:val="0"/>
              <w:autoSpaceDN w:val="0"/>
              <w:adjustRightInd w:val="0"/>
              <w:jc w:val="center"/>
              <w:rPr>
                <w:sz w:val="20"/>
                <w:szCs w:val="20"/>
                <w:highlight w:val="yellow"/>
              </w:rPr>
            </w:pPr>
            <w:proofErr w:type="spellStart"/>
            <w:r>
              <w:rPr>
                <w:sz w:val="20"/>
                <w:szCs w:val="20"/>
              </w:rPr>
              <w:t>п</w:t>
            </w:r>
            <w:r w:rsidRPr="007A1FAC">
              <w:rPr>
                <w:sz w:val="20"/>
                <w:szCs w:val="20"/>
              </w:rPr>
              <w:t>гт</w:t>
            </w:r>
            <w:proofErr w:type="spellEnd"/>
            <w:r w:rsidRPr="007A1FAC">
              <w:rPr>
                <w:sz w:val="20"/>
                <w:szCs w:val="20"/>
              </w:rPr>
              <w:t>. Грибановский, ул. Центральная, 4</w:t>
            </w:r>
          </w:p>
        </w:tc>
        <w:tc>
          <w:tcPr>
            <w:tcW w:w="1209" w:type="pct"/>
            <w:shd w:val="clear" w:color="auto" w:fill="auto"/>
          </w:tcPr>
          <w:p w14:paraId="393EAC50" w14:textId="39949E95" w:rsidR="002067A9" w:rsidRPr="007B6452" w:rsidRDefault="002067A9" w:rsidP="002067A9">
            <w:pPr>
              <w:autoSpaceDE w:val="0"/>
              <w:autoSpaceDN w:val="0"/>
              <w:adjustRightInd w:val="0"/>
              <w:jc w:val="center"/>
              <w:rPr>
                <w:rFonts w:eastAsia="Calibri"/>
                <w:sz w:val="20"/>
                <w:szCs w:val="20"/>
                <w:lang w:eastAsia="en-US"/>
              </w:rPr>
            </w:pPr>
            <w:r w:rsidRPr="007B6452">
              <w:rPr>
                <w:rFonts w:eastAsia="Calibri"/>
                <w:sz w:val="20"/>
                <w:szCs w:val="20"/>
                <w:lang w:eastAsia="en-US"/>
              </w:rPr>
              <w:t>Год постройки – 1990</w:t>
            </w:r>
            <w:r w:rsidR="007B6452" w:rsidRPr="007B6452">
              <w:rPr>
                <w:rFonts w:eastAsia="Calibri"/>
                <w:sz w:val="20"/>
                <w:szCs w:val="20"/>
                <w:lang w:eastAsia="en-US"/>
              </w:rPr>
              <w:t xml:space="preserve"> </w:t>
            </w:r>
            <w:r w:rsidRPr="007B6452">
              <w:rPr>
                <w:rFonts w:eastAsia="Calibri"/>
                <w:sz w:val="20"/>
                <w:szCs w:val="20"/>
                <w:lang w:eastAsia="en-US"/>
              </w:rPr>
              <w:t>Состояние удовлетворительное</w:t>
            </w:r>
          </w:p>
        </w:tc>
        <w:tc>
          <w:tcPr>
            <w:tcW w:w="776" w:type="pct"/>
            <w:shd w:val="clear" w:color="auto" w:fill="auto"/>
          </w:tcPr>
          <w:p w14:paraId="34654A36" w14:textId="50F4B074" w:rsidR="002067A9" w:rsidRPr="007B6452" w:rsidRDefault="002067A9" w:rsidP="002067A9">
            <w:pPr>
              <w:autoSpaceDE w:val="0"/>
              <w:autoSpaceDN w:val="0"/>
              <w:adjustRightInd w:val="0"/>
              <w:jc w:val="center"/>
              <w:rPr>
                <w:rFonts w:eastAsia="Calibri"/>
                <w:sz w:val="20"/>
                <w:szCs w:val="20"/>
                <w:lang w:eastAsia="en-US"/>
              </w:rPr>
            </w:pPr>
            <w:r w:rsidRPr="007B6452">
              <w:rPr>
                <w:rFonts w:eastAsia="Calibri"/>
                <w:sz w:val="20"/>
                <w:szCs w:val="20"/>
                <w:lang w:eastAsia="en-US"/>
              </w:rPr>
              <w:t xml:space="preserve">Вместимость </w:t>
            </w:r>
            <w:r w:rsidR="007B6452" w:rsidRPr="007B6452">
              <w:rPr>
                <w:rFonts w:eastAsia="Calibri"/>
                <w:sz w:val="20"/>
                <w:szCs w:val="20"/>
                <w:lang w:eastAsia="en-US"/>
              </w:rPr>
              <w:t>255</w:t>
            </w:r>
            <w:r w:rsidRPr="007B6452">
              <w:rPr>
                <w:rFonts w:eastAsia="Calibri"/>
                <w:sz w:val="20"/>
                <w:szCs w:val="20"/>
                <w:lang w:eastAsia="en-US"/>
              </w:rPr>
              <w:t xml:space="preserve"> чел.</w:t>
            </w:r>
          </w:p>
        </w:tc>
        <w:tc>
          <w:tcPr>
            <w:tcW w:w="796" w:type="pct"/>
            <w:shd w:val="clear" w:color="auto" w:fill="auto"/>
          </w:tcPr>
          <w:p w14:paraId="2CDCC898" w14:textId="33C2A097" w:rsidR="002067A9" w:rsidRPr="007B6452" w:rsidRDefault="002067A9" w:rsidP="002067A9">
            <w:pPr>
              <w:autoSpaceDE w:val="0"/>
              <w:autoSpaceDN w:val="0"/>
              <w:adjustRightInd w:val="0"/>
              <w:jc w:val="center"/>
              <w:rPr>
                <w:rFonts w:eastAsia="Calibri"/>
                <w:sz w:val="20"/>
                <w:szCs w:val="20"/>
                <w:lang w:eastAsia="en-US"/>
              </w:rPr>
            </w:pPr>
            <w:r w:rsidRPr="007B6452">
              <w:rPr>
                <w:rFonts w:eastAsia="Calibri"/>
                <w:sz w:val="20"/>
                <w:szCs w:val="20"/>
                <w:lang w:eastAsia="en-US"/>
              </w:rPr>
              <w:t>Объект местного значения муниципального района</w:t>
            </w:r>
          </w:p>
        </w:tc>
      </w:tr>
      <w:tr w:rsidR="002067A9" w:rsidRPr="001E3F97" w14:paraId="55343B19" w14:textId="77777777" w:rsidTr="001204FC">
        <w:trPr>
          <w:cantSplit/>
          <w:trHeight w:val="157"/>
          <w:jc w:val="center"/>
        </w:trPr>
        <w:tc>
          <w:tcPr>
            <w:tcW w:w="1215" w:type="pct"/>
            <w:shd w:val="clear" w:color="auto" w:fill="auto"/>
          </w:tcPr>
          <w:p w14:paraId="6337F889" w14:textId="5ACC34A4" w:rsidR="002067A9" w:rsidRPr="004524FF" w:rsidRDefault="002067A9" w:rsidP="002067A9">
            <w:pPr>
              <w:jc w:val="center"/>
              <w:rPr>
                <w:b/>
                <w:sz w:val="20"/>
                <w:szCs w:val="20"/>
              </w:rPr>
            </w:pPr>
            <w:proofErr w:type="spellStart"/>
            <w:r>
              <w:rPr>
                <w:b/>
                <w:sz w:val="20"/>
                <w:szCs w:val="20"/>
              </w:rPr>
              <w:t>МКОУ</w:t>
            </w:r>
            <w:proofErr w:type="spellEnd"/>
            <w:r>
              <w:rPr>
                <w:b/>
                <w:sz w:val="20"/>
                <w:szCs w:val="20"/>
              </w:rPr>
              <w:t xml:space="preserve"> </w:t>
            </w:r>
            <w:proofErr w:type="spellStart"/>
            <w:r>
              <w:rPr>
                <w:b/>
                <w:sz w:val="20"/>
                <w:szCs w:val="20"/>
              </w:rPr>
              <w:t>ДОД</w:t>
            </w:r>
            <w:proofErr w:type="spellEnd"/>
            <w:r w:rsidRPr="005A7578">
              <w:rPr>
                <w:b/>
                <w:sz w:val="20"/>
                <w:szCs w:val="20"/>
              </w:rPr>
              <w:t xml:space="preserve"> </w:t>
            </w:r>
            <w:r w:rsidRPr="004524FF">
              <w:rPr>
                <w:b/>
                <w:sz w:val="20"/>
                <w:szCs w:val="20"/>
              </w:rPr>
              <w:t xml:space="preserve">«Грибановский </w:t>
            </w:r>
            <w:r>
              <w:rPr>
                <w:b/>
                <w:sz w:val="20"/>
                <w:szCs w:val="20"/>
              </w:rPr>
              <w:t>детская юношеская спортивная школа</w:t>
            </w:r>
            <w:r w:rsidRPr="004524FF">
              <w:rPr>
                <w:b/>
                <w:sz w:val="20"/>
                <w:szCs w:val="20"/>
              </w:rPr>
              <w:t>»</w:t>
            </w:r>
          </w:p>
        </w:tc>
        <w:tc>
          <w:tcPr>
            <w:tcW w:w="1004" w:type="pct"/>
            <w:shd w:val="clear" w:color="auto" w:fill="auto"/>
          </w:tcPr>
          <w:p w14:paraId="75467F86" w14:textId="6089AC5C" w:rsidR="002067A9" w:rsidRPr="001E3F97" w:rsidRDefault="002067A9" w:rsidP="002067A9">
            <w:pPr>
              <w:autoSpaceDE w:val="0"/>
              <w:autoSpaceDN w:val="0"/>
              <w:adjustRightInd w:val="0"/>
              <w:jc w:val="center"/>
              <w:rPr>
                <w:sz w:val="20"/>
                <w:szCs w:val="20"/>
                <w:highlight w:val="yellow"/>
              </w:rPr>
            </w:pPr>
            <w:proofErr w:type="spellStart"/>
            <w:r w:rsidRPr="008C2833">
              <w:rPr>
                <w:sz w:val="20"/>
                <w:szCs w:val="20"/>
              </w:rPr>
              <w:t>пгт</w:t>
            </w:r>
            <w:proofErr w:type="spellEnd"/>
            <w:r w:rsidRPr="008C2833">
              <w:rPr>
                <w:sz w:val="20"/>
                <w:szCs w:val="20"/>
              </w:rPr>
              <w:t>. Грибановский, ул. Комарова, 7</w:t>
            </w:r>
          </w:p>
        </w:tc>
        <w:tc>
          <w:tcPr>
            <w:tcW w:w="1209" w:type="pct"/>
            <w:shd w:val="clear" w:color="auto" w:fill="auto"/>
          </w:tcPr>
          <w:p w14:paraId="2C973D21" w14:textId="760D9AC5" w:rsidR="002067A9" w:rsidRPr="007B6452" w:rsidRDefault="002067A9" w:rsidP="002067A9">
            <w:pPr>
              <w:autoSpaceDE w:val="0"/>
              <w:autoSpaceDN w:val="0"/>
              <w:adjustRightInd w:val="0"/>
              <w:jc w:val="center"/>
              <w:rPr>
                <w:rFonts w:eastAsia="Calibri"/>
                <w:sz w:val="20"/>
                <w:szCs w:val="20"/>
                <w:lang w:eastAsia="en-US"/>
              </w:rPr>
            </w:pPr>
            <w:r w:rsidRPr="007B6452">
              <w:rPr>
                <w:rFonts w:eastAsia="Calibri"/>
                <w:sz w:val="20"/>
                <w:szCs w:val="20"/>
                <w:lang w:eastAsia="en-US"/>
              </w:rPr>
              <w:t>Год постройки – 1990</w:t>
            </w:r>
            <w:r w:rsidR="007B6452" w:rsidRPr="007B6452">
              <w:rPr>
                <w:rFonts w:eastAsia="Calibri"/>
                <w:sz w:val="20"/>
                <w:szCs w:val="20"/>
                <w:lang w:eastAsia="en-US"/>
              </w:rPr>
              <w:t xml:space="preserve"> </w:t>
            </w:r>
            <w:r w:rsidRPr="007B6452">
              <w:rPr>
                <w:rFonts w:eastAsia="Calibri"/>
                <w:sz w:val="20"/>
                <w:szCs w:val="20"/>
                <w:lang w:eastAsia="en-US"/>
              </w:rPr>
              <w:t>Состояние удовлетворительное</w:t>
            </w:r>
          </w:p>
        </w:tc>
        <w:tc>
          <w:tcPr>
            <w:tcW w:w="776" w:type="pct"/>
            <w:shd w:val="clear" w:color="auto" w:fill="auto"/>
          </w:tcPr>
          <w:p w14:paraId="4110E1CC" w14:textId="5B6CC65A" w:rsidR="002067A9" w:rsidRPr="007B6452" w:rsidRDefault="002067A9" w:rsidP="002067A9">
            <w:pPr>
              <w:autoSpaceDE w:val="0"/>
              <w:autoSpaceDN w:val="0"/>
              <w:adjustRightInd w:val="0"/>
              <w:jc w:val="center"/>
              <w:rPr>
                <w:rFonts w:eastAsia="Calibri"/>
                <w:sz w:val="20"/>
                <w:szCs w:val="20"/>
                <w:lang w:eastAsia="en-US"/>
              </w:rPr>
            </w:pPr>
            <w:r w:rsidRPr="007B6452">
              <w:rPr>
                <w:rFonts w:eastAsia="Calibri"/>
                <w:sz w:val="20"/>
                <w:szCs w:val="20"/>
                <w:lang w:eastAsia="en-US"/>
              </w:rPr>
              <w:t xml:space="preserve">Вместимость </w:t>
            </w:r>
            <w:r w:rsidR="007B6452" w:rsidRPr="007B6452">
              <w:rPr>
                <w:rFonts w:eastAsia="Calibri"/>
                <w:sz w:val="20"/>
                <w:szCs w:val="20"/>
                <w:lang w:eastAsia="en-US"/>
              </w:rPr>
              <w:t>565</w:t>
            </w:r>
            <w:r w:rsidRPr="007B6452">
              <w:rPr>
                <w:rFonts w:eastAsia="Calibri"/>
                <w:sz w:val="20"/>
                <w:szCs w:val="20"/>
                <w:lang w:eastAsia="en-US"/>
              </w:rPr>
              <w:t xml:space="preserve"> чел.</w:t>
            </w:r>
          </w:p>
        </w:tc>
        <w:tc>
          <w:tcPr>
            <w:tcW w:w="796" w:type="pct"/>
            <w:shd w:val="clear" w:color="auto" w:fill="auto"/>
          </w:tcPr>
          <w:p w14:paraId="3FB31B89" w14:textId="4C978291" w:rsidR="002067A9" w:rsidRPr="007B6452" w:rsidRDefault="002067A9" w:rsidP="002067A9">
            <w:pPr>
              <w:autoSpaceDE w:val="0"/>
              <w:autoSpaceDN w:val="0"/>
              <w:adjustRightInd w:val="0"/>
              <w:jc w:val="center"/>
              <w:rPr>
                <w:rFonts w:eastAsia="Calibri"/>
                <w:sz w:val="20"/>
                <w:szCs w:val="20"/>
                <w:lang w:eastAsia="en-US"/>
              </w:rPr>
            </w:pPr>
            <w:r w:rsidRPr="007B6452">
              <w:rPr>
                <w:rFonts w:eastAsia="Calibri"/>
                <w:sz w:val="20"/>
                <w:szCs w:val="20"/>
                <w:lang w:eastAsia="en-US"/>
              </w:rPr>
              <w:t>Объект местного значения муниципального района</w:t>
            </w:r>
          </w:p>
        </w:tc>
      </w:tr>
      <w:tr w:rsidR="002067A9" w:rsidRPr="001E3F97" w14:paraId="1C7ACA38" w14:textId="77777777" w:rsidTr="001204FC">
        <w:trPr>
          <w:cantSplit/>
          <w:trHeight w:val="157"/>
          <w:jc w:val="center"/>
        </w:trPr>
        <w:tc>
          <w:tcPr>
            <w:tcW w:w="1215" w:type="pct"/>
            <w:shd w:val="clear" w:color="auto" w:fill="auto"/>
          </w:tcPr>
          <w:p w14:paraId="0260C671" w14:textId="49849A30" w:rsidR="002067A9" w:rsidRPr="004524FF" w:rsidRDefault="002067A9" w:rsidP="002067A9">
            <w:pPr>
              <w:jc w:val="center"/>
              <w:rPr>
                <w:b/>
                <w:sz w:val="20"/>
                <w:szCs w:val="20"/>
              </w:rPr>
            </w:pPr>
            <w:proofErr w:type="spellStart"/>
            <w:r>
              <w:rPr>
                <w:b/>
                <w:sz w:val="20"/>
                <w:szCs w:val="20"/>
              </w:rPr>
              <w:t>МКОУ</w:t>
            </w:r>
            <w:proofErr w:type="spellEnd"/>
            <w:r>
              <w:rPr>
                <w:b/>
                <w:sz w:val="20"/>
                <w:szCs w:val="20"/>
              </w:rPr>
              <w:t xml:space="preserve"> </w:t>
            </w:r>
            <w:proofErr w:type="spellStart"/>
            <w:r>
              <w:rPr>
                <w:b/>
                <w:sz w:val="20"/>
                <w:szCs w:val="20"/>
              </w:rPr>
              <w:t>ДОД</w:t>
            </w:r>
            <w:proofErr w:type="spellEnd"/>
            <w:r w:rsidRPr="005A7578">
              <w:rPr>
                <w:b/>
                <w:sz w:val="20"/>
                <w:szCs w:val="20"/>
              </w:rPr>
              <w:t xml:space="preserve"> </w:t>
            </w:r>
            <w:r w:rsidRPr="004524FF">
              <w:rPr>
                <w:b/>
                <w:sz w:val="20"/>
                <w:szCs w:val="20"/>
              </w:rPr>
              <w:t xml:space="preserve">«Грибановская </w:t>
            </w:r>
            <w:r>
              <w:rPr>
                <w:b/>
                <w:sz w:val="20"/>
                <w:szCs w:val="20"/>
              </w:rPr>
              <w:t>детская школа искусств</w:t>
            </w:r>
            <w:r w:rsidRPr="004524FF">
              <w:rPr>
                <w:b/>
                <w:sz w:val="20"/>
                <w:szCs w:val="20"/>
              </w:rPr>
              <w:t>»</w:t>
            </w:r>
          </w:p>
        </w:tc>
        <w:tc>
          <w:tcPr>
            <w:tcW w:w="1004" w:type="pct"/>
            <w:shd w:val="clear" w:color="auto" w:fill="auto"/>
          </w:tcPr>
          <w:p w14:paraId="55A97F71" w14:textId="498759C6" w:rsidR="002067A9" w:rsidRPr="001E3F97" w:rsidRDefault="002067A9" w:rsidP="002067A9">
            <w:pPr>
              <w:autoSpaceDE w:val="0"/>
              <w:autoSpaceDN w:val="0"/>
              <w:adjustRightInd w:val="0"/>
              <w:jc w:val="center"/>
              <w:rPr>
                <w:sz w:val="20"/>
                <w:szCs w:val="20"/>
                <w:highlight w:val="yellow"/>
              </w:rPr>
            </w:pPr>
            <w:proofErr w:type="spellStart"/>
            <w:r w:rsidRPr="008C2833">
              <w:rPr>
                <w:sz w:val="20"/>
                <w:szCs w:val="20"/>
              </w:rPr>
              <w:t>пгт</w:t>
            </w:r>
            <w:proofErr w:type="spellEnd"/>
            <w:r w:rsidRPr="008C2833">
              <w:rPr>
                <w:sz w:val="20"/>
                <w:szCs w:val="20"/>
              </w:rPr>
              <w:t xml:space="preserve">. Грибановский, ул. Комарова, </w:t>
            </w:r>
            <w:r>
              <w:rPr>
                <w:sz w:val="20"/>
                <w:szCs w:val="20"/>
              </w:rPr>
              <w:t>5</w:t>
            </w:r>
          </w:p>
        </w:tc>
        <w:tc>
          <w:tcPr>
            <w:tcW w:w="1209" w:type="pct"/>
            <w:shd w:val="clear" w:color="auto" w:fill="auto"/>
          </w:tcPr>
          <w:p w14:paraId="628AFA34" w14:textId="02F78183" w:rsidR="002067A9" w:rsidRPr="007B6452" w:rsidRDefault="002067A9" w:rsidP="002067A9">
            <w:pPr>
              <w:autoSpaceDE w:val="0"/>
              <w:autoSpaceDN w:val="0"/>
              <w:adjustRightInd w:val="0"/>
              <w:jc w:val="center"/>
              <w:rPr>
                <w:rFonts w:eastAsia="Calibri"/>
                <w:sz w:val="20"/>
                <w:szCs w:val="20"/>
                <w:lang w:eastAsia="en-US"/>
              </w:rPr>
            </w:pPr>
            <w:r w:rsidRPr="007B6452">
              <w:rPr>
                <w:rFonts w:eastAsia="Calibri"/>
                <w:sz w:val="20"/>
                <w:szCs w:val="20"/>
                <w:lang w:eastAsia="en-US"/>
              </w:rPr>
              <w:t>Год постройки – 199</w:t>
            </w:r>
            <w:r w:rsidR="007B6452" w:rsidRPr="007B6452">
              <w:rPr>
                <w:rFonts w:eastAsia="Calibri"/>
                <w:sz w:val="20"/>
                <w:szCs w:val="20"/>
                <w:lang w:eastAsia="en-US"/>
              </w:rPr>
              <w:t>2</w:t>
            </w:r>
            <w:r w:rsidRPr="007B6452">
              <w:rPr>
                <w:rFonts w:eastAsia="Calibri"/>
                <w:sz w:val="20"/>
                <w:szCs w:val="20"/>
                <w:lang w:eastAsia="en-US"/>
              </w:rPr>
              <w:t xml:space="preserve"> Состояние удовлетворительное</w:t>
            </w:r>
          </w:p>
        </w:tc>
        <w:tc>
          <w:tcPr>
            <w:tcW w:w="776" w:type="pct"/>
            <w:shd w:val="clear" w:color="auto" w:fill="auto"/>
          </w:tcPr>
          <w:p w14:paraId="08AD79CE" w14:textId="08B64B7F" w:rsidR="002067A9" w:rsidRPr="007B6452" w:rsidRDefault="002067A9" w:rsidP="002067A9">
            <w:pPr>
              <w:autoSpaceDE w:val="0"/>
              <w:autoSpaceDN w:val="0"/>
              <w:adjustRightInd w:val="0"/>
              <w:jc w:val="center"/>
              <w:rPr>
                <w:rFonts w:eastAsia="Calibri"/>
                <w:sz w:val="20"/>
                <w:szCs w:val="20"/>
                <w:lang w:eastAsia="en-US"/>
              </w:rPr>
            </w:pPr>
            <w:r w:rsidRPr="007B6452">
              <w:rPr>
                <w:rFonts w:eastAsia="Calibri"/>
                <w:sz w:val="20"/>
                <w:szCs w:val="20"/>
                <w:lang w:eastAsia="en-US"/>
              </w:rPr>
              <w:t xml:space="preserve">Вместимость </w:t>
            </w:r>
            <w:r w:rsidR="007B6452" w:rsidRPr="007B6452">
              <w:rPr>
                <w:rFonts w:eastAsia="Calibri"/>
                <w:sz w:val="20"/>
                <w:szCs w:val="20"/>
                <w:lang w:eastAsia="en-US"/>
              </w:rPr>
              <w:t>33</w:t>
            </w:r>
            <w:r w:rsidRPr="007B6452">
              <w:rPr>
                <w:rFonts w:eastAsia="Calibri"/>
                <w:sz w:val="20"/>
                <w:szCs w:val="20"/>
                <w:lang w:eastAsia="en-US"/>
              </w:rPr>
              <w:t>6 чел.</w:t>
            </w:r>
          </w:p>
        </w:tc>
        <w:tc>
          <w:tcPr>
            <w:tcW w:w="796" w:type="pct"/>
            <w:shd w:val="clear" w:color="auto" w:fill="auto"/>
          </w:tcPr>
          <w:p w14:paraId="0226904F" w14:textId="551C5FDE" w:rsidR="002067A9" w:rsidRPr="007B6452" w:rsidRDefault="007B6452" w:rsidP="002067A9">
            <w:pPr>
              <w:autoSpaceDE w:val="0"/>
              <w:autoSpaceDN w:val="0"/>
              <w:adjustRightInd w:val="0"/>
              <w:jc w:val="center"/>
              <w:rPr>
                <w:rFonts w:eastAsia="Calibri"/>
                <w:sz w:val="20"/>
                <w:szCs w:val="20"/>
                <w:lang w:eastAsia="en-US"/>
              </w:rPr>
            </w:pPr>
            <w:r w:rsidRPr="007B6452">
              <w:rPr>
                <w:rFonts w:eastAsia="Calibri"/>
                <w:sz w:val="20"/>
                <w:szCs w:val="20"/>
                <w:lang w:eastAsia="en-US"/>
              </w:rPr>
              <w:t>Объект местного значения муниципального района</w:t>
            </w:r>
          </w:p>
        </w:tc>
      </w:tr>
      <w:tr w:rsidR="00C80B65" w:rsidRPr="001E3F97" w14:paraId="2E5F1DA4" w14:textId="77777777" w:rsidTr="00B23CB1">
        <w:trPr>
          <w:cantSplit/>
          <w:trHeight w:val="157"/>
          <w:jc w:val="center"/>
        </w:trPr>
        <w:tc>
          <w:tcPr>
            <w:tcW w:w="5000" w:type="pct"/>
            <w:gridSpan w:val="5"/>
            <w:shd w:val="clear" w:color="auto" w:fill="auto"/>
          </w:tcPr>
          <w:p w14:paraId="5807629E" w14:textId="25E39265" w:rsidR="00C80B65" w:rsidRPr="001E3F97" w:rsidRDefault="00C80B65" w:rsidP="00C80B65">
            <w:pPr>
              <w:autoSpaceDE w:val="0"/>
              <w:autoSpaceDN w:val="0"/>
              <w:adjustRightInd w:val="0"/>
              <w:jc w:val="center"/>
              <w:rPr>
                <w:rFonts w:eastAsia="Calibri"/>
                <w:b/>
                <w:bCs/>
                <w:sz w:val="20"/>
                <w:szCs w:val="20"/>
                <w:highlight w:val="yellow"/>
                <w:lang w:eastAsia="en-US"/>
              </w:rPr>
            </w:pPr>
            <w:r w:rsidRPr="00027ED8">
              <w:rPr>
                <w:rFonts w:eastAsia="Calibri"/>
                <w:b/>
                <w:bCs/>
                <w:sz w:val="20"/>
                <w:szCs w:val="20"/>
                <w:lang w:eastAsia="en-US"/>
              </w:rPr>
              <w:t xml:space="preserve">Объекты </w:t>
            </w:r>
            <w:r w:rsidR="00A61747" w:rsidRPr="00027ED8">
              <w:rPr>
                <w:rFonts w:eastAsia="Calibri"/>
                <w:b/>
                <w:bCs/>
                <w:sz w:val="20"/>
                <w:szCs w:val="20"/>
                <w:lang w:eastAsia="en-US"/>
              </w:rPr>
              <w:t>социальной защиты</w:t>
            </w:r>
          </w:p>
        </w:tc>
      </w:tr>
      <w:tr w:rsidR="00C80B65" w:rsidRPr="001E3F97" w14:paraId="445F5F38" w14:textId="77777777" w:rsidTr="001204FC">
        <w:trPr>
          <w:cantSplit/>
          <w:trHeight w:val="157"/>
          <w:jc w:val="center"/>
        </w:trPr>
        <w:tc>
          <w:tcPr>
            <w:tcW w:w="1215" w:type="pct"/>
            <w:shd w:val="clear" w:color="auto" w:fill="auto"/>
          </w:tcPr>
          <w:p w14:paraId="4AEBCFCA" w14:textId="066BFF45" w:rsidR="00C80B65" w:rsidRPr="001E3F97" w:rsidRDefault="00A61747" w:rsidP="00C80B65">
            <w:pPr>
              <w:jc w:val="center"/>
              <w:rPr>
                <w:b/>
                <w:sz w:val="20"/>
                <w:szCs w:val="20"/>
                <w:highlight w:val="yellow"/>
              </w:rPr>
            </w:pPr>
            <w:r>
              <w:rPr>
                <w:b/>
                <w:sz w:val="20"/>
                <w:szCs w:val="20"/>
              </w:rPr>
              <w:t xml:space="preserve">КУ ВО «Грибановский социально-реабилитационный центр для </w:t>
            </w:r>
            <w:r w:rsidR="001A51D4">
              <w:rPr>
                <w:b/>
                <w:sz w:val="20"/>
                <w:szCs w:val="20"/>
              </w:rPr>
              <w:t>несовершеннолетних</w:t>
            </w:r>
            <w:r>
              <w:rPr>
                <w:b/>
                <w:sz w:val="20"/>
                <w:szCs w:val="20"/>
              </w:rPr>
              <w:t>»</w:t>
            </w:r>
          </w:p>
        </w:tc>
        <w:tc>
          <w:tcPr>
            <w:tcW w:w="1004" w:type="pct"/>
            <w:shd w:val="clear" w:color="auto" w:fill="auto"/>
          </w:tcPr>
          <w:p w14:paraId="538F651A" w14:textId="1CF9D572" w:rsidR="00C80B65" w:rsidRPr="001E3F97" w:rsidRDefault="00027ED8" w:rsidP="00C80B65">
            <w:pPr>
              <w:autoSpaceDE w:val="0"/>
              <w:autoSpaceDN w:val="0"/>
              <w:adjustRightInd w:val="0"/>
              <w:jc w:val="center"/>
              <w:rPr>
                <w:sz w:val="20"/>
                <w:szCs w:val="20"/>
                <w:highlight w:val="yellow"/>
              </w:rPr>
            </w:pPr>
            <w:proofErr w:type="spellStart"/>
            <w:r w:rsidRPr="00A87A4D">
              <w:rPr>
                <w:sz w:val="20"/>
                <w:szCs w:val="20"/>
              </w:rPr>
              <w:t>пгт</w:t>
            </w:r>
            <w:proofErr w:type="spellEnd"/>
            <w:r w:rsidRPr="00A87A4D">
              <w:rPr>
                <w:sz w:val="20"/>
                <w:szCs w:val="20"/>
              </w:rPr>
              <w:t xml:space="preserve">. Грибановский, ул. </w:t>
            </w:r>
            <w:r>
              <w:rPr>
                <w:sz w:val="20"/>
                <w:szCs w:val="20"/>
              </w:rPr>
              <w:t>Народная, д. 27</w:t>
            </w:r>
          </w:p>
        </w:tc>
        <w:tc>
          <w:tcPr>
            <w:tcW w:w="1209" w:type="pct"/>
            <w:shd w:val="clear" w:color="auto" w:fill="auto"/>
          </w:tcPr>
          <w:p w14:paraId="3F2685CA" w14:textId="587B187E" w:rsidR="00C80B65" w:rsidRPr="001E3F97" w:rsidRDefault="00027ED8" w:rsidP="00C80B65">
            <w:pPr>
              <w:autoSpaceDE w:val="0"/>
              <w:autoSpaceDN w:val="0"/>
              <w:adjustRightInd w:val="0"/>
              <w:jc w:val="center"/>
              <w:rPr>
                <w:rFonts w:eastAsia="Calibri"/>
                <w:sz w:val="20"/>
                <w:szCs w:val="20"/>
                <w:highlight w:val="yellow"/>
                <w:lang w:eastAsia="en-US"/>
              </w:rPr>
            </w:pPr>
            <w:r w:rsidRPr="007B6452">
              <w:rPr>
                <w:rFonts w:eastAsia="Calibri"/>
                <w:sz w:val="20"/>
                <w:szCs w:val="20"/>
                <w:lang w:eastAsia="en-US"/>
              </w:rPr>
              <w:t>Год постройки – 19</w:t>
            </w:r>
            <w:r>
              <w:rPr>
                <w:rFonts w:eastAsia="Calibri"/>
                <w:sz w:val="20"/>
                <w:szCs w:val="20"/>
                <w:lang w:eastAsia="en-US"/>
              </w:rPr>
              <w:t>71</w:t>
            </w:r>
            <w:r w:rsidRPr="007B6452">
              <w:rPr>
                <w:rFonts w:eastAsia="Calibri"/>
                <w:sz w:val="20"/>
                <w:szCs w:val="20"/>
                <w:lang w:eastAsia="en-US"/>
              </w:rPr>
              <w:t xml:space="preserve"> Состояние удовлетворительное</w:t>
            </w:r>
          </w:p>
        </w:tc>
        <w:tc>
          <w:tcPr>
            <w:tcW w:w="776" w:type="pct"/>
            <w:shd w:val="clear" w:color="auto" w:fill="auto"/>
          </w:tcPr>
          <w:p w14:paraId="43E76D13" w14:textId="063A1BA2" w:rsidR="00C80B65" w:rsidRPr="00FF76AA" w:rsidRDefault="00C80B65" w:rsidP="00C80B65">
            <w:pPr>
              <w:autoSpaceDE w:val="0"/>
              <w:autoSpaceDN w:val="0"/>
              <w:adjustRightInd w:val="0"/>
              <w:jc w:val="center"/>
              <w:rPr>
                <w:rFonts w:eastAsia="Calibri"/>
                <w:sz w:val="20"/>
                <w:szCs w:val="20"/>
                <w:lang w:eastAsia="en-US"/>
              </w:rPr>
            </w:pPr>
            <w:r w:rsidRPr="00FF76AA">
              <w:rPr>
                <w:rFonts w:eastAsia="Calibri"/>
                <w:sz w:val="20"/>
                <w:szCs w:val="20"/>
                <w:lang w:eastAsia="en-US"/>
              </w:rPr>
              <w:t xml:space="preserve">Вместимость </w:t>
            </w:r>
            <w:r w:rsidR="00FF76AA" w:rsidRPr="00FF76AA">
              <w:rPr>
                <w:rFonts w:eastAsia="Calibri"/>
                <w:sz w:val="20"/>
                <w:szCs w:val="20"/>
                <w:lang w:eastAsia="en-US"/>
              </w:rPr>
              <w:t>20</w:t>
            </w:r>
            <w:r w:rsidRPr="00FF76AA">
              <w:rPr>
                <w:rFonts w:eastAsia="Calibri"/>
                <w:sz w:val="20"/>
                <w:szCs w:val="20"/>
                <w:lang w:eastAsia="en-US"/>
              </w:rPr>
              <w:t xml:space="preserve"> чел.</w:t>
            </w:r>
          </w:p>
        </w:tc>
        <w:tc>
          <w:tcPr>
            <w:tcW w:w="796" w:type="pct"/>
            <w:shd w:val="clear" w:color="auto" w:fill="auto"/>
          </w:tcPr>
          <w:p w14:paraId="205051D0" w14:textId="5D449AB6" w:rsidR="00C80B65" w:rsidRPr="00FF76AA" w:rsidRDefault="00C80B65" w:rsidP="00C80B65">
            <w:pPr>
              <w:autoSpaceDE w:val="0"/>
              <w:autoSpaceDN w:val="0"/>
              <w:adjustRightInd w:val="0"/>
              <w:jc w:val="center"/>
              <w:rPr>
                <w:rFonts w:eastAsia="Calibri"/>
                <w:sz w:val="20"/>
                <w:szCs w:val="20"/>
                <w:lang w:eastAsia="en-US"/>
              </w:rPr>
            </w:pPr>
            <w:r w:rsidRPr="00FF76AA">
              <w:rPr>
                <w:rFonts w:eastAsia="Calibri"/>
                <w:sz w:val="20"/>
                <w:szCs w:val="20"/>
                <w:lang w:eastAsia="en-US"/>
              </w:rPr>
              <w:t>Объект регионального значения</w:t>
            </w:r>
          </w:p>
        </w:tc>
      </w:tr>
      <w:tr w:rsidR="00C80B65" w:rsidRPr="001E3F97" w14:paraId="400F251D" w14:textId="77777777" w:rsidTr="001204FC">
        <w:trPr>
          <w:cantSplit/>
          <w:trHeight w:val="157"/>
          <w:jc w:val="center"/>
        </w:trPr>
        <w:tc>
          <w:tcPr>
            <w:tcW w:w="5000" w:type="pct"/>
            <w:gridSpan w:val="5"/>
            <w:shd w:val="clear" w:color="auto" w:fill="auto"/>
          </w:tcPr>
          <w:p w14:paraId="7D159557" w14:textId="77777777" w:rsidR="00C80B65" w:rsidRPr="001E3F97" w:rsidRDefault="00C80B65" w:rsidP="00C80B65">
            <w:pPr>
              <w:autoSpaceDE w:val="0"/>
              <w:autoSpaceDN w:val="0"/>
              <w:adjustRightInd w:val="0"/>
              <w:jc w:val="center"/>
              <w:rPr>
                <w:b/>
                <w:bCs/>
                <w:sz w:val="20"/>
                <w:szCs w:val="20"/>
                <w:highlight w:val="yellow"/>
              </w:rPr>
            </w:pPr>
            <w:r w:rsidRPr="00BD1899">
              <w:rPr>
                <w:b/>
                <w:bCs/>
                <w:sz w:val="20"/>
                <w:szCs w:val="20"/>
              </w:rPr>
              <w:t>Объекты культуры</w:t>
            </w:r>
          </w:p>
        </w:tc>
      </w:tr>
      <w:tr w:rsidR="00B603EC" w:rsidRPr="001E3F97" w14:paraId="7E33FD03" w14:textId="77777777" w:rsidTr="001204FC">
        <w:trPr>
          <w:cantSplit/>
          <w:trHeight w:val="157"/>
          <w:jc w:val="center"/>
        </w:trPr>
        <w:tc>
          <w:tcPr>
            <w:tcW w:w="1215" w:type="pct"/>
            <w:shd w:val="clear" w:color="auto" w:fill="auto"/>
          </w:tcPr>
          <w:p w14:paraId="3D7177D1" w14:textId="1C32B4D4" w:rsidR="00B603EC" w:rsidRPr="00B603EC" w:rsidRDefault="00A87A4D" w:rsidP="00B603EC">
            <w:pPr>
              <w:jc w:val="center"/>
              <w:rPr>
                <w:b/>
                <w:bCs/>
                <w:sz w:val="20"/>
                <w:szCs w:val="20"/>
                <w:highlight w:val="yellow"/>
              </w:rPr>
            </w:pPr>
            <w:proofErr w:type="spellStart"/>
            <w:r>
              <w:rPr>
                <w:b/>
                <w:bCs/>
                <w:sz w:val="20"/>
                <w:szCs w:val="20"/>
              </w:rPr>
              <w:lastRenderedPageBreak/>
              <w:t>МКУК</w:t>
            </w:r>
            <w:proofErr w:type="spellEnd"/>
            <w:r>
              <w:rPr>
                <w:b/>
                <w:bCs/>
                <w:sz w:val="20"/>
                <w:szCs w:val="20"/>
              </w:rPr>
              <w:t xml:space="preserve"> «Центр культуры и досуга МИР»</w:t>
            </w:r>
          </w:p>
        </w:tc>
        <w:tc>
          <w:tcPr>
            <w:tcW w:w="1004" w:type="pct"/>
            <w:shd w:val="clear" w:color="auto" w:fill="auto"/>
          </w:tcPr>
          <w:p w14:paraId="450E729A" w14:textId="7F470A1F" w:rsidR="00B603EC" w:rsidRPr="00A87A4D" w:rsidRDefault="00A87A4D" w:rsidP="00A87A4D">
            <w:pPr>
              <w:jc w:val="center"/>
              <w:rPr>
                <w:sz w:val="20"/>
                <w:szCs w:val="20"/>
              </w:rPr>
            </w:pPr>
            <w:proofErr w:type="spellStart"/>
            <w:r w:rsidRPr="00A87A4D">
              <w:rPr>
                <w:sz w:val="20"/>
                <w:szCs w:val="20"/>
              </w:rPr>
              <w:t>пгт</w:t>
            </w:r>
            <w:proofErr w:type="spellEnd"/>
            <w:r w:rsidRPr="00A87A4D">
              <w:rPr>
                <w:sz w:val="20"/>
                <w:szCs w:val="20"/>
              </w:rPr>
              <w:t>. Грибановский, ул. Ленинская, д.78</w:t>
            </w:r>
          </w:p>
        </w:tc>
        <w:tc>
          <w:tcPr>
            <w:tcW w:w="1209" w:type="pct"/>
            <w:shd w:val="clear" w:color="auto" w:fill="auto"/>
          </w:tcPr>
          <w:p w14:paraId="564F6A71" w14:textId="0C12148B" w:rsidR="00B603EC" w:rsidRPr="001E3F97" w:rsidRDefault="00B603EC" w:rsidP="00B603EC">
            <w:pPr>
              <w:autoSpaceDE w:val="0"/>
              <w:autoSpaceDN w:val="0"/>
              <w:adjustRightInd w:val="0"/>
              <w:jc w:val="center"/>
              <w:rPr>
                <w:rFonts w:eastAsia="Calibri"/>
                <w:sz w:val="20"/>
                <w:szCs w:val="20"/>
                <w:highlight w:val="yellow"/>
                <w:lang w:eastAsia="en-US"/>
              </w:rPr>
            </w:pPr>
            <w:r w:rsidRPr="009D3453">
              <w:rPr>
                <w:rFonts w:eastAsia="Calibri"/>
                <w:sz w:val="20"/>
                <w:szCs w:val="20"/>
                <w:lang w:eastAsia="en-US"/>
              </w:rPr>
              <w:t>Год постройки – 1957 г. Состояние удовлетворительное</w:t>
            </w:r>
          </w:p>
        </w:tc>
        <w:tc>
          <w:tcPr>
            <w:tcW w:w="776" w:type="pct"/>
            <w:shd w:val="clear" w:color="auto" w:fill="auto"/>
          </w:tcPr>
          <w:p w14:paraId="3FB34B7D" w14:textId="1378B4A9" w:rsidR="00B603EC" w:rsidRPr="009D3453" w:rsidRDefault="00B603EC" w:rsidP="00B603EC">
            <w:pPr>
              <w:autoSpaceDE w:val="0"/>
              <w:autoSpaceDN w:val="0"/>
              <w:adjustRightInd w:val="0"/>
              <w:jc w:val="center"/>
              <w:rPr>
                <w:rFonts w:eastAsia="Calibri"/>
                <w:sz w:val="20"/>
                <w:szCs w:val="20"/>
                <w:lang w:eastAsia="en-US"/>
              </w:rPr>
            </w:pPr>
            <w:r w:rsidRPr="009D3453">
              <w:rPr>
                <w:rFonts w:eastAsia="Calibri"/>
                <w:sz w:val="20"/>
                <w:szCs w:val="20"/>
                <w:lang w:eastAsia="en-US"/>
              </w:rPr>
              <w:t xml:space="preserve">Площадь помещения – </w:t>
            </w:r>
            <w:r w:rsidR="009D3453" w:rsidRPr="009D3453">
              <w:rPr>
                <w:rFonts w:eastAsia="Calibri"/>
                <w:sz w:val="20"/>
                <w:szCs w:val="20"/>
                <w:lang w:eastAsia="en-US"/>
              </w:rPr>
              <w:t>820</w:t>
            </w:r>
            <w:r w:rsidRPr="009D3453">
              <w:rPr>
                <w:rFonts w:eastAsia="Calibri"/>
                <w:sz w:val="20"/>
                <w:szCs w:val="20"/>
                <w:lang w:eastAsia="en-US"/>
              </w:rPr>
              <w:t xml:space="preserve"> </w:t>
            </w:r>
            <w:proofErr w:type="spellStart"/>
            <w:proofErr w:type="gramStart"/>
            <w:r w:rsidRPr="009D3453">
              <w:rPr>
                <w:rFonts w:eastAsia="Calibri"/>
                <w:sz w:val="20"/>
                <w:szCs w:val="20"/>
                <w:lang w:eastAsia="en-US"/>
              </w:rPr>
              <w:t>кв.м</w:t>
            </w:r>
            <w:proofErr w:type="spellEnd"/>
            <w:proofErr w:type="gramEnd"/>
          </w:p>
        </w:tc>
        <w:tc>
          <w:tcPr>
            <w:tcW w:w="796" w:type="pct"/>
            <w:shd w:val="clear" w:color="auto" w:fill="auto"/>
          </w:tcPr>
          <w:p w14:paraId="5C63DD77" w14:textId="63E66A50" w:rsidR="00B603EC" w:rsidRPr="009D3453" w:rsidRDefault="00B603EC" w:rsidP="00B603EC">
            <w:pPr>
              <w:autoSpaceDE w:val="0"/>
              <w:autoSpaceDN w:val="0"/>
              <w:adjustRightInd w:val="0"/>
              <w:jc w:val="center"/>
              <w:rPr>
                <w:rFonts w:eastAsia="Calibri"/>
                <w:sz w:val="20"/>
                <w:szCs w:val="20"/>
                <w:lang w:eastAsia="en-US"/>
              </w:rPr>
            </w:pPr>
            <w:r w:rsidRPr="009D3453">
              <w:rPr>
                <w:rFonts w:eastAsia="Calibri"/>
                <w:sz w:val="20"/>
                <w:szCs w:val="20"/>
                <w:lang w:eastAsia="en-US"/>
              </w:rPr>
              <w:t>Объект местного значения поселения</w:t>
            </w:r>
          </w:p>
        </w:tc>
      </w:tr>
      <w:tr w:rsidR="00B603EC" w:rsidRPr="001E3F97" w14:paraId="08577D94" w14:textId="77777777" w:rsidTr="001204FC">
        <w:trPr>
          <w:cantSplit/>
          <w:trHeight w:val="157"/>
          <w:jc w:val="center"/>
        </w:trPr>
        <w:tc>
          <w:tcPr>
            <w:tcW w:w="1215" w:type="pct"/>
            <w:shd w:val="clear" w:color="auto" w:fill="auto"/>
          </w:tcPr>
          <w:p w14:paraId="65C34259" w14:textId="7D283ED6" w:rsidR="00B603EC" w:rsidRPr="00B603EC" w:rsidRDefault="00B603EC" w:rsidP="00B603EC">
            <w:pPr>
              <w:jc w:val="center"/>
              <w:rPr>
                <w:b/>
                <w:bCs/>
                <w:sz w:val="20"/>
                <w:szCs w:val="20"/>
                <w:highlight w:val="yellow"/>
              </w:rPr>
            </w:pPr>
            <w:proofErr w:type="spellStart"/>
            <w:r w:rsidRPr="00B603EC">
              <w:rPr>
                <w:b/>
                <w:bCs/>
                <w:sz w:val="20"/>
                <w:szCs w:val="20"/>
              </w:rPr>
              <w:t>РДК</w:t>
            </w:r>
            <w:proofErr w:type="spellEnd"/>
            <w:r w:rsidRPr="00B603EC">
              <w:rPr>
                <w:b/>
                <w:bCs/>
                <w:sz w:val="20"/>
                <w:szCs w:val="20"/>
              </w:rPr>
              <w:t xml:space="preserve"> «Мебельщик»</w:t>
            </w:r>
          </w:p>
        </w:tc>
        <w:tc>
          <w:tcPr>
            <w:tcW w:w="1004" w:type="pct"/>
            <w:shd w:val="clear" w:color="auto" w:fill="auto"/>
          </w:tcPr>
          <w:p w14:paraId="0ED538C9" w14:textId="22B1A52B" w:rsidR="00B603EC" w:rsidRPr="001E3F97" w:rsidRDefault="00BD1899" w:rsidP="00B603EC">
            <w:pPr>
              <w:jc w:val="center"/>
              <w:rPr>
                <w:sz w:val="20"/>
                <w:szCs w:val="20"/>
                <w:highlight w:val="yellow"/>
              </w:rPr>
            </w:pPr>
            <w:proofErr w:type="spellStart"/>
            <w:r w:rsidRPr="00BD1899">
              <w:rPr>
                <w:sz w:val="20"/>
                <w:szCs w:val="20"/>
              </w:rPr>
              <w:t>пгт</w:t>
            </w:r>
            <w:proofErr w:type="spellEnd"/>
            <w:r>
              <w:rPr>
                <w:sz w:val="20"/>
                <w:szCs w:val="20"/>
              </w:rPr>
              <w:t>.</w:t>
            </w:r>
            <w:r w:rsidRPr="00BD1899">
              <w:rPr>
                <w:sz w:val="20"/>
                <w:szCs w:val="20"/>
              </w:rPr>
              <w:t xml:space="preserve"> Грибановский, ул. Мебельная, д. 3</w:t>
            </w:r>
          </w:p>
        </w:tc>
        <w:tc>
          <w:tcPr>
            <w:tcW w:w="1209" w:type="pct"/>
            <w:shd w:val="clear" w:color="auto" w:fill="auto"/>
          </w:tcPr>
          <w:p w14:paraId="24F03271" w14:textId="4E9D62E7" w:rsidR="00B603EC" w:rsidRPr="009D3453" w:rsidRDefault="00B603EC" w:rsidP="00B603EC">
            <w:pPr>
              <w:autoSpaceDE w:val="0"/>
              <w:autoSpaceDN w:val="0"/>
              <w:adjustRightInd w:val="0"/>
              <w:jc w:val="center"/>
              <w:rPr>
                <w:rFonts w:eastAsia="Calibri"/>
                <w:sz w:val="20"/>
                <w:szCs w:val="20"/>
                <w:lang w:eastAsia="en-US"/>
              </w:rPr>
            </w:pPr>
            <w:r w:rsidRPr="009D3453">
              <w:rPr>
                <w:rFonts w:eastAsia="Calibri"/>
                <w:sz w:val="20"/>
                <w:szCs w:val="20"/>
                <w:lang w:eastAsia="en-US"/>
              </w:rPr>
              <w:t>Год постройки – 19</w:t>
            </w:r>
            <w:r w:rsidR="009D3453" w:rsidRPr="009D3453">
              <w:rPr>
                <w:rFonts w:eastAsia="Calibri"/>
                <w:sz w:val="20"/>
                <w:szCs w:val="20"/>
                <w:lang w:eastAsia="en-US"/>
              </w:rPr>
              <w:t>89</w:t>
            </w:r>
            <w:r w:rsidRPr="009D3453">
              <w:rPr>
                <w:rFonts w:eastAsia="Calibri"/>
                <w:sz w:val="20"/>
                <w:szCs w:val="20"/>
                <w:lang w:eastAsia="en-US"/>
              </w:rPr>
              <w:t xml:space="preserve"> г. Состояние удовлетворительное</w:t>
            </w:r>
          </w:p>
        </w:tc>
        <w:tc>
          <w:tcPr>
            <w:tcW w:w="776" w:type="pct"/>
            <w:shd w:val="clear" w:color="auto" w:fill="auto"/>
          </w:tcPr>
          <w:p w14:paraId="2DCBCE1A" w14:textId="327E1EE1" w:rsidR="00B603EC" w:rsidRPr="009D3453" w:rsidRDefault="00B603EC" w:rsidP="00B603EC">
            <w:pPr>
              <w:autoSpaceDE w:val="0"/>
              <w:autoSpaceDN w:val="0"/>
              <w:adjustRightInd w:val="0"/>
              <w:jc w:val="center"/>
              <w:rPr>
                <w:rFonts w:eastAsia="Calibri"/>
                <w:sz w:val="20"/>
                <w:szCs w:val="20"/>
                <w:lang w:eastAsia="en-US"/>
              </w:rPr>
            </w:pPr>
            <w:r w:rsidRPr="009D3453">
              <w:rPr>
                <w:rFonts w:eastAsia="Calibri"/>
                <w:sz w:val="20"/>
                <w:szCs w:val="20"/>
                <w:lang w:eastAsia="en-US"/>
              </w:rPr>
              <w:t xml:space="preserve">Площадь помещения – </w:t>
            </w:r>
            <w:r w:rsidR="009D3453" w:rsidRPr="009D3453">
              <w:rPr>
                <w:rFonts w:eastAsia="Calibri"/>
                <w:sz w:val="20"/>
                <w:szCs w:val="20"/>
                <w:lang w:eastAsia="en-US"/>
              </w:rPr>
              <w:t>1191</w:t>
            </w:r>
            <w:r w:rsidRPr="009D3453">
              <w:rPr>
                <w:rFonts w:eastAsia="Calibri"/>
                <w:sz w:val="20"/>
                <w:szCs w:val="20"/>
                <w:lang w:eastAsia="en-US"/>
              </w:rPr>
              <w:t xml:space="preserve"> </w:t>
            </w:r>
            <w:proofErr w:type="spellStart"/>
            <w:proofErr w:type="gramStart"/>
            <w:r w:rsidRPr="009D3453">
              <w:rPr>
                <w:rFonts w:eastAsia="Calibri"/>
                <w:sz w:val="20"/>
                <w:szCs w:val="20"/>
                <w:lang w:eastAsia="en-US"/>
              </w:rPr>
              <w:t>кв.м</w:t>
            </w:r>
            <w:proofErr w:type="spellEnd"/>
            <w:proofErr w:type="gramEnd"/>
          </w:p>
        </w:tc>
        <w:tc>
          <w:tcPr>
            <w:tcW w:w="796" w:type="pct"/>
            <w:shd w:val="clear" w:color="auto" w:fill="auto"/>
          </w:tcPr>
          <w:p w14:paraId="7EAE85FF" w14:textId="7097B540" w:rsidR="00B603EC" w:rsidRPr="009D3453" w:rsidRDefault="00B603EC" w:rsidP="00B603EC">
            <w:pPr>
              <w:autoSpaceDE w:val="0"/>
              <w:autoSpaceDN w:val="0"/>
              <w:adjustRightInd w:val="0"/>
              <w:jc w:val="center"/>
              <w:rPr>
                <w:rFonts w:eastAsia="Calibri"/>
                <w:sz w:val="20"/>
                <w:szCs w:val="20"/>
                <w:lang w:eastAsia="en-US"/>
              </w:rPr>
            </w:pPr>
            <w:r w:rsidRPr="009D3453">
              <w:rPr>
                <w:rFonts w:eastAsia="Calibri"/>
                <w:sz w:val="20"/>
                <w:szCs w:val="20"/>
                <w:lang w:eastAsia="en-US"/>
              </w:rPr>
              <w:t>Объект местного значения поселения</w:t>
            </w:r>
          </w:p>
        </w:tc>
      </w:tr>
      <w:tr w:rsidR="00B603EC" w:rsidRPr="001E3F97" w14:paraId="4C8B3BB2" w14:textId="77777777" w:rsidTr="001204FC">
        <w:trPr>
          <w:cantSplit/>
          <w:trHeight w:val="157"/>
          <w:jc w:val="center"/>
        </w:trPr>
        <w:tc>
          <w:tcPr>
            <w:tcW w:w="1215" w:type="pct"/>
            <w:shd w:val="clear" w:color="auto" w:fill="auto"/>
          </w:tcPr>
          <w:p w14:paraId="2A574A93" w14:textId="25FF4BCD" w:rsidR="00B603EC" w:rsidRPr="00B603EC" w:rsidRDefault="00004BEC" w:rsidP="00B603EC">
            <w:pPr>
              <w:jc w:val="center"/>
              <w:rPr>
                <w:b/>
                <w:bCs/>
                <w:sz w:val="20"/>
                <w:szCs w:val="20"/>
                <w:highlight w:val="yellow"/>
              </w:rPr>
            </w:pPr>
            <w:proofErr w:type="spellStart"/>
            <w:r w:rsidRPr="00B603EC">
              <w:rPr>
                <w:b/>
                <w:bCs/>
                <w:sz w:val="20"/>
                <w:szCs w:val="20"/>
              </w:rPr>
              <w:t>Авангардовский</w:t>
            </w:r>
            <w:proofErr w:type="spellEnd"/>
            <w:r w:rsidRPr="00B603EC">
              <w:rPr>
                <w:b/>
                <w:bCs/>
                <w:sz w:val="20"/>
                <w:szCs w:val="20"/>
              </w:rPr>
              <w:t xml:space="preserve"> клуб</w:t>
            </w:r>
          </w:p>
        </w:tc>
        <w:tc>
          <w:tcPr>
            <w:tcW w:w="1004" w:type="pct"/>
            <w:shd w:val="clear" w:color="auto" w:fill="auto"/>
          </w:tcPr>
          <w:p w14:paraId="71D4A4AB" w14:textId="7D78F73A" w:rsidR="00B603EC" w:rsidRPr="001E3F97" w:rsidRDefault="00004BEC" w:rsidP="00B603EC">
            <w:pPr>
              <w:jc w:val="center"/>
              <w:rPr>
                <w:sz w:val="20"/>
                <w:szCs w:val="20"/>
                <w:highlight w:val="yellow"/>
              </w:rPr>
            </w:pPr>
            <w:proofErr w:type="spellStart"/>
            <w:r w:rsidRPr="00BD1899">
              <w:rPr>
                <w:sz w:val="20"/>
                <w:szCs w:val="20"/>
              </w:rPr>
              <w:t>пгт</w:t>
            </w:r>
            <w:proofErr w:type="spellEnd"/>
            <w:r>
              <w:rPr>
                <w:sz w:val="20"/>
                <w:szCs w:val="20"/>
              </w:rPr>
              <w:t>.</w:t>
            </w:r>
            <w:r w:rsidRPr="00BD1899">
              <w:rPr>
                <w:sz w:val="20"/>
                <w:szCs w:val="20"/>
              </w:rPr>
              <w:t xml:space="preserve"> Грибановский, ул. </w:t>
            </w:r>
            <w:r>
              <w:rPr>
                <w:sz w:val="20"/>
                <w:szCs w:val="20"/>
              </w:rPr>
              <w:t>Кавказская</w:t>
            </w:r>
            <w:r w:rsidRPr="00BD1899">
              <w:rPr>
                <w:sz w:val="20"/>
                <w:szCs w:val="20"/>
              </w:rPr>
              <w:t xml:space="preserve">, д. </w:t>
            </w:r>
            <w:r>
              <w:rPr>
                <w:sz w:val="20"/>
                <w:szCs w:val="20"/>
              </w:rPr>
              <w:t>5</w:t>
            </w:r>
          </w:p>
        </w:tc>
        <w:tc>
          <w:tcPr>
            <w:tcW w:w="1209" w:type="pct"/>
            <w:shd w:val="clear" w:color="auto" w:fill="auto"/>
          </w:tcPr>
          <w:p w14:paraId="05BE27F7" w14:textId="1906550E" w:rsidR="00B603EC" w:rsidRPr="009D3453" w:rsidRDefault="00B603EC" w:rsidP="00B603EC">
            <w:pPr>
              <w:autoSpaceDE w:val="0"/>
              <w:autoSpaceDN w:val="0"/>
              <w:adjustRightInd w:val="0"/>
              <w:jc w:val="center"/>
              <w:rPr>
                <w:rFonts w:eastAsia="Calibri"/>
                <w:sz w:val="20"/>
                <w:szCs w:val="20"/>
                <w:lang w:eastAsia="en-US"/>
              </w:rPr>
            </w:pPr>
            <w:r w:rsidRPr="009D3453">
              <w:rPr>
                <w:rFonts w:eastAsia="Calibri"/>
                <w:sz w:val="20"/>
                <w:szCs w:val="20"/>
                <w:lang w:eastAsia="en-US"/>
              </w:rPr>
              <w:t>Год постройки – 19</w:t>
            </w:r>
            <w:r w:rsidR="009D3453" w:rsidRPr="009D3453">
              <w:rPr>
                <w:rFonts w:eastAsia="Calibri"/>
                <w:sz w:val="20"/>
                <w:szCs w:val="20"/>
                <w:lang w:eastAsia="en-US"/>
              </w:rPr>
              <w:t>38</w:t>
            </w:r>
            <w:r w:rsidRPr="009D3453">
              <w:rPr>
                <w:rFonts w:eastAsia="Calibri"/>
                <w:sz w:val="20"/>
                <w:szCs w:val="20"/>
                <w:lang w:eastAsia="en-US"/>
              </w:rPr>
              <w:t xml:space="preserve"> г. Состояние удовлетворительное</w:t>
            </w:r>
          </w:p>
        </w:tc>
        <w:tc>
          <w:tcPr>
            <w:tcW w:w="776" w:type="pct"/>
            <w:shd w:val="clear" w:color="auto" w:fill="auto"/>
          </w:tcPr>
          <w:p w14:paraId="6B0FDB4F" w14:textId="7D987B34" w:rsidR="00B603EC" w:rsidRPr="009D3453" w:rsidRDefault="00B603EC" w:rsidP="00B603EC">
            <w:pPr>
              <w:autoSpaceDE w:val="0"/>
              <w:autoSpaceDN w:val="0"/>
              <w:adjustRightInd w:val="0"/>
              <w:jc w:val="center"/>
              <w:rPr>
                <w:rFonts w:eastAsia="Calibri"/>
                <w:sz w:val="20"/>
                <w:szCs w:val="20"/>
                <w:lang w:eastAsia="en-US"/>
              </w:rPr>
            </w:pPr>
            <w:r w:rsidRPr="009D3453">
              <w:rPr>
                <w:rFonts w:eastAsia="Calibri"/>
                <w:sz w:val="20"/>
                <w:szCs w:val="20"/>
                <w:lang w:eastAsia="en-US"/>
              </w:rPr>
              <w:t xml:space="preserve">Площадь помещения – </w:t>
            </w:r>
            <w:r w:rsidR="009D3453" w:rsidRPr="009D3453">
              <w:rPr>
                <w:rFonts w:eastAsia="Calibri"/>
                <w:sz w:val="20"/>
                <w:szCs w:val="20"/>
                <w:lang w:eastAsia="en-US"/>
              </w:rPr>
              <w:t>188</w:t>
            </w:r>
            <w:r w:rsidRPr="009D3453">
              <w:rPr>
                <w:rFonts w:eastAsia="Calibri"/>
                <w:sz w:val="20"/>
                <w:szCs w:val="20"/>
                <w:lang w:eastAsia="en-US"/>
              </w:rPr>
              <w:t xml:space="preserve"> </w:t>
            </w:r>
            <w:proofErr w:type="spellStart"/>
            <w:proofErr w:type="gramStart"/>
            <w:r w:rsidRPr="009D3453">
              <w:rPr>
                <w:rFonts w:eastAsia="Calibri"/>
                <w:sz w:val="20"/>
                <w:szCs w:val="20"/>
                <w:lang w:eastAsia="en-US"/>
              </w:rPr>
              <w:t>кв.м</w:t>
            </w:r>
            <w:proofErr w:type="spellEnd"/>
            <w:proofErr w:type="gramEnd"/>
          </w:p>
        </w:tc>
        <w:tc>
          <w:tcPr>
            <w:tcW w:w="796" w:type="pct"/>
            <w:shd w:val="clear" w:color="auto" w:fill="auto"/>
          </w:tcPr>
          <w:p w14:paraId="5A5D68D3" w14:textId="07113E28" w:rsidR="00B603EC" w:rsidRPr="009D3453" w:rsidRDefault="00B603EC" w:rsidP="00B603EC">
            <w:pPr>
              <w:autoSpaceDE w:val="0"/>
              <w:autoSpaceDN w:val="0"/>
              <w:adjustRightInd w:val="0"/>
              <w:jc w:val="center"/>
              <w:rPr>
                <w:rFonts w:eastAsia="Calibri"/>
                <w:sz w:val="20"/>
                <w:szCs w:val="20"/>
                <w:lang w:eastAsia="en-US"/>
              </w:rPr>
            </w:pPr>
            <w:r w:rsidRPr="009D3453">
              <w:rPr>
                <w:rFonts w:eastAsia="Calibri"/>
                <w:sz w:val="20"/>
                <w:szCs w:val="20"/>
                <w:lang w:eastAsia="en-US"/>
              </w:rPr>
              <w:t>Объект местного значения поселения</w:t>
            </w:r>
          </w:p>
        </w:tc>
      </w:tr>
      <w:tr w:rsidR="009D3453" w:rsidRPr="001E3F97" w14:paraId="4100903C" w14:textId="77777777" w:rsidTr="001204FC">
        <w:trPr>
          <w:cantSplit/>
          <w:trHeight w:val="157"/>
          <w:jc w:val="center"/>
        </w:trPr>
        <w:tc>
          <w:tcPr>
            <w:tcW w:w="1215" w:type="pct"/>
            <w:shd w:val="clear" w:color="auto" w:fill="auto"/>
          </w:tcPr>
          <w:p w14:paraId="4DAFC2EF" w14:textId="02E66522" w:rsidR="009D3453" w:rsidRPr="00B603EC" w:rsidRDefault="002F509E" w:rsidP="009D3453">
            <w:pPr>
              <w:jc w:val="center"/>
              <w:rPr>
                <w:b/>
                <w:bCs/>
                <w:sz w:val="20"/>
                <w:szCs w:val="20"/>
                <w:highlight w:val="yellow"/>
              </w:rPr>
            </w:pPr>
            <w:r>
              <w:rPr>
                <w:b/>
                <w:bCs/>
                <w:sz w:val="20"/>
                <w:szCs w:val="20"/>
              </w:rPr>
              <w:t xml:space="preserve">Дом культуры </w:t>
            </w:r>
            <w:proofErr w:type="spellStart"/>
            <w:r>
              <w:rPr>
                <w:b/>
                <w:bCs/>
                <w:sz w:val="20"/>
                <w:szCs w:val="20"/>
              </w:rPr>
              <w:t>Сахзавода</w:t>
            </w:r>
            <w:proofErr w:type="spellEnd"/>
          </w:p>
        </w:tc>
        <w:tc>
          <w:tcPr>
            <w:tcW w:w="1004" w:type="pct"/>
            <w:shd w:val="clear" w:color="auto" w:fill="auto"/>
          </w:tcPr>
          <w:p w14:paraId="6AD63479" w14:textId="61E74540" w:rsidR="009D3453" w:rsidRPr="001E3F97" w:rsidRDefault="002F509E" w:rsidP="009D3453">
            <w:pPr>
              <w:jc w:val="center"/>
              <w:rPr>
                <w:sz w:val="20"/>
                <w:szCs w:val="20"/>
                <w:highlight w:val="yellow"/>
              </w:rPr>
            </w:pPr>
            <w:proofErr w:type="spellStart"/>
            <w:r w:rsidRPr="002F509E">
              <w:rPr>
                <w:sz w:val="20"/>
                <w:szCs w:val="20"/>
              </w:rPr>
              <w:t>пгт</w:t>
            </w:r>
            <w:proofErr w:type="spellEnd"/>
            <w:r w:rsidRPr="002F509E">
              <w:rPr>
                <w:sz w:val="20"/>
                <w:szCs w:val="20"/>
              </w:rPr>
              <w:t xml:space="preserve">. Грибановский, ул. </w:t>
            </w:r>
            <w:proofErr w:type="spellStart"/>
            <w:r w:rsidRPr="002F509E">
              <w:rPr>
                <w:sz w:val="20"/>
                <w:szCs w:val="20"/>
              </w:rPr>
              <w:t>Сахзаводская</w:t>
            </w:r>
            <w:proofErr w:type="spellEnd"/>
            <w:r w:rsidRPr="002F509E">
              <w:rPr>
                <w:sz w:val="20"/>
                <w:szCs w:val="20"/>
              </w:rPr>
              <w:t>, д. 31</w:t>
            </w:r>
          </w:p>
        </w:tc>
        <w:tc>
          <w:tcPr>
            <w:tcW w:w="1209" w:type="pct"/>
            <w:shd w:val="clear" w:color="auto" w:fill="auto"/>
          </w:tcPr>
          <w:p w14:paraId="36A7E425" w14:textId="4993A544" w:rsidR="009D3453" w:rsidRPr="009D3453" w:rsidRDefault="009D3453" w:rsidP="009D3453">
            <w:pPr>
              <w:autoSpaceDE w:val="0"/>
              <w:autoSpaceDN w:val="0"/>
              <w:adjustRightInd w:val="0"/>
              <w:jc w:val="center"/>
              <w:rPr>
                <w:rFonts w:eastAsia="Calibri"/>
                <w:sz w:val="20"/>
                <w:szCs w:val="20"/>
                <w:lang w:eastAsia="en-US"/>
              </w:rPr>
            </w:pPr>
            <w:r w:rsidRPr="009D3453">
              <w:rPr>
                <w:rFonts w:eastAsia="Calibri"/>
                <w:sz w:val="20"/>
                <w:szCs w:val="20"/>
                <w:lang w:eastAsia="en-US"/>
              </w:rPr>
              <w:t>Год постройки –1958 г. Состояние удовлетворительное</w:t>
            </w:r>
          </w:p>
        </w:tc>
        <w:tc>
          <w:tcPr>
            <w:tcW w:w="776" w:type="pct"/>
            <w:shd w:val="clear" w:color="auto" w:fill="auto"/>
          </w:tcPr>
          <w:p w14:paraId="61E81F5A" w14:textId="575DE3CA" w:rsidR="009D3453" w:rsidRPr="009D3453" w:rsidRDefault="009D3453" w:rsidP="009D3453">
            <w:pPr>
              <w:autoSpaceDE w:val="0"/>
              <w:autoSpaceDN w:val="0"/>
              <w:adjustRightInd w:val="0"/>
              <w:jc w:val="center"/>
              <w:rPr>
                <w:rFonts w:eastAsia="Calibri"/>
                <w:sz w:val="20"/>
                <w:szCs w:val="20"/>
                <w:lang w:eastAsia="en-US"/>
              </w:rPr>
            </w:pPr>
            <w:r w:rsidRPr="009D3453">
              <w:rPr>
                <w:rFonts w:eastAsia="Calibri"/>
                <w:sz w:val="20"/>
                <w:szCs w:val="20"/>
                <w:lang w:eastAsia="en-US"/>
              </w:rPr>
              <w:t xml:space="preserve">Площадь помещения – 750 </w:t>
            </w:r>
            <w:proofErr w:type="spellStart"/>
            <w:proofErr w:type="gramStart"/>
            <w:r w:rsidRPr="009D3453">
              <w:rPr>
                <w:rFonts w:eastAsia="Calibri"/>
                <w:sz w:val="20"/>
                <w:szCs w:val="20"/>
                <w:lang w:eastAsia="en-US"/>
              </w:rPr>
              <w:t>кв.м</w:t>
            </w:r>
            <w:proofErr w:type="spellEnd"/>
            <w:proofErr w:type="gramEnd"/>
          </w:p>
        </w:tc>
        <w:tc>
          <w:tcPr>
            <w:tcW w:w="796" w:type="pct"/>
            <w:shd w:val="clear" w:color="auto" w:fill="auto"/>
          </w:tcPr>
          <w:p w14:paraId="2107BD94" w14:textId="2E0F46C0" w:rsidR="009D3453" w:rsidRPr="009D3453" w:rsidRDefault="009D3453" w:rsidP="009D3453">
            <w:pPr>
              <w:autoSpaceDE w:val="0"/>
              <w:autoSpaceDN w:val="0"/>
              <w:adjustRightInd w:val="0"/>
              <w:jc w:val="center"/>
              <w:rPr>
                <w:rFonts w:eastAsia="Calibri"/>
                <w:sz w:val="20"/>
                <w:szCs w:val="20"/>
                <w:lang w:eastAsia="en-US"/>
              </w:rPr>
            </w:pPr>
            <w:r w:rsidRPr="009D3453">
              <w:rPr>
                <w:rFonts w:eastAsia="Calibri"/>
                <w:sz w:val="20"/>
                <w:szCs w:val="20"/>
                <w:lang w:eastAsia="en-US"/>
              </w:rPr>
              <w:t>Объект местного значения поселения</w:t>
            </w:r>
          </w:p>
        </w:tc>
      </w:tr>
      <w:tr w:rsidR="009D3453" w:rsidRPr="001E3F97" w14:paraId="49D7B7F7" w14:textId="77777777" w:rsidTr="001204FC">
        <w:trPr>
          <w:cantSplit/>
          <w:trHeight w:val="157"/>
          <w:jc w:val="center"/>
        </w:trPr>
        <w:tc>
          <w:tcPr>
            <w:tcW w:w="1215" w:type="pct"/>
            <w:shd w:val="clear" w:color="auto" w:fill="auto"/>
          </w:tcPr>
          <w:p w14:paraId="45E02BC4" w14:textId="62A7A9BA" w:rsidR="009D3453" w:rsidRPr="00B603EC" w:rsidRDefault="009D3453" w:rsidP="009D3453">
            <w:pPr>
              <w:jc w:val="center"/>
              <w:rPr>
                <w:b/>
                <w:bCs/>
                <w:sz w:val="20"/>
                <w:szCs w:val="20"/>
              </w:rPr>
            </w:pPr>
            <w:r>
              <w:rPr>
                <w:b/>
                <w:bCs/>
                <w:sz w:val="20"/>
                <w:szCs w:val="20"/>
              </w:rPr>
              <w:t>Народный музей</w:t>
            </w:r>
          </w:p>
        </w:tc>
        <w:tc>
          <w:tcPr>
            <w:tcW w:w="1004" w:type="pct"/>
            <w:shd w:val="clear" w:color="auto" w:fill="auto"/>
          </w:tcPr>
          <w:p w14:paraId="43FBE8C0" w14:textId="5ABAC578" w:rsidR="009D3453" w:rsidRPr="001E3F97" w:rsidRDefault="005D1253" w:rsidP="009D3453">
            <w:pPr>
              <w:jc w:val="center"/>
              <w:rPr>
                <w:sz w:val="20"/>
                <w:szCs w:val="20"/>
                <w:highlight w:val="yellow"/>
              </w:rPr>
            </w:pPr>
            <w:proofErr w:type="spellStart"/>
            <w:r w:rsidRPr="00BD1899">
              <w:rPr>
                <w:sz w:val="20"/>
                <w:szCs w:val="20"/>
              </w:rPr>
              <w:t>пгт</w:t>
            </w:r>
            <w:proofErr w:type="spellEnd"/>
            <w:r>
              <w:rPr>
                <w:sz w:val="20"/>
                <w:szCs w:val="20"/>
              </w:rPr>
              <w:t>.</w:t>
            </w:r>
            <w:r w:rsidRPr="00BD1899">
              <w:rPr>
                <w:sz w:val="20"/>
                <w:szCs w:val="20"/>
              </w:rPr>
              <w:t xml:space="preserve"> Грибановский</w:t>
            </w:r>
            <w:r>
              <w:rPr>
                <w:sz w:val="20"/>
                <w:szCs w:val="20"/>
              </w:rPr>
              <w:t>, ул. Советская, 161</w:t>
            </w:r>
          </w:p>
        </w:tc>
        <w:tc>
          <w:tcPr>
            <w:tcW w:w="1209" w:type="pct"/>
            <w:shd w:val="clear" w:color="auto" w:fill="auto"/>
          </w:tcPr>
          <w:p w14:paraId="321CF2D4" w14:textId="75BC0983" w:rsidR="009D3453" w:rsidRPr="001E3F97" w:rsidRDefault="009D3453" w:rsidP="009D3453">
            <w:pPr>
              <w:autoSpaceDE w:val="0"/>
              <w:autoSpaceDN w:val="0"/>
              <w:adjustRightInd w:val="0"/>
              <w:jc w:val="center"/>
              <w:rPr>
                <w:rFonts w:eastAsia="Calibri"/>
                <w:sz w:val="20"/>
                <w:szCs w:val="20"/>
                <w:highlight w:val="yellow"/>
                <w:lang w:eastAsia="en-US"/>
              </w:rPr>
            </w:pPr>
            <w:r w:rsidRPr="009D3453">
              <w:rPr>
                <w:rFonts w:eastAsia="Calibri"/>
                <w:sz w:val="20"/>
                <w:szCs w:val="20"/>
                <w:lang w:eastAsia="en-US"/>
              </w:rPr>
              <w:t>Год постройки –1935 г. Состояние удовлетворительное</w:t>
            </w:r>
          </w:p>
        </w:tc>
        <w:tc>
          <w:tcPr>
            <w:tcW w:w="776" w:type="pct"/>
            <w:shd w:val="clear" w:color="auto" w:fill="auto"/>
          </w:tcPr>
          <w:p w14:paraId="1B9C8A22" w14:textId="241EEC52" w:rsidR="009D3453" w:rsidRPr="009D3453" w:rsidRDefault="009D3453" w:rsidP="009D3453">
            <w:pPr>
              <w:autoSpaceDE w:val="0"/>
              <w:autoSpaceDN w:val="0"/>
              <w:adjustRightInd w:val="0"/>
              <w:jc w:val="center"/>
              <w:rPr>
                <w:rFonts w:eastAsia="Calibri"/>
                <w:sz w:val="20"/>
                <w:szCs w:val="20"/>
                <w:lang w:eastAsia="en-US"/>
              </w:rPr>
            </w:pPr>
            <w:r w:rsidRPr="009D3453">
              <w:rPr>
                <w:rFonts w:eastAsia="Calibri"/>
                <w:sz w:val="20"/>
                <w:szCs w:val="20"/>
                <w:lang w:eastAsia="en-US"/>
              </w:rPr>
              <w:t xml:space="preserve">Площадь помещения – 134 </w:t>
            </w:r>
            <w:proofErr w:type="spellStart"/>
            <w:proofErr w:type="gramStart"/>
            <w:r w:rsidRPr="009D3453">
              <w:rPr>
                <w:rFonts w:eastAsia="Calibri"/>
                <w:sz w:val="20"/>
                <w:szCs w:val="20"/>
                <w:lang w:eastAsia="en-US"/>
              </w:rPr>
              <w:t>кв.м</w:t>
            </w:r>
            <w:proofErr w:type="spellEnd"/>
            <w:proofErr w:type="gramEnd"/>
          </w:p>
        </w:tc>
        <w:tc>
          <w:tcPr>
            <w:tcW w:w="796" w:type="pct"/>
            <w:shd w:val="clear" w:color="auto" w:fill="auto"/>
          </w:tcPr>
          <w:p w14:paraId="5F6BE908" w14:textId="1042B037" w:rsidR="009D3453" w:rsidRPr="009D3453" w:rsidRDefault="009D3453" w:rsidP="009D3453">
            <w:pPr>
              <w:autoSpaceDE w:val="0"/>
              <w:autoSpaceDN w:val="0"/>
              <w:adjustRightInd w:val="0"/>
              <w:jc w:val="center"/>
              <w:rPr>
                <w:rFonts w:eastAsia="Calibri"/>
                <w:sz w:val="20"/>
                <w:szCs w:val="20"/>
                <w:lang w:eastAsia="en-US"/>
              </w:rPr>
            </w:pPr>
            <w:r w:rsidRPr="009D3453">
              <w:rPr>
                <w:rFonts w:eastAsia="Calibri"/>
                <w:sz w:val="20"/>
                <w:szCs w:val="20"/>
                <w:lang w:eastAsia="en-US"/>
              </w:rPr>
              <w:t>Объект местного значения поселения</w:t>
            </w:r>
          </w:p>
        </w:tc>
      </w:tr>
      <w:tr w:rsidR="00E47EC1" w:rsidRPr="001E3F97" w14:paraId="47C240B3" w14:textId="77777777" w:rsidTr="001204FC">
        <w:trPr>
          <w:cantSplit/>
          <w:trHeight w:val="157"/>
          <w:jc w:val="center"/>
        </w:trPr>
        <w:tc>
          <w:tcPr>
            <w:tcW w:w="1215" w:type="pct"/>
            <w:shd w:val="clear" w:color="auto" w:fill="auto"/>
          </w:tcPr>
          <w:p w14:paraId="1114AA08" w14:textId="08EB942C" w:rsidR="00E47EC1" w:rsidRPr="00B603EC" w:rsidRDefault="00E47EC1" w:rsidP="00E47EC1">
            <w:pPr>
              <w:jc w:val="center"/>
              <w:rPr>
                <w:b/>
                <w:bCs/>
                <w:sz w:val="20"/>
                <w:szCs w:val="20"/>
                <w:highlight w:val="yellow"/>
              </w:rPr>
            </w:pPr>
            <w:r w:rsidRPr="00B603EC">
              <w:rPr>
                <w:b/>
                <w:bCs/>
                <w:sz w:val="20"/>
                <w:szCs w:val="20"/>
              </w:rPr>
              <w:t>Центральная библиотека</w:t>
            </w:r>
          </w:p>
        </w:tc>
        <w:tc>
          <w:tcPr>
            <w:tcW w:w="1004" w:type="pct"/>
            <w:shd w:val="clear" w:color="auto" w:fill="auto"/>
          </w:tcPr>
          <w:p w14:paraId="60CBB1D2" w14:textId="07E28600" w:rsidR="00E47EC1" w:rsidRPr="001E3F97" w:rsidRDefault="00B21701" w:rsidP="00E47EC1">
            <w:pPr>
              <w:jc w:val="center"/>
              <w:rPr>
                <w:sz w:val="20"/>
                <w:szCs w:val="20"/>
                <w:highlight w:val="yellow"/>
              </w:rPr>
            </w:pPr>
            <w:proofErr w:type="spellStart"/>
            <w:r w:rsidRPr="00B21701">
              <w:rPr>
                <w:sz w:val="20"/>
                <w:szCs w:val="20"/>
              </w:rPr>
              <w:t>пгт</w:t>
            </w:r>
            <w:proofErr w:type="spellEnd"/>
            <w:r w:rsidRPr="00B21701">
              <w:rPr>
                <w:sz w:val="20"/>
                <w:szCs w:val="20"/>
              </w:rPr>
              <w:t>. Грибановский, ул. Комарова, д. 2</w:t>
            </w:r>
          </w:p>
        </w:tc>
        <w:tc>
          <w:tcPr>
            <w:tcW w:w="1209" w:type="pct"/>
            <w:shd w:val="clear" w:color="auto" w:fill="auto"/>
          </w:tcPr>
          <w:p w14:paraId="0171B8FC" w14:textId="48FF5CA4" w:rsidR="00E47EC1" w:rsidRPr="001E3F97" w:rsidRDefault="00E47EC1" w:rsidP="00E47EC1">
            <w:pPr>
              <w:autoSpaceDE w:val="0"/>
              <w:autoSpaceDN w:val="0"/>
              <w:adjustRightInd w:val="0"/>
              <w:jc w:val="center"/>
              <w:rPr>
                <w:rFonts w:eastAsia="Calibri"/>
                <w:sz w:val="20"/>
                <w:szCs w:val="20"/>
                <w:highlight w:val="yellow"/>
                <w:lang w:eastAsia="en-US"/>
              </w:rPr>
            </w:pPr>
            <w:r w:rsidRPr="00246A4B">
              <w:rPr>
                <w:rFonts w:eastAsia="Calibri"/>
                <w:sz w:val="20"/>
                <w:szCs w:val="20"/>
                <w:lang w:eastAsia="en-US"/>
              </w:rPr>
              <w:t>Состояние удовлетворительное</w:t>
            </w:r>
          </w:p>
        </w:tc>
        <w:tc>
          <w:tcPr>
            <w:tcW w:w="776" w:type="pct"/>
            <w:shd w:val="clear" w:color="auto" w:fill="auto"/>
          </w:tcPr>
          <w:p w14:paraId="02D23A0C" w14:textId="5794D01F" w:rsidR="00E47EC1" w:rsidRPr="001C65E9" w:rsidRDefault="00E47EC1" w:rsidP="00E47EC1">
            <w:pPr>
              <w:autoSpaceDE w:val="0"/>
              <w:autoSpaceDN w:val="0"/>
              <w:adjustRightInd w:val="0"/>
              <w:jc w:val="center"/>
              <w:rPr>
                <w:rFonts w:eastAsia="Calibri"/>
                <w:sz w:val="20"/>
                <w:szCs w:val="20"/>
                <w:lang w:eastAsia="en-US"/>
              </w:rPr>
            </w:pPr>
            <w:r w:rsidRPr="001C65E9">
              <w:rPr>
                <w:rFonts w:eastAsia="Calibri"/>
                <w:sz w:val="20"/>
                <w:szCs w:val="20"/>
                <w:lang w:eastAsia="en-US"/>
              </w:rPr>
              <w:t xml:space="preserve">Площадь помещения – 245 </w:t>
            </w:r>
            <w:proofErr w:type="spellStart"/>
            <w:proofErr w:type="gramStart"/>
            <w:r w:rsidRPr="001C65E9">
              <w:rPr>
                <w:rFonts w:eastAsia="Calibri"/>
                <w:sz w:val="20"/>
                <w:szCs w:val="20"/>
                <w:lang w:eastAsia="en-US"/>
              </w:rPr>
              <w:t>кв.м</w:t>
            </w:r>
            <w:proofErr w:type="spellEnd"/>
            <w:proofErr w:type="gramEnd"/>
            <w:r w:rsidRPr="001C65E9">
              <w:rPr>
                <w:rFonts w:eastAsia="Calibri"/>
                <w:sz w:val="20"/>
                <w:szCs w:val="20"/>
                <w:lang w:eastAsia="en-US"/>
              </w:rPr>
              <w:t xml:space="preserve"> Книжный фонд - 32 тыс. экз.</w:t>
            </w:r>
          </w:p>
        </w:tc>
        <w:tc>
          <w:tcPr>
            <w:tcW w:w="796" w:type="pct"/>
            <w:shd w:val="clear" w:color="auto" w:fill="auto"/>
          </w:tcPr>
          <w:p w14:paraId="56098F10" w14:textId="1B19EFEC" w:rsidR="00E47EC1" w:rsidRPr="001C65E9" w:rsidRDefault="00E47EC1" w:rsidP="00E47EC1">
            <w:pPr>
              <w:autoSpaceDE w:val="0"/>
              <w:autoSpaceDN w:val="0"/>
              <w:adjustRightInd w:val="0"/>
              <w:jc w:val="center"/>
              <w:rPr>
                <w:rFonts w:eastAsia="Calibri"/>
                <w:sz w:val="20"/>
                <w:szCs w:val="20"/>
                <w:lang w:eastAsia="en-US"/>
              </w:rPr>
            </w:pPr>
            <w:r w:rsidRPr="001C65E9">
              <w:rPr>
                <w:rFonts w:eastAsia="Calibri"/>
                <w:sz w:val="20"/>
                <w:szCs w:val="20"/>
                <w:lang w:eastAsia="en-US"/>
              </w:rPr>
              <w:t>Объект местного значения поселения</w:t>
            </w:r>
          </w:p>
        </w:tc>
      </w:tr>
      <w:tr w:rsidR="00E47EC1" w:rsidRPr="001E3F97" w14:paraId="361E40F7" w14:textId="77777777" w:rsidTr="001204FC">
        <w:trPr>
          <w:cantSplit/>
          <w:trHeight w:val="157"/>
          <w:jc w:val="center"/>
        </w:trPr>
        <w:tc>
          <w:tcPr>
            <w:tcW w:w="1215" w:type="pct"/>
            <w:shd w:val="clear" w:color="auto" w:fill="auto"/>
          </w:tcPr>
          <w:p w14:paraId="0EEB4393" w14:textId="2A8BD05D" w:rsidR="00E47EC1" w:rsidRPr="00B603EC" w:rsidRDefault="00E47EC1" w:rsidP="00E47EC1">
            <w:pPr>
              <w:jc w:val="center"/>
              <w:rPr>
                <w:b/>
                <w:bCs/>
                <w:sz w:val="20"/>
                <w:szCs w:val="20"/>
                <w:highlight w:val="yellow"/>
              </w:rPr>
            </w:pPr>
            <w:r w:rsidRPr="00B603EC">
              <w:rPr>
                <w:b/>
                <w:bCs/>
                <w:sz w:val="20"/>
                <w:szCs w:val="20"/>
              </w:rPr>
              <w:t>Детская библиотека</w:t>
            </w:r>
          </w:p>
        </w:tc>
        <w:tc>
          <w:tcPr>
            <w:tcW w:w="1004" w:type="pct"/>
            <w:shd w:val="clear" w:color="auto" w:fill="auto"/>
          </w:tcPr>
          <w:p w14:paraId="728C07FC" w14:textId="466F8FD0" w:rsidR="00E47EC1" w:rsidRPr="001E3F97" w:rsidRDefault="00797FD1" w:rsidP="00E47EC1">
            <w:pPr>
              <w:jc w:val="center"/>
              <w:rPr>
                <w:sz w:val="20"/>
                <w:szCs w:val="20"/>
                <w:highlight w:val="yellow"/>
              </w:rPr>
            </w:pPr>
            <w:proofErr w:type="spellStart"/>
            <w:r w:rsidRPr="00797FD1">
              <w:rPr>
                <w:sz w:val="20"/>
                <w:szCs w:val="20"/>
              </w:rPr>
              <w:t>пгт</w:t>
            </w:r>
            <w:proofErr w:type="spellEnd"/>
            <w:r w:rsidRPr="00797FD1">
              <w:rPr>
                <w:sz w:val="20"/>
                <w:szCs w:val="20"/>
              </w:rPr>
              <w:t>. Грибановский, ул. Центральная, д. 1</w:t>
            </w:r>
          </w:p>
        </w:tc>
        <w:tc>
          <w:tcPr>
            <w:tcW w:w="1209" w:type="pct"/>
            <w:shd w:val="clear" w:color="auto" w:fill="auto"/>
          </w:tcPr>
          <w:p w14:paraId="011B477C" w14:textId="01DE6915" w:rsidR="00E47EC1" w:rsidRPr="001E3F97" w:rsidRDefault="00E47EC1" w:rsidP="00E47EC1">
            <w:pPr>
              <w:autoSpaceDE w:val="0"/>
              <w:autoSpaceDN w:val="0"/>
              <w:adjustRightInd w:val="0"/>
              <w:jc w:val="center"/>
              <w:rPr>
                <w:rFonts w:eastAsia="Calibri"/>
                <w:sz w:val="20"/>
                <w:szCs w:val="20"/>
                <w:highlight w:val="yellow"/>
                <w:lang w:eastAsia="en-US"/>
              </w:rPr>
            </w:pPr>
            <w:r w:rsidRPr="00246A4B">
              <w:rPr>
                <w:rFonts w:eastAsia="Calibri"/>
                <w:sz w:val="20"/>
                <w:szCs w:val="20"/>
                <w:lang w:eastAsia="en-US"/>
              </w:rPr>
              <w:t>Год постройки –193</w:t>
            </w:r>
            <w:r>
              <w:rPr>
                <w:rFonts w:eastAsia="Calibri"/>
                <w:sz w:val="20"/>
                <w:szCs w:val="20"/>
                <w:lang w:eastAsia="en-US"/>
              </w:rPr>
              <w:t>0</w:t>
            </w:r>
            <w:r w:rsidRPr="00246A4B">
              <w:rPr>
                <w:rFonts w:eastAsia="Calibri"/>
                <w:sz w:val="20"/>
                <w:szCs w:val="20"/>
                <w:lang w:eastAsia="en-US"/>
              </w:rPr>
              <w:t xml:space="preserve"> г. Состояние удовлетворительное</w:t>
            </w:r>
          </w:p>
        </w:tc>
        <w:tc>
          <w:tcPr>
            <w:tcW w:w="776" w:type="pct"/>
            <w:shd w:val="clear" w:color="auto" w:fill="auto"/>
          </w:tcPr>
          <w:p w14:paraId="0E921A1F" w14:textId="67C2B3D6" w:rsidR="00E47EC1" w:rsidRPr="001C65E9" w:rsidRDefault="00E47EC1" w:rsidP="00E47EC1">
            <w:pPr>
              <w:autoSpaceDE w:val="0"/>
              <w:autoSpaceDN w:val="0"/>
              <w:adjustRightInd w:val="0"/>
              <w:jc w:val="center"/>
              <w:rPr>
                <w:rFonts w:eastAsia="Calibri"/>
                <w:sz w:val="20"/>
                <w:szCs w:val="20"/>
                <w:lang w:eastAsia="en-US"/>
              </w:rPr>
            </w:pPr>
            <w:r w:rsidRPr="001C65E9">
              <w:rPr>
                <w:rFonts w:eastAsia="Calibri"/>
                <w:sz w:val="20"/>
                <w:szCs w:val="20"/>
                <w:lang w:eastAsia="en-US"/>
              </w:rPr>
              <w:t xml:space="preserve">Площадь помещения – 100 </w:t>
            </w:r>
            <w:proofErr w:type="spellStart"/>
            <w:proofErr w:type="gramStart"/>
            <w:r w:rsidRPr="001C65E9">
              <w:rPr>
                <w:rFonts w:eastAsia="Calibri"/>
                <w:sz w:val="20"/>
                <w:szCs w:val="20"/>
                <w:lang w:eastAsia="en-US"/>
              </w:rPr>
              <w:t>кв.м</w:t>
            </w:r>
            <w:proofErr w:type="spellEnd"/>
            <w:proofErr w:type="gramEnd"/>
            <w:r w:rsidRPr="001C65E9">
              <w:rPr>
                <w:rFonts w:eastAsia="Calibri"/>
                <w:sz w:val="20"/>
                <w:szCs w:val="20"/>
                <w:lang w:eastAsia="en-US"/>
              </w:rPr>
              <w:t xml:space="preserve"> Книжный фонд - 16,7 тыс. экз.</w:t>
            </w:r>
          </w:p>
        </w:tc>
        <w:tc>
          <w:tcPr>
            <w:tcW w:w="796" w:type="pct"/>
            <w:shd w:val="clear" w:color="auto" w:fill="auto"/>
          </w:tcPr>
          <w:p w14:paraId="1600C1FA" w14:textId="4D15DEBD" w:rsidR="00E47EC1" w:rsidRPr="001C65E9" w:rsidRDefault="00E47EC1" w:rsidP="00E47EC1">
            <w:pPr>
              <w:autoSpaceDE w:val="0"/>
              <w:autoSpaceDN w:val="0"/>
              <w:adjustRightInd w:val="0"/>
              <w:jc w:val="center"/>
              <w:rPr>
                <w:rFonts w:eastAsia="Calibri"/>
                <w:sz w:val="20"/>
                <w:szCs w:val="20"/>
                <w:lang w:eastAsia="en-US"/>
              </w:rPr>
            </w:pPr>
            <w:r w:rsidRPr="001C65E9">
              <w:rPr>
                <w:rFonts w:eastAsia="Calibri"/>
                <w:sz w:val="20"/>
                <w:szCs w:val="20"/>
                <w:lang w:eastAsia="en-US"/>
              </w:rPr>
              <w:t>Объект местного значения поселения</w:t>
            </w:r>
          </w:p>
        </w:tc>
      </w:tr>
      <w:tr w:rsidR="00E47EC1" w:rsidRPr="001E3F97" w14:paraId="3FCA2CF2" w14:textId="77777777" w:rsidTr="001204FC">
        <w:trPr>
          <w:cantSplit/>
          <w:trHeight w:val="157"/>
          <w:jc w:val="center"/>
        </w:trPr>
        <w:tc>
          <w:tcPr>
            <w:tcW w:w="1215" w:type="pct"/>
            <w:shd w:val="clear" w:color="auto" w:fill="auto"/>
          </w:tcPr>
          <w:p w14:paraId="7D43FB10" w14:textId="3CB8F00F" w:rsidR="00E47EC1" w:rsidRPr="00B603EC" w:rsidRDefault="00E47EC1" w:rsidP="00E47EC1">
            <w:pPr>
              <w:jc w:val="center"/>
              <w:rPr>
                <w:b/>
                <w:bCs/>
                <w:sz w:val="20"/>
                <w:szCs w:val="20"/>
                <w:highlight w:val="yellow"/>
              </w:rPr>
            </w:pPr>
            <w:r w:rsidRPr="00B603EC">
              <w:rPr>
                <w:b/>
                <w:bCs/>
                <w:sz w:val="20"/>
                <w:szCs w:val="20"/>
              </w:rPr>
              <w:t>Грибановская библиотека</w:t>
            </w:r>
          </w:p>
        </w:tc>
        <w:tc>
          <w:tcPr>
            <w:tcW w:w="1004" w:type="pct"/>
            <w:shd w:val="clear" w:color="auto" w:fill="auto"/>
          </w:tcPr>
          <w:p w14:paraId="3403A127" w14:textId="3F8EFF1C" w:rsidR="00E47EC1" w:rsidRPr="001E3F97" w:rsidRDefault="00797FD1" w:rsidP="00E47EC1">
            <w:pPr>
              <w:jc w:val="center"/>
              <w:rPr>
                <w:sz w:val="20"/>
                <w:szCs w:val="20"/>
                <w:highlight w:val="yellow"/>
              </w:rPr>
            </w:pPr>
            <w:proofErr w:type="spellStart"/>
            <w:r w:rsidRPr="00797FD1">
              <w:rPr>
                <w:sz w:val="20"/>
                <w:szCs w:val="20"/>
              </w:rPr>
              <w:t>пгт</w:t>
            </w:r>
            <w:proofErr w:type="spellEnd"/>
            <w:r w:rsidRPr="00797FD1">
              <w:rPr>
                <w:sz w:val="20"/>
                <w:szCs w:val="20"/>
              </w:rPr>
              <w:t>. Грибановский,</w:t>
            </w:r>
            <w:r>
              <w:rPr>
                <w:sz w:val="20"/>
                <w:szCs w:val="20"/>
              </w:rPr>
              <w:t xml:space="preserve"> ул. Советская, 55</w:t>
            </w:r>
          </w:p>
        </w:tc>
        <w:tc>
          <w:tcPr>
            <w:tcW w:w="1209" w:type="pct"/>
            <w:shd w:val="clear" w:color="auto" w:fill="auto"/>
          </w:tcPr>
          <w:p w14:paraId="0A4A3741" w14:textId="14325AAF" w:rsidR="00E47EC1" w:rsidRPr="001E3F97" w:rsidRDefault="00E47EC1" w:rsidP="00E47EC1">
            <w:pPr>
              <w:autoSpaceDE w:val="0"/>
              <w:autoSpaceDN w:val="0"/>
              <w:adjustRightInd w:val="0"/>
              <w:jc w:val="center"/>
              <w:rPr>
                <w:rFonts w:eastAsia="Calibri"/>
                <w:sz w:val="20"/>
                <w:szCs w:val="20"/>
                <w:highlight w:val="yellow"/>
                <w:lang w:eastAsia="en-US"/>
              </w:rPr>
            </w:pPr>
            <w:r w:rsidRPr="00246A4B">
              <w:rPr>
                <w:rFonts w:eastAsia="Calibri"/>
                <w:sz w:val="20"/>
                <w:szCs w:val="20"/>
                <w:lang w:eastAsia="en-US"/>
              </w:rPr>
              <w:t>Год постройки –19</w:t>
            </w:r>
            <w:r>
              <w:rPr>
                <w:rFonts w:eastAsia="Calibri"/>
                <w:sz w:val="20"/>
                <w:szCs w:val="20"/>
                <w:lang w:eastAsia="en-US"/>
              </w:rPr>
              <w:t>17</w:t>
            </w:r>
            <w:r w:rsidRPr="00246A4B">
              <w:rPr>
                <w:rFonts w:eastAsia="Calibri"/>
                <w:sz w:val="20"/>
                <w:szCs w:val="20"/>
                <w:lang w:eastAsia="en-US"/>
              </w:rPr>
              <w:t xml:space="preserve"> г. Состояние удовлетворительное</w:t>
            </w:r>
          </w:p>
        </w:tc>
        <w:tc>
          <w:tcPr>
            <w:tcW w:w="776" w:type="pct"/>
            <w:shd w:val="clear" w:color="auto" w:fill="auto"/>
          </w:tcPr>
          <w:p w14:paraId="5C36632C" w14:textId="3E29A9EB" w:rsidR="00E47EC1" w:rsidRPr="001C65E9" w:rsidRDefault="00E47EC1" w:rsidP="00E47EC1">
            <w:pPr>
              <w:autoSpaceDE w:val="0"/>
              <w:autoSpaceDN w:val="0"/>
              <w:adjustRightInd w:val="0"/>
              <w:jc w:val="center"/>
              <w:rPr>
                <w:rFonts w:eastAsia="Calibri"/>
                <w:sz w:val="20"/>
                <w:szCs w:val="20"/>
                <w:lang w:eastAsia="en-US"/>
              </w:rPr>
            </w:pPr>
            <w:r w:rsidRPr="001C65E9">
              <w:rPr>
                <w:rFonts w:eastAsia="Calibri"/>
                <w:sz w:val="20"/>
                <w:szCs w:val="20"/>
                <w:lang w:eastAsia="en-US"/>
              </w:rPr>
              <w:t xml:space="preserve">Площадь помещения – 45 </w:t>
            </w:r>
            <w:proofErr w:type="spellStart"/>
            <w:proofErr w:type="gramStart"/>
            <w:r w:rsidRPr="001C65E9">
              <w:rPr>
                <w:rFonts w:eastAsia="Calibri"/>
                <w:sz w:val="20"/>
                <w:szCs w:val="20"/>
                <w:lang w:eastAsia="en-US"/>
              </w:rPr>
              <w:t>кв.м</w:t>
            </w:r>
            <w:proofErr w:type="spellEnd"/>
            <w:proofErr w:type="gramEnd"/>
            <w:r w:rsidRPr="001C65E9">
              <w:rPr>
                <w:rFonts w:eastAsia="Calibri"/>
                <w:sz w:val="20"/>
                <w:szCs w:val="20"/>
                <w:lang w:eastAsia="en-US"/>
              </w:rPr>
              <w:t xml:space="preserve"> Книжный фонд – 7,3 тыс. экз.</w:t>
            </w:r>
          </w:p>
        </w:tc>
        <w:tc>
          <w:tcPr>
            <w:tcW w:w="796" w:type="pct"/>
            <w:shd w:val="clear" w:color="auto" w:fill="auto"/>
          </w:tcPr>
          <w:p w14:paraId="2D876F6B" w14:textId="5B14CDA5" w:rsidR="00E47EC1" w:rsidRPr="001C65E9" w:rsidRDefault="00E47EC1" w:rsidP="00E47EC1">
            <w:pPr>
              <w:autoSpaceDE w:val="0"/>
              <w:autoSpaceDN w:val="0"/>
              <w:adjustRightInd w:val="0"/>
              <w:jc w:val="center"/>
              <w:rPr>
                <w:rFonts w:eastAsia="Calibri"/>
                <w:sz w:val="20"/>
                <w:szCs w:val="20"/>
                <w:lang w:eastAsia="en-US"/>
              </w:rPr>
            </w:pPr>
            <w:r w:rsidRPr="001C65E9">
              <w:rPr>
                <w:rFonts w:eastAsia="Calibri"/>
                <w:sz w:val="20"/>
                <w:szCs w:val="20"/>
                <w:lang w:eastAsia="en-US"/>
              </w:rPr>
              <w:t>Объект местного значения поселения</w:t>
            </w:r>
          </w:p>
        </w:tc>
      </w:tr>
      <w:tr w:rsidR="00E47EC1" w:rsidRPr="001E3F97" w14:paraId="7E6A05DB" w14:textId="77777777" w:rsidTr="001204FC">
        <w:trPr>
          <w:cantSplit/>
          <w:trHeight w:val="157"/>
          <w:jc w:val="center"/>
        </w:trPr>
        <w:tc>
          <w:tcPr>
            <w:tcW w:w="1215" w:type="pct"/>
            <w:shd w:val="clear" w:color="auto" w:fill="auto"/>
          </w:tcPr>
          <w:p w14:paraId="111E5628" w14:textId="71C003CC" w:rsidR="00E47EC1" w:rsidRPr="00B603EC" w:rsidRDefault="00E47EC1" w:rsidP="00E47EC1">
            <w:pPr>
              <w:jc w:val="center"/>
              <w:rPr>
                <w:b/>
                <w:bCs/>
                <w:sz w:val="20"/>
                <w:szCs w:val="20"/>
                <w:highlight w:val="yellow"/>
              </w:rPr>
            </w:pPr>
            <w:proofErr w:type="spellStart"/>
            <w:r w:rsidRPr="00B603EC">
              <w:rPr>
                <w:b/>
                <w:bCs/>
                <w:sz w:val="20"/>
                <w:szCs w:val="20"/>
              </w:rPr>
              <w:t>Красномаяковская</w:t>
            </w:r>
            <w:proofErr w:type="spellEnd"/>
            <w:r w:rsidRPr="00B603EC">
              <w:rPr>
                <w:b/>
                <w:bCs/>
                <w:sz w:val="20"/>
                <w:szCs w:val="20"/>
              </w:rPr>
              <w:t xml:space="preserve"> библиотека</w:t>
            </w:r>
          </w:p>
        </w:tc>
        <w:tc>
          <w:tcPr>
            <w:tcW w:w="1004" w:type="pct"/>
            <w:shd w:val="clear" w:color="auto" w:fill="auto"/>
          </w:tcPr>
          <w:p w14:paraId="53DBE96A" w14:textId="7501EF2C" w:rsidR="00E47EC1" w:rsidRPr="001E3F97" w:rsidRDefault="0034015B" w:rsidP="00E47EC1">
            <w:pPr>
              <w:jc w:val="center"/>
              <w:rPr>
                <w:sz w:val="20"/>
                <w:szCs w:val="20"/>
                <w:highlight w:val="yellow"/>
              </w:rPr>
            </w:pPr>
            <w:proofErr w:type="spellStart"/>
            <w:r>
              <w:rPr>
                <w:sz w:val="20"/>
                <w:szCs w:val="20"/>
              </w:rPr>
              <w:t>п</w:t>
            </w:r>
            <w:r w:rsidR="00797FD1" w:rsidRPr="00797FD1">
              <w:rPr>
                <w:sz w:val="20"/>
                <w:szCs w:val="20"/>
              </w:rPr>
              <w:t>гт</w:t>
            </w:r>
            <w:proofErr w:type="spellEnd"/>
            <w:r w:rsidR="00797FD1">
              <w:rPr>
                <w:sz w:val="20"/>
                <w:szCs w:val="20"/>
              </w:rPr>
              <w:t>.</w:t>
            </w:r>
            <w:r w:rsidR="00797FD1" w:rsidRPr="00797FD1">
              <w:rPr>
                <w:sz w:val="20"/>
                <w:szCs w:val="20"/>
              </w:rPr>
              <w:t xml:space="preserve"> Грибановский, ул. </w:t>
            </w:r>
            <w:proofErr w:type="spellStart"/>
            <w:r w:rsidR="00797FD1" w:rsidRPr="00797FD1">
              <w:rPr>
                <w:sz w:val="20"/>
                <w:szCs w:val="20"/>
              </w:rPr>
              <w:t>Неделина</w:t>
            </w:r>
            <w:proofErr w:type="spellEnd"/>
            <w:r w:rsidR="00797FD1" w:rsidRPr="00797FD1">
              <w:rPr>
                <w:sz w:val="20"/>
                <w:szCs w:val="20"/>
              </w:rPr>
              <w:t>, д. 1</w:t>
            </w:r>
          </w:p>
        </w:tc>
        <w:tc>
          <w:tcPr>
            <w:tcW w:w="1209" w:type="pct"/>
            <w:shd w:val="clear" w:color="auto" w:fill="auto"/>
          </w:tcPr>
          <w:p w14:paraId="369659C8" w14:textId="6ACDB7D9" w:rsidR="00E47EC1" w:rsidRPr="001E3F97" w:rsidRDefault="00E47EC1" w:rsidP="00E47EC1">
            <w:pPr>
              <w:autoSpaceDE w:val="0"/>
              <w:autoSpaceDN w:val="0"/>
              <w:adjustRightInd w:val="0"/>
              <w:jc w:val="center"/>
              <w:rPr>
                <w:rFonts w:eastAsia="Calibri"/>
                <w:sz w:val="20"/>
                <w:szCs w:val="20"/>
                <w:highlight w:val="yellow"/>
                <w:lang w:eastAsia="en-US"/>
              </w:rPr>
            </w:pPr>
            <w:r w:rsidRPr="00246A4B">
              <w:rPr>
                <w:rFonts w:eastAsia="Calibri"/>
                <w:sz w:val="20"/>
                <w:szCs w:val="20"/>
                <w:lang w:eastAsia="en-US"/>
              </w:rPr>
              <w:t>Состояние удовлетворительное</w:t>
            </w:r>
          </w:p>
        </w:tc>
        <w:tc>
          <w:tcPr>
            <w:tcW w:w="776" w:type="pct"/>
            <w:shd w:val="clear" w:color="auto" w:fill="auto"/>
          </w:tcPr>
          <w:p w14:paraId="40FF1211" w14:textId="4C521F2F" w:rsidR="00E47EC1" w:rsidRPr="00E47EC1" w:rsidRDefault="00E47EC1" w:rsidP="00E47EC1">
            <w:pPr>
              <w:autoSpaceDE w:val="0"/>
              <w:autoSpaceDN w:val="0"/>
              <w:adjustRightInd w:val="0"/>
              <w:jc w:val="center"/>
              <w:rPr>
                <w:rFonts w:eastAsia="Calibri"/>
                <w:sz w:val="20"/>
                <w:szCs w:val="20"/>
                <w:lang w:eastAsia="en-US"/>
              </w:rPr>
            </w:pPr>
            <w:r w:rsidRPr="00E47EC1">
              <w:rPr>
                <w:rFonts w:eastAsia="Calibri"/>
                <w:sz w:val="20"/>
                <w:szCs w:val="20"/>
                <w:lang w:eastAsia="en-US"/>
              </w:rPr>
              <w:t xml:space="preserve">Площадь помещения – 36       </w:t>
            </w:r>
            <w:proofErr w:type="spellStart"/>
            <w:proofErr w:type="gramStart"/>
            <w:r w:rsidRPr="00E47EC1">
              <w:rPr>
                <w:rFonts w:eastAsia="Calibri"/>
                <w:sz w:val="20"/>
                <w:szCs w:val="20"/>
                <w:lang w:eastAsia="en-US"/>
              </w:rPr>
              <w:t>кв.м</w:t>
            </w:r>
            <w:proofErr w:type="spellEnd"/>
            <w:proofErr w:type="gramEnd"/>
            <w:r w:rsidRPr="00E47EC1">
              <w:rPr>
                <w:rFonts w:eastAsia="Calibri"/>
                <w:sz w:val="20"/>
                <w:szCs w:val="20"/>
                <w:lang w:eastAsia="en-US"/>
              </w:rPr>
              <w:t xml:space="preserve"> Книжный фонд – 4,3 тыс. экз.</w:t>
            </w:r>
          </w:p>
        </w:tc>
        <w:tc>
          <w:tcPr>
            <w:tcW w:w="796" w:type="pct"/>
            <w:shd w:val="clear" w:color="auto" w:fill="auto"/>
          </w:tcPr>
          <w:p w14:paraId="1464E9CC" w14:textId="7124A4CB" w:rsidR="00E47EC1" w:rsidRPr="001E3F97" w:rsidRDefault="00E47EC1" w:rsidP="00E47EC1">
            <w:pPr>
              <w:autoSpaceDE w:val="0"/>
              <w:autoSpaceDN w:val="0"/>
              <w:adjustRightInd w:val="0"/>
              <w:jc w:val="center"/>
              <w:rPr>
                <w:rFonts w:eastAsia="Calibri"/>
                <w:sz w:val="20"/>
                <w:szCs w:val="20"/>
                <w:highlight w:val="yellow"/>
                <w:lang w:eastAsia="en-US"/>
              </w:rPr>
            </w:pPr>
            <w:r w:rsidRPr="000F5C4D">
              <w:rPr>
                <w:rFonts w:eastAsia="Calibri"/>
                <w:sz w:val="20"/>
                <w:szCs w:val="20"/>
                <w:lang w:eastAsia="en-US"/>
              </w:rPr>
              <w:t>Объект местного значения поселения</w:t>
            </w:r>
          </w:p>
        </w:tc>
      </w:tr>
      <w:tr w:rsidR="00E47EC1" w:rsidRPr="001E3F97" w14:paraId="51441511" w14:textId="77777777" w:rsidTr="001204FC">
        <w:trPr>
          <w:cantSplit/>
          <w:trHeight w:val="157"/>
          <w:jc w:val="center"/>
        </w:trPr>
        <w:tc>
          <w:tcPr>
            <w:tcW w:w="1215" w:type="pct"/>
            <w:shd w:val="clear" w:color="auto" w:fill="auto"/>
          </w:tcPr>
          <w:p w14:paraId="43D54092" w14:textId="6E5E94C7" w:rsidR="00E47EC1" w:rsidRPr="00B603EC" w:rsidRDefault="00E47EC1" w:rsidP="00E47EC1">
            <w:pPr>
              <w:jc w:val="center"/>
              <w:rPr>
                <w:b/>
                <w:bCs/>
                <w:sz w:val="20"/>
                <w:szCs w:val="20"/>
                <w:highlight w:val="yellow"/>
              </w:rPr>
            </w:pPr>
            <w:proofErr w:type="spellStart"/>
            <w:r w:rsidRPr="00B603EC">
              <w:rPr>
                <w:b/>
                <w:bCs/>
                <w:sz w:val="20"/>
                <w:szCs w:val="20"/>
              </w:rPr>
              <w:t>Сахзаводская</w:t>
            </w:r>
            <w:proofErr w:type="spellEnd"/>
            <w:r w:rsidRPr="00B603EC">
              <w:rPr>
                <w:b/>
                <w:bCs/>
                <w:sz w:val="20"/>
                <w:szCs w:val="20"/>
              </w:rPr>
              <w:t xml:space="preserve"> библиотека</w:t>
            </w:r>
          </w:p>
        </w:tc>
        <w:tc>
          <w:tcPr>
            <w:tcW w:w="1004" w:type="pct"/>
            <w:shd w:val="clear" w:color="auto" w:fill="auto"/>
          </w:tcPr>
          <w:p w14:paraId="671AFA34" w14:textId="48744389" w:rsidR="00E47EC1" w:rsidRPr="001E3F97" w:rsidRDefault="005D70D4" w:rsidP="00E47EC1">
            <w:pPr>
              <w:jc w:val="center"/>
              <w:rPr>
                <w:sz w:val="20"/>
                <w:szCs w:val="20"/>
                <w:highlight w:val="yellow"/>
              </w:rPr>
            </w:pPr>
            <w:proofErr w:type="spellStart"/>
            <w:r w:rsidRPr="002F509E">
              <w:rPr>
                <w:sz w:val="20"/>
                <w:szCs w:val="20"/>
              </w:rPr>
              <w:t>пгт</w:t>
            </w:r>
            <w:proofErr w:type="spellEnd"/>
            <w:r w:rsidRPr="002F509E">
              <w:rPr>
                <w:sz w:val="20"/>
                <w:szCs w:val="20"/>
              </w:rPr>
              <w:t xml:space="preserve">. Грибановский, ул. </w:t>
            </w:r>
            <w:proofErr w:type="spellStart"/>
            <w:r w:rsidRPr="002F509E">
              <w:rPr>
                <w:sz w:val="20"/>
                <w:szCs w:val="20"/>
              </w:rPr>
              <w:t>Сахзаводская</w:t>
            </w:r>
            <w:proofErr w:type="spellEnd"/>
            <w:r w:rsidRPr="002F509E">
              <w:rPr>
                <w:sz w:val="20"/>
                <w:szCs w:val="20"/>
              </w:rPr>
              <w:t>, д. 31</w:t>
            </w:r>
          </w:p>
        </w:tc>
        <w:tc>
          <w:tcPr>
            <w:tcW w:w="1209" w:type="pct"/>
            <w:shd w:val="clear" w:color="auto" w:fill="auto"/>
          </w:tcPr>
          <w:p w14:paraId="10FD7C94" w14:textId="2D912436" w:rsidR="00E47EC1" w:rsidRPr="001E3F97" w:rsidRDefault="00E47EC1" w:rsidP="00E47EC1">
            <w:pPr>
              <w:autoSpaceDE w:val="0"/>
              <w:autoSpaceDN w:val="0"/>
              <w:adjustRightInd w:val="0"/>
              <w:jc w:val="center"/>
              <w:rPr>
                <w:rFonts w:eastAsia="Calibri"/>
                <w:sz w:val="20"/>
                <w:szCs w:val="20"/>
                <w:highlight w:val="yellow"/>
                <w:lang w:eastAsia="en-US"/>
              </w:rPr>
            </w:pPr>
            <w:r w:rsidRPr="00246A4B">
              <w:rPr>
                <w:rFonts w:eastAsia="Calibri"/>
                <w:sz w:val="20"/>
                <w:szCs w:val="20"/>
                <w:lang w:eastAsia="en-US"/>
              </w:rPr>
              <w:t>Год постройки –19</w:t>
            </w:r>
            <w:r>
              <w:rPr>
                <w:rFonts w:eastAsia="Calibri"/>
                <w:sz w:val="20"/>
                <w:szCs w:val="20"/>
                <w:lang w:eastAsia="en-US"/>
              </w:rPr>
              <w:t>56</w:t>
            </w:r>
            <w:r w:rsidRPr="00246A4B">
              <w:rPr>
                <w:rFonts w:eastAsia="Calibri"/>
                <w:sz w:val="20"/>
                <w:szCs w:val="20"/>
                <w:lang w:eastAsia="en-US"/>
              </w:rPr>
              <w:t xml:space="preserve"> г. Состояние удовлетворительное</w:t>
            </w:r>
          </w:p>
        </w:tc>
        <w:tc>
          <w:tcPr>
            <w:tcW w:w="776" w:type="pct"/>
            <w:shd w:val="clear" w:color="auto" w:fill="auto"/>
          </w:tcPr>
          <w:p w14:paraId="67A0EB84" w14:textId="71943767" w:rsidR="00E47EC1" w:rsidRPr="00E47EC1" w:rsidRDefault="00E47EC1" w:rsidP="00E47EC1">
            <w:pPr>
              <w:autoSpaceDE w:val="0"/>
              <w:autoSpaceDN w:val="0"/>
              <w:adjustRightInd w:val="0"/>
              <w:jc w:val="center"/>
              <w:rPr>
                <w:rFonts w:eastAsia="Calibri"/>
                <w:sz w:val="20"/>
                <w:szCs w:val="20"/>
                <w:lang w:eastAsia="en-US"/>
              </w:rPr>
            </w:pPr>
            <w:r w:rsidRPr="00E47EC1">
              <w:rPr>
                <w:rFonts w:eastAsia="Calibri"/>
                <w:sz w:val="20"/>
                <w:szCs w:val="20"/>
                <w:lang w:eastAsia="en-US"/>
              </w:rPr>
              <w:t xml:space="preserve">Площадь помещения – 60 </w:t>
            </w:r>
            <w:proofErr w:type="spellStart"/>
            <w:proofErr w:type="gramStart"/>
            <w:r w:rsidRPr="00E47EC1">
              <w:rPr>
                <w:rFonts w:eastAsia="Calibri"/>
                <w:sz w:val="20"/>
                <w:szCs w:val="20"/>
                <w:lang w:eastAsia="en-US"/>
              </w:rPr>
              <w:t>кв.м</w:t>
            </w:r>
            <w:proofErr w:type="spellEnd"/>
            <w:proofErr w:type="gramEnd"/>
            <w:r w:rsidRPr="00E47EC1">
              <w:rPr>
                <w:rFonts w:eastAsia="Calibri"/>
                <w:sz w:val="20"/>
                <w:szCs w:val="20"/>
                <w:lang w:eastAsia="en-US"/>
              </w:rPr>
              <w:t xml:space="preserve"> Книжный фонд – 7,9 тыс. экз.</w:t>
            </w:r>
          </w:p>
        </w:tc>
        <w:tc>
          <w:tcPr>
            <w:tcW w:w="796" w:type="pct"/>
            <w:shd w:val="clear" w:color="auto" w:fill="auto"/>
          </w:tcPr>
          <w:p w14:paraId="2378182C" w14:textId="25D2E966" w:rsidR="00E47EC1" w:rsidRPr="001E3F97" w:rsidRDefault="00E47EC1" w:rsidP="00E47EC1">
            <w:pPr>
              <w:autoSpaceDE w:val="0"/>
              <w:autoSpaceDN w:val="0"/>
              <w:adjustRightInd w:val="0"/>
              <w:jc w:val="center"/>
              <w:rPr>
                <w:rFonts w:eastAsia="Calibri"/>
                <w:sz w:val="20"/>
                <w:szCs w:val="20"/>
                <w:highlight w:val="yellow"/>
                <w:lang w:eastAsia="en-US"/>
              </w:rPr>
            </w:pPr>
            <w:r w:rsidRPr="000F5C4D">
              <w:rPr>
                <w:rFonts w:eastAsia="Calibri"/>
                <w:sz w:val="20"/>
                <w:szCs w:val="20"/>
                <w:lang w:eastAsia="en-US"/>
              </w:rPr>
              <w:t>Объект местного значения поселения</w:t>
            </w:r>
          </w:p>
        </w:tc>
      </w:tr>
      <w:tr w:rsidR="00E47EC1" w:rsidRPr="001E3F97" w14:paraId="1CEAECD5" w14:textId="77777777" w:rsidTr="001204FC">
        <w:trPr>
          <w:cantSplit/>
          <w:trHeight w:val="157"/>
          <w:jc w:val="center"/>
        </w:trPr>
        <w:tc>
          <w:tcPr>
            <w:tcW w:w="1215" w:type="pct"/>
            <w:shd w:val="clear" w:color="auto" w:fill="auto"/>
          </w:tcPr>
          <w:p w14:paraId="3BE91926" w14:textId="3D7E973F" w:rsidR="00E47EC1" w:rsidRPr="00B603EC" w:rsidRDefault="00E47EC1" w:rsidP="00E47EC1">
            <w:pPr>
              <w:jc w:val="center"/>
              <w:rPr>
                <w:b/>
                <w:bCs/>
                <w:sz w:val="20"/>
                <w:szCs w:val="20"/>
                <w:highlight w:val="yellow"/>
              </w:rPr>
            </w:pPr>
            <w:r w:rsidRPr="00B603EC">
              <w:rPr>
                <w:b/>
                <w:bCs/>
                <w:sz w:val="20"/>
                <w:szCs w:val="20"/>
              </w:rPr>
              <w:t>Лесозаводская библиотека</w:t>
            </w:r>
          </w:p>
        </w:tc>
        <w:tc>
          <w:tcPr>
            <w:tcW w:w="1004" w:type="pct"/>
            <w:shd w:val="clear" w:color="auto" w:fill="auto"/>
          </w:tcPr>
          <w:p w14:paraId="787696D3" w14:textId="63C97A91" w:rsidR="00E47EC1" w:rsidRPr="001E3F97" w:rsidRDefault="005D70D4" w:rsidP="00E47EC1">
            <w:pPr>
              <w:jc w:val="center"/>
              <w:rPr>
                <w:sz w:val="20"/>
                <w:szCs w:val="20"/>
                <w:highlight w:val="yellow"/>
              </w:rPr>
            </w:pPr>
            <w:proofErr w:type="spellStart"/>
            <w:r w:rsidRPr="005D70D4">
              <w:rPr>
                <w:sz w:val="20"/>
                <w:szCs w:val="20"/>
              </w:rPr>
              <w:t>пгт</w:t>
            </w:r>
            <w:proofErr w:type="spellEnd"/>
            <w:r>
              <w:rPr>
                <w:sz w:val="20"/>
                <w:szCs w:val="20"/>
              </w:rPr>
              <w:t>.</w:t>
            </w:r>
            <w:r w:rsidRPr="005D70D4">
              <w:rPr>
                <w:sz w:val="20"/>
                <w:szCs w:val="20"/>
              </w:rPr>
              <w:t xml:space="preserve"> Грибановский, ул. Мебельная, д.3</w:t>
            </w:r>
          </w:p>
        </w:tc>
        <w:tc>
          <w:tcPr>
            <w:tcW w:w="1209" w:type="pct"/>
            <w:shd w:val="clear" w:color="auto" w:fill="auto"/>
          </w:tcPr>
          <w:p w14:paraId="78851C8D" w14:textId="73EDFCE7" w:rsidR="00E47EC1" w:rsidRPr="001E3F97" w:rsidRDefault="00E47EC1" w:rsidP="00E47EC1">
            <w:pPr>
              <w:autoSpaceDE w:val="0"/>
              <w:autoSpaceDN w:val="0"/>
              <w:adjustRightInd w:val="0"/>
              <w:jc w:val="center"/>
              <w:rPr>
                <w:rFonts w:eastAsia="Calibri"/>
                <w:sz w:val="20"/>
                <w:szCs w:val="20"/>
                <w:highlight w:val="yellow"/>
                <w:lang w:eastAsia="en-US"/>
              </w:rPr>
            </w:pPr>
            <w:r w:rsidRPr="00246A4B">
              <w:rPr>
                <w:rFonts w:eastAsia="Calibri"/>
                <w:sz w:val="20"/>
                <w:szCs w:val="20"/>
                <w:lang w:eastAsia="en-US"/>
              </w:rPr>
              <w:t>Год постройки –19</w:t>
            </w:r>
            <w:r>
              <w:rPr>
                <w:rFonts w:eastAsia="Calibri"/>
                <w:sz w:val="20"/>
                <w:szCs w:val="20"/>
                <w:lang w:eastAsia="en-US"/>
              </w:rPr>
              <w:t>90</w:t>
            </w:r>
            <w:r w:rsidRPr="00246A4B">
              <w:rPr>
                <w:rFonts w:eastAsia="Calibri"/>
                <w:sz w:val="20"/>
                <w:szCs w:val="20"/>
                <w:lang w:eastAsia="en-US"/>
              </w:rPr>
              <w:t xml:space="preserve"> г. Состояние удовлетворительное</w:t>
            </w:r>
          </w:p>
        </w:tc>
        <w:tc>
          <w:tcPr>
            <w:tcW w:w="776" w:type="pct"/>
            <w:shd w:val="clear" w:color="auto" w:fill="auto"/>
          </w:tcPr>
          <w:p w14:paraId="25A54FD3" w14:textId="157D7E94" w:rsidR="00E47EC1" w:rsidRPr="00E47EC1" w:rsidRDefault="00E47EC1" w:rsidP="00E47EC1">
            <w:pPr>
              <w:autoSpaceDE w:val="0"/>
              <w:autoSpaceDN w:val="0"/>
              <w:adjustRightInd w:val="0"/>
              <w:jc w:val="center"/>
              <w:rPr>
                <w:rFonts w:eastAsia="Calibri"/>
                <w:sz w:val="20"/>
                <w:szCs w:val="20"/>
                <w:lang w:eastAsia="en-US"/>
              </w:rPr>
            </w:pPr>
            <w:r w:rsidRPr="00E47EC1">
              <w:rPr>
                <w:rFonts w:eastAsia="Calibri"/>
                <w:sz w:val="20"/>
                <w:szCs w:val="20"/>
                <w:lang w:eastAsia="en-US"/>
              </w:rPr>
              <w:t xml:space="preserve">Площадь помещения – 30 </w:t>
            </w:r>
            <w:proofErr w:type="spellStart"/>
            <w:proofErr w:type="gramStart"/>
            <w:r w:rsidRPr="00E47EC1">
              <w:rPr>
                <w:rFonts w:eastAsia="Calibri"/>
                <w:sz w:val="20"/>
                <w:szCs w:val="20"/>
                <w:lang w:eastAsia="en-US"/>
              </w:rPr>
              <w:t>кв.м</w:t>
            </w:r>
            <w:proofErr w:type="spellEnd"/>
            <w:proofErr w:type="gramEnd"/>
            <w:r w:rsidRPr="00E47EC1">
              <w:rPr>
                <w:rFonts w:eastAsia="Calibri"/>
                <w:sz w:val="20"/>
                <w:szCs w:val="20"/>
                <w:lang w:eastAsia="en-US"/>
              </w:rPr>
              <w:t xml:space="preserve"> Книжный фонд – 7,1 тыс. экз.</w:t>
            </w:r>
          </w:p>
        </w:tc>
        <w:tc>
          <w:tcPr>
            <w:tcW w:w="796" w:type="pct"/>
            <w:shd w:val="clear" w:color="auto" w:fill="auto"/>
          </w:tcPr>
          <w:p w14:paraId="51F41C35" w14:textId="2750A607" w:rsidR="00E47EC1" w:rsidRPr="001E3F97" w:rsidRDefault="00E47EC1" w:rsidP="00E47EC1">
            <w:pPr>
              <w:autoSpaceDE w:val="0"/>
              <w:autoSpaceDN w:val="0"/>
              <w:adjustRightInd w:val="0"/>
              <w:jc w:val="center"/>
              <w:rPr>
                <w:rFonts w:eastAsia="Calibri"/>
                <w:sz w:val="20"/>
                <w:szCs w:val="20"/>
                <w:highlight w:val="yellow"/>
                <w:lang w:eastAsia="en-US"/>
              </w:rPr>
            </w:pPr>
            <w:r w:rsidRPr="000F5C4D">
              <w:rPr>
                <w:rFonts w:eastAsia="Calibri"/>
                <w:sz w:val="20"/>
                <w:szCs w:val="20"/>
                <w:lang w:eastAsia="en-US"/>
              </w:rPr>
              <w:t>Объект местного значения поселения</w:t>
            </w:r>
          </w:p>
        </w:tc>
      </w:tr>
    </w:tbl>
    <w:p w14:paraId="36356462" w14:textId="356C887F" w:rsidR="0008358F" w:rsidRPr="001E3F97" w:rsidRDefault="0008358F" w:rsidP="0008358F">
      <w:pPr>
        <w:pStyle w:val="a2"/>
        <w:rPr>
          <w:highlight w:val="yellow"/>
          <w:lang w:val="ru-RU"/>
        </w:rPr>
      </w:pPr>
      <w:bookmarkStart w:id="49" w:name="_Toc522808445"/>
      <w:bookmarkStart w:id="50" w:name="_Toc80273667"/>
    </w:p>
    <w:p w14:paraId="4E85D6DC" w14:textId="198AB1A7" w:rsidR="00E27E5A" w:rsidRPr="00844B43" w:rsidRDefault="00E27E5A" w:rsidP="00E27E5A">
      <w:pPr>
        <w:pStyle w:val="a2"/>
        <w:keepNext/>
        <w:spacing w:before="120"/>
        <w:jc w:val="right"/>
        <w:rPr>
          <w:b/>
          <w:szCs w:val="28"/>
          <w:lang w:val="ru-RU"/>
        </w:rPr>
      </w:pPr>
      <w:r w:rsidRPr="00844B43">
        <w:rPr>
          <w:b/>
          <w:szCs w:val="28"/>
          <w:lang w:val="ru-RU"/>
        </w:rPr>
        <w:lastRenderedPageBreak/>
        <w:t>Таблица 2.</w:t>
      </w:r>
      <w:r w:rsidR="00844B43" w:rsidRPr="00844B43">
        <w:rPr>
          <w:b/>
          <w:szCs w:val="28"/>
          <w:lang w:val="ru-RU"/>
        </w:rPr>
        <w:t>5</w:t>
      </w:r>
    </w:p>
    <w:p w14:paraId="3BBD6E24" w14:textId="5CB13FA7" w:rsidR="00E27E5A" w:rsidRPr="00844B43" w:rsidRDefault="00E27E5A" w:rsidP="00693DAA">
      <w:pPr>
        <w:pStyle w:val="a2"/>
        <w:keepNext/>
        <w:spacing w:before="120"/>
        <w:jc w:val="center"/>
        <w:rPr>
          <w:b/>
          <w:szCs w:val="28"/>
          <w:lang w:val="ru-RU"/>
        </w:rPr>
      </w:pPr>
      <w:r w:rsidRPr="00844B43">
        <w:rPr>
          <w:b/>
          <w:szCs w:val="28"/>
          <w:lang w:val="ru-RU"/>
        </w:rPr>
        <w:t xml:space="preserve">Перечень больниц </w:t>
      </w:r>
      <w:r w:rsidR="00693DAA" w:rsidRPr="00844B43">
        <w:rPr>
          <w:b/>
          <w:szCs w:val="28"/>
          <w:lang w:val="ru-RU"/>
        </w:rPr>
        <w:t>Грибановского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3"/>
        <w:gridCol w:w="1176"/>
        <w:gridCol w:w="1286"/>
        <w:gridCol w:w="1633"/>
        <w:gridCol w:w="1856"/>
      </w:tblGrid>
      <w:tr w:rsidR="00E27E5A" w:rsidRPr="00844B43" w14:paraId="08E9FBFE" w14:textId="77777777" w:rsidTr="00693DAA">
        <w:trPr>
          <w:cantSplit/>
        </w:trPr>
        <w:tc>
          <w:tcPr>
            <w:tcW w:w="1816" w:type="pct"/>
          </w:tcPr>
          <w:p w14:paraId="3F2DEAA6" w14:textId="3F7A8E71" w:rsidR="00E27E5A" w:rsidRPr="00844B43" w:rsidRDefault="00E27E5A" w:rsidP="00E27E5A">
            <w:pPr>
              <w:jc w:val="center"/>
              <w:rPr>
                <w:b/>
                <w:bCs/>
                <w:sz w:val="20"/>
                <w:szCs w:val="20"/>
              </w:rPr>
            </w:pPr>
            <w:r w:rsidRPr="00844B43">
              <w:rPr>
                <w:b/>
                <w:bCs/>
                <w:sz w:val="20"/>
                <w:szCs w:val="20"/>
              </w:rPr>
              <w:t>Наименование населенного пункта, в котором находится учреждение</w:t>
            </w:r>
          </w:p>
        </w:tc>
        <w:tc>
          <w:tcPr>
            <w:tcW w:w="629" w:type="pct"/>
          </w:tcPr>
          <w:p w14:paraId="5F8FBE64" w14:textId="77777777" w:rsidR="00E27E5A" w:rsidRPr="00844B43" w:rsidRDefault="00E27E5A" w:rsidP="00E27E5A">
            <w:pPr>
              <w:jc w:val="center"/>
              <w:rPr>
                <w:b/>
                <w:bCs/>
                <w:sz w:val="20"/>
                <w:szCs w:val="20"/>
              </w:rPr>
            </w:pPr>
            <w:r w:rsidRPr="00844B43">
              <w:rPr>
                <w:b/>
                <w:bCs/>
                <w:sz w:val="20"/>
                <w:szCs w:val="20"/>
              </w:rPr>
              <w:t>Год постройки</w:t>
            </w:r>
          </w:p>
        </w:tc>
        <w:tc>
          <w:tcPr>
            <w:tcW w:w="688" w:type="pct"/>
          </w:tcPr>
          <w:p w14:paraId="0071FFA6" w14:textId="03E63678" w:rsidR="00E27E5A" w:rsidRPr="00844B43" w:rsidRDefault="00E27E5A" w:rsidP="00E27E5A">
            <w:pPr>
              <w:jc w:val="center"/>
              <w:rPr>
                <w:b/>
                <w:bCs/>
                <w:sz w:val="20"/>
                <w:szCs w:val="20"/>
              </w:rPr>
            </w:pPr>
            <w:r w:rsidRPr="00844B43">
              <w:rPr>
                <w:b/>
                <w:bCs/>
                <w:sz w:val="20"/>
                <w:szCs w:val="20"/>
              </w:rPr>
              <w:t>Количество койко-мест</w:t>
            </w:r>
          </w:p>
        </w:tc>
        <w:tc>
          <w:tcPr>
            <w:tcW w:w="874" w:type="pct"/>
          </w:tcPr>
          <w:p w14:paraId="30693668" w14:textId="5F378412" w:rsidR="00E27E5A" w:rsidRPr="00844B43" w:rsidRDefault="00E27E5A" w:rsidP="00E27E5A">
            <w:pPr>
              <w:jc w:val="center"/>
              <w:rPr>
                <w:b/>
                <w:bCs/>
                <w:sz w:val="20"/>
                <w:szCs w:val="20"/>
              </w:rPr>
            </w:pPr>
            <w:r w:rsidRPr="00844B43">
              <w:rPr>
                <w:b/>
                <w:bCs/>
                <w:sz w:val="20"/>
                <w:szCs w:val="20"/>
              </w:rPr>
              <w:t>Численность врачей фактическая, чел.</w:t>
            </w:r>
          </w:p>
        </w:tc>
        <w:tc>
          <w:tcPr>
            <w:tcW w:w="993" w:type="pct"/>
          </w:tcPr>
          <w:p w14:paraId="25BA31F5" w14:textId="66EB1DF4" w:rsidR="00E27E5A" w:rsidRPr="00844B43" w:rsidRDefault="00E27E5A" w:rsidP="00E27E5A">
            <w:pPr>
              <w:jc w:val="center"/>
              <w:rPr>
                <w:b/>
                <w:bCs/>
                <w:sz w:val="20"/>
                <w:szCs w:val="20"/>
              </w:rPr>
            </w:pPr>
            <w:r w:rsidRPr="00844B43">
              <w:rPr>
                <w:b/>
                <w:bCs/>
                <w:sz w:val="20"/>
                <w:szCs w:val="20"/>
              </w:rPr>
              <w:t>Численность среднего мед. персонала фактическая, чел.</w:t>
            </w:r>
          </w:p>
        </w:tc>
      </w:tr>
      <w:tr w:rsidR="00E27E5A" w:rsidRPr="00844B43" w14:paraId="799C8F6F" w14:textId="77777777" w:rsidTr="00693DAA">
        <w:trPr>
          <w:cantSplit/>
        </w:trPr>
        <w:tc>
          <w:tcPr>
            <w:tcW w:w="1816" w:type="pct"/>
            <w:vAlign w:val="center"/>
          </w:tcPr>
          <w:p w14:paraId="304F6FE8" w14:textId="53ABC2E1" w:rsidR="00E27E5A" w:rsidRPr="00844B43" w:rsidRDefault="00693DAA" w:rsidP="00693DAA">
            <w:pPr>
              <w:snapToGrid w:val="0"/>
              <w:rPr>
                <w:sz w:val="20"/>
                <w:szCs w:val="20"/>
              </w:rPr>
            </w:pPr>
            <w:proofErr w:type="spellStart"/>
            <w:r w:rsidRPr="00844B43">
              <w:rPr>
                <w:sz w:val="20"/>
                <w:szCs w:val="20"/>
              </w:rPr>
              <w:t>БУЗ</w:t>
            </w:r>
            <w:proofErr w:type="spellEnd"/>
            <w:r w:rsidRPr="00844B43">
              <w:rPr>
                <w:sz w:val="20"/>
                <w:szCs w:val="20"/>
              </w:rPr>
              <w:t xml:space="preserve"> ВО «Грибановская РБ», </w:t>
            </w:r>
            <w:proofErr w:type="spellStart"/>
            <w:r w:rsidRPr="00844B43">
              <w:rPr>
                <w:sz w:val="20"/>
                <w:szCs w:val="20"/>
              </w:rPr>
              <w:t>пгт</w:t>
            </w:r>
            <w:proofErr w:type="spellEnd"/>
            <w:r w:rsidRPr="00844B43">
              <w:rPr>
                <w:sz w:val="20"/>
                <w:szCs w:val="20"/>
              </w:rPr>
              <w:t>. Грибановский, ул. Пирогова,16</w:t>
            </w:r>
          </w:p>
        </w:tc>
        <w:tc>
          <w:tcPr>
            <w:tcW w:w="629" w:type="pct"/>
            <w:vAlign w:val="center"/>
          </w:tcPr>
          <w:p w14:paraId="7284ED4C" w14:textId="142A9BA4" w:rsidR="00E27E5A" w:rsidRPr="00844B43" w:rsidRDefault="00E27E5A" w:rsidP="00E27E5A">
            <w:pPr>
              <w:widowControl w:val="0"/>
              <w:snapToGrid w:val="0"/>
              <w:jc w:val="center"/>
              <w:rPr>
                <w:sz w:val="20"/>
                <w:szCs w:val="20"/>
              </w:rPr>
            </w:pPr>
            <w:r w:rsidRPr="00844B43">
              <w:rPr>
                <w:sz w:val="20"/>
                <w:szCs w:val="20"/>
              </w:rPr>
              <w:t>19</w:t>
            </w:r>
            <w:r w:rsidR="00693DAA" w:rsidRPr="00844B43">
              <w:rPr>
                <w:sz w:val="20"/>
                <w:szCs w:val="20"/>
              </w:rPr>
              <w:t>80</w:t>
            </w:r>
          </w:p>
        </w:tc>
        <w:tc>
          <w:tcPr>
            <w:tcW w:w="688" w:type="pct"/>
            <w:vAlign w:val="center"/>
          </w:tcPr>
          <w:p w14:paraId="537F0406" w14:textId="20724A65" w:rsidR="00E27E5A" w:rsidRPr="00844B43" w:rsidRDefault="00693DAA" w:rsidP="00E27E5A">
            <w:pPr>
              <w:widowControl w:val="0"/>
              <w:snapToGrid w:val="0"/>
              <w:jc w:val="center"/>
              <w:rPr>
                <w:sz w:val="20"/>
                <w:szCs w:val="20"/>
              </w:rPr>
            </w:pPr>
            <w:r w:rsidRPr="00844B43">
              <w:rPr>
                <w:sz w:val="20"/>
                <w:szCs w:val="20"/>
              </w:rPr>
              <w:t>600</w:t>
            </w:r>
          </w:p>
        </w:tc>
        <w:tc>
          <w:tcPr>
            <w:tcW w:w="874" w:type="pct"/>
            <w:vAlign w:val="center"/>
          </w:tcPr>
          <w:p w14:paraId="4AE6EDBA" w14:textId="5B9774F8" w:rsidR="00E27E5A" w:rsidRPr="00844B43" w:rsidRDefault="00693DAA" w:rsidP="00E27E5A">
            <w:pPr>
              <w:widowControl w:val="0"/>
              <w:snapToGrid w:val="0"/>
              <w:jc w:val="center"/>
              <w:rPr>
                <w:sz w:val="20"/>
                <w:szCs w:val="20"/>
              </w:rPr>
            </w:pPr>
            <w:r w:rsidRPr="00844B43">
              <w:rPr>
                <w:sz w:val="20"/>
                <w:szCs w:val="20"/>
              </w:rPr>
              <w:t>53</w:t>
            </w:r>
          </w:p>
        </w:tc>
        <w:tc>
          <w:tcPr>
            <w:tcW w:w="993" w:type="pct"/>
            <w:vAlign w:val="center"/>
          </w:tcPr>
          <w:p w14:paraId="132943EC" w14:textId="37A538AE" w:rsidR="00E27E5A" w:rsidRPr="00844B43" w:rsidRDefault="00693DAA" w:rsidP="00E27E5A">
            <w:pPr>
              <w:widowControl w:val="0"/>
              <w:snapToGrid w:val="0"/>
              <w:jc w:val="center"/>
              <w:rPr>
                <w:sz w:val="20"/>
                <w:szCs w:val="20"/>
              </w:rPr>
            </w:pPr>
            <w:r w:rsidRPr="00844B43">
              <w:rPr>
                <w:sz w:val="20"/>
                <w:szCs w:val="20"/>
              </w:rPr>
              <w:t>225</w:t>
            </w:r>
          </w:p>
        </w:tc>
      </w:tr>
    </w:tbl>
    <w:p w14:paraId="0691579E" w14:textId="12F2083F" w:rsidR="00E27E5A" w:rsidRPr="00844B43" w:rsidRDefault="00E27E5A" w:rsidP="00E27E5A">
      <w:pPr>
        <w:pStyle w:val="a2"/>
        <w:keepNext/>
        <w:spacing w:before="120"/>
        <w:jc w:val="right"/>
        <w:rPr>
          <w:b/>
          <w:szCs w:val="28"/>
          <w:lang w:val="ru-RU"/>
        </w:rPr>
      </w:pPr>
      <w:r w:rsidRPr="00844B43">
        <w:rPr>
          <w:b/>
          <w:szCs w:val="28"/>
          <w:lang w:val="ru-RU"/>
        </w:rPr>
        <w:t xml:space="preserve">Таблица </w:t>
      </w:r>
      <w:r w:rsidR="00F75A08" w:rsidRPr="00844B43">
        <w:rPr>
          <w:b/>
          <w:szCs w:val="28"/>
          <w:lang w:val="ru-RU"/>
        </w:rPr>
        <w:t>2.</w:t>
      </w:r>
      <w:r w:rsidR="00844B43" w:rsidRPr="00844B43">
        <w:rPr>
          <w:b/>
          <w:szCs w:val="28"/>
          <w:lang w:val="ru-RU"/>
        </w:rPr>
        <w:t>6</w:t>
      </w:r>
    </w:p>
    <w:p w14:paraId="63FF1D86" w14:textId="2D20719B" w:rsidR="00E27E5A" w:rsidRPr="00844B43" w:rsidRDefault="00E27E5A" w:rsidP="00F75A08">
      <w:pPr>
        <w:pStyle w:val="a2"/>
        <w:keepNext/>
        <w:spacing w:before="120"/>
        <w:jc w:val="center"/>
        <w:rPr>
          <w:b/>
          <w:szCs w:val="28"/>
          <w:lang w:val="ru-RU"/>
        </w:rPr>
      </w:pPr>
      <w:r w:rsidRPr="00844B43">
        <w:rPr>
          <w:b/>
          <w:szCs w:val="28"/>
          <w:lang w:val="ru-RU"/>
        </w:rPr>
        <w:t xml:space="preserve">Перечень фельдшерско-акушерских пунктов </w:t>
      </w:r>
      <w:r w:rsidR="00D17FA1" w:rsidRPr="00844B43">
        <w:rPr>
          <w:b/>
          <w:szCs w:val="28"/>
          <w:lang w:val="ru-RU"/>
        </w:rPr>
        <w:t>Грибановского</w:t>
      </w:r>
      <w:r w:rsidR="00440863" w:rsidRPr="00844B43">
        <w:rPr>
          <w:b/>
          <w:szCs w:val="28"/>
          <w:lang w:val="ru-RU"/>
        </w:rPr>
        <w:t xml:space="preserve"> городского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1"/>
        <w:gridCol w:w="1176"/>
        <w:gridCol w:w="2807"/>
      </w:tblGrid>
      <w:tr w:rsidR="00F75A08" w:rsidRPr="00844B43" w14:paraId="6155E737" w14:textId="77777777" w:rsidTr="007F63F2">
        <w:trPr>
          <w:cantSplit/>
          <w:trHeight w:val="742"/>
        </w:trPr>
        <w:tc>
          <w:tcPr>
            <w:tcW w:w="2869" w:type="pct"/>
          </w:tcPr>
          <w:p w14:paraId="722C333B" w14:textId="77777777" w:rsidR="00F75A08" w:rsidRPr="00844B43" w:rsidRDefault="00F75A08" w:rsidP="00F75A08">
            <w:pPr>
              <w:jc w:val="center"/>
              <w:rPr>
                <w:b/>
                <w:bCs/>
                <w:sz w:val="20"/>
                <w:szCs w:val="20"/>
              </w:rPr>
            </w:pPr>
            <w:r w:rsidRPr="00844B43">
              <w:rPr>
                <w:b/>
                <w:bCs/>
                <w:sz w:val="20"/>
                <w:szCs w:val="20"/>
              </w:rPr>
              <w:t>Наименование населенного пункта, в котором находится учреждение</w:t>
            </w:r>
          </w:p>
        </w:tc>
        <w:tc>
          <w:tcPr>
            <w:tcW w:w="629" w:type="pct"/>
          </w:tcPr>
          <w:p w14:paraId="24B65BA4" w14:textId="77777777" w:rsidR="00F75A08" w:rsidRPr="00844B43" w:rsidRDefault="00F75A08" w:rsidP="00F75A08">
            <w:pPr>
              <w:jc w:val="center"/>
              <w:rPr>
                <w:b/>
                <w:bCs/>
                <w:sz w:val="20"/>
                <w:szCs w:val="20"/>
              </w:rPr>
            </w:pPr>
            <w:r w:rsidRPr="00844B43">
              <w:rPr>
                <w:b/>
                <w:bCs/>
                <w:sz w:val="20"/>
                <w:szCs w:val="20"/>
              </w:rPr>
              <w:t>Год постройки</w:t>
            </w:r>
          </w:p>
        </w:tc>
        <w:tc>
          <w:tcPr>
            <w:tcW w:w="1502" w:type="pct"/>
          </w:tcPr>
          <w:p w14:paraId="5C828619" w14:textId="01A93A40" w:rsidR="00F75A08" w:rsidRPr="00844B43" w:rsidRDefault="00F75A08" w:rsidP="00F75A08">
            <w:pPr>
              <w:jc w:val="center"/>
              <w:rPr>
                <w:b/>
                <w:bCs/>
                <w:sz w:val="20"/>
                <w:szCs w:val="20"/>
              </w:rPr>
            </w:pPr>
            <w:r w:rsidRPr="00844B43">
              <w:rPr>
                <w:b/>
                <w:bCs/>
                <w:sz w:val="20"/>
                <w:szCs w:val="20"/>
              </w:rPr>
              <w:t>Численность специалистов фактическая, чел.</w:t>
            </w:r>
          </w:p>
        </w:tc>
      </w:tr>
      <w:tr w:rsidR="007F63F2" w:rsidRPr="00844B43" w14:paraId="594421A8" w14:textId="77777777" w:rsidTr="003649E3">
        <w:trPr>
          <w:cantSplit/>
          <w:trHeight w:val="276"/>
        </w:trPr>
        <w:tc>
          <w:tcPr>
            <w:tcW w:w="2869" w:type="pct"/>
          </w:tcPr>
          <w:p w14:paraId="3CA6F2AA" w14:textId="5B4F35FE" w:rsidR="007F63F2" w:rsidRPr="00844B43" w:rsidRDefault="007F63F2" w:rsidP="007F63F2">
            <w:pPr>
              <w:snapToGrid w:val="0"/>
              <w:rPr>
                <w:sz w:val="20"/>
                <w:szCs w:val="20"/>
              </w:rPr>
            </w:pPr>
            <w:r w:rsidRPr="00844B43">
              <w:rPr>
                <w:sz w:val="20"/>
                <w:szCs w:val="20"/>
              </w:rPr>
              <w:t xml:space="preserve">пос. </w:t>
            </w:r>
            <w:proofErr w:type="spellStart"/>
            <w:r w:rsidRPr="00844B43">
              <w:rPr>
                <w:sz w:val="20"/>
                <w:szCs w:val="20"/>
              </w:rPr>
              <w:t>Теллермановский</w:t>
            </w:r>
            <w:proofErr w:type="spellEnd"/>
          </w:p>
        </w:tc>
        <w:tc>
          <w:tcPr>
            <w:tcW w:w="629" w:type="pct"/>
          </w:tcPr>
          <w:p w14:paraId="6BB835CD" w14:textId="345B4DC7" w:rsidR="007F63F2" w:rsidRPr="00844B43" w:rsidRDefault="007F63F2" w:rsidP="007F63F2">
            <w:pPr>
              <w:widowControl w:val="0"/>
              <w:snapToGrid w:val="0"/>
              <w:jc w:val="center"/>
              <w:rPr>
                <w:sz w:val="20"/>
                <w:szCs w:val="20"/>
              </w:rPr>
            </w:pPr>
            <w:r w:rsidRPr="00844B43">
              <w:rPr>
                <w:sz w:val="20"/>
                <w:szCs w:val="20"/>
              </w:rPr>
              <w:t>1975</w:t>
            </w:r>
          </w:p>
        </w:tc>
        <w:tc>
          <w:tcPr>
            <w:tcW w:w="1502" w:type="pct"/>
            <w:vAlign w:val="center"/>
          </w:tcPr>
          <w:p w14:paraId="3834C9DC" w14:textId="52B9450D" w:rsidR="007F63F2" w:rsidRPr="00844B43" w:rsidRDefault="007F63F2" w:rsidP="007F63F2">
            <w:pPr>
              <w:widowControl w:val="0"/>
              <w:snapToGrid w:val="0"/>
              <w:jc w:val="center"/>
              <w:rPr>
                <w:sz w:val="20"/>
                <w:szCs w:val="20"/>
              </w:rPr>
            </w:pPr>
            <w:r w:rsidRPr="00844B43">
              <w:rPr>
                <w:sz w:val="20"/>
                <w:szCs w:val="20"/>
              </w:rPr>
              <w:t>0,5</w:t>
            </w:r>
          </w:p>
        </w:tc>
      </w:tr>
      <w:tr w:rsidR="007F63F2" w:rsidRPr="00844B43" w14:paraId="1590BE84" w14:textId="77777777" w:rsidTr="003649E3">
        <w:trPr>
          <w:cantSplit/>
          <w:trHeight w:val="276"/>
        </w:trPr>
        <w:tc>
          <w:tcPr>
            <w:tcW w:w="2869" w:type="pct"/>
          </w:tcPr>
          <w:p w14:paraId="25CC0F30" w14:textId="40F150F8" w:rsidR="007F63F2" w:rsidRPr="00844B43" w:rsidRDefault="007F63F2" w:rsidP="007F63F2">
            <w:pPr>
              <w:widowControl w:val="0"/>
              <w:snapToGrid w:val="0"/>
              <w:rPr>
                <w:sz w:val="20"/>
                <w:szCs w:val="20"/>
              </w:rPr>
            </w:pPr>
            <w:proofErr w:type="spellStart"/>
            <w:r w:rsidRPr="00844B43">
              <w:rPr>
                <w:sz w:val="20"/>
                <w:szCs w:val="20"/>
              </w:rPr>
              <w:t>пгт</w:t>
            </w:r>
            <w:proofErr w:type="spellEnd"/>
            <w:r w:rsidRPr="00844B43">
              <w:rPr>
                <w:sz w:val="20"/>
                <w:szCs w:val="20"/>
              </w:rPr>
              <w:t>. Грибановский</w:t>
            </w:r>
          </w:p>
        </w:tc>
        <w:tc>
          <w:tcPr>
            <w:tcW w:w="629" w:type="pct"/>
          </w:tcPr>
          <w:p w14:paraId="206F6028" w14:textId="445E09A3" w:rsidR="007F63F2" w:rsidRPr="00844B43" w:rsidRDefault="007F63F2" w:rsidP="007F63F2">
            <w:pPr>
              <w:widowControl w:val="0"/>
              <w:snapToGrid w:val="0"/>
              <w:jc w:val="center"/>
              <w:rPr>
                <w:sz w:val="20"/>
                <w:szCs w:val="20"/>
              </w:rPr>
            </w:pPr>
            <w:r w:rsidRPr="00844B43">
              <w:rPr>
                <w:sz w:val="20"/>
                <w:szCs w:val="20"/>
              </w:rPr>
              <w:t>1972</w:t>
            </w:r>
          </w:p>
        </w:tc>
        <w:tc>
          <w:tcPr>
            <w:tcW w:w="1502" w:type="pct"/>
            <w:vAlign w:val="center"/>
          </w:tcPr>
          <w:p w14:paraId="5E435A3C" w14:textId="60A2E48E" w:rsidR="007F63F2" w:rsidRPr="00844B43" w:rsidRDefault="007F63F2" w:rsidP="007F63F2">
            <w:pPr>
              <w:widowControl w:val="0"/>
              <w:snapToGrid w:val="0"/>
              <w:jc w:val="center"/>
              <w:rPr>
                <w:sz w:val="20"/>
                <w:szCs w:val="20"/>
              </w:rPr>
            </w:pPr>
            <w:r w:rsidRPr="00844B43">
              <w:rPr>
                <w:sz w:val="20"/>
                <w:szCs w:val="20"/>
              </w:rPr>
              <w:t>0,5</w:t>
            </w:r>
          </w:p>
        </w:tc>
      </w:tr>
    </w:tbl>
    <w:p w14:paraId="6CE97F41" w14:textId="43FDD6FE" w:rsidR="00E27E5A" w:rsidRPr="00844B43" w:rsidRDefault="00E27E5A" w:rsidP="00F75A08">
      <w:pPr>
        <w:pStyle w:val="a2"/>
        <w:keepNext/>
        <w:spacing w:before="120"/>
        <w:jc w:val="right"/>
        <w:rPr>
          <w:b/>
          <w:szCs w:val="28"/>
          <w:lang w:val="ru-RU"/>
        </w:rPr>
      </w:pPr>
      <w:r w:rsidRPr="00844B43">
        <w:rPr>
          <w:b/>
          <w:szCs w:val="28"/>
          <w:lang w:val="ru-RU"/>
        </w:rPr>
        <w:t xml:space="preserve">Таблица </w:t>
      </w:r>
      <w:r w:rsidR="00F75A08" w:rsidRPr="00844B43">
        <w:rPr>
          <w:b/>
          <w:szCs w:val="28"/>
          <w:lang w:val="ru-RU"/>
        </w:rPr>
        <w:t>2.</w:t>
      </w:r>
      <w:r w:rsidR="00844B43" w:rsidRPr="00844B43">
        <w:rPr>
          <w:b/>
          <w:szCs w:val="28"/>
          <w:lang w:val="ru-RU"/>
        </w:rPr>
        <w:t>7</w:t>
      </w:r>
    </w:p>
    <w:p w14:paraId="571EACD3" w14:textId="03B7F8B9" w:rsidR="00F75A08" w:rsidRPr="001E3F97" w:rsidRDefault="00F75A08" w:rsidP="00F75A08">
      <w:pPr>
        <w:pStyle w:val="a2"/>
        <w:keepNext/>
        <w:spacing w:before="120"/>
        <w:jc w:val="center"/>
        <w:rPr>
          <w:b/>
          <w:szCs w:val="28"/>
          <w:highlight w:val="yellow"/>
          <w:lang w:val="ru-RU"/>
        </w:rPr>
      </w:pPr>
      <w:r w:rsidRPr="001F43E8">
        <w:rPr>
          <w:b/>
          <w:szCs w:val="28"/>
          <w:lang w:val="ru-RU"/>
        </w:rPr>
        <w:t xml:space="preserve">Перечень поликлиник и амбулаторий </w:t>
      </w:r>
      <w:r w:rsidR="00D17FA1" w:rsidRPr="001F43E8">
        <w:rPr>
          <w:b/>
          <w:szCs w:val="28"/>
          <w:lang w:val="ru-RU"/>
        </w:rPr>
        <w:t>Грибановского</w:t>
      </w:r>
      <w:r w:rsidR="00440863" w:rsidRPr="001F43E8">
        <w:rPr>
          <w:b/>
          <w:szCs w:val="28"/>
          <w:lang w:val="ru-RU"/>
        </w:rPr>
        <w:t xml:space="preserve"> городского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6"/>
        <w:gridCol w:w="1176"/>
        <w:gridCol w:w="1947"/>
        <w:gridCol w:w="1845"/>
      </w:tblGrid>
      <w:tr w:rsidR="00F75A08" w:rsidRPr="001F43E8" w14:paraId="5C5F7186" w14:textId="77777777" w:rsidTr="001F43E8">
        <w:trPr>
          <w:cantSplit/>
        </w:trPr>
        <w:tc>
          <w:tcPr>
            <w:tcW w:w="2342" w:type="pct"/>
          </w:tcPr>
          <w:p w14:paraId="59E27CBD" w14:textId="77777777" w:rsidR="00F75A08" w:rsidRPr="001F43E8" w:rsidRDefault="00F75A08" w:rsidP="00F75A08">
            <w:pPr>
              <w:jc w:val="center"/>
              <w:rPr>
                <w:b/>
                <w:bCs/>
                <w:sz w:val="20"/>
                <w:szCs w:val="20"/>
              </w:rPr>
            </w:pPr>
            <w:r w:rsidRPr="001F43E8">
              <w:rPr>
                <w:b/>
                <w:bCs/>
                <w:sz w:val="20"/>
                <w:szCs w:val="20"/>
              </w:rPr>
              <w:t>Наименование населенного пункта, в котором находится учреждение</w:t>
            </w:r>
          </w:p>
        </w:tc>
        <w:tc>
          <w:tcPr>
            <w:tcW w:w="629" w:type="pct"/>
          </w:tcPr>
          <w:p w14:paraId="60D83FB1" w14:textId="77777777" w:rsidR="00F75A08" w:rsidRPr="001F43E8" w:rsidRDefault="00F75A08" w:rsidP="00F75A08">
            <w:pPr>
              <w:jc w:val="center"/>
              <w:rPr>
                <w:b/>
                <w:bCs/>
                <w:sz w:val="20"/>
                <w:szCs w:val="20"/>
              </w:rPr>
            </w:pPr>
            <w:r w:rsidRPr="001F43E8">
              <w:rPr>
                <w:b/>
                <w:bCs/>
                <w:sz w:val="20"/>
                <w:szCs w:val="20"/>
              </w:rPr>
              <w:t>Год постройки</w:t>
            </w:r>
          </w:p>
        </w:tc>
        <w:tc>
          <w:tcPr>
            <w:tcW w:w="1042" w:type="pct"/>
          </w:tcPr>
          <w:p w14:paraId="03371EE2" w14:textId="5D277CB1" w:rsidR="00F75A08" w:rsidRPr="001F43E8" w:rsidRDefault="00F75A08" w:rsidP="00F75A08">
            <w:pPr>
              <w:jc w:val="center"/>
              <w:rPr>
                <w:b/>
                <w:bCs/>
                <w:sz w:val="20"/>
                <w:szCs w:val="20"/>
              </w:rPr>
            </w:pPr>
            <w:r w:rsidRPr="001F43E8">
              <w:rPr>
                <w:b/>
                <w:bCs/>
                <w:sz w:val="20"/>
                <w:szCs w:val="20"/>
              </w:rPr>
              <w:t>Численность врачей фактическая, чел.</w:t>
            </w:r>
          </w:p>
        </w:tc>
        <w:tc>
          <w:tcPr>
            <w:tcW w:w="987" w:type="pct"/>
          </w:tcPr>
          <w:p w14:paraId="74A86990" w14:textId="2B0E4F81" w:rsidR="00F75A08" w:rsidRPr="001F43E8" w:rsidRDefault="00F75A08" w:rsidP="00F75A08">
            <w:pPr>
              <w:jc w:val="center"/>
              <w:rPr>
                <w:b/>
                <w:bCs/>
                <w:sz w:val="20"/>
                <w:szCs w:val="20"/>
              </w:rPr>
            </w:pPr>
            <w:r w:rsidRPr="001F43E8">
              <w:rPr>
                <w:b/>
                <w:bCs/>
                <w:sz w:val="20"/>
                <w:szCs w:val="20"/>
              </w:rPr>
              <w:t>Мощность, пос./смену</w:t>
            </w:r>
          </w:p>
        </w:tc>
      </w:tr>
      <w:tr w:rsidR="001F43E8" w:rsidRPr="001F43E8" w14:paraId="433A155A" w14:textId="77777777" w:rsidTr="003649E3">
        <w:trPr>
          <w:cantSplit/>
        </w:trPr>
        <w:tc>
          <w:tcPr>
            <w:tcW w:w="2342" w:type="pct"/>
          </w:tcPr>
          <w:p w14:paraId="2A8CD1A9" w14:textId="32917ED1" w:rsidR="001F43E8" w:rsidRPr="001F43E8" w:rsidRDefault="001F43E8" w:rsidP="001F43E8">
            <w:pPr>
              <w:snapToGrid w:val="0"/>
              <w:rPr>
                <w:sz w:val="20"/>
                <w:szCs w:val="20"/>
              </w:rPr>
            </w:pPr>
            <w:r w:rsidRPr="001F43E8">
              <w:rPr>
                <w:sz w:val="20"/>
                <w:szCs w:val="20"/>
              </w:rPr>
              <w:t>Поликлиника</w:t>
            </w:r>
          </w:p>
        </w:tc>
        <w:tc>
          <w:tcPr>
            <w:tcW w:w="629" w:type="pct"/>
          </w:tcPr>
          <w:p w14:paraId="77541150" w14:textId="0621E261" w:rsidR="001F43E8" w:rsidRPr="001F43E8" w:rsidRDefault="001F43E8" w:rsidP="001F43E8">
            <w:pPr>
              <w:widowControl w:val="0"/>
              <w:snapToGrid w:val="0"/>
              <w:jc w:val="center"/>
              <w:rPr>
                <w:sz w:val="20"/>
                <w:szCs w:val="20"/>
              </w:rPr>
            </w:pPr>
            <w:r w:rsidRPr="001F43E8">
              <w:rPr>
                <w:sz w:val="20"/>
                <w:szCs w:val="20"/>
              </w:rPr>
              <w:t>1980</w:t>
            </w:r>
          </w:p>
        </w:tc>
        <w:tc>
          <w:tcPr>
            <w:tcW w:w="1042" w:type="pct"/>
          </w:tcPr>
          <w:p w14:paraId="744DEEC7" w14:textId="7857EDF8" w:rsidR="001F43E8" w:rsidRPr="001F43E8" w:rsidRDefault="001F43E8" w:rsidP="001F43E8">
            <w:pPr>
              <w:widowControl w:val="0"/>
              <w:snapToGrid w:val="0"/>
              <w:jc w:val="center"/>
              <w:rPr>
                <w:sz w:val="20"/>
                <w:szCs w:val="20"/>
              </w:rPr>
            </w:pPr>
            <w:r w:rsidRPr="001F43E8">
              <w:rPr>
                <w:sz w:val="20"/>
                <w:szCs w:val="20"/>
              </w:rPr>
              <w:t>59</w:t>
            </w:r>
          </w:p>
        </w:tc>
        <w:tc>
          <w:tcPr>
            <w:tcW w:w="987" w:type="pct"/>
          </w:tcPr>
          <w:p w14:paraId="6CCE2D4B" w14:textId="225B9A82" w:rsidR="001F43E8" w:rsidRPr="001F43E8" w:rsidRDefault="001F43E8" w:rsidP="001F43E8">
            <w:pPr>
              <w:widowControl w:val="0"/>
              <w:snapToGrid w:val="0"/>
              <w:jc w:val="center"/>
              <w:rPr>
                <w:sz w:val="20"/>
                <w:szCs w:val="20"/>
              </w:rPr>
            </w:pPr>
            <w:r w:rsidRPr="001F43E8">
              <w:rPr>
                <w:sz w:val="20"/>
                <w:szCs w:val="20"/>
              </w:rPr>
              <w:t>500</w:t>
            </w:r>
          </w:p>
        </w:tc>
      </w:tr>
      <w:tr w:rsidR="001F43E8" w:rsidRPr="001E3F97" w14:paraId="0441AC8A" w14:textId="77777777" w:rsidTr="003649E3">
        <w:trPr>
          <w:cantSplit/>
        </w:trPr>
        <w:tc>
          <w:tcPr>
            <w:tcW w:w="2342" w:type="pct"/>
          </w:tcPr>
          <w:p w14:paraId="26520459" w14:textId="75F970DC" w:rsidR="001F43E8" w:rsidRPr="001F43E8" w:rsidRDefault="001F43E8" w:rsidP="001F43E8">
            <w:pPr>
              <w:snapToGrid w:val="0"/>
              <w:rPr>
                <w:sz w:val="20"/>
                <w:szCs w:val="20"/>
              </w:rPr>
            </w:pPr>
            <w:r w:rsidRPr="001F43E8">
              <w:rPr>
                <w:sz w:val="20"/>
                <w:szCs w:val="20"/>
              </w:rPr>
              <w:t>Стоматологическая клиника</w:t>
            </w:r>
          </w:p>
        </w:tc>
        <w:tc>
          <w:tcPr>
            <w:tcW w:w="629" w:type="pct"/>
          </w:tcPr>
          <w:p w14:paraId="337D9E54" w14:textId="708F05FA" w:rsidR="001F43E8" w:rsidRPr="001F43E8" w:rsidRDefault="001F43E8" w:rsidP="001F43E8">
            <w:pPr>
              <w:widowControl w:val="0"/>
              <w:snapToGrid w:val="0"/>
              <w:jc w:val="center"/>
              <w:rPr>
                <w:sz w:val="20"/>
                <w:szCs w:val="20"/>
              </w:rPr>
            </w:pPr>
            <w:r w:rsidRPr="001F43E8">
              <w:rPr>
                <w:sz w:val="20"/>
                <w:szCs w:val="20"/>
              </w:rPr>
              <w:t>2005</w:t>
            </w:r>
          </w:p>
        </w:tc>
        <w:tc>
          <w:tcPr>
            <w:tcW w:w="1042" w:type="pct"/>
          </w:tcPr>
          <w:p w14:paraId="6E4348ED" w14:textId="2608C988" w:rsidR="001F43E8" w:rsidRPr="001F43E8" w:rsidRDefault="001F43E8" w:rsidP="001F43E8">
            <w:pPr>
              <w:widowControl w:val="0"/>
              <w:snapToGrid w:val="0"/>
              <w:jc w:val="center"/>
              <w:rPr>
                <w:sz w:val="20"/>
                <w:szCs w:val="20"/>
              </w:rPr>
            </w:pPr>
            <w:r w:rsidRPr="001F43E8">
              <w:rPr>
                <w:sz w:val="20"/>
                <w:szCs w:val="20"/>
              </w:rPr>
              <w:t>9,25</w:t>
            </w:r>
          </w:p>
        </w:tc>
        <w:tc>
          <w:tcPr>
            <w:tcW w:w="987" w:type="pct"/>
          </w:tcPr>
          <w:p w14:paraId="265194C6" w14:textId="416F1B57" w:rsidR="001F43E8" w:rsidRPr="001F43E8" w:rsidRDefault="001F43E8" w:rsidP="001F43E8">
            <w:pPr>
              <w:widowControl w:val="0"/>
              <w:snapToGrid w:val="0"/>
              <w:jc w:val="center"/>
              <w:rPr>
                <w:sz w:val="20"/>
                <w:szCs w:val="20"/>
              </w:rPr>
            </w:pPr>
            <w:r w:rsidRPr="001F43E8">
              <w:rPr>
                <w:sz w:val="20"/>
                <w:szCs w:val="20"/>
              </w:rPr>
              <w:t>200</w:t>
            </w:r>
          </w:p>
        </w:tc>
      </w:tr>
    </w:tbl>
    <w:p w14:paraId="1FBD499A" w14:textId="77777777" w:rsidR="00E27E5A" w:rsidRPr="001E3F97" w:rsidRDefault="00E27E5A" w:rsidP="0008358F">
      <w:pPr>
        <w:pStyle w:val="a2"/>
        <w:rPr>
          <w:highlight w:val="yellow"/>
          <w:lang w:val="ru-RU"/>
        </w:rPr>
      </w:pPr>
    </w:p>
    <w:p w14:paraId="1A0B0FDE" w14:textId="3412A9A8" w:rsidR="00E27E5A" w:rsidRPr="007F5202" w:rsidRDefault="007E27AF" w:rsidP="0008358F">
      <w:pPr>
        <w:pStyle w:val="a2"/>
        <w:rPr>
          <w:lang w:val="ru-RU"/>
        </w:rPr>
      </w:pPr>
      <w:r w:rsidRPr="007F5202">
        <w:rPr>
          <w:lang w:val="ru-RU"/>
        </w:rPr>
        <w:t xml:space="preserve">Все учреждения здравоохранения на территории </w:t>
      </w:r>
      <w:r w:rsidR="00D17FA1" w:rsidRPr="007F5202">
        <w:rPr>
          <w:lang w:val="ru-RU"/>
        </w:rPr>
        <w:t>Грибановского</w:t>
      </w:r>
      <w:r w:rsidR="00440863" w:rsidRPr="007F5202">
        <w:rPr>
          <w:lang w:val="ru-RU"/>
        </w:rPr>
        <w:t xml:space="preserve"> городского поселения </w:t>
      </w:r>
      <w:r w:rsidRPr="007F5202">
        <w:rPr>
          <w:lang w:val="ru-RU"/>
        </w:rPr>
        <w:t xml:space="preserve">находятся в ведомственной принадлежности </w:t>
      </w:r>
      <w:proofErr w:type="spellStart"/>
      <w:r w:rsidRPr="007F5202">
        <w:rPr>
          <w:lang w:val="ru-RU"/>
        </w:rPr>
        <w:t>БУЗ</w:t>
      </w:r>
      <w:proofErr w:type="spellEnd"/>
      <w:r w:rsidRPr="007F5202">
        <w:rPr>
          <w:lang w:val="ru-RU"/>
        </w:rPr>
        <w:t xml:space="preserve"> ВО «</w:t>
      </w:r>
      <w:r w:rsidR="007F5202" w:rsidRPr="007F5202">
        <w:rPr>
          <w:lang w:val="ru-RU"/>
        </w:rPr>
        <w:t>Грибановская</w:t>
      </w:r>
      <w:r w:rsidRPr="007F5202">
        <w:rPr>
          <w:lang w:val="ru-RU"/>
        </w:rPr>
        <w:t xml:space="preserve"> РБ».</w:t>
      </w:r>
    </w:p>
    <w:p w14:paraId="4E24A536" w14:textId="752277A7" w:rsidR="00472323" w:rsidRPr="007005EB" w:rsidRDefault="00472323" w:rsidP="00472323">
      <w:pPr>
        <w:pStyle w:val="a2"/>
        <w:rPr>
          <w:lang w:val="ru-RU"/>
        </w:rPr>
      </w:pPr>
      <w:r w:rsidRPr="00737C7C">
        <w:rPr>
          <w:lang w:val="ru-RU"/>
        </w:rPr>
        <w:t xml:space="preserve">На территории городского поселения расположено </w:t>
      </w:r>
      <w:r w:rsidR="00F74691" w:rsidRPr="00737C7C">
        <w:rPr>
          <w:lang w:val="ru-RU"/>
        </w:rPr>
        <w:t>2</w:t>
      </w:r>
      <w:r w:rsidR="00641D9E">
        <w:rPr>
          <w:lang w:val="ru-RU"/>
        </w:rPr>
        <w:t>4</w:t>
      </w:r>
      <w:r w:rsidRPr="00737C7C">
        <w:rPr>
          <w:lang w:val="ru-RU"/>
        </w:rPr>
        <w:t xml:space="preserve"> плоскостных спортивных сооружен</w:t>
      </w:r>
      <w:r w:rsidR="00737C7C" w:rsidRPr="00737C7C">
        <w:rPr>
          <w:lang w:val="ru-RU"/>
        </w:rPr>
        <w:t>и</w:t>
      </w:r>
      <w:r w:rsidR="00641D9E">
        <w:rPr>
          <w:lang w:val="ru-RU"/>
        </w:rPr>
        <w:t>й</w:t>
      </w:r>
      <w:r w:rsidRPr="00737C7C">
        <w:rPr>
          <w:lang w:val="ru-RU"/>
        </w:rPr>
        <w:t xml:space="preserve">, </w:t>
      </w:r>
      <w:r w:rsidR="00F74691" w:rsidRPr="00737C7C">
        <w:rPr>
          <w:lang w:val="ru-RU"/>
        </w:rPr>
        <w:t>12</w:t>
      </w:r>
      <w:r w:rsidRPr="00737C7C">
        <w:rPr>
          <w:lang w:val="ru-RU"/>
        </w:rPr>
        <w:t xml:space="preserve"> </w:t>
      </w:r>
      <w:r w:rsidRPr="007005EB">
        <w:rPr>
          <w:lang w:val="ru-RU"/>
        </w:rPr>
        <w:t>спортивных залов</w:t>
      </w:r>
      <w:r w:rsidR="00F74691" w:rsidRPr="007005EB">
        <w:rPr>
          <w:lang w:val="ru-RU"/>
        </w:rPr>
        <w:t xml:space="preserve"> </w:t>
      </w:r>
      <w:r w:rsidRPr="007005EB">
        <w:rPr>
          <w:lang w:val="ru-RU"/>
        </w:rPr>
        <w:t>(таблица 2.</w:t>
      </w:r>
      <w:r w:rsidR="007005EB" w:rsidRPr="007005EB">
        <w:rPr>
          <w:lang w:val="ru-RU"/>
        </w:rPr>
        <w:t>8</w:t>
      </w:r>
      <w:r w:rsidRPr="007005EB">
        <w:rPr>
          <w:lang w:val="ru-RU"/>
        </w:rPr>
        <w:t>).</w:t>
      </w:r>
    </w:p>
    <w:p w14:paraId="6EE2DAA9" w14:textId="1C939E88" w:rsidR="00472323" w:rsidRPr="007005EB" w:rsidRDefault="00472323" w:rsidP="00472323">
      <w:pPr>
        <w:pStyle w:val="a2"/>
        <w:keepNext/>
        <w:spacing w:before="120"/>
        <w:jc w:val="right"/>
        <w:rPr>
          <w:b/>
          <w:szCs w:val="28"/>
          <w:lang w:val="ru-RU"/>
        </w:rPr>
      </w:pPr>
      <w:r w:rsidRPr="007005EB">
        <w:rPr>
          <w:b/>
          <w:szCs w:val="28"/>
          <w:lang w:val="ru-RU"/>
        </w:rPr>
        <w:t>Таблица 2.</w:t>
      </w:r>
      <w:r w:rsidR="007005EB" w:rsidRPr="007005EB">
        <w:rPr>
          <w:b/>
          <w:szCs w:val="28"/>
          <w:lang w:val="ru-RU"/>
        </w:rPr>
        <w:t>8</w:t>
      </w:r>
    </w:p>
    <w:p w14:paraId="0FEB81A1" w14:textId="0DF9DCA6" w:rsidR="00472323" w:rsidRPr="00F74691" w:rsidRDefault="00472323" w:rsidP="00472323">
      <w:pPr>
        <w:pStyle w:val="a2"/>
        <w:keepNext/>
        <w:spacing w:before="120"/>
        <w:jc w:val="center"/>
        <w:rPr>
          <w:b/>
          <w:szCs w:val="28"/>
          <w:lang w:val="ru-RU"/>
        </w:rPr>
      </w:pPr>
      <w:r w:rsidRPr="00F74691">
        <w:rPr>
          <w:b/>
          <w:szCs w:val="28"/>
          <w:lang w:val="ru-RU"/>
        </w:rPr>
        <w:t>Перечень спортивных объектов на территории Грибановского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4"/>
        <w:gridCol w:w="2110"/>
        <w:gridCol w:w="2041"/>
        <w:gridCol w:w="2179"/>
      </w:tblGrid>
      <w:tr w:rsidR="00472323" w:rsidRPr="00737C7C" w14:paraId="4796D458" w14:textId="77777777" w:rsidTr="003649E3">
        <w:trPr>
          <w:trHeight w:val="230"/>
        </w:trPr>
        <w:tc>
          <w:tcPr>
            <w:tcW w:w="1613" w:type="pct"/>
            <w:tcBorders>
              <w:bottom w:val="single" w:sz="4" w:space="0" w:color="auto"/>
            </w:tcBorders>
          </w:tcPr>
          <w:p w14:paraId="58D8B742" w14:textId="77777777" w:rsidR="00472323" w:rsidRPr="00737C7C" w:rsidRDefault="00472323" w:rsidP="003649E3">
            <w:pPr>
              <w:jc w:val="center"/>
              <w:rPr>
                <w:b/>
                <w:bCs/>
                <w:sz w:val="20"/>
                <w:szCs w:val="20"/>
              </w:rPr>
            </w:pPr>
            <w:r w:rsidRPr="00737C7C">
              <w:rPr>
                <w:b/>
                <w:bCs/>
                <w:sz w:val="20"/>
                <w:szCs w:val="20"/>
              </w:rPr>
              <w:t>Спортивный объект</w:t>
            </w:r>
          </w:p>
        </w:tc>
        <w:tc>
          <w:tcPr>
            <w:tcW w:w="1129" w:type="pct"/>
            <w:tcBorders>
              <w:bottom w:val="single" w:sz="4" w:space="0" w:color="auto"/>
            </w:tcBorders>
          </w:tcPr>
          <w:p w14:paraId="0CFB3A8B" w14:textId="77777777" w:rsidR="00472323" w:rsidRPr="00737C7C" w:rsidRDefault="00472323" w:rsidP="003649E3">
            <w:pPr>
              <w:jc w:val="center"/>
              <w:rPr>
                <w:b/>
                <w:bCs/>
                <w:sz w:val="20"/>
                <w:szCs w:val="20"/>
              </w:rPr>
            </w:pPr>
            <w:r w:rsidRPr="00737C7C">
              <w:rPr>
                <w:b/>
                <w:bCs/>
                <w:sz w:val="20"/>
                <w:szCs w:val="20"/>
              </w:rPr>
              <w:t>Всего, ед.</w:t>
            </w:r>
          </w:p>
        </w:tc>
        <w:tc>
          <w:tcPr>
            <w:tcW w:w="1092" w:type="pct"/>
            <w:tcBorders>
              <w:bottom w:val="single" w:sz="4" w:space="0" w:color="auto"/>
            </w:tcBorders>
          </w:tcPr>
          <w:p w14:paraId="1D0198A0" w14:textId="77777777" w:rsidR="00472323" w:rsidRPr="00737C7C" w:rsidRDefault="00472323" w:rsidP="003649E3">
            <w:pPr>
              <w:jc w:val="center"/>
              <w:rPr>
                <w:b/>
                <w:bCs/>
                <w:sz w:val="20"/>
                <w:szCs w:val="20"/>
              </w:rPr>
            </w:pPr>
            <w:r w:rsidRPr="00737C7C">
              <w:rPr>
                <w:b/>
                <w:bCs/>
                <w:sz w:val="20"/>
                <w:szCs w:val="20"/>
              </w:rPr>
              <w:t>Площадь, кв. м</w:t>
            </w:r>
          </w:p>
        </w:tc>
        <w:tc>
          <w:tcPr>
            <w:tcW w:w="1166" w:type="pct"/>
            <w:tcBorders>
              <w:bottom w:val="single" w:sz="4" w:space="0" w:color="auto"/>
            </w:tcBorders>
          </w:tcPr>
          <w:p w14:paraId="6148F974" w14:textId="77777777" w:rsidR="00472323" w:rsidRPr="00737C7C" w:rsidRDefault="00472323" w:rsidP="003649E3">
            <w:pPr>
              <w:jc w:val="center"/>
              <w:rPr>
                <w:b/>
                <w:bCs/>
                <w:sz w:val="20"/>
                <w:szCs w:val="20"/>
              </w:rPr>
            </w:pPr>
            <w:r w:rsidRPr="00737C7C">
              <w:rPr>
                <w:b/>
                <w:bCs/>
                <w:sz w:val="20"/>
                <w:szCs w:val="20"/>
              </w:rPr>
              <w:t>Единовременная пропускная способность, чел.</w:t>
            </w:r>
          </w:p>
        </w:tc>
      </w:tr>
      <w:tr w:rsidR="00472323" w:rsidRPr="00737C7C" w14:paraId="5222AC6F" w14:textId="77777777" w:rsidTr="003649E3">
        <w:tc>
          <w:tcPr>
            <w:tcW w:w="1613" w:type="pct"/>
          </w:tcPr>
          <w:p w14:paraId="005D21D1" w14:textId="77777777" w:rsidR="00472323" w:rsidRPr="00737C7C" w:rsidRDefault="00472323" w:rsidP="003649E3">
            <w:pPr>
              <w:rPr>
                <w:sz w:val="20"/>
                <w:szCs w:val="20"/>
              </w:rPr>
            </w:pPr>
            <w:bookmarkStart w:id="51" w:name="_Hlk82525459"/>
            <w:r w:rsidRPr="00737C7C">
              <w:rPr>
                <w:sz w:val="20"/>
                <w:szCs w:val="20"/>
              </w:rPr>
              <w:t>Плоскостные спортивные сооружения</w:t>
            </w:r>
          </w:p>
        </w:tc>
        <w:tc>
          <w:tcPr>
            <w:tcW w:w="1129" w:type="pct"/>
          </w:tcPr>
          <w:p w14:paraId="0FE70D58" w14:textId="4D15390E" w:rsidR="00472323" w:rsidRPr="00737C7C" w:rsidRDefault="00F74691" w:rsidP="003649E3">
            <w:pPr>
              <w:jc w:val="center"/>
              <w:rPr>
                <w:sz w:val="20"/>
                <w:szCs w:val="20"/>
              </w:rPr>
            </w:pPr>
            <w:r w:rsidRPr="00737C7C">
              <w:rPr>
                <w:sz w:val="20"/>
                <w:szCs w:val="20"/>
              </w:rPr>
              <w:t>2</w:t>
            </w:r>
            <w:r w:rsidR="00641D9E">
              <w:rPr>
                <w:sz w:val="20"/>
                <w:szCs w:val="20"/>
              </w:rPr>
              <w:t>4</w:t>
            </w:r>
          </w:p>
        </w:tc>
        <w:tc>
          <w:tcPr>
            <w:tcW w:w="1092" w:type="pct"/>
          </w:tcPr>
          <w:p w14:paraId="2DF7A836" w14:textId="5534391A" w:rsidR="00472323" w:rsidRPr="00737C7C" w:rsidRDefault="00F74691" w:rsidP="003649E3">
            <w:pPr>
              <w:jc w:val="center"/>
              <w:rPr>
                <w:sz w:val="20"/>
                <w:szCs w:val="20"/>
              </w:rPr>
            </w:pPr>
            <w:r w:rsidRPr="00737C7C">
              <w:rPr>
                <w:sz w:val="20"/>
                <w:szCs w:val="20"/>
              </w:rPr>
              <w:t>29532</w:t>
            </w:r>
          </w:p>
        </w:tc>
        <w:tc>
          <w:tcPr>
            <w:tcW w:w="1166" w:type="pct"/>
          </w:tcPr>
          <w:p w14:paraId="10FCED27" w14:textId="1E80E337" w:rsidR="00472323" w:rsidRPr="00737C7C" w:rsidRDefault="00F74691" w:rsidP="003649E3">
            <w:pPr>
              <w:jc w:val="center"/>
              <w:rPr>
                <w:sz w:val="20"/>
                <w:szCs w:val="20"/>
              </w:rPr>
            </w:pPr>
            <w:r w:rsidRPr="00737C7C">
              <w:rPr>
                <w:sz w:val="20"/>
                <w:szCs w:val="20"/>
              </w:rPr>
              <w:t>564</w:t>
            </w:r>
          </w:p>
        </w:tc>
      </w:tr>
      <w:tr w:rsidR="00472323" w:rsidRPr="00737C7C" w14:paraId="0F08BC08" w14:textId="77777777" w:rsidTr="003649E3">
        <w:tc>
          <w:tcPr>
            <w:tcW w:w="1613" w:type="pct"/>
          </w:tcPr>
          <w:p w14:paraId="173E122B" w14:textId="77777777" w:rsidR="00472323" w:rsidRPr="00737C7C" w:rsidRDefault="00472323" w:rsidP="003649E3">
            <w:pPr>
              <w:rPr>
                <w:sz w:val="20"/>
                <w:szCs w:val="20"/>
              </w:rPr>
            </w:pPr>
            <w:r w:rsidRPr="00737C7C">
              <w:rPr>
                <w:sz w:val="20"/>
                <w:szCs w:val="20"/>
              </w:rPr>
              <w:t>Спортивные залы</w:t>
            </w:r>
          </w:p>
        </w:tc>
        <w:tc>
          <w:tcPr>
            <w:tcW w:w="1129" w:type="pct"/>
          </w:tcPr>
          <w:p w14:paraId="434BA80E" w14:textId="0914B678" w:rsidR="00472323" w:rsidRPr="00737C7C" w:rsidRDefault="00F74691" w:rsidP="003649E3">
            <w:pPr>
              <w:jc w:val="center"/>
              <w:rPr>
                <w:sz w:val="20"/>
                <w:szCs w:val="20"/>
              </w:rPr>
            </w:pPr>
            <w:r w:rsidRPr="00737C7C">
              <w:rPr>
                <w:sz w:val="20"/>
                <w:szCs w:val="20"/>
              </w:rPr>
              <w:t>12</w:t>
            </w:r>
          </w:p>
        </w:tc>
        <w:tc>
          <w:tcPr>
            <w:tcW w:w="1092" w:type="pct"/>
          </w:tcPr>
          <w:p w14:paraId="487AEFE9" w14:textId="5CA7AB70" w:rsidR="00472323" w:rsidRPr="00737C7C" w:rsidRDefault="00F74691" w:rsidP="003649E3">
            <w:pPr>
              <w:jc w:val="center"/>
              <w:rPr>
                <w:sz w:val="20"/>
                <w:szCs w:val="20"/>
              </w:rPr>
            </w:pPr>
            <w:r w:rsidRPr="00737C7C">
              <w:rPr>
                <w:sz w:val="20"/>
                <w:szCs w:val="20"/>
              </w:rPr>
              <w:t>5398</w:t>
            </w:r>
          </w:p>
        </w:tc>
        <w:tc>
          <w:tcPr>
            <w:tcW w:w="1166" w:type="pct"/>
          </w:tcPr>
          <w:p w14:paraId="2F529AC8" w14:textId="3FCB1831" w:rsidR="00472323" w:rsidRPr="00737C7C" w:rsidRDefault="00F74691" w:rsidP="003649E3">
            <w:pPr>
              <w:jc w:val="center"/>
              <w:rPr>
                <w:sz w:val="20"/>
                <w:szCs w:val="20"/>
              </w:rPr>
            </w:pPr>
            <w:r w:rsidRPr="00737C7C">
              <w:rPr>
                <w:sz w:val="20"/>
                <w:szCs w:val="20"/>
              </w:rPr>
              <w:t>343</w:t>
            </w:r>
          </w:p>
        </w:tc>
      </w:tr>
      <w:bookmarkEnd w:id="51"/>
    </w:tbl>
    <w:p w14:paraId="4B8E090B" w14:textId="77777777" w:rsidR="00D846FD" w:rsidRPr="001E3F97" w:rsidRDefault="00D846FD" w:rsidP="0008358F">
      <w:pPr>
        <w:pStyle w:val="a2"/>
        <w:rPr>
          <w:highlight w:val="yellow"/>
          <w:lang w:val="ru-RU"/>
        </w:rPr>
      </w:pPr>
    </w:p>
    <w:p w14:paraId="4E067755" w14:textId="3177804D" w:rsidR="00CF77BD" w:rsidRPr="00FA382B" w:rsidRDefault="00CF77BD" w:rsidP="00CF77BD">
      <w:pPr>
        <w:pStyle w:val="a2"/>
        <w:rPr>
          <w:lang w:val="ru-RU"/>
        </w:rPr>
      </w:pPr>
      <w:r w:rsidRPr="00FA382B">
        <w:rPr>
          <w:lang w:val="ru-RU"/>
        </w:rPr>
        <w:t>Развитию физической культуры и массового спорта на территории</w:t>
      </w:r>
      <w:r>
        <w:rPr>
          <w:lang w:val="ru-RU"/>
        </w:rPr>
        <w:t xml:space="preserve"> Грибановского</w:t>
      </w:r>
      <w:r w:rsidRPr="00FA382B">
        <w:rPr>
          <w:lang w:val="ru-RU"/>
        </w:rPr>
        <w:t xml:space="preserve"> городского поселения уделяется особое внимание. Хорошее здоровье обеспечивает долгую и активную жизнь, способствует выполнению планов, преодолению трудностей, дает возможность успешно решать жизненные задачи. Основная задача администрации муниципального образования по реализации политики в области физической культуры и спорта заключается в создании для населения условий для занятий физической культурой и спортом. </w:t>
      </w:r>
    </w:p>
    <w:p w14:paraId="691CCF8B" w14:textId="77777777" w:rsidR="00CF77BD" w:rsidRPr="00186BFA" w:rsidRDefault="00CF77BD" w:rsidP="00CF77BD">
      <w:pPr>
        <w:pStyle w:val="a2"/>
        <w:rPr>
          <w:lang w:val="ru-RU"/>
        </w:rPr>
      </w:pPr>
      <w:r w:rsidRPr="00186BFA">
        <w:rPr>
          <w:lang w:val="ru-RU"/>
        </w:rPr>
        <w:t>Ежегодно проводятся спортивные мероприятия ко всем знаменательным датам Российской Федерации, Воронежской области и местным праздникам. Вместе с тем необходимо отметить, что еще не в полной мере используются ресурсы физической культуры и спорта для улучшения здоровья населения.</w:t>
      </w:r>
    </w:p>
    <w:p w14:paraId="5DAFAE24" w14:textId="203BC930" w:rsidR="0008358F" w:rsidRPr="00CF77BD" w:rsidRDefault="00CF77BD" w:rsidP="00CF77BD">
      <w:pPr>
        <w:pStyle w:val="a2"/>
        <w:rPr>
          <w:lang w:val="ru-RU"/>
        </w:rPr>
      </w:pPr>
      <w:r w:rsidRPr="00186BFA">
        <w:rPr>
          <w:lang w:val="ru-RU"/>
        </w:rPr>
        <w:lastRenderedPageBreak/>
        <w:t>В муниципальном образовании остается недостаточным удельный вес населения, систематически занимающегося физической культурой и спортом, но в то же время физическая подготовка допризывной молодежи в основном соответствует требованиям, предъявляемым к военнослужащим Вооруженных Сил Российской Федерации.</w:t>
      </w:r>
    </w:p>
    <w:p w14:paraId="2CD9A3F6" w14:textId="226B08E1" w:rsidR="00A70494" w:rsidRPr="008B18F2" w:rsidRDefault="00A70494" w:rsidP="0008358F">
      <w:pPr>
        <w:pStyle w:val="a2"/>
        <w:rPr>
          <w:lang w:val="ru-RU"/>
        </w:rPr>
      </w:pPr>
      <w:r w:rsidRPr="008B18F2">
        <w:rPr>
          <w:lang w:val="ru-RU"/>
        </w:rPr>
        <w:t xml:space="preserve">Население </w:t>
      </w:r>
      <w:r w:rsidR="00D17FA1" w:rsidRPr="008B18F2">
        <w:rPr>
          <w:lang w:val="ru-RU"/>
        </w:rPr>
        <w:t>Грибановского</w:t>
      </w:r>
      <w:r w:rsidR="00440863" w:rsidRPr="008B18F2">
        <w:rPr>
          <w:lang w:val="ru-RU"/>
        </w:rPr>
        <w:t xml:space="preserve"> городского поселения</w:t>
      </w:r>
      <w:r w:rsidRPr="008B18F2">
        <w:rPr>
          <w:lang w:val="ru-RU"/>
        </w:rPr>
        <w:t xml:space="preserve"> пользуется услугами следующих объектов бытового обслуживания:</w:t>
      </w:r>
    </w:p>
    <w:p w14:paraId="108C1CBE" w14:textId="12932F96" w:rsidR="00A70494" w:rsidRPr="008B18F2" w:rsidRDefault="00A70494" w:rsidP="0036008B">
      <w:pPr>
        <w:pStyle w:val="a2"/>
        <w:numPr>
          <w:ilvl w:val="0"/>
          <w:numId w:val="18"/>
        </w:numPr>
        <w:ind w:left="1064"/>
        <w:rPr>
          <w:lang w:val="ru-RU"/>
        </w:rPr>
      </w:pPr>
      <w:r w:rsidRPr="008B18F2">
        <w:rPr>
          <w:lang w:val="ru-RU"/>
        </w:rPr>
        <w:t xml:space="preserve">бани – </w:t>
      </w:r>
      <w:r w:rsidR="008B18F2" w:rsidRPr="008B18F2">
        <w:rPr>
          <w:lang w:val="ru-RU"/>
        </w:rPr>
        <w:t>1</w:t>
      </w:r>
      <w:r w:rsidRPr="008B18F2">
        <w:rPr>
          <w:lang w:val="ru-RU"/>
        </w:rPr>
        <w:t xml:space="preserve"> объект;</w:t>
      </w:r>
    </w:p>
    <w:p w14:paraId="11742E2E" w14:textId="3E5129E8" w:rsidR="00A70494" w:rsidRPr="008B18F2" w:rsidRDefault="00A70494" w:rsidP="0036008B">
      <w:pPr>
        <w:pStyle w:val="a2"/>
        <w:numPr>
          <w:ilvl w:val="0"/>
          <w:numId w:val="18"/>
        </w:numPr>
        <w:ind w:left="1064"/>
        <w:rPr>
          <w:lang w:val="ru-RU"/>
        </w:rPr>
      </w:pPr>
      <w:r w:rsidRPr="008B18F2">
        <w:rPr>
          <w:lang w:val="ru-RU"/>
        </w:rPr>
        <w:t xml:space="preserve">парикмахерские – </w:t>
      </w:r>
      <w:r w:rsidR="008B18F2" w:rsidRPr="008B18F2">
        <w:rPr>
          <w:lang w:val="ru-RU"/>
        </w:rPr>
        <w:t>6</w:t>
      </w:r>
      <w:r w:rsidRPr="008B18F2">
        <w:rPr>
          <w:lang w:val="ru-RU"/>
        </w:rPr>
        <w:t xml:space="preserve"> объектов;</w:t>
      </w:r>
    </w:p>
    <w:p w14:paraId="54E4A0BA" w14:textId="60BF1D21" w:rsidR="00A70494" w:rsidRPr="00F9238E" w:rsidRDefault="00A70494" w:rsidP="0036008B">
      <w:pPr>
        <w:pStyle w:val="a2"/>
        <w:numPr>
          <w:ilvl w:val="0"/>
          <w:numId w:val="18"/>
        </w:numPr>
        <w:ind w:left="1064"/>
        <w:rPr>
          <w:lang w:val="ru-RU"/>
        </w:rPr>
      </w:pPr>
      <w:r w:rsidRPr="00F9238E">
        <w:rPr>
          <w:lang w:val="ru-RU"/>
        </w:rPr>
        <w:t xml:space="preserve">ритуальные конторы – </w:t>
      </w:r>
      <w:r w:rsidR="00F9238E" w:rsidRPr="00F9238E">
        <w:rPr>
          <w:lang w:val="ru-RU"/>
        </w:rPr>
        <w:t>3</w:t>
      </w:r>
      <w:r w:rsidRPr="00F9238E">
        <w:rPr>
          <w:lang w:val="ru-RU"/>
        </w:rPr>
        <w:t xml:space="preserve"> объекта;</w:t>
      </w:r>
    </w:p>
    <w:p w14:paraId="1A03AA3B" w14:textId="1216E444" w:rsidR="00A70494" w:rsidRPr="00F9238E" w:rsidRDefault="00A70494" w:rsidP="0036008B">
      <w:pPr>
        <w:pStyle w:val="a2"/>
        <w:numPr>
          <w:ilvl w:val="0"/>
          <w:numId w:val="18"/>
        </w:numPr>
        <w:ind w:left="1064"/>
        <w:rPr>
          <w:lang w:val="ru-RU"/>
        </w:rPr>
      </w:pPr>
      <w:r w:rsidRPr="00F9238E">
        <w:rPr>
          <w:lang w:val="ru-RU"/>
        </w:rPr>
        <w:t xml:space="preserve">техническое обслуживание и ремонт транспортных средств, машин и оборудования – </w:t>
      </w:r>
      <w:r w:rsidR="00F9238E" w:rsidRPr="00F9238E">
        <w:rPr>
          <w:lang w:val="ru-RU"/>
        </w:rPr>
        <w:t>6</w:t>
      </w:r>
      <w:r w:rsidRPr="00F9238E">
        <w:rPr>
          <w:lang w:val="ru-RU"/>
        </w:rPr>
        <w:t xml:space="preserve"> объектов;</w:t>
      </w:r>
    </w:p>
    <w:p w14:paraId="48CE5037" w14:textId="01B78BBC" w:rsidR="00A70494" w:rsidRPr="00F9238E" w:rsidRDefault="00A70494" w:rsidP="0036008B">
      <w:pPr>
        <w:pStyle w:val="a2"/>
        <w:numPr>
          <w:ilvl w:val="0"/>
          <w:numId w:val="18"/>
        </w:numPr>
        <w:ind w:left="1064"/>
        <w:rPr>
          <w:lang w:val="ru-RU"/>
        </w:rPr>
      </w:pPr>
      <w:r w:rsidRPr="00F9238E">
        <w:rPr>
          <w:lang w:val="ru-RU"/>
        </w:rPr>
        <w:t xml:space="preserve">ремонт обуви – </w:t>
      </w:r>
      <w:r w:rsidR="00F9238E" w:rsidRPr="00F9238E">
        <w:rPr>
          <w:lang w:val="ru-RU"/>
        </w:rPr>
        <w:t>2</w:t>
      </w:r>
      <w:r w:rsidRPr="00F9238E">
        <w:rPr>
          <w:lang w:val="ru-RU"/>
        </w:rPr>
        <w:t xml:space="preserve"> объект</w:t>
      </w:r>
      <w:r w:rsidR="00F9238E" w:rsidRPr="00F9238E">
        <w:rPr>
          <w:lang w:val="ru-RU"/>
        </w:rPr>
        <w:t>а</w:t>
      </w:r>
      <w:r w:rsidRPr="00F9238E">
        <w:rPr>
          <w:lang w:val="ru-RU"/>
        </w:rPr>
        <w:t>;</w:t>
      </w:r>
    </w:p>
    <w:p w14:paraId="5BFD19F7" w14:textId="50D188C4" w:rsidR="00A70494" w:rsidRPr="00D81193" w:rsidRDefault="00A70494" w:rsidP="0036008B">
      <w:pPr>
        <w:pStyle w:val="a2"/>
        <w:numPr>
          <w:ilvl w:val="0"/>
          <w:numId w:val="18"/>
        </w:numPr>
        <w:ind w:left="1064"/>
        <w:rPr>
          <w:lang w:val="ru-RU"/>
        </w:rPr>
      </w:pPr>
      <w:r w:rsidRPr="00D81193">
        <w:rPr>
          <w:lang w:val="ru-RU"/>
        </w:rPr>
        <w:t xml:space="preserve">ремонт одежды – </w:t>
      </w:r>
      <w:r w:rsidR="00D81193" w:rsidRPr="00D81193">
        <w:rPr>
          <w:lang w:val="ru-RU"/>
        </w:rPr>
        <w:t>1</w:t>
      </w:r>
      <w:r w:rsidRPr="00D81193">
        <w:rPr>
          <w:lang w:val="ru-RU"/>
        </w:rPr>
        <w:t xml:space="preserve"> объект;</w:t>
      </w:r>
    </w:p>
    <w:p w14:paraId="3151A32F" w14:textId="6268EC06" w:rsidR="00A70494" w:rsidRPr="00D81193" w:rsidRDefault="00A70494" w:rsidP="0036008B">
      <w:pPr>
        <w:pStyle w:val="a2"/>
        <w:numPr>
          <w:ilvl w:val="0"/>
          <w:numId w:val="18"/>
        </w:numPr>
        <w:ind w:left="1064"/>
        <w:rPr>
          <w:lang w:val="ru-RU"/>
        </w:rPr>
      </w:pPr>
      <w:r w:rsidRPr="00D81193">
        <w:rPr>
          <w:lang w:val="ru-RU"/>
        </w:rPr>
        <w:t xml:space="preserve">ремонт бытовой техники – </w:t>
      </w:r>
      <w:r w:rsidR="00D81193" w:rsidRPr="00D81193">
        <w:rPr>
          <w:lang w:val="ru-RU"/>
        </w:rPr>
        <w:t>2</w:t>
      </w:r>
      <w:r w:rsidRPr="00D81193">
        <w:rPr>
          <w:lang w:val="ru-RU"/>
        </w:rPr>
        <w:t xml:space="preserve"> объекта;</w:t>
      </w:r>
    </w:p>
    <w:p w14:paraId="4084E39C" w14:textId="71FD4DD5" w:rsidR="00A70494" w:rsidRPr="009E7C63" w:rsidRDefault="00A70494" w:rsidP="0036008B">
      <w:pPr>
        <w:pStyle w:val="a2"/>
        <w:numPr>
          <w:ilvl w:val="0"/>
          <w:numId w:val="18"/>
        </w:numPr>
        <w:ind w:left="1064"/>
        <w:rPr>
          <w:lang w:val="ru-RU"/>
        </w:rPr>
      </w:pPr>
      <w:r w:rsidRPr="009E7C63">
        <w:rPr>
          <w:lang w:val="ru-RU"/>
        </w:rPr>
        <w:t xml:space="preserve">фотоателье – </w:t>
      </w:r>
      <w:r w:rsidR="009E7C63" w:rsidRPr="009E7C63">
        <w:rPr>
          <w:lang w:val="ru-RU"/>
        </w:rPr>
        <w:t>1</w:t>
      </w:r>
      <w:r w:rsidRPr="009E7C63">
        <w:rPr>
          <w:lang w:val="ru-RU"/>
        </w:rPr>
        <w:t xml:space="preserve"> объект;</w:t>
      </w:r>
    </w:p>
    <w:p w14:paraId="5D2717B1" w14:textId="16732AD2" w:rsidR="00A70494" w:rsidRPr="009E7C63" w:rsidRDefault="00A70494" w:rsidP="0036008B">
      <w:pPr>
        <w:pStyle w:val="a2"/>
        <w:numPr>
          <w:ilvl w:val="0"/>
          <w:numId w:val="18"/>
        </w:numPr>
        <w:ind w:left="1064"/>
        <w:rPr>
          <w:lang w:val="ru-RU"/>
        </w:rPr>
      </w:pPr>
      <w:r w:rsidRPr="009E7C63">
        <w:rPr>
          <w:lang w:val="ru-RU"/>
        </w:rPr>
        <w:t xml:space="preserve">ремонт и строительство жилья – </w:t>
      </w:r>
      <w:r w:rsidR="009E7C63" w:rsidRPr="009E7C63">
        <w:rPr>
          <w:lang w:val="ru-RU"/>
        </w:rPr>
        <w:t>6</w:t>
      </w:r>
      <w:r w:rsidRPr="009E7C63">
        <w:rPr>
          <w:lang w:val="ru-RU"/>
        </w:rPr>
        <w:t xml:space="preserve"> объект</w:t>
      </w:r>
      <w:r w:rsidR="009E7C63" w:rsidRPr="009E7C63">
        <w:rPr>
          <w:lang w:val="ru-RU"/>
        </w:rPr>
        <w:t>ов</w:t>
      </w:r>
      <w:r w:rsidRPr="009E7C63">
        <w:rPr>
          <w:lang w:val="ru-RU"/>
        </w:rPr>
        <w:t>;</w:t>
      </w:r>
    </w:p>
    <w:p w14:paraId="2947ADA9" w14:textId="4650A7A3" w:rsidR="00A70494" w:rsidRPr="009E7C63" w:rsidRDefault="00A70494" w:rsidP="0036008B">
      <w:pPr>
        <w:pStyle w:val="a2"/>
        <w:numPr>
          <w:ilvl w:val="0"/>
          <w:numId w:val="18"/>
        </w:numPr>
        <w:ind w:left="1064"/>
        <w:rPr>
          <w:lang w:val="ru-RU"/>
        </w:rPr>
      </w:pPr>
      <w:r w:rsidRPr="009E7C63">
        <w:rPr>
          <w:lang w:val="ru-RU"/>
        </w:rPr>
        <w:t xml:space="preserve">изготовление и ремонт мебели – </w:t>
      </w:r>
      <w:r w:rsidR="009E7C63" w:rsidRPr="009E7C63">
        <w:rPr>
          <w:lang w:val="ru-RU"/>
        </w:rPr>
        <w:t>1</w:t>
      </w:r>
      <w:r w:rsidRPr="009E7C63">
        <w:rPr>
          <w:lang w:val="ru-RU"/>
        </w:rPr>
        <w:t xml:space="preserve"> объект.</w:t>
      </w:r>
    </w:p>
    <w:p w14:paraId="6A5AB85D" w14:textId="1D41015F" w:rsidR="00A70494" w:rsidRPr="001E3F97" w:rsidRDefault="00A70494" w:rsidP="007E272E">
      <w:pPr>
        <w:pStyle w:val="a2"/>
        <w:rPr>
          <w:highlight w:val="yellow"/>
          <w:lang w:val="ru-RU"/>
        </w:rPr>
      </w:pPr>
      <w:r w:rsidRPr="005E6524">
        <w:rPr>
          <w:lang w:val="ru-RU"/>
        </w:rPr>
        <w:t xml:space="preserve">Розничная торговля и общественное питание осуществляются объектами, представленными </w:t>
      </w:r>
      <w:r w:rsidRPr="007005EB">
        <w:rPr>
          <w:lang w:val="ru-RU"/>
        </w:rPr>
        <w:t>в таблицах 2,</w:t>
      </w:r>
      <w:r w:rsidR="007005EB" w:rsidRPr="007005EB">
        <w:rPr>
          <w:lang w:val="ru-RU"/>
        </w:rPr>
        <w:t>9</w:t>
      </w:r>
      <w:r w:rsidRPr="007005EB">
        <w:rPr>
          <w:lang w:val="ru-RU"/>
        </w:rPr>
        <w:t>, 2,</w:t>
      </w:r>
      <w:r w:rsidR="009B5FC5" w:rsidRPr="007005EB">
        <w:rPr>
          <w:lang w:val="ru-RU"/>
        </w:rPr>
        <w:t>1</w:t>
      </w:r>
      <w:r w:rsidR="007005EB" w:rsidRPr="007005EB">
        <w:rPr>
          <w:lang w:val="ru-RU"/>
        </w:rPr>
        <w:t>0</w:t>
      </w:r>
      <w:r w:rsidRPr="007005EB">
        <w:rPr>
          <w:lang w:val="ru-RU"/>
        </w:rPr>
        <w:t>.</w:t>
      </w:r>
    </w:p>
    <w:p w14:paraId="42147CB3" w14:textId="1C3F3269" w:rsidR="00A70494" w:rsidRPr="007005EB" w:rsidRDefault="00A70494" w:rsidP="00A70494">
      <w:pPr>
        <w:pStyle w:val="a2"/>
        <w:keepNext/>
        <w:spacing w:before="120"/>
        <w:jc w:val="right"/>
        <w:rPr>
          <w:b/>
          <w:szCs w:val="28"/>
          <w:lang w:val="ru-RU"/>
        </w:rPr>
      </w:pPr>
      <w:r w:rsidRPr="007005EB">
        <w:rPr>
          <w:b/>
          <w:szCs w:val="28"/>
          <w:lang w:val="ru-RU"/>
        </w:rPr>
        <w:t xml:space="preserve">Таблица </w:t>
      </w:r>
      <w:r w:rsidR="009B5FC5" w:rsidRPr="007005EB">
        <w:rPr>
          <w:b/>
          <w:szCs w:val="28"/>
          <w:lang w:val="ru-RU"/>
        </w:rPr>
        <w:t>2.</w:t>
      </w:r>
      <w:r w:rsidR="007005EB" w:rsidRPr="007005EB">
        <w:rPr>
          <w:b/>
          <w:szCs w:val="28"/>
          <w:lang w:val="ru-RU"/>
        </w:rPr>
        <w:t>9</w:t>
      </w:r>
    </w:p>
    <w:p w14:paraId="6A0231E4" w14:textId="17EA00C2" w:rsidR="00A70494" w:rsidRPr="007005EB" w:rsidRDefault="00754979" w:rsidP="00A70494">
      <w:pPr>
        <w:pStyle w:val="a2"/>
        <w:keepNext/>
        <w:spacing w:before="120"/>
        <w:jc w:val="center"/>
        <w:rPr>
          <w:b/>
          <w:szCs w:val="28"/>
          <w:lang w:val="ru-RU"/>
        </w:rPr>
      </w:pPr>
      <w:r w:rsidRPr="007005EB">
        <w:rPr>
          <w:b/>
          <w:szCs w:val="28"/>
          <w:lang w:val="ru-RU"/>
        </w:rPr>
        <w:t xml:space="preserve">Объекты торговли </w:t>
      </w:r>
      <w:r w:rsidR="00D17FA1" w:rsidRPr="007005EB">
        <w:rPr>
          <w:b/>
          <w:szCs w:val="28"/>
          <w:lang w:val="ru-RU"/>
        </w:rPr>
        <w:t>Грибановского</w:t>
      </w:r>
      <w:r w:rsidR="00440863" w:rsidRPr="007005EB">
        <w:rPr>
          <w:b/>
          <w:szCs w:val="28"/>
          <w:lang w:val="ru-RU"/>
        </w:rPr>
        <w:t xml:space="preserve"> городского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6"/>
        <w:gridCol w:w="757"/>
        <w:gridCol w:w="1097"/>
        <w:gridCol w:w="757"/>
        <w:gridCol w:w="1097"/>
        <w:gridCol w:w="757"/>
        <w:gridCol w:w="1097"/>
        <w:gridCol w:w="1313"/>
        <w:gridCol w:w="1063"/>
      </w:tblGrid>
      <w:tr w:rsidR="00B341B8" w:rsidRPr="007005EB" w14:paraId="2E5F5043" w14:textId="69894007" w:rsidTr="006859DF">
        <w:tc>
          <w:tcPr>
            <w:tcW w:w="832" w:type="pct"/>
            <w:vMerge w:val="restart"/>
          </w:tcPr>
          <w:p w14:paraId="3BEDADEE" w14:textId="00BD2CF9" w:rsidR="00B341B8" w:rsidRPr="007005EB" w:rsidRDefault="00B341B8" w:rsidP="00754979">
            <w:pPr>
              <w:jc w:val="center"/>
              <w:rPr>
                <w:b/>
                <w:bCs/>
                <w:sz w:val="20"/>
                <w:szCs w:val="20"/>
              </w:rPr>
            </w:pPr>
            <w:r w:rsidRPr="007005EB">
              <w:rPr>
                <w:b/>
                <w:bCs/>
                <w:sz w:val="20"/>
                <w:szCs w:val="20"/>
              </w:rPr>
              <w:t>Населенный пункт</w:t>
            </w:r>
          </w:p>
        </w:tc>
        <w:tc>
          <w:tcPr>
            <w:tcW w:w="912" w:type="pct"/>
            <w:gridSpan w:val="2"/>
          </w:tcPr>
          <w:p w14:paraId="4AA5CDA0" w14:textId="73C513CC" w:rsidR="00B341B8" w:rsidRPr="007005EB" w:rsidRDefault="00B341B8" w:rsidP="00754979">
            <w:pPr>
              <w:jc w:val="center"/>
              <w:rPr>
                <w:b/>
                <w:bCs/>
                <w:sz w:val="20"/>
                <w:szCs w:val="20"/>
              </w:rPr>
            </w:pPr>
            <w:r w:rsidRPr="007005EB">
              <w:rPr>
                <w:b/>
                <w:bCs/>
                <w:sz w:val="20"/>
                <w:szCs w:val="20"/>
              </w:rPr>
              <w:t>Магазины</w:t>
            </w:r>
          </w:p>
        </w:tc>
        <w:tc>
          <w:tcPr>
            <w:tcW w:w="992" w:type="pct"/>
            <w:gridSpan w:val="2"/>
          </w:tcPr>
          <w:p w14:paraId="55CE47DE" w14:textId="77777777" w:rsidR="00B341B8" w:rsidRPr="007005EB" w:rsidRDefault="00B341B8" w:rsidP="00754979">
            <w:pPr>
              <w:jc w:val="center"/>
              <w:rPr>
                <w:b/>
                <w:bCs/>
                <w:sz w:val="20"/>
                <w:szCs w:val="20"/>
              </w:rPr>
            </w:pPr>
            <w:r w:rsidRPr="007005EB">
              <w:rPr>
                <w:b/>
                <w:bCs/>
                <w:sz w:val="20"/>
                <w:szCs w:val="20"/>
              </w:rPr>
              <w:t>Торговые центры</w:t>
            </w:r>
          </w:p>
        </w:tc>
        <w:tc>
          <w:tcPr>
            <w:tcW w:w="992" w:type="pct"/>
            <w:gridSpan w:val="2"/>
          </w:tcPr>
          <w:p w14:paraId="65A7FA32" w14:textId="77777777" w:rsidR="00B341B8" w:rsidRPr="007005EB" w:rsidRDefault="00B341B8" w:rsidP="00754979">
            <w:pPr>
              <w:jc w:val="center"/>
              <w:rPr>
                <w:b/>
                <w:bCs/>
                <w:sz w:val="20"/>
                <w:szCs w:val="20"/>
              </w:rPr>
            </w:pPr>
            <w:r w:rsidRPr="007005EB">
              <w:rPr>
                <w:b/>
                <w:bCs/>
                <w:sz w:val="20"/>
                <w:szCs w:val="20"/>
              </w:rPr>
              <w:t>Павильоны</w:t>
            </w:r>
          </w:p>
        </w:tc>
        <w:tc>
          <w:tcPr>
            <w:tcW w:w="1271" w:type="pct"/>
            <w:gridSpan w:val="2"/>
          </w:tcPr>
          <w:p w14:paraId="516A3165" w14:textId="075F0302" w:rsidR="00B341B8" w:rsidRPr="007005EB" w:rsidRDefault="00B341B8" w:rsidP="00754979">
            <w:pPr>
              <w:jc w:val="center"/>
              <w:rPr>
                <w:b/>
                <w:bCs/>
                <w:sz w:val="20"/>
                <w:szCs w:val="20"/>
              </w:rPr>
            </w:pPr>
            <w:r w:rsidRPr="007005EB">
              <w:rPr>
                <w:b/>
                <w:bCs/>
                <w:sz w:val="20"/>
                <w:szCs w:val="20"/>
              </w:rPr>
              <w:t>Универсальная ярмарка</w:t>
            </w:r>
          </w:p>
        </w:tc>
      </w:tr>
      <w:tr w:rsidR="00B341B8" w:rsidRPr="007005EB" w14:paraId="14F33730" w14:textId="71F5DC43" w:rsidTr="006859DF">
        <w:tc>
          <w:tcPr>
            <w:tcW w:w="832" w:type="pct"/>
            <w:vMerge/>
          </w:tcPr>
          <w:p w14:paraId="1996D40A" w14:textId="77777777" w:rsidR="00B341B8" w:rsidRPr="007005EB" w:rsidRDefault="00B341B8" w:rsidP="00B341B8">
            <w:pPr>
              <w:jc w:val="center"/>
              <w:rPr>
                <w:b/>
                <w:bCs/>
                <w:sz w:val="20"/>
                <w:szCs w:val="20"/>
              </w:rPr>
            </w:pPr>
          </w:p>
        </w:tc>
        <w:tc>
          <w:tcPr>
            <w:tcW w:w="325" w:type="pct"/>
          </w:tcPr>
          <w:p w14:paraId="4A5131DD" w14:textId="61F4D5EE" w:rsidR="00B341B8" w:rsidRPr="007005EB" w:rsidRDefault="00B341B8" w:rsidP="00B341B8">
            <w:pPr>
              <w:jc w:val="center"/>
              <w:rPr>
                <w:b/>
                <w:bCs/>
                <w:sz w:val="20"/>
                <w:szCs w:val="20"/>
              </w:rPr>
            </w:pPr>
            <w:r w:rsidRPr="007005EB">
              <w:rPr>
                <w:b/>
                <w:bCs/>
                <w:sz w:val="20"/>
                <w:szCs w:val="20"/>
              </w:rPr>
              <w:t>Всего, ед.</w:t>
            </w:r>
          </w:p>
        </w:tc>
        <w:tc>
          <w:tcPr>
            <w:tcW w:w="587" w:type="pct"/>
          </w:tcPr>
          <w:p w14:paraId="27F2C7E6" w14:textId="77777777" w:rsidR="00B341B8" w:rsidRPr="007005EB" w:rsidRDefault="00B341B8" w:rsidP="00B341B8">
            <w:pPr>
              <w:jc w:val="center"/>
              <w:rPr>
                <w:b/>
                <w:bCs/>
                <w:sz w:val="20"/>
                <w:szCs w:val="20"/>
              </w:rPr>
            </w:pPr>
            <w:r w:rsidRPr="007005EB">
              <w:rPr>
                <w:b/>
                <w:bCs/>
                <w:sz w:val="20"/>
                <w:szCs w:val="20"/>
              </w:rPr>
              <w:t>Площадь торгового зала, кв. м</w:t>
            </w:r>
          </w:p>
        </w:tc>
        <w:tc>
          <w:tcPr>
            <w:tcW w:w="405" w:type="pct"/>
          </w:tcPr>
          <w:p w14:paraId="27EB8983" w14:textId="51EF775D" w:rsidR="00B341B8" w:rsidRPr="007005EB" w:rsidRDefault="00B341B8" w:rsidP="00B341B8">
            <w:pPr>
              <w:jc w:val="center"/>
              <w:rPr>
                <w:b/>
                <w:bCs/>
                <w:sz w:val="20"/>
                <w:szCs w:val="20"/>
              </w:rPr>
            </w:pPr>
            <w:r w:rsidRPr="007005EB">
              <w:rPr>
                <w:b/>
                <w:bCs/>
                <w:sz w:val="20"/>
                <w:szCs w:val="20"/>
              </w:rPr>
              <w:t>Всего, ед.</w:t>
            </w:r>
          </w:p>
        </w:tc>
        <w:tc>
          <w:tcPr>
            <w:tcW w:w="587" w:type="pct"/>
          </w:tcPr>
          <w:p w14:paraId="120740F5" w14:textId="4CE9CE85" w:rsidR="00B341B8" w:rsidRPr="007005EB" w:rsidRDefault="00B341B8" w:rsidP="00B341B8">
            <w:pPr>
              <w:jc w:val="center"/>
              <w:rPr>
                <w:b/>
                <w:bCs/>
                <w:sz w:val="20"/>
                <w:szCs w:val="20"/>
              </w:rPr>
            </w:pPr>
            <w:r w:rsidRPr="007005EB">
              <w:rPr>
                <w:b/>
                <w:bCs/>
                <w:sz w:val="20"/>
                <w:szCs w:val="20"/>
              </w:rPr>
              <w:t>Площадь торгового зала, кв. м</w:t>
            </w:r>
          </w:p>
        </w:tc>
        <w:tc>
          <w:tcPr>
            <w:tcW w:w="405" w:type="pct"/>
          </w:tcPr>
          <w:p w14:paraId="3B53ACBA" w14:textId="5780F531" w:rsidR="00B341B8" w:rsidRPr="007005EB" w:rsidRDefault="00B341B8" w:rsidP="00B341B8">
            <w:pPr>
              <w:jc w:val="center"/>
              <w:rPr>
                <w:b/>
                <w:bCs/>
                <w:sz w:val="20"/>
                <w:szCs w:val="20"/>
              </w:rPr>
            </w:pPr>
            <w:r w:rsidRPr="007005EB">
              <w:rPr>
                <w:b/>
                <w:bCs/>
                <w:sz w:val="20"/>
                <w:szCs w:val="20"/>
              </w:rPr>
              <w:t>Всего, ед.</w:t>
            </w:r>
          </w:p>
        </w:tc>
        <w:tc>
          <w:tcPr>
            <w:tcW w:w="587" w:type="pct"/>
          </w:tcPr>
          <w:p w14:paraId="14163E7B" w14:textId="77777777" w:rsidR="00B341B8" w:rsidRPr="007005EB" w:rsidRDefault="00B341B8" w:rsidP="00B341B8">
            <w:pPr>
              <w:jc w:val="center"/>
              <w:rPr>
                <w:b/>
                <w:bCs/>
                <w:sz w:val="20"/>
                <w:szCs w:val="20"/>
              </w:rPr>
            </w:pPr>
            <w:r w:rsidRPr="007005EB">
              <w:rPr>
                <w:b/>
                <w:bCs/>
                <w:sz w:val="20"/>
                <w:szCs w:val="20"/>
              </w:rPr>
              <w:t>Площадь торгового зала, кв. м</w:t>
            </w:r>
          </w:p>
        </w:tc>
        <w:tc>
          <w:tcPr>
            <w:tcW w:w="703" w:type="pct"/>
          </w:tcPr>
          <w:p w14:paraId="67C841B8" w14:textId="3EBD2F75" w:rsidR="00B341B8" w:rsidRPr="007005EB" w:rsidRDefault="00B341B8" w:rsidP="00B341B8">
            <w:pPr>
              <w:jc w:val="center"/>
              <w:rPr>
                <w:b/>
                <w:bCs/>
                <w:sz w:val="20"/>
                <w:szCs w:val="20"/>
              </w:rPr>
            </w:pPr>
            <w:r w:rsidRPr="007005EB">
              <w:rPr>
                <w:b/>
                <w:bCs/>
                <w:sz w:val="20"/>
                <w:szCs w:val="20"/>
              </w:rPr>
              <w:t>Количество, ед.</w:t>
            </w:r>
          </w:p>
        </w:tc>
        <w:tc>
          <w:tcPr>
            <w:tcW w:w="569" w:type="pct"/>
          </w:tcPr>
          <w:p w14:paraId="000FD7C0" w14:textId="2BB1C59E" w:rsidR="00B341B8" w:rsidRPr="007005EB" w:rsidRDefault="00B341B8" w:rsidP="00B341B8">
            <w:pPr>
              <w:jc w:val="center"/>
              <w:rPr>
                <w:b/>
                <w:bCs/>
                <w:sz w:val="20"/>
                <w:szCs w:val="20"/>
              </w:rPr>
            </w:pPr>
            <w:r w:rsidRPr="007005EB">
              <w:rPr>
                <w:b/>
                <w:bCs/>
                <w:sz w:val="20"/>
                <w:szCs w:val="20"/>
              </w:rPr>
              <w:t>Число торговых мест</w:t>
            </w:r>
          </w:p>
        </w:tc>
      </w:tr>
      <w:tr w:rsidR="00B341B8" w:rsidRPr="007005EB" w14:paraId="3E4992A4" w14:textId="7AD49951" w:rsidTr="006859DF">
        <w:tc>
          <w:tcPr>
            <w:tcW w:w="832" w:type="pct"/>
          </w:tcPr>
          <w:p w14:paraId="729F5C75" w14:textId="70A9C349" w:rsidR="00B341B8" w:rsidRPr="007005EB" w:rsidRDefault="00B341B8" w:rsidP="003649E3">
            <w:pPr>
              <w:rPr>
                <w:sz w:val="20"/>
                <w:szCs w:val="20"/>
              </w:rPr>
            </w:pPr>
            <w:proofErr w:type="spellStart"/>
            <w:r w:rsidRPr="007005EB">
              <w:rPr>
                <w:sz w:val="20"/>
                <w:szCs w:val="20"/>
              </w:rPr>
              <w:t>пгт</w:t>
            </w:r>
            <w:proofErr w:type="spellEnd"/>
            <w:r w:rsidRPr="007005EB">
              <w:rPr>
                <w:sz w:val="20"/>
                <w:szCs w:val="20"/>
              </w:rPr>
              <w:t>. Грибановский</w:t>
            </w:r>
          </w:p>
        </w:tc>
        <w:tc>
          <w:tcPr>
            <w:tcW w:w="325" w:type="pct"/>
          </w:tcPr>
          <w:p w14:paraId="66AAEA54" w14:textId="46A2750B" w:rsidR="00B341B8" w:rsidRPr="007005EB" w:rsidRDefault="00B341B8" w:rsidP="002F5D16">
            <w:pPr>
              <w:jc w:val="center"/>
              <w:rPr>
                <w:sz w:val="20"/>
                <w:szCs w:val="20"/>
              </w:rPr>
            </w:pPr>
            <w:r w:rsidRPr="007005EB">
              <w:rPr>
                <w:sz w:val="20"/>
                <w:szCs w:val="20"/>
              </w:rPr>
              <w:t>63</w:t>
            </w:r>
          </w:p>
        </w:tc>
        <w:tc>
          <w:tcPr>
            <w:tcW w:w="587" w:type="pct"/>
          </w:tcPr>
          <w:p w14:paraId="45EC7773" w14:textId="45A44818" w:rsidR="00B341B8" w:rsidRPr="007005EB" w:rsidRDefault="00B341B8" w:rsidP="002F5D16">
            <w:pPr>
              <w:jc w:val="center"/>
              <w:rPr>
                <w:sz w:val="20"/>
                <w:szCs w:val="20"/>
              </w:rPr>
            </w:pPr>
            <w:r w:rsidRPr="007005EB">
              <w:rPr>
                <w:sz w:val="20"/>
                <w:szCs w:val="20"/>
              </w:rPr>
              <w:t>3350</w:t>
            </w:r>
          </w:p>
        </w:tc>
        <w:tc>
          <w:tcPr>
            <w:tcW w:w="405" w:type="pct"/>
          </w:tcPr>
          <w:p w14:paraId="1BAF55F0" w14:textId="4A6E958A" w:rsidR="00B341B8" w:rsidRPr="007005EB" w:rsidRDefault="00B341B8" w:rsidP="002F5D16">
            <w:pPr>
              <w:jc w:val="center"/>
              <w:rPr>
                <w:sz w:val="20"/>
                <w:szCs w:val="20"/>
              </w:rPr>
            </w:pPr>
            <w:r w:rsidRPr="007005EB">
              <w:rPr>
                <w:sz w:val="20"/>
                <w:szCs w:val="20"/>
              </w:rPr>
              <w:t>4</w:t>
            </w:r>
          </w:p>
        </w:tc>
        <w:tc>
          <w:tcPr>
            <w:tcW w:w="587" w:type="pct"/>
          </w:tcPr>
          <w:p w14:paraId="3080A5E4" w14:textId="581105DC" w:rsidR="00B341B8" w:rsidRPr="007005EB" w:rsidRDefault="00B341B8" w:rsidP="002F5D16">
            <w:pPr>
              <w:jc w:val="center"/>
              <w:rPr>
                <w:sz w:val="20"/>
                <w:szCs w:val="20"/>
              </w:rPr>
            </w:pPr>
            <w:r w:rsidRPr="007005EB">
              <w:rPr>
                <w:sz w:val="20"/>
                <w:szCs w:val="20"/>
              </w:rPr>
              <w:t>1467,6</w:t>
            </w:r>
          </w:p>
        </w:tc>
        <w:tc>
          <w:tcPr>
            <w:tcW w:w="405" w:type="pct"/>
          </w:tcPr>
          <w:p w14:paraId="5268DD2A" w14:textId="201ABA4A" w:rsidR="00B341B8" w:rsidRPr="007005EB" w:rsidRDefault="00B341B8" w:rsidP="002F5D16">
            <w:pPr>
              <w:jc w:val="center"/>
              <w:rPr>
                <w:sz w:val="20"/>
                <w:szCs w:val="20"/>
              </w:rPr>
            </w:pPr>
            <w:r w:rsidRPr="007005EB">
              <w:rPr>
                <w:sz w:val="20"/>
                <w:szCs w:val="20"/>
              </w:rPr>
              <w:t>2</w:t>
            </w:r>
          </w:p>
        </w:tc>
        <w:tc>
          <w:tcPr>
            <w:tcW w:w="587" w:type="pct"/>
          </w:tcPr>
          <w:p w14:paraId="1BF97D16" w14:textId="35C330A6" w:rsidR="00B341B8" w:rsidRPr="007005EB" w:rsidRDefault="00B341B8" w:rsidP="002F5D16">
            <w:pPr>
              <w:jc w:val="center"/>
              <w:rPr>
                <w:sz w:val="20"/>
                <w:szCs w:val="20"/>
              </w:rPr>
            </w:pPr>
            <w:r w:rsidRPr="007005EB">
              <w:rPr>
                <w:sz w:val="20"/>
                <w:szCs w:val="20"/>
              </w:rPr>
              <w:t>40</w:t>
            </w:r>
          </w:p>
        </w:tc>
        <w:tc>
          <w:tcPr>
            <w:tcW w:w="703" w:type="pct"/>
          </w:tcPr>
          <w:p w14:paraId="70A3EFAA" w14:textId="5DF71B15" w:rsidR="00B341B8" w:rsidRPr="007005EB" w:rsidRDefault="00B341B8" w:rsidP="002F5D16">
            <w:pPr>
              <w:jc w:val="center"/>
              <w:rPr>
                <w:sz w:val="20"/>
                <w:szCs w:val="20"/>
              </w:rPr>
            </w:pPr>
            <w:r w:rsidRPr="007005EB">
              <w:rPr>
                <w:sz w:val="20"/>
                <w:szCs w:val="20"/>
              </w:rPr>
              <w:t>1</w:t>
            </w:r>
          </w:p>
        </w:tc>
        <w:tc>
          <w:tcPr>
            <w:tcW w:w="569" w:type="pct"/>
          </w:tcPr>
          <w:p w14:paraId="490ABDF3" w14:textId="2EB2559D" w:rsidR="00B341B8" w:rsidRPr="007005EB" w:rsidRDefault="00B341B8" w:rsidP="002F5D16">
            <w:pPr>
              <w:jc w:val="center"/>
              <w:rPr>
                <w:sz w:val="20"/>
                <w:szCs w:val="20"/>
              </w:rPr>
            </w:pPr>
            <w:r w:rsidRPr="007005EB">
              <w:rPr>
                <w:sz w:val="20"/>
                <w:szCs w:val="20"/>
              </w:rPr>
              <w:t>73</w:t>
            </w:r>
          </w:p>
        </w:tc>
      </w:tr>
    </w:tbl>
    <w:p w14:paraId="4F35588F" w14:textId="77777777" w:rsidR="00A70494" w:rsidRPr="007005EB" w:rsidRDefault="00A70494" w:rsidP="00A70494">
      <w:pPr>
        <w:spacing w:before="120" w:after="120"/>
        <w:jc w:val="right"/>
      </w:pPr>
    </w:p>
    <w:p w14:paraId="1BCA5E15" w14:textId="548BCB9E" w:rsidR="00754979" w:rsidRPr="007005EB" w:rsidRDefault="00754979" w:rsidP="003649E3">
      <w:pPr>
        <w:pStyle w:val="a2"/>
        <w:keepNext/>
        <w:spacing w:before="120"/>
        <w:jc w:val="right"/>
        <w:rPr>
          <w:b/>
          <w:szCs w:val="28"/>
          <w:lang w:val="ru-RU"/>
        </w:rPr>
      </w:pPr>
      <w:r w:rsidRPr="007005EB">
        <w:rPr>
          <w:b/>
          <w:szCs w:val="28"/>
          <w:lang w:val="ru-RU"/>
        </w:rPr>
        <w:t xml:space="preserve">Таблица </w:t>
      </w:r>
      <w:r w:rsidR="009B5FC5" w:rsidRPr="007005EB">
        <w:rPr>
          <w:b/>
          <w:szCs w:val="28"/>
          <w:lang w:val="ru-RU"/>
        </w:rPr>
        <w:t>2.1</w:t>
      </w:r>
      <w:r w:rsidR="007005EB" w:rsidRPr="007005EB">
        <w:rPr>
          <w:b/>
          <w:szCs w:val="28"/>
          <w:lang w:val="ru-RU"/>
        </w:rPr>
        <w:t>0</w:t>
      </w:r>
    </w:p>
    <w:p w14:paraId="3D880327" w14:textId="38D55B07" w:rsidR="00754979" w:rsidRPr="004A0481" w:rsidRDefault="00754979" w:rsidP="00754979">
      <w:pPr>
        <w:pStyle w:val="a2"/>
        <w:keepNext/>
        <w:spacing w:before="120"/>
        <w:jc w:val="center"/>
        <w:rPr>
          <w:b/>
          <w:szCs w:val="28"/>
          <w:lang w:val="ru-RU"/>
        </w:rPr>
      </w:pPr>
      <w:r w:rsidRPr="004A0481">
        <w:rPr>
          <w:b/>
          <w:szCs w:val="28"/>
          <w:lang w:val="ru-RU"/>
        </w:rPr>
        <w:t xml:space="preserve">Объекты общественного питания </w:t>
      </w:r>
      <w:r w:rsidR="00D17FA1" w:rsidRPr="004A0481">
        <w:rPr>
          <w:b/>
          <w:szCs w:val="28"/>
          <w:lang w:val="ru-RU"/>
        </w:rPr>
        <w:t>Грибановского</w:t>
      </w:r>
      <w:r w:rsidR="00440863" w:rsidRPr="004A0481">
        <w:rPr>
          <w:b/>
          <w:szCs w:val="28"/>
          <w:lang w:val="ru-RU"/>
        </w:rPr>
        <w:t xml:space="preserve"> городского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2"/>
        <w:gridCol w:w="1013"/>
        <w:gridCol w:w="1450"/>
        <w:gridCol w:w="1299"/>
        <w:gridCol w:w="1013"/>
        <w:gridCol w:w="1450"/>
        <w:gridCol w:w="1297"/>
      </w:tblGrid>
      <w:tr w:rsidR="00754979" w:rsidRPr="004A0481" w14:paraId="2377B79B" w14:textId="77777777" w:rsidTr="00754979">
        <w:tc>
          <w:tcPr>
            <w:tcW w:w="975" w:type="pct"/>
            <w:vMerge w:val="restart"/>
          </w:tcPr>
          <w:p w14:paraId="6F04987A" w14:textId="69CD314A" w:rsidR="00754979" w:rsidRPr="004A0481" w:rsidRDefault="00754979" w:rsidP="00754979">
            <w:pPr>
              <w:jc w:val="center"/>
              <w:rPr>
                <w:b/>
                <w:bCs/>
                <w:sz w:val="20"/>
                <w:szCs w:val="20"/>
              </w:rPr>
            </w:pPr>
            <w:r w:rsidRPr="004A0481">
              <w:rPr>
                <w:b/>
                <w:bCs/>
                <w:sz w:val="20"/>
                <w:szCs w:val="20"/>
              </w:rPr>
              <w:t>Населенный пункт</w:t>
            </w:r>
          </w:p>
        </w:tc>
        <w:tc>
          <w:tcPr>
            <w:tcW w:w="2013" w:type="pct"/>
            <w:gridSpan w:val="3"/>
          </w:tcPr>
          <w:p w14:paraId="5E1DDFDD" w14:textId="77777777" w:rsidR="00754979" w:rsidRPr="004A0481" w:rsidRDefault="00754979" w:rsidP="00754979">
            <w:pPr>
              <w:jc w:val="center"/>
              <w:rPr>
                <w:b/>
                <w:bCs/>
                <w:sz w:val="20"/>
                <w:szCs w:val="20"/>
              </w:rPr>
            </w:pPr>
            <w:r w:rsidRPr="004A0481">
              <w:rPr>
                <w:b/>
                <w:bCs/>
                <w:sz w:val="20"/>
                <w:szCs w:val="20"/>
              </w:rPr>
              <w:t>Столовые</w:t>
            </w:r>
          </w:p>
        </w:tc>
        <w:tc>
          <w:tcPr>
            <w:tcW w:w="2013" w:type="pct"/>
            <w:gridSpan w:val="3"/>
          </w:tcPr>
          <w:p w14:paraId="3B22071D" w14:textId="77777777" w:rsidR="00754979" w:rsidRPr="004A0481" w:rsidRDefault="00754979" w:rsidP="00754979">
            <w:pPr>
              <w:jc w:val="center"/>
              <w:rPr>
                <w:b/>
                <w:bCs/>
                <w:sz w:val="20"/>
                <w:szCs w:val="20"/>
              </w:rPr>
            </w:pPr>
            <w:r w:rsidRPr="004A0481">
              <w:rPr>
                <w:b/>
                <w:bCs/>
                <w:sz w:val="20"/>
                <w:szCs w:val="20"/>
              </w:rPr>
              <w:t>Кафе (рестораны)</w:t>
            </w:r>
          </w:p>
        </w:tc>
      </w:tr>
      <w:tr w:rsidR="00754979" w:rsidRPr="004A0481" w14:paraId="5A0A4BF1" w14:textId="77777777" w:rsidTr="00754979">
        <w:trPr>
          <w:trHeight w:val="265"/>
        </w:trPr>
        <w:tc>
          <w:tcPr>
            <w:tcW w:w="975" w:type="pct"/>
            <w:vMerge/>
          </w:tcPr>
          <w:p w14:paraId="42CB8781" w14:textId="77777777" w:rsidR="00754979" w:rsidRPr="004A0481" w:rsidRDefault="00754979" w:rsidP="00754979">
            <w:pPr>
              <w:jc w:val="center"/>
              <w:rPr>
                <w:b/>
                <w:bCs/>
                <w:sz w:val="20"/>
                <w:szCs w:val="20"/>
              </w:rPr>
            </w:pPr>
          </w:p>
        </w:tc>
        <w:tc>
          <w:tcPr>
            <w:tcW w:w="542" w:type="pct"/>
            <w:vMerge w:val="restart"/>
          </w:tcPr>
          <w:p w14:paraId="1FE6C2AA" w14:textId="40B6D08D" w:rsidR="00754979" w:rsidRPr="004A0481" w:rsidRDefault="00754979" w:rsidP="00754979">
            <w:pPr>
              <w:jc w:val="center"/>
              <w:rPr>
                <w:b/>
                <w:bCs/>
                <w:sz w:val="20"/>
                <w:szCs w:val="20"/>
              </w:rPr>
            </w:pPr>
            <w:r w:rsidRPr="004A0481">
              <w:rPr>
                <w:b/>
                <w:bCs/>
                <w:sz w:val="20"/>
                <w:szCs w:val="20"/>
              </w:rPr>
              <w:t>Всего, ед.</w:t>
            </w:r>
          </w:p>
        </w:tc>
        <w:tc>
          <w:tcPr>
            <w:tcW w:w="1471" w:type="pct"/>
            <w:gridSpan w:val="2"/>
          </w:tcPr>
          <w:p w14:paraId="4A04BABA" w14:textId="20332354" w:rsidR="00754979" w:rsidRPr="004A0481" w:rsidRDefault="00754979" w:rsidP="00754979">
            <w:pPr>
              <w:jc w:val="center"/>
              <w:rPr>
                <w:b/>
                <w:bCs/>
                <w:sz w:val="20"/>
                <w:szCs w:val="20"/>
              </w:rPr>
            </w:pPr>
            <w:r w:rsidRPr="004A0481">
              <w:rPr>
                <w:b/>
                <w:bCs/>
                <w:sz w:val="20"/>
                <w:szCs w:val="20"/>
              </w:rPr>
              <w:t>Число посадочных мест</w:t>
            </w:r>
          </w:p>
        </w:tc>
        <w:tc>
          <w:tcPr>
            <w:tcW w:w="542" w:type="pct"/>
            <w:vMerge w:val="restart"/>
          </w:tcPr>
          <w:p w14:paraId="327C5334" w14:textId="6E6E0318" w:rsidR="00754979" w:rsidRPr="004A0481" w:rsidRDefault="00754979" w:rsidP="00754979">
            <w:pPr>
              <w:jc w:val="center"/>
              <w:rPr>
                <w:b/>
                <w:bCs/>
                <w:sz w:val="20"/>
                <w:szCs w:val="20"/>
              </w:rPr>
            </w:pPr>
            <w:r w:rsidRPr="004A0481">
              <w:rPr>
                <w:b/>
                <w:bCs/>
                <w:sz w:val="20"/>
                <w:szCs w:val="20"/>
              </w:rPr>
              <w:t>Всего, ед.</w:t>
            </w:r>
          </w:p>
        </w:tc>
        <w:tc>
          <w:tcPr>
            <w:tcW w:w="1471" w:type="pct"/>
            <w:gridSpan w:val="2"/>
          </w:tcPr>
          <w:p w14:paraId="6690BF5D" w14:textId="77777777" w:rsidR="00754979" w:rsidRPr="004A0481" w:rsidRDefault="00754979" w:rsidP="00754979">
            <w:pPr>
              <w:jc w:val="center"/>
              <w:rPr>
                <w:b/>
                <w:bCs/>
                <w:sz w:val="20"/>
                <w:szCs w:val="20"/>
              </w:rPr>
            </w:pPr>
            <w:r w:rsidRPr="004A0481">
              <w:rPr>
                <w:b/>
                <w:bCs/>
                <w:sz w:val="20"/>
                <w:szCs w:val="20"/>
              </w:rPr>
              <w:t>Число посадочных мест</w:t>
            </w:r>
          </w:p>
        </w:tc>
      </w:tr>
      <w:tr w:rsidR="00754979" w:rsidRPr="004A0481" w14:paraId="5402CD07" w14:textId="77777777" w:rsidTr="00754979">
        <w:trPr>
          <w:trHeight w:val="265"/>
        </w:trPr>
        <w:tc>
          <w:tcPr>
            <w:tcW w:w="975" w:type="pct"/>
            <w:vMerge/>
          </w:tcPr>
          <w:p w14:paraId="581051BD" w14:textId="77777777" w:rsidR="00754979" w:rsidRPr="004A0481" w:rsidRDefault="00754979" w:rsidP="00754979">
            <w:pPr>
              <w:jc w:val="center"/>
              <w:rPr>
                <w:b/>
                <w:bCs/>
                <w:sz w:val="20"/>
                <w:szCs w:val="20"/>
              </w:rPr>
            </w:pPr>
          </w:p>
        </w:tc>
        <w:tc>
          <w:tcPr>
            <w:tcW w:w="542" w:type="pct"/>
            <w:vMerge/>
          </w:tcPr>
          <w:p w14:paraId="7136C58F" w14:textId="77777777" w:rsidR="00754979" w:rsidRPr="004A0481" w:rsidRDefault="00754979" w:rsidP="00754979">
            <w:pPr>
              <w:jc w:val="center"/>
              <w:rPr>
                <w:b/>
                <w:bCs/>
                <w:sz w:val="20"/>
                <w:szCs w:val="20"/>
              </w:rPr>
            </w:pPr>
          </w:p>
        </w:tc>
        <w:tc>
          <w:tcPr>
            <w:tcW w:w="776" w:type="pct"/>
          </w:tcPr>
          <w:p w14:paraId="5D460405" w14:textId="77777777" w:rsidR="00754979" w:rsidRPr="004A0481" w:rsidRDefault="00754979" w:rsidP="00754979">
            <w:pPr>
              <w:jc w:val="center"/>
              <w:rPr>
                <w:b/>
                <w:bCs/>
                <w:sz w:val="20"/>
                <w:szCs w:val="20"/>
              </w:rPr>
            </w:pPr>
            <w:r w:rsidRPr="004A0481">
              <w:rPr>
                <w:b/>
                <w:bCs/>
                <w:sz w:val="20"/>
                <w:szCs w:val="20"/>
              </w:rPr>
              <w:t>Фактически</w:t>
            </w:r>
          </w:p>
        </w:tc>
        <w:tc>
          <w:tcPr>
            <w:tcW w:w="695" w:type="pct"/>
          </w:tcPr>
          <w:p w14:paraId="6215246F" w14:textId="77777777" w:rsidR="00754979" w:rsidRPr="004A0481" w:rsidRDefault="00754979" w:rsidP="00754979">
            <w:pPr>
              <w:jc w:val="center"/>
              <w:rPr>
                <w:b/>
                <w:bCs/>
                <w:sz w:val="20"/>
                <w:szCs w:val="20"/>
              </w:rPr>
            </w:pPr>
            <w:r w:rsidRPr="004A0481">
              <w:rPr>
                <w:b/>
                <w:bCs/>
                <w:sz w:val="20"/>
                <w:szCs w:val="20"/>
              </w:rPr>
              <w:t>По нормативу</w:t>
            </w:r>
          </w:p>
        </w:tc>
        <w:tc>
          <w:tcPr>
            <w:tcW w:w="542" w:type="pct"/>
            <w:vMerge/>
          </w:tcPr>
          <w:p w14:paraId="60239063" w14:textId="77777777" w:rsidR="00754979" w:rsidRPr="004A0481" w:rsidRDefault="00754979" w:rsidP="00754979">
            <w:pPr>
              <w:jc w:val="center"/>
              <w:rPr>
                <w:b/>
                <w:bCs/>
                <w:sz w:val="20"/>
                <w:szCs w:val="20"/>
              </w:rPr>
            </w:pPr>
          </w:p>
        </w:tc>
        <w:tc>
          <w:tcPr>
            <w:tcW w:w="776" w:type="pct"/>
          </w:tcPr>
          <w:p w14:paraId="4F670C8B" w14:textId="77777777" w:rsidR="00754979" w:rsidRPr="004A0481" w:rsidRDefault="00754979" w:rsidP="00754979">
            <w:pPr>
              <w:jc w:val="center"/>
              <w:rPr>
                <w:b/>
                <w:bCs/>
                <w:sz w:val="20"/>
                <w:szCs w:val="20"/>
              </w:rPr>
            </w:pPr>
            <w:r w:rsidRPr="004A0481">
              <w:rPr>
                <w:b/>
                <w:bCs/>
                <w:sz w:val="20"/>
                <w:szCs w:val="20"/>
              </w:rPr>
              <w:t>Фактически</w:t>
            </w:r>
          </w:p>
        </w:tc>
        <w:tc>
          <w:tcPr>
            <w:tcW w:w="695" w:type="pct"/>
          </w:tcPr>
          <w:p w14:paraId="3F58FD86" w14:textId="77777777" w:rsidR="00754979" w:rsidRPr="004A0481" w:rsidRDefault="00754979" w:rsidP="00754979">
            <w:pPr>
              <w:jc w:val="center"/>
              <w:rPr>
                <w:b/>
                <w:bCs/>
                <w:sz w:val="20"/>
                <w:szCs w:val="20"/>
              </w:rPr>
            </w:pPr>
            <w:r w:rsidRPr="004A0481">
              <w:rPr>
                <w:b/>
                <w:bCs/>
                <w:sz w:val="20"/>
                <w:szCs w:val="20"/>
              </w:rPr>
              <w:t>По нормативу</w:t>
            </w:r>
          </w:p>
        </w:tc>
      </w:tr>
      <w:tr w:rsidR="00754979" w:rsidRPr="001E3F97" w14:paraId="391F5D1C" w14:textId="77777777" w:rsidTr="00754979">
        <w:tc>
          <w:tcPr>
            <w:tcW w:w="975" w:type="pct"/>
          </w:tcPr>
          <w:p w14:paraId="3BB91028" w14:textId="4E4D2396" w:rsidR="00754979" w:rsidRPr="004A0481" w:rsidRDefault="006859DF" w:rsidP="00754979">
            <w:pPr>
              <w:rPr>
                <w:b/>
                <w:sz w:val="20"/>
                <w:szCs w:val="20"/>
              </w:rPr>
            </w:pPr>
            <w:proofErr w:type="spellStart"/>
            <w:r w:rsidRPr="004A0481">
              <w:rPr>
                <w:sz w:val="20"/>
                <w:szCs w:val="20"/>
              </w:rPr>
              <w:t>пгт</w:t>
            </w:r>
            <w:proofErr w:type="spellEnd"/>
            <w:r w:rsidRPr="004A0481">
              <w:rPr>
                <w:sz w:val="20"/>
                <w:szCs w:val="20"/>
              </w:rPr>
              <w:t>. Грибановский</w:t>
            </w:r>
          </w:p>
        </w:tc>
        <w:tc>
          <w:tcPr>
            <w:tcW w:w="542" w:type="pct"/>
          </w:tcPr>
          <w:p w14:paraId="28C26977" w14:textId="695FD71E" w:rsidR="00754979" w:rsidRPr="004A0481" w:rsidRDefault="004A0481" w:rsidP="00754979">
            <w:pPr>
              <w:jc w:val="center"/>
              <w:rPr>
                <w:sz w:val="20"/>
                <w:szCs w:val="20"/>
              </w:rPr>
            </w:pPr>
            <w:r w:rsidRPr="004A0481">
              <w:rPr>
                <w:sz w:val="20"/>
                <w:szCs w:val="20"/>
              </w:rPr>
              <w:t>2</w:t>
            </w:r>
          </w:p>
        </w:tc>
        <w:tc>
          <w:tcPr>
            <w:tcW w:w="776" w:type="pct"/>
          </w:tcPr>
          <w:p w14:paraId="4554B07B" w14:textId="0B968C72" w:rsidR="00754979" w:rsidRPr="004A0481" w:rsidRDefault="004A0481" w:rsidP="00754979">
            <w:pPr>
              <w:jc w:val="center"/>
              <w:rPr>
                <w:sz w:val="20"/>
                <w:szCs w:val="20"/>
              </w:rPr>
            </w:pPr>
            <w:r w:rsidRPr="004A0481">
              <w:rPr>
                <w:sz w:val="20"/>
                <w:szCs w:val="20"/>
              </w:rPr>
              <w:t>148</w:t>
            </w:r>
          </w:p>
        </w:tc>
        <w:tc>
          <w:tcPr>
            <w:tcW w:w="695" w:type="pct"/>
          </w:tcPr>
          <w:p w14:paraId="5D0325A4" w14:textId="35257882" w:rsidR="00754979" w:rsidRPr="004A0481" w:rsidRDefault="004A0481" w:rsidP="00754979">
            <w:pPr>
              <w:jc w:val="center"/>
              <w:rPr>
                <w:sz w:val="20"/>
                <w:szCs w:val="20"/>
              </w:rPr>
            </w:pPr>
            <w:r w:rsidRPr="004A0481">
              <w:rPr>
                <w:sz w:val="20"/>
                <w:szCs w:val="20"/>
              </w:rPr>
              <w:t>148</w:t>
            </w:r>
          </w:p>
        </w:tc>
        <w:tc>
          <w:tcPr>
            <w:tcW w:w="542" w:type="pct"/>
          </w:tcPr>
          <w:p w14:paraId="5CC7DEF1" w14:textId="2FA8C8C1" w:rsidR="00754979" w:rsidRPr="004A0481" w:rsidRDefault="004A0481" w:rsidP="00754979">
            <w:pPr>
              <w:jc w:val="center"/>
              <w:rPr>
                <w:sz w:val="20"/>
                <w:szCs w:val="20"/>
              </w:rPr>
            </w:pPr>
            <w:r w:rsidRPr="004A0481">
              <w:rPr>
                <w:sz w:val="20"/>
                <w:szCs w:val="20"/>
              </w:rPr>
              <w:t>10</w:t>
            </w:r>
          </w:p>
        </w:tc>
        <w:tc>
          <w:tcPr>
            <w:tcW w:w="776" w:type="pct"/>
          </w:tcPr>
          <w:p w14:paraId="7AC09FA2" w14:textId="1325CDD7" w:rsidR="00754979" w:rsidRPr="004A0481" w:rsidRDefault="004A0481" w:rsidP="00754979">
            <w:pPr>
              <w:jc w:val="center"/>
              <w:rPr>
                <w:sz w:val="20"/>
                <w:szCs w:val="20"/>
              </w:rPr>
            </w:pPr>
            <w:r w:rsidRPr="004A0481">
              <w:rPr>
                <w:sz w:val="20"/>
                <w:szCs w:val="20"/>
              </w:rPr>
              <w:t>270</w:t>
            </w:r>
          </w:p>
        </w:tc>
        <w:tc>
          <w:tcPr>
            <w:tcW w:w="695" w:type="pct"/>
          </w:tcPr>
          <w:p w14:paraId="4AB9131F" w14:textId="55D362BB" w:rsidR="00754979" w:rsidRPr="004A0481" w:rsidRDefault="004A0481" w:rsidP="00754979">
            <w:pPr>
              <w:jc w:val="center"/>
              <w:rPr>
                <w:sz w:val="20"/>
                <w:szCs w:val="20"/>
              </w:rPr>
            </w:pPr>
            <w:r w:rsidRPr="004A0481">
              <w:rPr>
                <w:sz w:val="20"/>
                <w:szCs w:val="20"/>
              </w:rPr>
              <w:t>270</w:t>
            </w:r>
          </w:p>
        </w:tc>
      </w:tr>
    </w:tbl>
    <w:p w14:paraId="0343D4A4" w14:textId="4821F8A6" w:rsidR="00A70494" w:rsidRPr="001E3F97" w:rsidRDefault="00A70494" w:rsidP="00A70494">
      <w:pPr>
        <w:rPr>
          <w:b/>
          <w:highlight w:val="yellow"/>
        </w:rPr>
      </w:pPr>
    </w:p>
    <w:p w14:paraId="5A4CC10F" w14:textId="466EAF40" w:rsidR="006548B2" w:rsidRPr="00372CF6" w:rsidRDefault="006548B2" w:rsidP="006548B2">
      <w:pPr>
        <w:pStyle w:val="a2"/>
        <w:rPr>
          <w:lang w:val="ru-RU"/>
        </w:rPr>
      </w:pPr>
      <w:r w:rsidRPr="00372CF6">
        <w:rPr>
          <w:lang w:val="ru-RU"/>
        </w:rPr>
        <w:t>На территории городского поселения также расположен благоустроенных территорий общего пользования для отдыха населения на открытом воздухе:</w:t>
      </w:r>
    </w:p>
    <w:p w14:paraId="497FD1E7" w14:textId="4ACF0CA7" w:rsidR="006548B2" w:rsidRPr="00372CF6" w:rsidRDefault="00372CF6" w:rsidP="0036008B">
      <w:pPr>
        <w:pStyle w:val="a2"/>
        <w:numPr>
          <w:ilvl w:val="0"/>
          <w:numId w:val="18"/>
        </w:numPr>
        <w:ind w:left="1064"/>
        <w:rPr>
          <w:lang w:val="ru-RU"/>
        </w:rPr>
      </w:pPr>
      <w:r w:rsidRPr="00372CF6">
        <w:rPr>
          <w:lang w:val="ru-RU"/>
        </w:rPr>
        <w:t xml:space="preserve">Парковая зона </w:t>
      </w:r>
      <w:r w:rsidR="006548B2" w:rsidRPr="00372CF6">
        <w:rPr>
          <w:lang w:val="ru-RU"/>
        </w:rPr>
        <w:t>(</w:t>
      </w:r>
      <w:proofErr w:type="spellStart"/>
      <w:r w:rsidRPr="00372CF6">
        <w:rPr>
          <w:lang w:val="ru-RU"/>
        </w:rPr>
        <w:t>пгт</w:t>
      </w:r>
      <w:proofErr w:type="spellEnd"/>
      <w:r w:rsidRPr="00372CF6">
        <w:rPr>
          <w:lang w:val="ru-RU"/>
        </w:rPr>
        <w:t>. Грибановский</w:t>
      </w:r>
      <w:r w:rsidR="006548B2" w:rsidRPr="00372CF6">
        <w:rPr>
          <w:lang w:val="ru-RU"/>
        </w:rPr>
        <w:t xml:space="preserve">, </w:t>
      </w:r>
      <w:r w:rsidRPr="00372CF6">
        <w:rPr>
          <w:lang w:val="ru-RU"/>
        </w:rPr>
        <w:t>ул. Центральная</w:t>
      </w:r>
      <w:r w:rsidR="006548B2" w:rsidRPr="00372CF6">
        <w:rPr>
          <w:lang w:val="ru-RU"/>
        </w:rPr>
        <w:t xml:space="preserve">, общая площадь </w:t>
      </w:r>
      <w:r w:rsidRPr="00372CF6">
        <w:rPr>
          <w:lang w:val="ru-RU"/>
        </w:rPr>
        <w:t>9079</w:t>
      </w:r>
      <w:r w:rsidR="006548B2" w:rsidRPr="00372CF6">
        <w:rPr>
          <w:lang w:val="ru-RU"/>
        </w:rPr>
        <w:t xml:space="preserve"> </w:t>
      </w:r>
      <w:proofErr w:type="spellStart"/>
      <w:proofErr w:type="gramStart"/>
      <w:r w:rsidR="006548B2" w:rsidRPr="00372CF6">
        <w:rPr>
          <w:lang w:val="ru-RU"/>
        </w:rPr>
        <w:t>кв.м</w:t>
      </w:r>
      <w:proofErr w:type="spellEnd"/>
      <w:proofErr w:type="gramEnd"/>
      <w:r w:rsidR="006548B2" w:rsidRPr="00372CF6">
        <w:rPr>
          <w:lang w:val="ru-RU"/>
        </w:rPr>
        <w:t>);</w:t>
      </w:r>
    </w:p>
    <w:p w14:paraId="47A45938" w14:textId="0542F8A1" w:rsidR="006548B2" w:rsidRPr="00372CF6" w:rsidRDefault="00372CF6" w:rsidP="0036008B">
      <w:pPr>
        <w:pStyle w:val="a2"/>
        <w:numPr>
          <w:ilvl w:val="0"/>
          <w:numId w:val="18"/>
        </w:numPr>
        <w:ind w:left="1064"/>
        <w:rPr>
          <w:lang w:val="ru-RU"/>
        </w:rPr>
      </w:pPr>
      <w:r w:rsidRPr="00372CF6">
        <w:rPr>
          <w:lang w:val="ru-RU"/>
        </w:rPr>
        <w:t xml:space="preserve">Сквер </w:t>
      </w:r>
      <w:r w:rsidR="006548B2" w:rsidRPr="00372CF6">
        <w:rPr>
          <w:lang w:val="ru-RU"/>
        </w:rPr>
        <w:t>(</w:t>
      </w:r>
      <w:proofErr w:type="spellStart"/>
      <w:r w:rsidRPr="00372CF6">
        <w:rPr>
          <w:lang w:val="ru-RU"/>
        </w:rPr>
        <w:t>пгт</w:t>
      </w:r>
      <w:proofErr w:type="spellEnd"/>
      <w:r w:rsidRPr="00372CF6">
        <w:rPr>
          <w:lang w:val="ru-RU"/>
        </w:rPr>
        <w:t>. Грибановский</w:t>
      </w:r>
      <w:r w:rsidR="006548B2" w:rsidRPr="00372CF6">
        <w:rPr>
          <w:lang w:val="ru-RU"/>
        </w:rPr>
        <w:t xml:space="preserve">, </w:t>
      </w:r>
      <w:r w:rsidRPr="00372CF6">
        <w:rPr>
          <w:lang w:val="ru-RU"/>
        </w:rPr>
        <w:t xml:space="preserve">ул. Центральная, </w:t>
      </w:r>
      <w:r w:rsidR="006548B2" w:rsidRPr="00372CF6">
        <w:rPr>
          <w:lang w:val="ru-RU"/>
        </w:rPr>
        <w:t xml:space="preserve">общей площадью </w:t>
      </w:r>
      <w:r w:rsidRPr="00372CF6">
        <w:rPr>
          <w:lang w:val="ru-RU"/>
        </w:rPr>
        <w:t>11764</w:t>
      </w:r>
      <w:r w:rsidR="006548B2" w:rsidRPr="00372CF6">
        <w:rPr>
          <w:lang w:val="ru-RU"/>
        </w:rPr>
        <w:t xml:space="preserve"> </w:t>
      </w:r>
      <w:proofErr w:type="spellStart"/>
      <w:proofErr w:type="gramStart"/>
      <w:r w:rsidR="006548B2" w:rsidRPr="00372CF6">
        <w:rPr>
          <w:lang w:val="ru-RU"/>
        </w:rPr>
        <w:t>кв.м</w:t>
      </w:r>
      <w:proofErr w:type="spellEnd"/>
      <w:proofErr w:type="gramEnd"/>
      <w:r w:rsidR="006548B2" w:rsidRPr="00372CF6">
        <w:rPr>
          <w:lang w:val="ru-RU"/>
        </w:rPr>
        <w:t>);</w:t>
      </w:r>
    </w:p>
    <w:p w14:paraId="06FF8C12" w14:textId="74D6152D" w:rsidR="006548B2" w:rsidRPr="001503A9" w:rsidRDefault="001503A9" w:rsidP="0036008B">
      <w:pPr>
        <w:pStyle w:val="a2"/>
        <w:numPr>
          <w:ilvl w:val="0"/>
          <w:numId w:val="18"/>
        </w:numPr>
        <w:ind w:left="1064"/>
        <w:rPr>
          <w:lang w:val="ru-RU"/>
        </w:rPr>
      </w:pPr>
      <w:r w:rsidRPr="001503A9">
        <w:rPr>
          <w:lang w:val="ru-RU"/>
        </w:rPr>
        <w:t xml:space="preserve">Парковая зона </w:t>
      </w:r>
      <w:r w:rsidR="006548B2" w:rsidRPr="001503A9">
        <w:rPr>
          <w:lang w:val="ru-RU"/>
        </w:rPr>
        <w:t>(</w:t>
      </w:r>
      <w:proofErr w:type="spellStart"/>
      <w:r w:rsidRPr="001503A9">
        <w:rPr>
          <w:lang w:val="ru-RU"/>
        </w:rPr>
        <w:t>пгт</w:t>
      </w:r>
      <w:proofErr w:type="spellEnd"/>
      <w:r w:rsidRPr="001503A9">
        <w:rPr>
          <w:lang w:val="ru-RU"/>
        </w:rPr>
        <w:t>. Грибановский</w:t>
      </w:r>
      <w:r w:rsidR="006548B2" w:rsidRPr="001503A9">
        <w:rPr>
          <w:lang w:val="ru-RU"/>
        </w:rPr>
        <w:t xml:space="preserve">, </w:t>
      </w:r>
      <w:r w:rsidRPr="001503A9">
        <w:rPr>
          <w:lang w:val="ru-RU"/>
        </w:rPr>
        <w:t xml:space="preserve">ул. Ленинская, </w:t>
      </w:r>
      <w:r w:rsidR="006548B2" w:rsidRPr="001503A9">
        <w:rPr>
          <w:lang w:val="ru-RU"/>
        </w:rPr>
        <w:t xml:space="preserve">общей площадью </w:t>
      </w:r>
      <w:r w:rsidRPr="001503A9">
        <w:rPr>
          <w:lang w:val="ru-RU"/>
        </w:rPr>
        <w:t>22394</w:t>
      </w:r>
      <w:r w:rsidR="006548B2" w:rsidRPr="001503A9">
        <w:rPr>
          <w:lang w:val="ru-RU"/>
        </w:rPr>
        <w:t xml:space="preserve"> </w:t>
      </w:r>
      <w:proofErr w:type="spellStart"/>
      <w:proofErr w:type="gramStart"/>
      <w:r w:rsidR="006548B2" w:rsidRPr="001503A9">
        <w:rPr>
          <w:lang w:val="ru-RU"/>
        </w:rPr>
        <w:t>кв.м</w:t>
      </w:r>
      <w:proofErr w:type="spellEnd"/>
      <w:proofErr w:type="gramEnd"/>
      <w:r w:rsidR="006548B2" w:rsidRPr="001503A9">
        <w:rPr>
          <w:lang w:val="ru-RU"/>
        </w:rPr>
        <w:t>);</w:t>
      </w:r>
    </w:p>
    <w:p w14:paraId="14AD3009" w14:textId="2E4186F6" w:rsidR="006548B2" w:rsidRDefault="00C81FEC" w:rsidP="0036008B">
      <w:pPr>
        <w:pStyle w:val="a2"/>
        <w:numPr>
          <w:ilvl w:val="0"/>
          <w:numId w:val="18"/>
        </w:numPr>
        <w:ind w:left="1064"/>
        <w:rPr>
          <w:lang w:val="ru-RU"/>
        </w:rPr>
      </w:pPr>
      <w:r w:rsidRPr="00C81FEC">
        <w:rPr>
          <w:lang w:val="ru-RU"/>
        </w:rPr>
        <w:t>Общественная территория</w:t>
      </w:r>
      <w:r w:rsidR="006548B2" w:rsidRPr="00C81FEC">
        <w:rPr>
          <w:lang w:val="ru-RU"/>
        </w:rPr>
        <w:t xml:space="preserve"> (</w:t>
      </w:r>
      <w:proofErr w:type="spellStart"/>
      <w:r w:rsidRPr="00C81FEC">
        <w:rPr>
          <w:lang w:val="ru-RU"/>
        </w:rPr>
        <w:t>пгт</w:t>
      </w:r>
      <w:proofErr w:type="spellEnd"/>
      <w:r w:rsidRPr="00C81FEC">
        <w:rPr>
          <w:lang w:val="ru-RU"/>
        </w:rPr>
        <w:t xml:space="preserve">. Грибановский, ул. </w:t>
      </w:r>
      <w:proofErr w:type="spellStart"/>
      <w:r w:rsidRPr="00C81FEC">
        <w:rPr>
          <w:lang w:val="ru-RU"/>
        </w:rPr>
        <w:t>Машзаводская</w:t>
      </w:r>
      <w:proofErr w:type="spellEnd"/>
      <w:r w:rsidRPr="00C81FEC">
        <w:rPr>
          <w:lang w:val="ru-RU"/>
        </w:rPr>
        <w:t xml:space="preserve">, общей площадью 3068 </w:t>
      </w:r>
      <w:proofErr w:type="spellStart"/>
      <w:proofErr w:type="gramStart"/>
      <w:r w:rsidRPr="00C81FEC">
        <w:rPr>
          <w:lang w:val="ru-RU"/>
        </w:rPr>
        <w:t>кв.м</w:t>
      </w:r>
      <w:proofErr w:type="spellEnd"/>
      <w:proofErr w:type="gramEnd"/>
      <w:r w:rsidR="006548B2" w:rsidRPr="00C81FEC">
        <w:rPr>
          <w:lang w:val="ru-RU"/>
        </w:rPr>
        <w:t>);</w:t>
      </w:r>
    </w:p>
    <w:p w14:paraId="22E35433" w14:textId="25411CA5" w:rsidR="00495AC6" w:rsidRPr="00495AC6" w:rsidRDefault="00495AC6" w:rsidP="00495AC6">
      <w:pPr>
        <w:pStyle w:val="a2"/>
        <w:numPr>
          <w:ilvl w:val="0"/>
          <w:numId w:val="18"/>
        </w:numPr>
        <w:ind w:left="1064"/>
        <w:rPr>
          <w:lang w:val="ru-RU"/>
        </w:rPr>
      </w:pPr>
      <w:r>
        <w:rPr>
          <w:lang w:val="ru-RU"/>
        </w:rPr>
        <w:t xml:space="preserve">Пляж </w:t>
      </w:r>
      <w:proofErr w:type="spellStart"/>
      <w:r w:rsidRPr="00495AC6">
        <w:rPr>
          <w:lang w:val="ru-RU"/>
        </w:rPr>
        <w:t>Машзаводской</w:t>
      </w:r>
      <w:proofErr w:type="spellEnd"/>
      <w:r>
        <w:rPr>
          <w:lang w:val="ru-RU"/>
        </w:rPr>
        <w:t xml:space="preserve"> </w:t>
      </w:r>
      <w:r w:rsidRPr="00C81FEC">
        <w:rPr>
          <w:lang w:val="ru-RU"/>
        </w:rPr>
        <w:t>(</w:t>
      </w:r>
      <w:proofErr w:type="spellStart"/>
      <w:r w:rsidRPr="00C81FEC">
        <w:rPr>
          <w:lang w:val="ru-RU"/>
        </w:rPr>
        <w:t>пгт</w:t>
      </w:r>
      <w:proofErr w:type="spellEnd"/>
      <w:r w:rsidRPr="00C81FEC">
        <w:rPr>
          <w:lang w:val="ru-RU"/>
        </w:rPr>
        <w:t xml:space="preserve">. Грибановский, ул. </w:t>
      </w:r>
      <w:proofErr w:type="spellStart"/>
      <w:r w:rsidRPr="00C81FEC">
        <w:rPr>
          <w:lang w:val="ru-RU"/>
        </w:rPr>
        <w:t>Машзаводская</w:t>
      </w:r>
      <w:proofErr w:type="spellEnd"/>
      <w:r w:rsidRPr="00C81FEC">
        <w:rPr>
          <w:lang w:val="ru-RU"/>
        </w:rPr>
        <w:t xml:space="preserve">, общей площадью 3068 </w:t>
      </w:r>
      <w:proofErr w:type="spellStart"/>
      <w:proofErr w:type="gramStart"/>
      <w:r w:rsidRPr="00C81FEC">
        <w:rPr>
          <w:lang w:val="ru-RU"/>
        </w:rPr>
        <w:t>кв.м</w:t>
      </w:r>
      <w:proofErr w:type="spellEnd"/>
      <w:proofErr w:type="gramEnd"/>
      <w:r w:rsidRPr="00C81FEC">
        <w:rPr>
          <w:lang w:val="ru-RU"/>
        </w:rPr>
        <w:t>)</w:t>
      </w:r>
      <w:r>
        <w:rPr>
          <w:lang w:val="ru-RU"/>
        </w:rPr>
        <w:t>.</w:t>
      </w:r>
    </w:p>
    <w:p w14:paraId="25FB37DA" w14:textId="1735B470" w:rsidR="006548B2" w:rsidRPr="008F590E" w:rsidRDefault="006548B2" w:rsidP="006548B2">
      <w:pPr>
        <w:pStyle w:val="a2"/>
        <w:rPr>
          <w:lang w:val="ru-RU"/>
        </w:rPr>
      </w:pPr>
      <w:r w:rsidRPr="008F590E">
        <w:rPr>
          <w:lang w:val="ru-RU"/>
        </w:rPr>
        <w:lastRenderedPageBreak/>
        <w:t xml:space="preserve">Проектом рекомендовано увеличение площадей зеленых насаждений, обновление зеленых насаждений на территории </w:t>
      </w:r>
      <w:r w:rsidR="00D17FA1" w:rsidRPr="008F590E">
        <w:rPr>
          <w:lang w:val="ru-RU"/>
        </w:rPr>
        <w:t>Грибановского</w:t>
      </w:r>
      <w:r w:rsidR="00440863" w:rsidRPr="008F590E">
        <w:rPr>
          <w:lang w:val="ru-RU"/>
        </w:rPr>
        <w:t xml:space="preserve"> городского поселения</w:t>
      </w:r>
      <w:r w:rsidRPr="008F590E">
        <w:rPr>
          <w:lang w:val="ru-RU"/>
        </w:rPr>
        <w:t>.</w:t>
      </w:r>
    </w:p>
    <w:p w14:paraId="62D3754F" w14:textId="3044E270" w:rsidR="008C6D4D" w:rsidRPr="00B235B9" w:rsidRDefault="0055594C" w:rsidP="001204FC">
      <w:pPr>
        <w:pStyle w:val="30"/>
        <w:rPr>
          <w:i w:val="0"/>
          <w:szCs w:val="28"/>
        </w:rPr>
      </w:pPr>
      <w:bookmarkStart w:id="52" w:name="_Toc83731035"/>
      <w:r w:rsidRPr="00B235B9">
        <w:rPr>
          <w:i w:val="0"/>
          <w:szCs w:val="28"/>
        </w:rPr>
        <w:t xml:space="preserve">2.1.6 </w:t>
      </w:r>
      <w:r w:rsidR="0051575B" w:rsidRPr="00B235B9">
        <w:rPr>
          <w:i w:val="0"/>
          <w:szCs w:val="28"/>
        </w:rPr>
        <w:t xml:space="preserve">Объекты транспортной </w:t>
      </w:r>
      <w:r w:rsidR="008C6D4D" w:rsidRPr="00B235B9">
        <w:rPr>
          <w:i w:val="0"/>
          <w:szCs w:val="28"/>
        </w:rPr>
        <w:t>инфраструктур</w:t>
      </w:r>
      <w:bookmarkEnd w:id="49"/>
      <w:r w:rsidR="0051575B" w:rsidRPr="00B235B9">
        <w:rPr>
          <w:i w:val="0"/>
          <w:szCs w:val="28"/>
        </w:rPr>
        <w:t>ы</w:t>
      </w:r>
      <w:bookmarkEnd w:id="50"/>
      <w:bookmarkEnd w:id="52"/>
    </w:p>
    <w:p w14:paraId="65484B03" w14:textId="77777777" w:rsidR="001D0A7C" w:rsidRPr="00B235B9" w:rsidRDefault="001D0A7C" w:rsidP="001D0A7C">
      <w:pPr>
        <w:pStyle w:val="a2"/>
        <w:rPr>
          <w:lang w:val="ru-RU"/>
        </w:rPr>
      </w:pPr>
      <w:r w:rsidRPr="00B235B9">
        <w:rPr>
          <w:lang w:val="ru-RU"/>
        </w:rPr>
        <w:t xml:space="preserve">Развитие транспортного комплекса неразрывно связано с экономико-географическим положением муниципального образования, наличием природных ресурсов, энергетических ресурсов, минерально-сырьевой базы, культурными и историческими связями, а также, наличием и возможностями </w:t>
      </w:r>
      <w:r w:rsidR="003B63B0" w:rsidRPr="00B235B9">
        <w:rPr>
          <w:lang w:val="ru-RU"/>
        </w:rPr>
        <w:t>имеющихся производительных сил.</w:t>
      </w:r>
    </w:p>
    <w:p w14:paraId="5E547BC0" w14:textId="5CF9B1C4" w:rsidR="0043719D" w:rsidRPr="005D3808" w:rsidRDefault="0043719D" w:rsidP="003C3EDE">
      <w:pPr>
        <w:pStyle w:val="a2"/>
        <w:rPr>
          <w:b/>
          <w:lang w:val="ru-RU"/>
        </w:rPr>
      </w:pPr>
      <w:r w:rsidRPr="005D3808">
        <w:rPr>
          <w:b/>
          <w:lang w:val="ru-RU"/>
        </w:rPr>
        <w:t>Железнодорожный транспорт</w:t>
      </w:r>
    </w:p>
    <w:p w14:paraId="181E327A" w14:textId="14D00924" w:rsidR="00B94218" w:rsidRPr="001E3F97" w:rsidRDefault="00071C0F" w:rsidP="00B94218">
      <w:pPr>
        <w:pStyle w:val="a2"/>
        <w:rPr>
          <w:highlight w:val="yellow"/>
          <w:lang w:val="ru-RU"/>
        </w:rPr>
      </w:pPr>
      <w:r w:rsidRPr="005D3808">
        <w:rPr>
          <w:lang w:val="ru-RU"/>
        </w:rPr>
        <w:t xml:space="preserve">Через территорию </w:t>
      </w:r>
      <w:r w:rsidR="00D17FA1" w:rsidRPr="005D3808">
        <w:rPr>
          <w:lang w:val="ru-RU"/>
        </w:rPr>
        <w:t>Грибановского</w:t>
      </w:r>
      <w:r w:rsidRPr="005D3808">
        <w:rPr>
          <w:lang w:val="ru-RU"/>
        </w:rPr>
        <w:t xml:space="preserve"> городского поселения проходит железнодорожная магистраль ОАО «Российские железные дороги» </w:t>
      </w:r>
      <w:r w:rsidR="005D3808" w:rsidRPr="005D3808">
        <w:rPr>
          <w:lang w:val="ru-RU"/>
        </w:rPr>
        <w:t>Юго-Восточная</w:t>
      </w:r>
      <w:r w:rsidRPr="005D3808">
        <w:rPr>
          <w:lang w:val="ru-RU"/>
        </w:rPr>
        <w:t>.</w:t>
      </w:r>
      <w:r w:rsidR="00B965D2" w:rsidRPr="005D3808">
        <w:rPr>
          <w:lang w:val="ru-RU"/>
        </w:rPr>
        <w:t xml:space="preserve"> Общая</w:t>
      </w:r>
      <w:r w:rsidR="00B965D2" w:rsidRPr="00EF5084">
        <w:rPr>
          <w:lang w:val="ru-RU"/>
        </w:rPr>
        <w:t xml:space="preserve"> протяженность железнодорожных линий составляет </w:t>
      </w:r>
      <w:r w:rsidR="00EF5084" w:rsidRPr="00EF5084">
        <w:rPr>
          <w:lang w:val="ru-RU"/>
        </w:rPr>
        <w:t>26,83</w:t>
      </w:r>
      <w:r w:rsidR="00B965D2" w:rsidRPr="00EF5084">
        <w:rPr>
          <w:lang w:val="ru-RU"/>
        </w:rPr>
        <w:t xml:space="preserve"> км.</w:t>
      </w:r>
    </w:p>
    <w:p w14:paraId="38C70431" w14:textId="1390675C" w:rsidR="00865E7C" w:rsidRPr="00EF01E1" w:rsidRDefault="008D5478" w:rsidP="00B94218">
      <w:pPr>
        <w:pStyle w:val="a2"/>
        <w:rPr>
          <w:lang w:val="ru-RU"/>
        </w:rPr>
      </w:pPr>
      <w:r w:rsidRPr="00EF01E1">
        <w:rPr>
          <w:lang w:val="ru-RU"/>
        </w:rPr>
        <w:t xml:space="preserve">На территории </w:t>
      </w:r>
      <w:r w:rsidR="00D17FA1" w:rsidRPr="00EF01E1">
        <w:rPr>
          <w:lang w:val="ru-RU"/>
        </w:rPr>
        <w:t>Грибановского</w:t>
      </w:r>
      <w:r w:rsidR="00440863" w:rsidRPr="00EF01E1">
        <w:rPr>
          <w:lang w:val="ru-RU"/>
        </w:rPr>
        <w:t xml:space="preserve"> городского поселения </w:t>
      </w:r>
      <w:r w:rsidRPr="00EF01E1">
        <w:rPr>
          <w:lang w:val="ru-RU"/>
        </w:rPr>
        <w:t xml:space="preserve">расположен железнодорожный вокзал </w:t>
      </w:r>
      <w:r w:rsidR="00B965D2" w:rsidRPr="00EF01E1">
        <w:rPr>
          <w:lang w:val="ru-RU"/>
        </w:rPr>
        <w:t>на станции «</w:t>
      </w:r>
      <w:proofErr w:type="spellStart"/>
      <w:r w:rsidR="00EF01E1" w:rsidRPr="00EF01E1">
        <w:rPr>
          <w:lang w:val="ru-RU"/>
        </w:rPr>
        <w:t>Грибановка</w:t>
      </w:r>
      <w:proofErr w:type="spellEnd"/>
      <w:r w:rsidR="00B965D2" w:rsidRPr="00EF01E1">
        <w:rPr>
          <w:lang w:val="ru-RU"/>
        </w:rPr>
        <w:t>»</w:t>
      </w:r>
      <w:r w:rsidR="00B94218" w:rsidRPr="00EF01E1">
        <w:rPr>
          <w:lang w:val="ru-RU"/>
        </w:rPr>
        <w:t>.</w:t>
      </w:r>
    </w:p>
    <w:p w14:paraId="188BD2E5" w14:textId="24BB9B40" w:rsidR="00B965D2" w:rsidRPr="00EF01E1" w:rsidRDefault="00B965D2" w:rsidP="00B965D2">
      <w:pPr>
        <w:pStyle w:val="a2"/>
        <w:rPr>
          <w:lang w:val="ru-RU"/>
        </w:rPr>
      </w:pPr>
      <w:r w:rsidRPr="00EF01E1">
        <w:rPr>
          <w:lang w:val="ru-RU"/>
        </w:rPr>
        <w:t>Путевое развитие станции позволяет производить прием и отправление грузовых и пассажирских поездов, погрузку и выгрузку грузов на грузовом дворе, контейнерной площадке, подъездных путях предприятий.</w:t>
      </w:r>
    </w:p>
    <w:p w14:paraId="7ED2CA55" w14:textId="0E3CB26E" w:rsidR="0043719D" w:rsidRPr="00040886" w:rsidRDefault="0043719D" w:rsidP="0043719D">
      <w:pPr>
        <w:pStyle w:val="a2"/>
        <w:rPr>
          <w:b/>
          <w:lang w:val="ru-RU"/>
        </w:rPr>
      </w:pPr>
      <w:r w:rsidRPr="00040886">
        <w:rPr>
          <w:b/>
          <w:lang w:val="ru-RU"/>
        </w:rPr>
        <w:t>Воздушный транспорт</w:t>
      </w:r>
    </w:p>
    <w:p w14:paraId="13604F2F" w14:textId="5B99E545" w:rsidR="0043719D" w:rsidRPr="00040886" w:rsidRDefault="0043719D" w:rsidP="0043719D">
      <w:pPr>
        <w:pStyle w:val="a2"/>
        <w:rPr>
          <w:lang w:val="ru-RU"/>
        </w:rPr>
      </w:pPr>
      <w:r w:rsidRPr="00040886">
        <w:rPr>
          <w:lang w:val="ru-RU"/>
        </w:rPr>
        <w:t xml:space="preserve">Воздушный транспорт на территории </w:t>
      </w:r>
      <w:r w:rsidR="008D5478" w:rsidRPr="00040886">
        <w:rPr>
          <w:lang w:val="ru-RU"/>
        </w:rPr>
        <w:t xml:space="preserve">городского поселения </w:t>
      </w:r>
      <w:r w:rsidRPr="00040886">
        <w:rPr>
          <w:lang w:val="ru-RU"/>
        </w:rPr>
        <w:t>отсутствует.</w:t>
      </w:r>
      <w:r w:rsidR="00637EDB" w:rsidRPr="00040886">
        <w:rPr>
          <w:lang w:val="ru-RU"/>
        </w:rPr>
        <w:t xml:space="preserve"> </w:t>
      </w:r>
    </w:p>
    <w:p w14:paraId="1835E7A9" w14:textId="1390B1AE" w:rsidR="0043719D" w:rsidRPr="00040886" w:rsidRDefault="0043719D" w:rsidP="0043719D">
      <w:pPr>
        <w:pStyle w:val="a2"/>
        <w:rPr>
          <w:b/>
          <w:lang w:val="ru-RU"/>
        </w:rPr>
      </w:pPr>
      <w:r w:rsidRPr="00040886">
        <w:rPr>
          <w:b/>
          <w:lang w:val="ru-RU"/>
        </w:rPr>
        <w:t>Речной транспорт</w:t>
      </w:r>
    </w:p>
    <w:p w14:paraId="66DE7246" w14:textId="4B650A24" w:rsidR="0043719D" w:rsidRPr="00040886" w:rsidRDefault="0043719D" w:rsidP="0043719D">
      <w:pPr>
        <w:pStyle w:val="a2"/>
        <w:rPr>
          <w:lang w:val="ru-RU"/>
        </w:rPr>
      </w:pPr>
      <w:r w:rsidRPr="00040886">
        <w:rPr>
          <w:lang w:val="ru-RU"/>
        </w:rPr>
        <w:t xml:space="preserve">Речной транспорт на территории </w:t>
      </w:r>
      <w:r w:rsidR="008D5478" w:rsidRPr="00040886">
        <w:rPr>
          <w:lang w:val="ru-RU"/>
        </w:rPr>
        <w:t xml:space="preserve">городского поселения </w:t>
      </w:r>
      <w:r w:rsidRPr="00040886">
        <w:rPr>
          <w:lang w:val="ru-RU"/>
        </w:rPr>
        <w:t>отсутствует.</w:t>
      </w:r>
      <w:r w:rsidR="004377F1" w:rsidRPr="00040886">
        <w:rPr>
          <w:lang w:val="ru-RU"/>
        </w:rPr>
        <w:t xml:space="preserve"> </w:t>
      </w:r>
    </w:p>
    <w:p w14:paraId="719A50CA" w14:textId="77777777" w:rsidR="002B416E" w:rsidRPr="0056795C" w:rsidRDefault="002B416E" w:rsidP="002B416E">
      <w:pPr>
        <w:pStyle w:val="a2"/>
        <w:ind w:left="709" w:firstLine="0"/>
        <w:rPr>
          <w:b/>
          <w:lang w:val="ru-RU"/>
        </w:rPr>
      </w:pPr>
      <w:r w:rsidRPr="0056795C">
        <w:rPr>
          <w:b/>
          <w:lang w:val="ru-RU"/>
        </w:rPr>
        <w:t>Трубопроводный транспорт</w:t>
      </w:r>
    </w:p>
    <w:p w14:paraId="18E5DCDB" w14:textId="337F5E60" w:rsidR="0088622B" w:rsidRPr="0056795C" w:rsidRDefault="007E272E" w:rsidP="00971C4B">
      <w:pPr>
        <w:pStyle w:val="a2"/>
        <w:rPr>
          <w:lang w:val="ru-RU"/>
        </w:rPr>
      </w:pPr>
      <w:r w:rsidRPr="0056795C">
        <w:rPr>
          <w:lang w:val="ru-RU"/>
        </w:rPr>
        <w:t xml:space="preserve">По территории </w:t>
      </w:r>
      <w:r w:rsidR="00D17FA1" w:rsidRPr="0056795C">
        <w:rPr>
          <w:lang w:val="ru-RU"/>
        </w:rPr>
        <w:t>Грибановского</w:t>
      </w:r>
      <w:r w:rsidR="0056795C" w:rsidRPr="0056795C">
        <w:rPr>
          <w:lang w:val="ru-RU"/>
        </w:rPr>
        <w:t xml:space="preserve"> городского поселения</w:t>
      </w:r>
      <w:r w:rsidRPr="0056795C">
        <w:rPr>
          <w:lang w:val="ru-RU"/>
        </w:rPr>
        <w:t xml:space="preserve"> следующие объекты трубопроводного транспорта:</w:t>
      </w:r>
    </w:p>
    <w:p w14:paraId="2BB9EEF6" w14:textId="0BD2352E" w:rsidR="007E272E" w:rsidRPr="0056795C" w:rsidRDefault="0056795C" w:rsidP="006F494B">
      <w:pPr>
        <w:pStyle w:val="a2"/>
        <w:numPr>
          <w:ilvl w:val="0"/>
          <w:numId w:val="18"/>
        </w:numPr>
        <w:ind w:left="924" w:hanging="357"/>
        <w:rPr>
          <w:lang w:val="ru-RU"/>
        </w:rPr>
      </w:pPr>
      <w:r>
        <w:rPr>
          <w:lang w:val="ru-RU"/>
        </w:rPr>
        <w:t>газопровод распределительный, предназначенный для транспортировки природного газа под давлением свыше 1,2 Мпа и сжиженного углеводородного газа под давлением свыше 1,6 Мпа – 26,95 км.</w:t>
      </w:r>
    </w:p>
    <w:p w14:paraId="4590F70D" w14:textId="0A54CE27" w:rsidR="00AF2647" w:rsidRPr="00196F7E" w:rsidRDefault="001D0A7C" w:rsidP="003C3EDE">
      <w:pPr>
        <w:pStyle w:val="a2"/>
        <w:rPr>
          <w:b/>
          <w:lang w:val="ru-RU"/>
        </w:rPr>
      </w:pPr>
      <w:r w:rsidRPr="00196F7E">
        <w:rPr>
          <w:b/>
          <w:lang w:val="ru-RU"/>
        </w:rPr>
        <w:t>Автомобильный транспорт</w:t>
      </w:r>
    </w:p>
    <w:p w14:paraId="6562883C" w14:textId="7A2C9FE7" w:rsidR="00AF2647" w:rsidRPr="00196F7E" w:rsidRDefault="00971C4B" w:rsidP="00971C4B">
      <w:pPr>
        <w:pStyle w:val="a2"/>
        <w:rPr>
          <w:szCs w:val="28"/>
          <w:lang w:val="ru-RU"/>
        </w:rPr>
      </w:pPr>
      <w:r w:rsidRPr="00196F7E">
        <w:rPr>
          <w:szCs w:val="28"/>
          <w:lang w:val="ru-RU"/>
        </w:rPr>
        <w:t xml:space="preserve">Основным видом транспорта </w:t>
      </w:r>
      <w:r w:rsidR="007E374F" w:rsidRPr="00196F7E">
        <w:rPr>
          <w:szCs w:val="28"/>
          <w:lang w:val="ru-RU"/>
        </w:rPr>
        <w:t xml:space="preserve">на территории </w:t>
      </w:r>
      <w:r w:rsidR="00D17FA1" w:rsidRPr="00196F7E">
        <w:rPr>
          <w:lang w:val="ru-RU"/>
        </w:rPr>
        <w:t>Грибановского</w:t>
      </w:r>
      <w:r w:rsidR="00440863" w:rsidRPr="00196F7E">
        <w:rPr>
          <w:lang w:val="ru-RU"/>
        </w:rPr>
        <w:t xml:space="preserve"> городского поселения</w:t>
      </w:r>
      <w:r w:rsidR="00E14B4C" w:rsidRPr="00196F7E">
        <w:rPr>
          <w:lang w:val="ru-RU"/>
        </w:rPr>
        <w:t xml:space="preserve"> </w:t>
      </w:r>
      <w:r w:rsidRPr="00196F7E">
        <w:rPr>
          <w:szCs w:val="28"/>
          <w:lang w:val="ru-RU"/>
        </w:rPr>
        <w:t xml:space="preserve">является автомобильный транспорт. </w:t>
      </w:r>
      <w:r w:rsidR="009C22FF" w:rsidRPr="00196F7E">
        <w:rPr>
          <w:szCs w:val="28"/>
          <w:lang w:val="ru-RU"/>
        </w:rPr>
        <w:t xml:space="preserve">Автодороги играют первостепенную роль в жизнеобеспечении населения. </w:t>
      </w:r>
      <w:r w:rsidR="007E374F" w:rsidRPr="00196F7E">
        <w:rPr>
          <w:szCs w:val="28"/>
          <w:lang w:val="ru-RU"/>
        </w:rPr>
        <w:t xml:space="preserve">На территории </w:t>
      </w:r>
      <w:r w:rsidR="00D17FA1" w:rsidRPr="00196F7E">
        <w:rPr>
          <w:lang w:val="ru-RU"/>
        </w:rPr>
        <w:t>Грибановского</w:t>
      </w:r>
      <w:r w:rsidR="00440863" w:rsidRPr="00196F7E">
        <w:rPr>
          <w:lang w:val="ru-RU"/>
        </w:rPr>
        <w:t xml:space="preserve"> городского поселения </w:t>
      </w:r>
      <w:r w:rsidR="009C22FF" w:rsidRPr="00196F7E">
        <w:rPr>
          <w:lang w:val="ru-RU"/>
        </w:rPr>
        <w:t>развитая транспортная структура.</w:t>
      </w:r>
      <w:r w:rsidR="00AF2647" w:rsidRPr="00196F7E">
        <w:rPr>
          <w:lang w:val="ru-RU"/>
        </w:rPr>
        <w:t xml:space="preserve"> Имеющиеся автодороги неразрывно связаны с соседними </w:t>
      </w:r>
      <w:r w:rsidR="00013A89" w:rsidRPr="00196F7E">
        <w:rPr>
          <w:lang w:val="ru-RU"/>
        </w:rPr>
        <w:t>муниципальными</w:t>
      </w:r>
      <w:r w:rsidR="00B06438" w:rsidRPr="00196F7E">
        <w:rPr>
          <w:lang w:val="ru-RU"/>
        </w:rPr>
        <w:t xml:space="preserve"> </w:t>
      </w:r>
      <w:r w:rsidR="00013A89" w:rsidRPr="00196F7E">
        <w:rPr>
          <w:lang w:val="ru-RU"/>
        </w:rPr>
        <w:t>образованиями</w:t>
      </w:r>
      <w:r w:rsidR="00AF2647" w:rsidRPr="00196F7E">
        <w:rPr>
          <w:lang w:val="ru-RU"/>
        </w:rPr>
        <w:t xml:space="preserve">, районным и </w:t>
      </w:r>
      <w:r w:rsidR="009B5FC5" w:rsidRPr="00196F7E">
        <w:rPr>
          <w:lang w:val="ru-RU"/>
        </w:rPr>
        <w:t>областным</w:t>
      </w:r>
      <w:r w:rsidR="00AF2647" w:rsidRPr="00196F7E">
        <w:rPr>
          <w:lang w:val="ru-RU"/>
        </w:rPr>
        <w:t xml:space="preserve"> центром, обеспечивают транспор</w:t>
      </w:r>
      <w:r w:rsidR="00900F66" w:rsidRPr="00196F7E">
        <w:rPr>
          <w:lang w:val="ru-RU"/>
        </w:rPr>
        <w:t>тную доступность внутри района.</w:t>
      </w:r>
    </w:p>
    <w:p w14:paraId="10114FD3" w14:textId="038A9297" w:rsidR="00AF2647" w:rsidRDefault="00AF2647" w:rsidP="00546829">
      <w:pPr>
        <w:pStyle w:val="a2"/>
        <w:rPr>
          <w:highlight w:val="yellow"/>
          <w:lang w:val="ru-RU"/>
        </w:rPr>
      </w:pPr>
      <w:r w:rsidRPr="00196F7E">
        <w:rPr>
          <w:lang w:val="ru-RU"/>
        </w:rPr>
        <w:t xml:space="preserve">Основой дорожной сети </w:t>
      </w:r>
      <w:r w:rsidR="00D17FA1" w:rsidRPr="00196F7E">
        <w:rPr>
          <w:lang w:val="ru-RU"/>
        </w:rPr>
        <w:t>Грибановского</w:t>
      </w:r>
      <w:r w:rsidR="00440863" w:rsidRPr="00196F7E">
        <w:rPr>
          <w:lang w:val="ru-RU"/>
        </w:rPr>
        <w:t xml:space="preserve"> городского поселения</w:t>
      </w:r>
      <w:r w:rsidR="00E14B4C" w:rsidRPr="00196F7E">
        <w:rPr>
          <w:lang w:val="ru-RU"/>
        </w:rPr>
        <w:t xml:space="preserve"> </w:t>
      </w:r>
      <w:r w:rsidRPr="00196F7E">
        <w:rPr>
          <w:lang w:val="ru-RU"/>
        </w:rPr>
        <w:t xml:space="preserve">является сеть автомобильных дорог общего пользования. К автомобильным дорогам общего пользования относятся автомобильные дороги, предназначенные для движения транспортных средств неограниченного круга </w:t>
      </w:r>
      <w:r w:rsidRPr="00333877">
        <w:rPr>
          <w:lang w:val="ru-RU"/>
        </w:rPr>
        <w:t>лиц.</w:t>
      </w:r>
      <w:r w:rsidR="00367FA3" w:rsidRPr="00333877">
        <w:rPr>
          <w:lang w:val="ru-RU"/>
        </w:rPr>
        <w:t xml:space="preserve"> </w:t>
      </w:r>
      <w:r w:rsidR="002859F7" w:rsidRPr="00333877">
        <w:rPr>
          <w:lang w:val="ru-RU"/>
        </w:rPr>
        <w:t xml:space="preserve">На территории </w:t>
      </w:r>
      <w:r w:rsidR="00D17FA1" w:rsidRPr="00333877">
        <w:rPr>
          <w:lang w:val="ru-RU"/>
        </w:rPr>
        <w:t>Грибановского</w:t>
      </w:r>
      <w:r w:rsidR="00440863" w:rsidRPr="00333877">
        <w:rPr>
          <w:lang w:val="ru-RU"/>
        </w:rPr>
        <w:t xml:space="preserve"> городского поселения </w:t>
      </w:r>
      <w:r w:rsidR="00BA4BBD" w:rsidRPr="00333877">
        <w:rPr>
          <w:lang w:val="ru-RU"/>
        </w:rPr>
        <w:t>располагается автовокзал по адресу</w:t>
      </w:r>
      <w:r w:rsidR="00333877" w:rsidRPr="00333877">
        <w:rPr>
          <w:lang w:val="ru-RU"/>
        </w:rPr>
        <w:t xml:space="preserve">: </w:t>
      </w:r>
      <w:proofErr w:type="spellStart"/>
      <w:r w:rsidR="00333877" w:rsidRPr="00333877">
        <w:rPr>
          <w:lang w:val="ru-RU"/>
        </w:rPr>
        <w:t>пгт</w:t>
      </w:r>
      <w:proofErr w:type="spellEnd"/>
      <w:r w:rsidR="00333877" w:rsidRPr="00333877">
        <w:rPr>
          <w:lang w:val="ru-RU"/>
        </w:rPr>
        <w:t>. Грибановский, ул. Лесная, 1</w:t>
      </w:r>
      <w:r w:rsidR="002859F7" w:rsidRPr="00333877">
        <w:rPr>
          <w:lang w:val="ru-RU"/>
        </w:rPr>
        <w:t>.</w:t>
      </w:r>
    </w:p>
    <w:p w14:paraId="2B8181B3" w14:textId="001AECBE" w:rsidR="00160B1A" w:rsidRPr="001E3F97" w:rsidRDefault="00160B1A" w:rsidP="00160B1A">
      <w:pPr>
        <w:pStyle w:val="a2"/>
        <w:rPr>
          <w:highlight w:val="yellow"/>
          <w:lang w:val="ru-RU"/>
        </w:rPr>
      </w:pPr>
      <w:bookmarkStart w:id="53" w:name="_Hlk86222769"/>
      <w:r w:rsidRPr="0056432B">
        <w:rPr>
          <w:lang w:val="ru-RU"/>
        </w:rPr>
        <w:t xml:space="preserve">Перечень автомобильных дорог общего пользования федерального значения, проходящих через территорию </w:t>
      </w:r>
      <w:r>
        <w:rPr>
          <w:lang w:val="ru-RU"/>
        </w:rPr>
        <w:t>Грибановского городского поселения</w:t>
      </w:r>
      <w:r w:rsidRPr="0056432B">
        <w:rPr>
          <w:lang w:val="ru-RU"/>
        </w:rPr>
        <w:t xml:space="preserve"> согласно Постановлению Правительства Российской Федерации от 17 ноября 2010 года № 928«О перечне автомобильных дорог общего пользования федерального значения» </w:t>
      </w:r>
      <w:r w:rsidRPr="00417C6F">
        <w:rPr>
          <w:lang w:val="ru-RU"/>
        </w:rPr>
        <w:t xml:space="preserve">отражен в </w:t>
      </w:r>
      <w:r w:rsidRPr="00F816A2">
        <w:rPr>
          <w:lang w:val="ru-RU"/>
        </w:rPr>
        <w:t>таблице 2.</w:t>
      </w:r>
      <w:r w:rsidR="00F816A2" w:rsidRPr="00F816A2">
        <w:rPr>
          <w:lang w:val="ru-RU"/>
        </w:rPr>
        <w:t>11</w:t>
      </w:r>
      <w:r w:rsidRPr="00F816A2">
        <w:rPr>
          <w:lang w:val="ru-RU"/>
        </w:rPr>
        <w:t>.</w:t>
      </w:r>
    </w:p>
    <w:bookmarkEnd w:id="53"/>
    <w:p w14:paraId="685095EA" w14:textId="412FB7C2" w:rsidR="009B5FC5" w:rsidRPr="00F816A2" w:rsidRDefault="00367F78" w:rsidP="00C065AC">
      <w:pPr>
        <w:pStyle w:val="a2"/>
        <w:rPr>
          <w:lang w:val="ru-RU"/>
        </w:rPr>
      </w:pPr>
      <w:r w:rsidRPr="00160B1A">
        <w:rPr>
          <w:lang w:val="ru-RU"/>
        </w:rPr>
        <w:t xml:space="preserve">Перечень автомобильных дорог общего пользования регионального или межмуниципального значения, относящихся к государственной собственности </w:t>
      </w:r>
      <w:r w:rsidR="00F94B70" w:rsidRPr="00160B1A">
        <w:rPr>
          <w:lang w:val="ru-RU"/>
        </w:rPr>
        <w:t>Воронежской области</w:t>
      </w:r>
      <w:r w:rsidRPr="00160B1A">
        <w:rPr>
          <w:lang w:val="ru-RU"/>
        </w:rPr>
        <w:t>, расположенных на территории</w:t>
      </w:r>
      <w:r w:rsidR="00B06438" w:rsidRPr="00160B1A">
        <w:rPr>
          <w:lang w:val="ru-RU"/>
        </w:rPr>
        <w:t xml:space="preserve"> </w:t>
      </w:r>
      <w:r w:rsidR="00D17FA1" w:rsidRPr="00160B1A">
        <w:rPr>
          <w:lang w:val="ru-RU"/>
        </w:rPr>
        <w:t>Грибановского</w:t>
      </w:r>
      <w:r w:rsidR="00440863" w:rsidRPr="00160B1A">
        <w:rPr>
          <w:lang w:val="ru-RU"/>
        </w:rPr>
        <w:t xml:space="preserve"> городского поселения </w:t>
      </w:r>
      <w:r w:rsidR="00DB075D" w:rsidRPr="00160B1A">
        <w:rPr>
          <w:lang w:val="ru-RU"/>
        </w:rPr>
        <w:t xml:space="preserve">установлен </w:t>
      </w:r>
      <w:r w:rsidR="00B803C8" w:rsidRPr="00160B1A">
        <w:rPr>
          <w:lang w:val="ru-RU"/>
        </w:rPr>
        <w:t xml:space="preserve">согласно </w:t>
      </w:r>
      <w:r w:rsidR="00CF420F" w:rsidRPr="00160B1A">
        <w:rPr>
          <w:lang w:val="ru-RU"/>
        </w:rPr>
        <w:t xml:space="preserve">Постановлению </w:t>
      </w:r>
      <w:r w:rsidR="001D5402" w:rsidRPr="00160B1A">
        <w:rPr>
          <w:lang w:val="ru-RU"/>
        </w:rPr>
        <w:t xml:space="preserve">Администрации </w:t>
      </w:r>
      <w:r w:rsidR="00F94B70" w:rsidRPr="00160B1A">
        <w:rPr>
          <w:lang w:val="ru-RU"/>
        </w:rPr>
        <w:t>Воронежской области</w:t>
      </w:r>
      <w:r w:rsidR="00A80A77" w:rsidRPr="00160B1A">
        <w:rPr>
          <w:lang w:val="ru-RU"/>
        </w:rPr>
        <w:t xml:space="preserve"> </w:t>
      </w:r>
      <w:r w:rsidR="001D5402" w:rsidRPr="00160B1A">
        <w:rPr>
          <w:lang w:val="ru-RU"/>
        </w:rPr>
        <w:t xml:space="preserve">от </w:t>
      </w:r>
      <w:r w:rsidR="00F94B70" w:rsidRPr="00160B1A">
        <w:rPr>
          <w:lang w:val="ru-RU"/>
        </w:rPr>
        <w:lastRenderedPageBreak/>
        <w:t>30 декабря 2005</w:t>
      </w:r>
      <w:r w:rsidR="001D5402" w:rsidRPr="00160B1A">
        <w:rPr>
          <w:lang w:val="ru-RU"/>
        </w:rPr>
        <w:t xml:space="preserve"> г. </w:t>
      </w:r>
      <w:r w:rsidR="00CF420F" w:rsidRPr="00160B1A">
        <w:rPr>
          <w:lang w:val="ru-RU"/>
        </w:rPr>
        <w:t>№</w:t>
      </w:r>
      <w:r w:rsidR="001D5402" w:rsidRPr="00160B1A">
        <w:rPr>
          <w:lang w:val="ru-RU"/>
        </w:rPr>
        <w:t xml:space="preserve"> </w:t>
      </w:r>
      <w:r w:rsidR="00602C44" w:rsidRPr="00160B1A">
        <w:rPr>
          <w:lang w:val="ru-RU"/>
        </w:rPr>
        <w:t>1239</w:t>
      </w:r>
      <w:r w:rsidR="00234B55" w:rsidRPr="00160B1A">
        <w:rPr>
          <w:lang w:val="ru-RU"/>
        </w:rPr>
        <w:t xml:space="preserve"> </w:t>
      </w:r>
      <w:r w:rsidR="00CF420F" w:rsidRPr="00160B1A">
        <w:rPr>
          <w:lang w:val="ru-RU"/>
        </w:rPr>
        <w:t>«</w:t>
      </w:r>
      <w:r w:rsidR="00602C44" w:rsidRPr="00160B1A">
        <w:rPr>
          <w:lang w:val="ru-RU"/>
        </w:rPr>
        <w:t xml:space="preserve">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w:t>
      </w:r>
      <w:r w:rsidR="00602C44" w:rsidRPr="00F816A2">
        <w:rPr>
          <w:lang w:val="ru-RU"/>
        </w:rPr>
        <w:t>области</w:t>
      </w:r>
      <w:r w:rsidR="00A80A77" w:rsidRPr="00F816A2">
        <w:rPr>
          <w:lang w:val="ru-RU"/>
        </w:rPr>
        <w:t xml:space="preserve">» </w:t>
      </w:r>
      <w:r w:rsidR="00DB075D" w:rsidRPr="00F816A2">
        <w:rPr>
          <w:lang w:val="ru-RU"/>
        </w:rPr>
        <w:t xml:space="preserve">и </w:t>
      </w:r>
      <w:r w:rsidR="00B803C8" w:rsidRPr="00F816A2">
        <w:rPr>
          <w:lang w:val="ru-RU"/>
        </w:rPr>
        <w:t>отражен в таблице 2.</w:t>
      </w:r>
      <w:r w:rsidR="009B5FC5" w:rsidRPr="00F816A2">
        <w:rPr>
          <w:lang w:val="ru-RU"/>
        </w:rPr>
        <w:t>1</w:t>
      </w:r>
      <w:r w:rsidR="00F816A2" w:rsidRPr="00F816A2">
        <w:rPr>
          <w:lang w:val="ru-RU"/>
        </w:rPr>
        <w:t>2</w:t>
      </w:r>
      <w:r w:rsidR="00B803C8" w:rsidRPr="00F816A2">
        <w:rPr>
          <w:lang w:val="ru-RU"/>
        </w:rPr>
        <w:t>.</w:t>
      </w:r>
    </w:p>
    <w:p w14:paraId="2BA81233" w14:textId="69CEFB7A" w:rsidR="009B5FC5" w:rsidRPr="00F816A2" w:rsidRDefault="009B5FC5" w:rsidP="00601E3F">
      <w:pPr>
        <w:pStyle w:val="a2"/>
        <w:rPr>
          <w:lang w:val="ru-RU"/>
        </w:rPr>
      </w:pPr>
    </w:p>
    <w:p w14:paraId="0A5592A4" w14:textId="1CE8801A" w:rsidR="006962F6" w:rsidRPr="00F816A2" w:rsidRDefault="006962F6" w:rsidP="006962F6">
      <w:pPr>
        <w:pStyle w:val="a2"/>
        <w:jc w:val="right"/>
        <w:rPr>
          <w:b/>
          <w:szCs w:val="28"/>
          <w:lang w:val="ru-RU"/>
        </w:rPr>
      </w:pPr>
      <w:bookmarkStart w:id="54" w:name="_Hlk86222792"/>
      <w:r w:rsidRPr="00F816A2">
        <w:rPr>
          <w:b/>
          <w:szCs w:val="28"/>
          <w:lang w:val="ru-RU"/>
        </w:rPr>
        <w:t>Таблица 2.1</w:t>
      </w:r>
      <w:r w:rsidR="00F816A2" w:rsidRPr="00F816A2">
        <w:rPr>
          <w:b/>
          <w:szCs w:val="28"/>
          <w:lang w:val="ru-RU"/>
        </w:rPr>
        <w:t>1</w:t>
      </w:r>
    </w:p>
    <w:p w14:paraId="0FE76044" w14:textId="18A74CE3" w:rsidR="006962F6" w:rsidRPr="00F816A2" w:rsidRDefault="006962F6" w:rsidP="006962F6">
      <w:pPr>
        <w:pStyle w:val="a2"/>
        <w:keepNext/>
        <w:suppressAutoHyphens/>
        <w:spacing w:after="120"/>
        <w:ind w:firstLine="0"/>
        <w:jc w:val="center"/>
        <w:rPr>
          <w:b/>
          <w:szCs w:val="28"/>
          <w:lang w:val="ru-RU"/>
        </w:rPr>
      </w:pPr>
      <w:r w:rsidRPr="00F816A2">
        <w:rPr>
          <w:b/>
          <w:szCs w:val="28"/>
          <w:lang w:val="ru-RU"/>
        </w:rPr>
        <w:t>Перечень автомобильных дорог федерального значения</w:t>
      </w:r>
      <w:r w:rsidRPr="00F816A2">
        <w:rPr>
          <w:b/>
          <w:szCs w:val="28"/>
          <w:lang w:val="ru-RU"/>
        </w:rPr>
        <w:br/>
        <w:t xml:space="preserve">Грибановского городского поселения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765"/>
        <w:gridCol w:w="1902"/>
        <w:gridCol w:w="1635"/>
        <w:gridCol w:w="1516"/>
        <w:gridCol w:w="1516"/>
      </w:tblGrid>
      <w:tr w:rsidR="006962F6" w:rsidRPr="00F816A2" w14:paraId="090571B6" w14:textId="77777777" w:rsidTr="00033C45">
        <w:trPr>
          <w:tblHeader/>
          <w:jc w:val="center"/>
        </w:trPr>
        <w:tc>
          <w:tcPr>
            <w:tcW w:w="1481" w:type="pct"/>
            <w:shd w:val="clear" w:color="auto" w:fill="auto"/>
            <w:noWrap/>
            <w:hideMark/>
          </w:tcPr>
          <w:p w14:paraId="3A64DD81" w14:textId="77777777" w:rsidR="006962F6" w:rsidRPr="00F816A2" w:rsidRDefault="006962F6" w:rsidP="00033C45">
            <w:pPr>
              <w:jc w:val="center"/>
              <w:rPr>
                <w:b/>
                <w:sz w:val="20"/>
                <w:szCs w:val="20"/>
                <w:lang w:eastAsia="en-US"/>
              </w:rPr>
            </w:pPr>
            <w:r w:rsidRPr="00F816A2">
              <w:rPr>
                <w:b/>
                <w:sz w:val="20"/>
                <w:szCs w:val="20"/>
                <w:lang w:eastAsia="en-US"/>
              </w:rPr>
              <w:t>Наименование автомобильной дороги</w:t>
            </w:r>
          </w:p>
        </w:tc>
        <w:tc>
          <w:tcPr>
            <w:tcW w:w="1019" w:type="pct"/>
            <w:shd w:val="clear" w:color="auto" w:fill="auto"/>
            <w:hideMark/>
          </w:tcPr>
          <w:p w14:paraId="4A927EAC" w14:textId="77777777" w:rsidR="006962F6" w:rsidRPr="00F816A2" w:rsidRDefault="006962F6" w:rsidP="00033C45">
            <w:pPr>
              <w:jc w:val="center"/>
              <w:rPr>
                <w:b/>
                <w:sz w:val="20"/>
                <w:szCs w:val="20"/>
                <w:lang w:eastAsia="en-US"/>
              </w:rPr>
            </w:pPr>
            <w:r w:rsidRPr="00F816A2">
              <w:rPr>
                <w:b/>
                <w:sz w:val="20"/>
                <w:szCs w:val="20"/>
                <w:lang w:eastAsia="en-US"/>
              </w:rPr>
              <w:t>Идентификационный номер</w:t>
            </w:r>
          </w:p>
        </w:tc>
        <w:tc>
          <w:tcPr>
            <w:tcW w:w="876" w:type="pct"/>
            <w:shd w:val="clear" w:color="auto" w:fill="auto"/>
            <w:hideMark/>
          </w:tcPr>
          <w:p w14:paraId="71125A08" w14:textId="77777777" w:rsidR="006962F6" w:rsidRPr="00F816A2" w:rsidRDefault="006962F6" w:rsidP="00033C45">
            <w:pPr>
              <w:jc w:val="center"/>
              <w:rPr>
                <w:b/>
                <w:sz w:val="20"/>
                <w:szCs w:val="20"/>
                <w:lang w:eastAsia="en-US"/>
              </w:rPr>
            </w:pPr>
            <w:r w:rsidRPr="00F816A2">
              <w:rPr>
                <w:b/>
                <w:sz w:val="20"/>
                <w:szCs w:val="20"/>
                <w:lang w:eastAsia="en-US"/>
              </w:rPr>
              <w:t>Значение</w:t>
            </w:r>
          </w:p>
        </w:tc>
        <w:tc>
          <w:tcPr>
            <w:tcW w:w="812" w:type="pct"/>
            <w:shd w:val="clear" w:color="auto" w:fill="auto"/>
            <w:hideMark/>
          </w:tcPr>
          <w:p w14:paraId="6814E508" w14:textId="77777777" w:rsidR="006962F6" w:rsidRPr="00F816A2" w:rsidRDefault="006962F6" w:rsidP="00033C45">
            <w:pPr>
              <w:jc w:val="center"/>
              <w:rPr>
                <w:b/>
                <w:sz w:val="20"/>
                <w:szCs w:val="20"/>
                <w:lang w:eastAsia="en-US"/>
              </w:rPr>
            </w:pPr>
            <w:r w:rsidRPr="00F816A2">
              <w:rPr>
                <w:b/>
                <w:sz w:val="20"/>
                <w:szCs w:val="20"/>
                <w:lang w:eastAsia="en-US"/>
              </w:rPr>
              <w:t>Протяженность, км</w:t>
            </w:r>
          </w:p>
        </w:tc>
        <w:tc>
          <w:tcPr>
            <w:tcW w:w="812" w:type="pct"/>
          </w:tcPr>
          <w:p w14:paraId="04A35520" w14:textId="77777777" w:rsidR="006962F6" w:rsidRPr="00F816A2" w:rsidRDefault="006962F6" w:rsidP="00033C45">
            <w:pPr>
              <w:jc w:val="center"/>
              <w:rPr>
                <w:b/>
                <w:sz w:val="20"/>
                <w:szCs w:val="20"/>
                <w:lang w:eastAsia="en-US"/>
              </w:rPr>
            </w:pPr>
            <w:r w:rsidRPr="00F816A2">
              <w:rPr>
                <w:b/>
                <w:sz w:val="20"/>
                <w:szCs w:val="20"/>
                <w:lang w:eastAsia="en-US"/>
              </w:rPr>
              <w:t>Категория</w:t>
            </w:r>
          </w:p>
        </w:tc>
      </w:tr>
      <w:tr w:rsidR="006962F6" w:rsidRPr="00F816A2" w14:paraId="0CFCEF16" w14:textId="77777777" w:rsidTr="00E32F87">
        <w:trPr>
          <w:trHeight w:val="431"/>
          <w:tblHeader/>
          <w:jc w:val="center"/>
        </w:trPr>
        <w:tc>
          <w:tcPr>
            <w:tcW w:w="1481" w:type="pct"/>
            <w:tcBorders>
              <w:top w:val="single" w:sz="4" w:space="0" w:color="auto"/>
              <w:left w:val="single" w:sz="4" w:space="0" w:color="auto"/>
            </w:tcBorders>
            <w:shd w:val="clear" w:color="auto" w:fill="auto"/>
            <w:noWrap/>
          </w:tcPr>
          <w:p w14:paraId="30E818BA" w14:textId="56E8018D" w:rsidR="006962F6" w:rsidRPr="00F816A2" w:rsidRDefault="00E024C0" w:rsidP="00033C45">
            <w:pPr>
              <w:jc w:val="left"/>
              <w:rPr>
                <w:b/>
                <w:bCs/>
                <w:sz w:val="20"/>
                <w:szCs w:val="20"/>
                <w:lang w:eastAsia="en-US"/>
              </w:rPr>
            </w:pPr>
            <w:r w:rsidRPr="00F816A2">
              <w:rPr>
                <w:b/>
                <w:bCs/>
                <w:sz w:val="20"/>
                <w:szCs w:val="20"/>
                <w:lang w:eastAsia="en-US"/>
              </w:rPr>
              <w:t xml:space="preserve">Р-298 </w:t>
            </w:r>
            <w:r w:rsidR="00655B5E" w:rsidRPr="00F816A2">
              <w:rPr>
                <w:b/>
                <w:bCs/>
                <w:sz w:val="20"/>
                <w:szCs w:val="20"/>
                <w:lang w:eastAsia="en-US"/>
              </w:rPr>
              <w:t>Курск – Воронеж - автомобильная дорога Р-22 «Каспий»</w:t>
            </w:r>
          </w:p>
        </w:tc>
        <w:tc>
          <w:tcPr>
            <w:tcW w:w="1019" w:type="pct"/>
            <w:tcBorders>
              <w:top w:val="single" w:sz="4" w:space="0" w:color="auto"/>
              <w:left w:val="single" w:sz="4" w:space="0" w:color="auto"/>
            </w:tcBorders>
            <w:shd w:val="clear" w:color="auto" w:fill="auto"/>
          </w:tcPr>
          <w:p w14:paraId="53096798" w14:textId="2EF10F3B" w:rsidR="006962F6" w:rsidRPr="00F816A2" w:rsidRDefault="00E024C0" w:rsidP="00033C45">
            <w:pPr>
              <w:jc w:val="center"/>
              <w:rPr>
                <w:bCs/>
                <w:sz w:val="20"/>
                <w:szCs w:val="20"/>
                <w:lang w:eastAsia="en-US"/>
              </w:rPr>
            </w:pPr>
            <w:r w:rsidRPr="00F816A2">
              <w:rPr>
                <w:bCs/>
                <w:sz w:val="20"/>
                <w:szCs w:val="20"/>
                <w:lang w:eastAsia="en-US"/>
              </w:rPr>
              <w:t>00 ОП ФЗ Р-298 (Е38, АН61, СНГ) А-144</w:t>
            </w:r>
          </w:p>
        </w:tc>
        <w:tc>
          <w:tcPr>
            <w:tcW w:w="876" w:type="pct"/>
            <w:shd w:val="clear" w:color="auto" w:fill="auto"/>
          </w:tcPr>
          <w:p w14:paraId="2AD80BC2" w14:textId="3A9DAFCB" w:rsidR="006962F6" w:rsidRPr="00F816A2" w:rsidRDefault="00E024C0" w:rsidP="00033C45">
            <w:pPr>
              <w:jc w:val="center"/>
              <w:rPr>
                <w:bCs/>
                <w:sz w:val="20"/>
                <w:szCs w:val="20"/>
                <w:lang w:eastAsia="en-US"/>
              </w:rPr>
            </w:pPr>
            <w:r w:rsidRPr="00F816A2">
              <w:rPr>
                <w:bCs/>
                <w:sz w:val="20"/>
                <w:szCs w:val="20"/>
                <w:lang w:eastAsia="en-US"/>
              </w:rPr>
              <w:t>федеральное</w:t>
            </w:r>
          </w:p>
        </w:tc>
        <w:tc>
          <w:tcPr>
            <w:tcW w:w="812" w:type="pct"/>
            <w:tcBorders>
              <w:top w:val="single" w:sz="4" w:space="0" w:color="auto"/>
              <w:left w:val="single" w:sz="4" w:space="0" w:color="auto"/>
            </w:tcBorders>
            <w:shd w:val="clear" w:color="auto" w:fill="auto"/>
          </w:tcPr>
          <w:p w14:paraId="3D47EDA4" w14:textId="72EB288C" w:rsidR="006962F6" w:rsidRPr="00F816A2" w:rsidRDefault="00DC7378" w:rsidP="00033C45">
            <w:pPr>
              <w:jc w:val="center"/>
              <w:rPr>
                <w:bCs/>
                <w:sz w:val="20"/>
                <w:szCs w:val="20"/>
                <w:lang w:eastAsia="en-US"/>
              </w:rPr>
            </w:pPr>
            <w:r w:rsidRPr="00F816A2">
              <w:rPr>
                <w:bCs/>
                <w:sz w:val="20"/>
                <w:szCs w:val="20"/>
                <w:lang w:eastAsia="en-US"/>
              </w:rPr>
              <w:t>4,58</w:t>
            </w:r>
          </w:p>
        </w:tc>
        <w:tc>
          <w:tcPr>
            <w:tcW w:w="812" w:type="pct"/>
            <w:tcBorders>
              <w:top w:val="single" w:sz="4" w:space="0" w:color="auto"/>
              <w:left w:val="single" w:sz="4" w:space="0" w:color="auto"/>
            </w:tcBorders>
          </w:tcPr>
          <w:p w14:paraId="0B747018" w14:textId="5B322831" w:rsidR="006962F6" w:rsidRPr="00F816A2" w:rsidRDefault="00D01BDE" w:rsidP="00033C45">
            <w:pPr>
              <w:jc w:val="center"/>
              <w:rPr>
                <w:bCs/>
                <w:sz w:val="20"/>
                <w:szCs w:val="20"/>
                <w:lang w:eastAsia="en-US"/>
              </w:rPr>
            </w:pPr>
            <w:r w:rsidRPr="00F816A2">
              <w:rPr>
                <w:bCs/>
                <w:sz w:val="20"/>
                <w:szCs w:val="20"/>
                <w:lang w:val="en-US" w:eastAsia="en-US"/>
              </w:rPr>
              <w:t>I</w:t>
            </w:r>
            <w:r w:rsidRPr="00F816A2">
              <w:rPr>
                <w:bCs/>
                <w:sz w:val="20"/>
                <w:szCs w:val="20"/>
                <w:lang w:eastAsia="en-US"/>
              </w:rPr>
              <w:t>-</w:t>
            </w:r>
            <w:r w:rsidR="006962F6" w:rsidRPr="00F816A2">
              <w:rPr>
                <w:bCs/>
                <w:sz w:val="20"/>
                <w:szCs w:val="20"/>
                <w:lang w:val="en-US" w:eastAsia="en-US"/>
              </w:rPr>
              <w:t>II</w:t>
            </w:r>
          </w:p>
        </w:tc>
      </w:tr>
      <w:tr w:rsidR="00D01BDE" w:rsidRPr="00F816A2" w14:paraId="383AEE19" w14:textId="77777777" w:rsidTr="00284623">
        <w:trPr>
          <w:tblHeader/>
          <w:jc w:val="center"/>
        </w:trPr>
        <w:tc>
          <w:tcPr>
            <w:tcW w:w="1481" w:type="pct"/>
            <w:tcBorders>
              <w:top w:val="single" w:sz="4" w:space="0" w:color="auto"/>
              <w:left w:val="single" w:sz="4" w:space="0" w:color="auto"/>
              <w:bottom w:val="single" w:sz="4" w:space="0" w:color="auto"/>
            </w:tcBorders>
            <w:shd w:val="clear" w:color="auto" w:fill="auto"/>
            <w:noWrap/>
            <w:vAlign w:val="bottom"/>
          </w:tcPr>
          <w:p w14:paraId="5E6CD277" w14:textId="55B378D8" w:rsidR="00D01BDE" w:rsidRPr="00F816A2" w:rsidRDefault="00E32F87" w:rsidP="00054AD5">
            <w:pPr>
              <w:jc w:val="left"/>
              <w:rPr>
                <w:b/>
                <w:bCs/>
                <w:sz w:val="20"/>
                <w:szCs w:val="20"/>
                <w:lang w:eastAsia="en-US"/>
              </w:rPr>
            </w:pPr>
            <w:r w:rsidRPr="00F816A2">
              <w:rPr>
                <w:b/>
                <w:bCs/>
                <w:sz w:val="20"/>
                <w:szCs w:val="20"/>
                <w:lang w:eastAsia="en-US"/>
              </w:rPr>
              <w:t xml:space="preserve">Р-22 </w:t>
            </w:r>
            <w:r w:rsidR="00054AD5" w:rsidRPr="00F816A2">
              <w:rPr>
                <w:b/>
                <w:bCs/>
                <w:sz w:val="20"/>
                <w:szCs w:val="20"/>
                <w:lang w:eastAsia="en-US"/>
              </w:rPr>
              <w:t xml:space="preserve">«Каспий» автомобильная дорога М-4 </w:t>
            </w:r>
            <w:r w:rsidRPr="00F816A2">
              <w:rPr>
                <w:b/>
                <w:bCs/>
                <w:sz w:val="20"/>
                <w:szCs w:val="20"/>
                <w:lang w:eastAsia="en-US"/>
              </w:rPr>
              <w:t>«</w:t>
            </w:r>
            <w:r w:rsidR="00054AD5" w:rsidRPr="00F816A2">
              <w:rPr>
                <w:b/>
                <w:bCs/>
                <w:sz w:val="20"/>
                <w:szCs w:val="20"/>
                <w:lang w:eastAsia="en-US"/>
              </w:rPr>
              <w:t>Дон</w:t>
            </w:r>
            <w:r w:rsidRPr="00F816A2">
              <w:rPr>
                <w:b/>
                <w:bCs/>
                <w:sz w:val="20"/>
                <w:szCs w:val="20"/>
                <w:lang w:eastAsia="en-US"/>
              </w:rPr>
              <w:t>»</w:t>
            </w:r>
            <w:r w:rsidR="00054AD5" w:rsidRPr="00F816A2">
              <w:rPr>
                <w:b/>
                <w:bCs/>
                <w:sz w:val="20"/>
                <w:szCs w:val="20"/>
                <w:lang w:eastAsia="en-US"/>
              </w:rPr>
              <w:t xml:space="preserve"> - Тамбов - Волгоград - Астрахань</w:t>
            </w:r>
          </w:p>
        </w:tc>
        <w:tc>
          <w:tcPr>
            <w:tcW w:w="1019" w:type="pct"/>
            <w:tcBorders>
              <w:top w:val="single" w:sz="4" w:space="0" w:color="auto"/>
              <w:left w:val="single" w:sz="4" w:space="0" w:color="auto"/>
              <w:bottom w:val="single" w:sz="4" w:space="0" w:color="auto"/>
            </w:tcBorders>
            <w:shd w:val="clear" w:color="auto" w:fill="auto"/>
          </w:tcPr>
          <w:p w14:paraId="0FD31745" w14:textId="72F96790" w:rsidR="00D01BDE" w:rsidRPr="00F816A2" w:rsidRDefault="00E32F87" w:rsidP="00E32F87">
            <w:pPr>
              <w:jc w:val="center"/>
              <w:rPr>
                <w:bCs/>
                <w:sz w:val="20"/>
                <w:szCs w:val="20"/>
                <w:lang w:eastAsia="en-US"/>
              </w:rPr>
            </w:pPr>
            <w:r w:rsidRPr="00F816A2">
              <w:rPr>
                <w:bCs/>
                <w:sz w:val="20"/>
                <w:szCs w:val="20"/>
                <w:lang w:eastAsia="en-US"/>
              </w:rPr>
              <w:t>00 ОП ФЗ Р-22 (Е38, Е40, Е119, АН8, АН61, АН70, СНГ) М-6</w:t>
            </w:r>
          </w:p>
        </w:tc>
        <w:tc>
          <w:tcPr>
            <w:tcW w:w="876" w:type="pct"/>
            <w:shd w:val="clear" w:color="auto" w:fill="auto"/>
          </w:tcPr>
          <w:p w14:paraId="30306518" w14:textId="48A6F39B" w:rsidR="00D01BDE" w:rsidRPr="00F816A2" w:rsidRDefault="00D01BDE" w:rsidP="00D01BDE">
            <w:pPr>
              <w:jc w:val="center"/>
              <w:rPr>
                <w:bCs/>
                <w:sz w:val="20"/>
                <w:szCs w:val="20"/>
                <w:lang w:eastAsia="en-US"/>
              </w:rPr>
            </w:pPr>
            <w:r w:rsidRPr="00F816A2">
              <w:rPr>
                <w:bCs/>
                <w:sz w:val="20"/>
                <w:szCs w:val="20"/>
                <w:lang w:eastAsia="en-US"/>
              </w:rPr>
              <w:t>федеральное</w:t>
            </w:r>
          </w:p>
        </w:tc>
        <w:tc>
          <w:tcPr>
            <w:tcW w:w="812" w:type="pct"/>
            <w:tcBorders>
              <w:top w:val="single" w:sz="4" w:space="0" w:color="auto"/>
              <w:left w:val="single" w:sz="4" w:space="0" w:color="auto"/>
              <w:bottom w:val="single" w:sz="4" w:space="0" w:color="auto"/>
            </w:tcBorders>
            <w:shd w:val="clear" w:color="auto" w:fill="auto"/>
          </w:tcPr>
          <w:p w14:paraId="4BA317F2" w14:textId="2C7263E7" w:rsidR="00D01BDE" w:rsidRPr="00F816A2" w:rsidRDefault="00284623" w:rsidP="00D01BDE">
            <w:pPr>
              <w:jc w:val="center"/>
              <w:rPr>
                <w:bCs/>
                <w:sz w:val="20"/>
                <w:szCs w:val="20"/>
                <w:lang w:eastAsia="en-US"/>
              </w:rPr>
            </w:pPr>
            <w:r w:rsidRPr="00F816A2">
              <w:rPr>
                <w:bCs/>
                <w:sz w:val="20"/>
                <w:szCs w:val="20"/>
                <w:lang w:eastAsia="en-US"/>
              </w:rPr>
              <w:t>28,3</w:t>
            </w:r>
          </w:p>
        </w:tc>
        <w:tc>
          <w:tcPr>
            <w:tcW w:w="812" w:type="pct"/>
            <w:tcBorders>
              <w:top w:val="single" w:sz="4" w:space="0" w:color="auto"/>
              <w:left w:val="single" w:sz="4" w:space="0" w:color="auto"/>
              <w:bottom w:val="single" w:sz="4" w:space="0" w:color="auto"/>
            </w:tcBorders>
          </w:tcPr>
          <w:p w14:paraId="4ADA6AAB" w14:textId="7A23487A" w:rsidR="00D01BDE" w:rsidRPr="00F816A2" w:rsidRDefault="00D01BDE" w:rsidP="00D01BDE">
            <w:pPr>
              <w:jc w:val="center"/>
              <w:rPr>
                <w:bCs/>
                <w:sz w:val="20"/>
                <w:szCs w:val="20"/>
                <w:lang w:eastAsia="en-US"/>
              </w:rPr>
            </w:pPr>
            <w:r w:rsidRPr="00F816A2">
              <w:rPr>
                <w:bCs/>
                <w:sz w:val="20"/>
                <w:szCs w:val="20"/>
                <w:lang w:val="en-US" w:eastAsia="en-US"/>
              </w:rPr>
              <w:t>I</w:t>
            </w:r>
            <w:r w:rsidRPr="00F816A2">
              <w:rPr>
                <w:bCs/>
                <w:sz w:val="20"/>
                <w:szCs w:val="20"/>
                <w:lang w:eastAsia="en-US"/>
              </w:rPr>
              <w:t>-</w:t>
            </w:r>
            <w:r w:rsidRPr="00F816A2">
              <w:rPr>
                <w:bCs/>
                <w:sz w:val="20"/>
                <w:szCs w:val="20"/>
                <w:lang w:val="en-US" w:eastAsia="en-US"/>
              </w:rPr>
              <w:t>II</w:t>
            </w:r>
          </w:p>
        </w:tc>
      </w:tr>
      <w:tr w:rsidR="005C1412" w:rsidRPr="00F816A2" w14:paraId="3D09B093" w14:textId="77777777" w:rsidTr="005C1412">
        <w:trPr>
          <w:tblHeader/>
          <w:jc w:val="center"/>
        </w:trPr>
        <w:tc>
          <w:tcPr>
            <w:tcW w:w="3376" w:type="pct"/>
            <w:gridSpan w:val="3"/>
            <w:tcBorders>
              <w:top w:val="single" w:sz="4" w:space="0" w:color="auto"/>
              <w:left w:val="single" w:sz="4" w:space="0" w:color="auto"/>
            </w:tcBorders>
            <w:shd w:val="clear" w:color="auto" w:fill="auto"/>
            <w:noWrap/>
            <w:vAlign w:val="bottom"/>
          </w:tcPr>
          <w:p w14:paraId="353C78B1" w14:textId="2468188F" w:rsidR="005C1412" w:rsidRPr="00F816A2" w:rsidRDefault="005C1412" w:rsidP="00D01BDE">
            <w:pPr>
              <w:jc w:val="center"/>
              <w:rPr>
                <w:bCs/>
                <w:sz w:val="20"/>
                <w:szCs w:val="20"/>
                <w:lang w:eastAsia="en-US"/>
              </w:rPr>
            </w:pPr>
            <w:r w:rsidRPr="00F816A2">
              <w:rPr>
                <w:b/>
                <w:bCs/>
                <w:sz w:val="20"/>
                <w:szCs w:val="20"/>
                <w:lang w:eastAsia="en-US"/>
              </w:rPr>
              <w:t>Итого:</w:t>
            </w:r>
          </w:p>
        </w:tc>
        <w:tc>
          <w:tcPr>
            <w:tcW w:w="1624" w:type="pct"/>
            <w:gridSpan w:val="2"/>
            <w:tcBorders>
              <w:top w:val="single" w:sz="4" w:space="0" w:color="auto"/>
              <w:left w:val="single" w:sz="4" w:space="0" w:color="auto"/>
            </w:tcBorders>
            <w:shd w:val="clear" w:color="auto" w:fill="auto"/>
          </w:tcPr>
          <w:p w14:paraId="49257516" w14:textId="71D003A9" w:rsidR="005C1412" w:rsidRPr="005C1412" w:rsidRDefault="005C1412" w:rsidP="00D01BDE">
            <w:pPr>
              <w:jc w:val="center"/>
              <w:rPr>
                <w:bCs/>
                <w:sz w:val="20"/>
                <w:szCs w:val="20"/>
                <w:lang w:eastAsia="en-US"/>
              </w:rPr>
            </w:pPr>
            <w:r>
              <w:rPr>
                <w:bCs/>
                <w:sz w:val="20"/>
                <w:szCs w:val="20"/>
                <w:lang w:eastAsia="en-US"/>
              </w:rPr>
              <w:t>32,88</w:t>
            </w:r>
          </w:p>
        </w:tc>
      </w:tr>
      <w:bookmarkEnd w:id="54"/>
    </w:tbl>
    <w:p w14:paraId="4C5F8F96" w14:textId="77777777" w:rsidR="00F816A2" w:rsidRPr="00F816A2" w:rsidRDefault="00F816A2" w:rsidP="00EB19F2">
      <w:pPr>
        <w:pStyle w:val="a2"/>
        <w:jc w:val="right"/>
        <w:rPr>
          <w:b/>
          <w:szCs w:val="28"/>
          <w:lang w:val="ru-RU"/>
        </w:rPr>
      </w:pPr>
    </w:p>
    <w:p w14:paraId="6461333C" w14:textId="6C545EC7" w:rsidR="00454531" w:rsidRPr="00F816A2" w:rsidRDefault="00A87A78" w:rsidP="00EB19F2">
      <w:pPr>
        <w:pStyle w:val="a2"/>
        <w:jc w:val="right"/>
        <w:rPr>
          <w:b/>
          <w:szCs w:val="28"/>
          <w:lang w:val="ru-RU"/>
        </w:rPr>
      </w:pPr>
      <w:r w:rsidRPr="00F816A2">
        <w:rPr>
          <w:b/>
          <w:szCs w:val="28"/>
          <w:lang w:val="ru-RU"/>
        </w:rPr>
        <w:t xml:space="preserve">Таблица </w:t>
      </w:r>
      <w:r w:rsidR="009A0EB1" w:rsidRPr="00F816A2">
        <w:rPr>
          <w:b/>
          <w:szCs w:val="28"/>
          <w:lang w:val="ru-RU"/>
        </w:rPr>
        <w:t>2</w:t>
      </w:r>
      <w:r w:rsidR="0010531A" w:rsidRPr="00F816A2">
        <w:rPr>
          <w:b/>
          <w:szCs w:val="28"/>
          <w:lang w:val="ru-RU"/>
        </w:rPr>
        <w:t>.</w:t>
      </w:r>
      <w:r w:rsidR="009B5FC5" w:rsidRPr="00F816A2">
        <w:rPr>
          <w:b/>
          <w:szCs w:val="28"/>
          <w:lang w:val="ru-RU"/>
        </w:rPr>
        <w:t>1</w:t>
      </w:r>
      <w:r w:rsidR="00F816A2" w:rsidRPr="00F816A2">
        <w:rPr>
          <w:b/>
          <w:szCs w:val="28"/>
          <w:lang w:val="ru-RU"/>
        </w:rPr>
        <w:t>2</w:t>
      </w:r>
    </w:p>
    <w:p w14:paraId="7FF77D94" w14:textId="0F36D5A5" w:rsidR="001D0A7C" w:rsidRPr="006962F6" w:rsidRDefault="001D0A7C" w:rsidP="0010531A">
      <w:pPr>
        <w:pStyle w:val="a2"/>
        <w:keepNext/>
        <w:suppressAutoHyphens/>
        <w:spacing w:after="120"/>
        <w:ind w:firstLine="0"/>
        <w:jc w:val="center"/>
        <w:rPr>
          <w:b/>
          <w:szCs w:val="28"/>
          <w:lang w:val="ru-RU"/>
        </w:rPr>
      </w:pPr>
      <w:r w:rsidRPr="006962F6">
        <w:rPr>
          <w:b/>
          <w:szCs w:val="28"/>
          <w:lang w:val="ru-RU"/>
        </w:rPr>
        <w:t xml:space="preserve">Перечень региональных и </w:t>
      </w:r>
      <w:r w:rsidR="00DD01E2" w:rsidRPr="006962F6">
        <w:rPr>
          <w:b/>
          <w:szCs w:val="28"/>
          <w:lang w:val="ru-RU"/>
        </w:rPr>
        <w:t>межмуниципальных</w:t>
      </w:r>
      <w:r w:rsidRPr="006962F6">
        <w:rPr>
          <w:b/>
          <w:szCs w:val="28"/>
          <w:lang w:val="ru-RU"/>
        </w:rPr>
        <w:t xml:space="preserve"> автомобильных дорог</w:t>
      </w:r>
      <w:r w:rsidR="00F85013" w:rsidRPr="006962F6">
        <w:rPr>
          <w:b/>
          <w:szCs w:val="28"/>
          <w:lang w:val="ru-RU"/>
        </w:rPr>
        <w:br/>
      </w:r>
      <w:r w:rsidR="00D17FA1" w:rsidRPr="006962F6">
        <w:rPr>
          <w:b/>
          <w:szCs w:val="28"/>
          <w:lang w:val="ru-RU"/>
        </w:rPr>
        <w:t>Грибановского</w:t>
      </w:r>
      <w:r w:rsidR="00440863" w:rsidRPr="006962F6">
        <w:rPr>
          <w:b/>
          <w:szCs w:val="28"/>
          <w:lang w:val="ru-RU"/>
        </w:rPr>
        <w:t xml:space="preserve"> городского поселения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765"/>
        <w:gridCol w:w="1902"/>
        <w:gridCol w:w="1635"/>
        <w:gridCol w:w="1516"/>
        <w:gridCol w:w="1516"/>
      </w:tblGrid>
      <w:tr w:rsidR="006049BA" w:rsidRPr="001E3F97" w14:paraId="7FE4E970" w14:textId="5F782681" w:rsidTr="006049BA">
        <w:trPr>
          <w:tblHeader/>
          <w:jc w:val="center"/>
        </w:trPr>
        <w:tc>
          <w:tcPr>
            <w:tcW w:w="1481" w:type="pct"/>
            <w:shd w:val="clear" w:color="auto" w:fill="auto"/>
            <w:noWrap/>
            <w:hideMark/>
          </w:tcPr>
          <w:p w14:paraId="7EAD4E99" w14:textId="77777777" w:rsidR="006049BA" w:rsidRPr="00145B48" w:rsidRDefault="006049BA">
            <w:pPr>
              <w:jc w:val="center"/>
              <w:rPr>
                <w:b/>
                <w:sz w:val="20"/>
                <w:szCs w:val="20"/>
                <w:lang w:eastAsia="en-US"/>
              </w:rPr>
            </w:pPr>
            <w:r w:rsidRPr="00145B48">
              <w:rPr>
                <w:b/>
                <w:sz w:val="20"/>
                <w:szCs w:val="20"/>
                <w:lang w:eastAsia="en-US"/>
              </w:rPr>
              <w:t>Наименование автомобильной дороги</w:t>
            </w:r>
          </w:p>
        </w:tc>
        <w:tc>
          <w:tcPr>
            <w:tcW w:w="1019" w:type="pct"/>
            <w:shd w:val="clear" w:color="auto" w:fill="auto"/>
            <w:hideMark/>
          </w:tcPr>
          <w:p w14:paraId="59AD31BA" w14:textId="77777777" w:rsidR="006049BA" w:rsidRPr="00145B48" w:rsidRDefault="006049BA">
            <w:pPr>
              <w:jc w:val="center"/>
              <w:rPr>
                <w:b/>
                <w:sz w:val="20"/>
                <w:szCs w:val="20"/>
                <w:lang w:eastAsia="en-US"/>
              </w:rPr>
            </w:pPr>
            <w:r w:rsidRPr="00145B48">
              <w:rPr>
                <w:b/>
                <w:sz w:val="20"/>
                <w:szCs w:val="20"/>
                <w:lang w:eastAsia="en-US"/>
              </w:rPr>
              <w:t>Идентификационный номер</w:t>
            </w:r>
          </w:p>
        </w:tc>
        <w:tc>
          <w:tcPr>
            <w:tcW w:w="876" w:type="pct"/>
            <w:shd w:val="clear" w:color="auto" w:fill="auto"/>
            <w:hideMark/>
          </w:tcPr>
          <w:p w14:paraId="64598702" w14:textId="77777777" w:rsidR="006049BA" w:rsidRPr="00145B48" w:rsidRDefault="006049BA">
            <w:pPr>
              <w:jc w:val="center"/>
              <w:rPr>
                <w:b/>
                <w:sz w:val="20"/>
                <w:szCs w:val="20"/>
                <w:lang w:eastAsia="en-US"/>
              </w:rPr>
            </w:pPr>
            <w:r w:rsidRPr="00145B48">
              <w:rPr>
                <w:b/>
                <w:sz w:val="20"/>
                <w:szCs w:val="20"/>
                <w:lang w:eastAsia="en-US"/>
              </w:rPr>
              <w:t>Значение</w:t>
            </w:r>
          </w:p>
        </w:tc>
        <w:tc>
          <w:tcPr>
            <w:tcW w:w="812" w:type="pct"/>
            <w:shd w:val="clear" w:color="auto" w:fill="auto"/>
            <w:hideMark/>
          </w:tcPr>
          <w:p w14:paraId="599D3AC8" w14:textId="01EC586B" w:rsidR="006049BA" w:rsidRPr="00145B48" w:rsidRDefault="006049BA">
            <w:pPr>
              <w:jc w:val="center"/>
              <w:rPr>
                <w:b/>
                <w:sz w:val="20"/>
                <w:szCs w:val="20"/>
                <w:lang w:eastAsia="en-US"/>
              </w:rPr>
            </w:pPr>
            <w:r w:rsidRPr="00145B48">
              <w:rPr>
                <w:b/>
                <w:sz w:val="20"/>
                <w:szCs w:val="20"/>
                <w:lang w:eastAsia="en-US"/>
              </w:rPr>
              <w:t>Протяженность, км</w:t>
            </w:r>
          </w:p>
        </w:tc>
        <w:tc>
          <w:tcPr>
            <w:tcW w:w="812" w:type="pct"/>
          </w:tcPr>
          <w:p w14:paraId="1F6A0E3D" w14:textId="0498BD6B" w:rsidR="006049BA" w:rsidRPr="00145B48" w:rsidRDefault="006049BA">
            <w:pPr>
              <w:jc w:val="center"/>
              <w:rPr>
                <w:b/>
                <w:sz w:val="20"/>
                <w:szCs w:val="20"/>
                <w:lang w:eastAsia="en-US"/>
              </w:rPr>
            </w:pPr>
            <w:r w:rsidRPr="00145B48">
              <w:rPr>
                <w:b/>
                <w:sz w:val="20"/>
                <w:szCs w:val="20"/>
                <w:lang w:eastAsia="en-US"/>
              </w:rPr>
              <w:t>Категория</w:t>
            </w:r>
          </w:p>
        </w:tc>
      </w:tr>
      <w:tr w:rsidR="006049BA" w:rsidRPr="001E3F97" w14:paraId="13C00268" w14:textId="42B0F8CD" w:rsidTr="00BA0DEC">
        <w:trPr>
          <w:tblHeader/>
          <w:jc w:val="center"/>
        </w:trPr>
        <w:tc>
          <w:tcPr>
            <w:tcW w:w="1481" w:type="pct"/>
            <w:tcBorders>
              <w:top w:val="single" w:sz="4" w:space="0" w:color="auto"/>
              <w:left w:val="single" w:sz="4" w:space="0" w:color="auto"/>
            </w:tcBorders>
            <w:shd w:val="clear" w:color="auto" w:fill="auto"/>
            <w:noWrap/>
          </w:tcPr>
          <w:p w14:paraId="0BDC6547" w14:textId="3E9A8487" w:rsidR="006049BA" w:rsidRPr="001E3F97" w:rsidRDefault="00D76DE3" w:rsidP="00BA0DEC">
            <w:pPr>
              <w:jc w:val="left"/>
              <w:rPr>
                <w:b/>
                <w:bCs/>
                <w:sz w:val="20"/>
                <w:szCs w:val="20"/>
                <w:highlight w:val="yellow"/>
                <w:lang w:eastAsia="en-US"/>
              </w:rPr>
            </w:pPr>
            <w:r w:rsidRPr="00D76DE3">
              <w:rPr>
                <w:b/>
                <w:bCs/>
                <w:sz w:val="20"/>
                <w:szCs w:val="20"/>
                <w:lang w:eastAsia="en-US"/>
              </w:rPr>
              <w:t xml:space="preserve">М </w:t>
            </w:r>
            <w:r>
              <w:rPr>
                <w:b/>
                <w:bCs/>
                <w:sz w:val="20"/>
                <w:szCs w:val="20"/>
                <w:lang w:eastAsia="en-US"/>
              </w:rPr>
              <w:t>«</w:t>
            </w:r>
            <w:r w:rsidRPr="00D76DE3">
              <w:rPr>
                <w:b/>
                <w:bCs/>
                <w:sz w:val="20"/>
                <w:szCs w:val="20"/>
                <w:lang w:eastAsia="en-US"/>
              </w:rPr>
              <w:t>Каспий</w:t>
            </w:r>
            <w:r>
              <w:rPr>
                <w:b/>
                <w:bCs/>
                <w:sz w:val="20"/>
                <w:szCs w:val="20"/>
                <w:lang w:eastAsia="en-US"/>
              </w:rPr>
              <w:t>»</w:t>
            </w:r>
            <w:r w:rsidRPr="00D76DE3">
              <w:rPr>
                <w:b/>
                <w:bCs/>
                <w:sz w:val="20"/>
                <w:szCs w:val="20"/>
                <w:lang w:eastAsia="en-US"/>
              </w:rPr>
              <w:t xml:space="preserve"> - п. </w:t>
            </w:r>
            <w:proofErr w:type="spellStart"/>
            <w:r w:rsidRPr="00D76DE3">
              <w:rPr>
                <w:b/>
                <w:bCs/>
                <w:sz w:val="20"/>
                <w:szCs w:val="20"/>
                <w:lang w:eastAsia="en-US"/>
              </w:rPr>
              <w:t>Теллермановски</w:t>
            </w:r>
            <w:r>
              <w:rPr>
                <w:b/>
                <w:bCs/>
                <w:sz w:val="20"/>
                <w:szCs w:val="20"/>
                <w:lang w:eastAsia="en-US"/>
              </w:rPr>
              <w:t>й</w:t>
            </w:r>
            <w:proofErr w:type="spellEnd"/>
          </w:p>
        </w:tc>
        <w:tc>
          <w:tcPr>
            <w:tcW w:w="1019" w:type="pct"/>
            <w:tcBorders>
              <w:top w:val="single" w:sz="4" w:space="0" w:color="auto"/>
              <w:left w:val="single" w:sz="4" w:space="0" w:color="auto"/>
            </w:tcBorders>
            <w:shd w:val="clear" w:color="auto" w:fill="auto"/>
          </w:tcPr>
          <w:p w14:paraId="21260460" w14:textId="3DCBA402" w:rsidR="006049BA" w:rsidRPr="001E3F97" w:rsidRDefault="00D76DE3" w:rsidP="00D76DE3">
            <w:pPr>
              <w:jc w:val="center"/>
              <w:rPr>
                <w:bCs/>
                <w:sz w:val="20"/>
                <w:szCs w:val="20"/>
                <w:highlight w:val="yellow"/>
                <w:lang w:eastAsia="en-US"/>
              </w:rPr>
            </w:pPr>
            <w:r w:rsidRPr="00D76DE3">
              <w:rPr>
                <w:bCs/>
                <w:sz w:val="20"/>
                <w:szCs w:val="20"/>
                <w:lang w:eastAsia="en-US"/>
              </w:rPr>
              <w:t>20 ОП РЗ Н 22-9</w:t>
            </w:r>
          </w:p>
        </w:tc>
        <w:tc>
          <w:tcPr>
            <w:tcW w:w="876" w:type="pct"/>
            <w:shd w:val="clear" w:color="auto" w:fill="auto"/>
          </w:tcPr>
          <w:p w14:paraId="4A829776" w14:textId="551EBF50" w:rsidR="006049BA" w:rsidRPr="001E3F97" w:rsidRDefault="006049BA" w:rsidP="00BA0DEC">
            <w:pPr>
              <w:jc w:val="center"/>
              <w:rPr>
                <w:bCs/>
                <w:sz w:val="20"/>
                <w:szCs w:val="20"/>
                <w:highlight w:val="yellow"/>
                <w:lang w:eastAsia="en-US"/>
              </w:rPr>
            </w:pPr>
            <w:r w:rsidRPr="00D76DE3">
              <w:rPr>
                <w:bCs/>
                <w:sz w:val="20"/>
                <w:szCs w:val="20"/>
                <w:lang w:eastAsia="en-US"/>
              </w:rPr>
              <w:t>региональное</w:t>
            </w:r>
          </w:p>
        </w:tc>
        <w:tc>
          <w:tcPr>
            <w:tcW w:w="812" w:type="pct"/>
            <w:tcBorders>
              <w:top w:val="single" w:sz="4" w:space="0" w:color="auto"/>
              <w:left w:val="single" w:sz="4" w:space="0" w:color="auto"/>
            </w:tcBorders>
            <w:shd w:val="clear" w:color="auto" w:fill="auto"/>
          </w:tcPr>
          <w:p w14:paraId="0EF979BD" w14:textId="5F72BB6A" w:rsidR="006049BA" w:rsidRPr="00145B48" w:rsidRDefault="00145B48" w:rsidP="00BA0DEC">
            <w:pPr>
              <w:jc w:val="center"/>
              <w:rPr>
                <w:bCs/>
                <w:sz w:val="20"/>
                <w:szCs w:val="20"/>
                <w:lang w:eastAsia="en-US"/>
              </w:rPr>
            </w:pPr>
            <w:r w:rsidRPr="00145B48">
              <w:rPr>
                <w:bCs/>
                <w:sz w:val="20"/>
                <w:szCs w:val="20"/>
                <w:lang w:eastAsia="en-US"/>
              </w:rPr>
              <w:t>1,1</w:t>
            </w:r>
          </w:p>
        </w:tc>
        <w:tc>
          <w:tcPr>
            <w:tcW w:w="812" w:type="pct"/>
            <w:tcBorders>
              <w:top w:val="single" w:sz="4" w:space="0" w:color="auto"/>
              <w:left w:val="single" w:sz="4" w:space="0" w:color="auto"/>
            </w:tcBorders>
          </w:tcPr>
          <w:p w14:paraId="1A45A49F" w14:textId="0D13F0A2" w:rsidR="006049BA" w:rsidRPr="00145B48" w:rsidRDefault="007320EB" w:rsidP="00BA0DEC">
            <w:pPr>
              <w:jc w:val="center"/>
              <w:rPr>
                <w:bCs/>
                <w:sz w:val="20"/>
                <w:szCs w:val="20"/>
                <w:lang w:eastAsia="en-US"/>
              </w:rPr>
            </w:pPr>
            <w:r w:rsidRPr="00145B48">
              <w:rPr>
                <w:bCs/>
                <w:sz w:val="20"/>
                <w:szCs w:val="20"/>
                <w:lang w:val="en-US" w:eastAsia="en-US"/>
              </w:rPr>
              <w:t>I</w:t>
            </w:r>
            <w:r w:rsidR="00D76DE3" w:rsidRPr="00145B48">
              <w:rPr>
                <w:bCs/>
                <w:sz w:val="20"/>
                <w:szCs w:val="20"/>
                <w:lang w:val="en-US" w:eastAsia="en-US"/>
              </w:rPr>
              <w:t>V</w:t>
            </w:r>
          </w:p>
        </w:tc>
      </w:tr>
      <w:tr w:rsidR="006049BA" w:rsidRPr="001E3F97" w14:paraId="4D1BF1D5" w14:textId="7CC91A8F" w:rsidTr="00BA0DEC">
        <w:trPr>
          <w:tblHeader/>
          <w:jc w:val="center"/>
        </w:trPr>
        <w:tc>
          <w:tcPr>
            <w:tcW w:w="1481" w:type="pct"/>
            <w:tcBorders>
              <w:top w:val="single" w:sz="4" w:space="0" w:color="auto"/>
              <w:left w:val="single" w:sz="4" w:space="0" w:color="auto"/>
            </w:tcBorders>
            <w:shd w:val="clear" w:color="auto" w:fill="auto"/>
            <w:noWrap/>
            <w:vAlign w:val="bottom"/>
          </w:tcPr>
          <w:p w14:paraId="2CBFB15F" w14:textId="0467BCB9" w:rsidR="006049BA" w:rsidRPr="001E3F97" w:rsidRDefault="005C1412" w:rsidP="00BA0DEC">
            <w:pPr>
              <w:jc w:val="left"/>
              <w:rPr>
                <w:b/>
                <w:bCs/>
                <w:sz w:val="20"/>
                <w:szCs w:val="20"/>
                <w:highlight w:val="yellow"/>
                <w:lang w:eastAsia="en-US"/>
              </w:rPr>
            </w:pPr>
            <w:r>
              <w:rPr>
                <w:b/>
                <w:bCs/>
                <w:sz w:val="20"/>
                <w:szCs w:val="20"/>
                <w:lang w:eastAsia="en-US"/>
              </w:rPr>
              <w:t>«</w:t>
            </w:r>
            <w:r w:rsidRPr="005C1412">
              <w:rPr>
                <w:b/>
                <w:bCs/>
                <w:sz w:val="20"/>
                <w:szCs w:val="20"/>
                <w:lang w:eastAsia="en-US"/>
              </w:rPr>
              <w:t xml:space="preserve">Курск </w:t>
            </w:r>
            <w:r>
              <w:rPr>
                <w:b/>
                <w:bCs/>
                <w:sz w:val="20"/>
                <w:szCs w:val="20"/>
                <w:lang w:eastAsia="en-US"/>
              </w:rPr>
              <w:t>–</w:t>
            </w:r>
            <w:r w:rsidRPr="005C1412">
              <w:rPr>
                <w:b/>
                <w:bCs/>
                <w:sz w:val="20"/>
                <w:szCs w:val="20"/>
                <w:lang w:eastAsia="en-US"/>
              </w:rPr>
              <w:t xml:space="preserve"> Борисоглебск</w:t>
            </w:r>
            <w:r>
              <w:rPr>
                <w:b/>
                <w:bCs/>
                <w:sz w:val="20"/>
                <w:szCs w:val="20"/>
                <w:lang w:eastAsia="en-US"/>
              </w:rPr>
              <w:t>»</w:t>
            </w:r>
            <w:r w:rsidRPr="005C1412">
              <w:rPr>
                <w:b/>
                <w:bCs/>
                <w:sz w:val="20"/>
                <w:szCs w:val="20"/>
                <w:lang w:eastAsia="en-US"/>
              </w:rPr>
              <w:t xml:space="preserve"> - Грибановский - </w:t>
            </w:r>
            <w:proofErr w:type="spellStart"/>
            <w:r w:rsidRPr="005C1412">
              <w:rPr>
                <w:b/>
                <w:bCs/>
                <w:sz w:val="20"/>
                <w:szCs w:val="20"/>
                <w:lang w:eastAsia="en-US"/>
              </w:rPr>
              <w:t>Посевкино</w:t>
            </w:r>
            <w:proofErr w:type="spellEnd"/>
            <w:r w:rsidRPr="005C1412">
              <w:rPr>
                <w:b/>
                <w:bCs/>
                <w:sz w:val="20"/>
                <w:szCs w:val="20"/>
                <w:lang w:eastAsia="en-US"/>
              </w:rPr>
              <w:t xml:space="preserve"> - гр. Тамбовской обл</w:t>
            </w:r>
            <w:r>
              <w:rPr>
                <w:b/>
                <w:bCs/>
                <w:sz w:val="20"/>
                <w:szCs w:val="20"/>
                <w:lang w:eastAsia="en-US"/>
              </w:rPr>
              <w:t>.</w:t>
            </w:r>
          </w:p>
        </w:tc>
        <w:tc>
          <w:tcPr>
            <w:tcW w:w="1019" w:type="pct"/>
            <w:tcBorders>
              <w:top w:val="single" w:sz="4" w:space="0" w:color="auto"/>
              <w:left w:val="single" w:sz="4" w:space="0" w:color="auto"/>
            </w:tcBorders>
            <w:shd w:val="clear" w:color="auto" w:fill="auto"/>
          </w:tcPr>
          <w:p w14:paraId="51046560" w14:textId="1365B9DD" w:rsidR="006049BA" w:rsidRPr="001E3F97" w:rsidRDefault="005C1412" w:rsidP="00BA0DEC">
            <w:pPr>
              <w:jc w:val="center"/>
              <w:rPr>
                <w:bCs/>
                <w:sz w:val="20"/>
                <w:szCs w:val="20"/>
                <w:highlight w:val="yellow"/>
                <w:lang w:eastAsia="en-US"/>
              </w:rPr>
            </w:pPr>
            <w:r w:rsidRPr="005C1412">
              <w:rPr>
                <w:bCs/>
                <w:sz w:val="20"/>
                <w:szCs w:val="20"/>
                <w:lang w:eastAsia="en-US"/>
              </w:rPr>
              <w:t>20 ОП РЗ К 28-9</w:t>
            </w:r>
          </w:p>
        </w:tc>
        <w:tc>
          <w:tcPr>
            <w:tcW w:w="876" w:type="pct"/>
            <w:shd w:val="clear" w:color="auto" w:fill="auto"/>
          </w:tcPr>
          <w:p w14:paraId="30B1E1E0" w14:textId="6978A20D" w:rsidR="006049BA" w:rsidRPr="007772BE" w:rsidRDefault="006049BA" w:rsidP="00BA0DEC">
            <w:pPr>
              <w:jc w:val="center"/>
              <w:rPr>
                <w:bCs/>
                <w:sz w:val="20"/>
                <w:szCs w:val="20"/>
                <w:lang w:eastAsia="en-US"/>
              </w:rPr>
            </w:pPr>
            <w:r w:rsidRPr="007772BE">
              <w:rPr>
                <w:bCs/>
                <w:sz w:val="20"/>
                <w:szCs w:val="20"/>
                <w:lang w:eastAsia="en-US"/>
              </w:rPr>
              <w:t>региональное</w:t>
            </w:r>
          </w:p>
        </w:tc>
        <w:tc>
          <w:tcPr>
            <w:tcW w:w="812" w:type="pct"/>
            <w:tcBorders>
              <w:top w:val="single" w:sz="4" w:space="0" w:color="auto"/>
              <w:left w:val="single" w:sz="4" w:space="0" w:color="auto"/>
            </w:tcBorders>
            <w:shd w:val="clear" w:color="auto" w:fill="auto"/>
          </w:tcPr>
          <w:p w14:paraId="33332B96" w14:textId="474827C9" w:rsidR="006049BA" w:rsidRPr="007772BE" w:rsidRDefault="007772BE" w:rsidP="00BA0DEC">
            <w:pPr>
              <w:jc w:val="center"/>
              <w:rPr>
                <w:bCs/>
                <w:sz w:val="20"/>
                <w:szCs w:val="20"/>
                <w:lang w:eastAsia="en-US"/>
              </w:rPr>
            </w:pPr>
            <w:r w:rsidRPr="007772BE">
              <w:rPr>
                <w:bCs/>
                <w:sz w:val="20"/>
                <w:szCs w:val="20"/>
                <w:lang w:eastAsia="en-US"/>
              </w:rPr>
              <w:t>8,1</w:t>
            </w:r>
          </w:p>
        </w:tc>
        <w:tc>
          <w:tcPr>
            <w:tcW w:w="812" w:type="pct"/>
            <w:tcBorders>
              <w:top w:val="single" w:sz="4" w:space="0" w:color="auto"/>
              <w:left w:val="single" w:sz="4" w:space="0" w:color="auto"/>
            </w:tcBorders>
          </w:tcPr>
          <w:p w14:paraId="4A0CE5FF" w14:textId="68BFF4E9" w:rsidR="006049BA" w:rsidRPr="007772BE" w:rsidRDefault="006049BA" w:rsidP="00BA0DEC">
            <w:pPr>
              <w:jc w:val="center"/>
              <w:rPr>
                <w:bCs/>
                <w:sz w:val="20"/>
                <w:szCs w:val="20"/>
                <w:lang w:eastAsia="en-US"/>
              </w:rPr>
            </w:pPr>
            <w:r w:rsidRPr="007772BE">
              <w:rPr>
                <w:bCs/>
                <w:sz w:val="20"/>
                <w:szCs w:val="20"/>
                <w:lang w:val="en-US" w:eastAsia="en-US"/>
              </w:rPr>
              <w:t>III</w:t>
            </w:r>
            <w:r w:rsidR="007772BE" w:rsidRPr="007772BE">
              <w:rPr>
                <w:bCs/>
                <w:sz w:val="20"/>
                <w:szCs w:val="20"/>
                <w:lang w:eastAsia="en-US"/>
              </w:rPr>
              <w:t>-</w:t>
            </w:r>
            <w:r w:rsidR="007772BE" w:rsidRPr="007772BE">
              <w:rPr>
                <w:bCs/>
                <w:sz w:val="20"/>
                <w:szCs w:val="20"/>
                <w:lang w:val="en-US" w:eastAsia="en-US"/>
              </w:rPr>
              <w:t xml:space="preserve"> IV</w:t>
            </w:r>
          </w:p>
        </w:tc>
      </w:tr>
      <w:tr w:rsidR="006049BA" w:rsidRPr="001E3F97" w14:paraId="396B66DF" w14:textId="6BE03FD3" w:rsidTr="00BA0DEC">
        <w:trPr>
          <w:tblHeader/>
          <w:jc w:val="center"/>
        </w:trPr>
        <w:tc>
          <w:tcPr>
            <w:tcW w:w="1481" w:type="pct"/>
            <w:tcBorders>
              <w:top w:val="single" w:sz="4" w:space="0" w:color="auto"/>
              <w:left w:val="single" w:sz="4" w:space="0" w:color="auto"/>
            </w:tcBorders>
            <w:shd w:val="clear" w:color="auto" w:fill="auto"/>
            <w:noWrap/>
            <w:vAlign w:val="bottom"/>
          </w:tcPr>
          <w:p w14:paraId="13F00296" w14:textId="0B3DD063" w:rsidR="006049BA" w:rsidRPr="001E3F97" w:rsidRDefault="00BA5D54" w:rsidP="00BA5D54">
            <w:pPr>
              <w:jc w:val="left"/>
              <w:rPr>
                <w:b/>
                <w:bCs/>
                <w:sz w:val="20"/>
                <w:szCs w:val="20"/>
                <w:highlight w:val="yellow"/>
                <w:lang w:eastAsia="en-US"/>
              </w:rPr>
            </w:pPr>
            <w:r>
              <w:rPr>
                <w:b/>
                <w:bCs/>
                <w:sz w:val="20"/>
                <w:szCs w:val="20"/>
                <w:lang w:eastAsia="en-US"/>
              </w:rPr>
              <w:t>«</w:t>
            </w:r>
            <w:r w:rsidRPr="00BA5D54">
              <w:rPr>
                <w:b/>
                <w:bCs/>
                <w:sz w:val="20"/>
                <w:szCs w:val="20"/>
                <w:lang w:eastAsia="en-US"/>
              </w:rPr>
              <w:t xml:space="preserve">Курск </w:t>
            </w:r>
            <w:r>
              <w:rPr>
                <w:b/>
                <w:bCs/>
                <w:sz w:val="20"/>
                <w:szCs w:val="20"/>
                <w:lang w:eastAsia="en-US"/>
              </w:rPr>
              <w:t>–</w:t>
            </w:r>
            <w:r w:rsidRPr="00BA5D54">
              <w:rPr>
                <w:b/>
                <w:bCs/>
                <w:sz w:val="20"/>
                <w:szCs w:val="20"/>
                <w:lang w:eastAsia="en-US"/>
              </w:rPr>
              <w:t xml:space="preserve"> Борисоглебск</w:t>
            </w:r>
            <w:r>
              <w:rPr>
                <w:b/>
                <w:bCs/>
                <w:sz w:val="20"/>
                <w:szCs w:val="20"/>
                <w:lang w:eastAsia="en-US"/>
              </w:rPr>
              <w:t>»</w:t>
            </w:r>
            <w:r w:rsidRPr="00BA5D54">
              <w:rPr>
                <w:b/>
                <w:bCs/>
                <w:sz w:val="20"/>
                <w:szCs w:val="20"/>
                <w:lang w:eastAsia="en-US"/>
              </w:rPr>
              <w:t xml:space="preserve"> - </w:t>
            </w:r>
            <w:proofErr w:type="spellStart"/>
            <w:r w:rsidRPr="00BA5D54">
              <w:rPr>
                <w:b/>
                <w:bCs/>
                <w:sz w:val="20"/>
                <w:szCs w:val="20"/>
                <w:lang w:eastAsia="en-US"/>
              </w:rPr>
              <w:t>рп</w:t>
            </w:r>
            <w:proofErr w:type="spellEnd"/>
            <w:r w:rsidRPr="00BA5D54">
              <w:rPr>
                <w:b/>
                <w:bCs/>
                <w:sz w:val="20"/>
                <w:szCs w:val="20"/>
                <w:lang w:eastAsia="en-US"/>
              </w:rPr>
              <w:t xml:space="preserve"> Грибановский</w:t>
            </w:r>
          </w:p>
        </w:tc>
        <w:tc>
          <w:tcPr>
            <w:tcW w:w="1019" w:type="pct"/>
            <w:tcBorders>
              <w:top w:val="single" w:sz="4" w:space="0" w:color="auto"/>
              <w:left w:val="single" w:sz="4" w:space="0" w:color="auto"/>
            </w:tcBorders>
            <w:shd w:val="clear" w:color="auto" w:fill="auto"/>
          </w:tcPr>
          <w:p w14:paraId="799FF527" w14:textId="28B0C475" w:rsidR="006049BA" w:rsidRPr="001E3F97" w:rsidRDefault="00BA5D54" w:rsidP="00BA0DEC">
            <w:pPr>
              <w:jc w:val="center"/>
              <w:rPr>
                <w:bCs/>
                <w:sz w:val="20"/>
                <w:szCs w:val="20"/>
                <w:highlight w:val="yellow"/>
                <w:lang w:eastAsia="en-US"/>
              </w:rPr>
            </w:pPr>
            <w:r w:rsidRPr="00BA5D54">
              <w:rPr>
                <w:bCs/>
                <w:sz w:val="20"/>
                <w:szCs w:val="20"/>
                <w:lang w:eastAsia="en-US"/>
              </w:rPr>
              <w:t>20 ОП РЗ Н 11-9</w:t>
            </w:r>
          </w:p>
        </w:tc>
        <w:tc>
          <w:tcPr>
            <w:tcW w:w="876" w:type="pct"/>
            <w:shd w:val="clear" w:color="auto" w:fill="auto"/>
          </w:tcPr>
          <w:p w14:paraId="088CD002" w14:textId="53EDB878" w:rsidR="006049BA" w:rsidRPr="001E3F97" w:rsidRDefault="006049BA" w:rsidP="00BA0DEC">
            <w:pPr>
              <w:jc w:val="center"/>
              <w:rPr>
                <w:bCs/>
                <w:sz w:val="20"/>
                <w:szCs w:val="20"/>
                <w:highlight w:val="yellow"/>
                <w:lang w:eastAsia="en-US"/>
              </w:rPr>
            </w:pPr>
            <w:r w:rsidRPr="00BA5D54">
              <w:rPr>
                <w:bCs/>
                <w:sz w:val="20"/>
                <w:szCs w:val="20"/>
                <w:lang w:eastAsia="en-US"/>
              </w:rPr>
              <w:t>региональное</w:t>
            </w:r>
          </w:p>
        </w:tc>
        <w:tc>
          <w:tcPr>
            <w:tcW w:w="812" w:type="pct"/>
            <w:tcBorders>
              <w:top w:val="single" w:sz="4" w:space="0" w:color="auto"/>
              <w:left w:val="single" w:sz="4" w:space="0" w:color="auto"/>
            </w:tcBorders>
            <w:shd w:val="clear" w:color="auto" w:fill="auto"/>
          </w:tcPr>
          <w:p w14:paraId="1D149380" w14:textId="51AF1890" w:rsidR="006049BA" w:rsidRPr="00BA5D54" w:rsidRDefault="00BA5D54" w:rsidP="00BA0DEC">
            <w:pPr>
              <w:jc w:val="center"/>
              <w:rPr>
                <w:bCs/>
                <w:sz w:val="20"/>
                <w:szCs w:val="20"/>
                <w:lang w:eastAsia="en-US"/>
              </w:rPr>
            </w:pPr>
            <w:r w:rsidRPr="00BA5D54">
              <w:rPr>
                <w:bCs/>
                <w:sz w:val="20"/>
                <w:szCs w:val="20"/>
                <w:lang w:eastAsia="en-US"/>
              </w:rPr>
              <w:t>1,14</w:t>
            </w:r>
          </w:p>
        </w:tc>
        <w:tc>
          <w:tcPr>
            <w:tcW w:w="812" w:type="pct"/>
            <w:tcBorders>
              <w:top w:val="single" w:sz="4" w:space="0" w:color="auto"/>
              <w:left w:val="single" w:sz="4" w:space="0" w:color="auto"/>
            </w:tcBorders>
          </w:tcPr>
          <w:p w14:paraId="14FD79D7" w14:textId="58DCBE46" w:rsidR="006049BA" w:rsidRPr="00BA5D54" w:rsidRDefault="007320EB" w:rsidP="00BA0DEC">
            <w:pPr>
              <w:jc w:val="center"/>
              <w:rPr>
                <w:bCs/>
                <w:sz w:val="20"/>
                <w:szCs w:val="20"/>
                <w:lang w:eastAsia="en-US"/>
              </w:rPr>
            </w:pPr>
            <w:r w:rsidRPr="00BA5D54">
              <w:rPr>
                <w:bCs/>
                <w:sz w:val="20"/>
                <w:szCs w:val="20"/>
                <w:lang w:val="en-US" w:eastAsia="en-US"/>
              </w:rPr>
              <w:t>III</w:t>
            </w:r>
          </w:p>
        </w:tc>
      </w:tr>
      <w:tr w:rsidR="00300E3D" w:rsidRPr="001E3F97" w14:paraId="5E770043" w14:textId="68550D41" w:rsidTr="00300E3D">
        <w:trPr>
          <w:tblHeader/>
          <w:jc w:val="center"/>
        </w:trPr>
        <w:tc>
          <w:tcPr>
            <w:tcW w:w="3376" w:type="pct"/>
            <w:gridSpan w:val="3"/>
            <w:shd w:val="clear" w:color="auto" w:fill="auto"/>
          </w:tcPr>
          <w:p w14:paraId="19B499D9" w14:textId="5B594151" w:rsidR="00300E3D" w:rsidRPr="00011D58" w:rsidRDefault="00300E3D" w:rsidP="00437B01">
            <w:pPr>
              <w:jc w:val="center"/>
              <w:rPr>
                <w:bCs/>
                <w:sz w:val="20"/>
                <w:szCs w:val="20"/>
                <w:lang w:eastAsia="en-US"/>
              </w:rPr>
            </w:pPr>
            <w:r w:rsidRPr="00011D58">
              <w:rPr>
                <w:b/>
                <w:bCs/>
                <w:sz w:val="20"/>
                <w:szCs w:val="20"/>
                <w:lang w:eastAsia="en-US"/>
              </w:rPr>
              <w:t>Итого:</w:t>
            </w:r>
          </w:p>
        </w:tc>
        <w:tc>
          <w:tcPr>
            <w:tcW w:w="1624" w:type="pct"/>
            <w:gridSpan w:val="2"/>
            <w:shd w:val="clear" w:color="auto" w:fill="auto"/>
          </w:tcPr>
          <w:p w14:paraId="21EA594C" w14:textId="2924FA83" w:rsidR="00300E3D" w:rsidRPr="00011D58" w:rsidRDefault="00011D58" w:rsidP="00437B01">
            <w:pPr>
              <w:jc w:val="center"/>
              <w:rPr>
                <w:bCs/>
                <w:sz w:val="20"/>
                <w:szCs w:val="20"/>
                <w:lang w:eastAsia="en-US"/>
              </w:rPr>
            </w:pPr>
            <w:r w:rsidRPr="00011D58">
              <w:rPr>
                <w:bCs/>
                <w:sz w:val="20"/>
                <w:szCs w:val="20"/>
                <w:lang w:eastAsia="en-US"/>
              </w:rPr>
              <w:t>10,34</w:t>
            </w:r>
          </w:p>
        </w:tc>
      </w:tr>
    </w:tbl>
    <w:p w14:paraId="33B48AC5" w14:textId="77777777" w:rsidR="0021694C" w:rsidRPr="001E3F97" w:rsidRDefault="0021694C" w:rsidP="00B323C6">
      <w:pPr>
        <w:pStyle w:val="a2"/>
        <w:tabs>
          <w:tab w:val="left" w:pos="0"/>
        </w:tabs>
        <w:ind w:firstLine="567"/>
        <w:rPr>
          <w:highlight w:val="yellow"/>
          <w:lang w:val="ru-RU"/>
        </w:rPr>
      </w:pPr>
    </w:p>
    <w:p w14:paraId="0CB043B6" w14:textId="77777777" w:rsidR="00B323C6" w:rsidRPr="006711B7" w:rsidRDefault="00D848F5" w:rsidP="00256911">
      <w:pPr>
        <w:suppressAutoHyphens/>
        <w:ind w:firstLine="648"/>
        <w:contextualSpacing/>
        <w:rPr>
          <w:rFonts w:eastAsiaTheme="minorEastAsia"/>
          <w:color w:val="00000A"/>
        </w:rPr>
      </w:pPr>
      <w:r w:rsidRPr="006711B7">
        <w:rPr>
          <w:rFonts w:eastAsiaTheme="minorEastAsia"/>
          <w:color w:val="00000A"/>
        </w:rPr>
        <w:t xml:space="preserve">Твердое покрытие имеют не все улицы населенных пунктов. Большинство улиц малопригодно или полностью непригодно для </w:t>
      </w:r>
      <w:r w:rsidR="00B323C6" w:rsidRPr="006711B7">
        <w:rPr>
          <w:rFonts w:eastAsiaTheme="minorEastAsia"/>
          <w:color w:val="00000A"/>
        </w:rPr>
        <w:t>проезда на легковом транспорте.</w:t>
      </w:r>
    </w:p>
    <w:p w14:paraId="70527523" w14:textId="05C509C3" w:rsidR="00B61281" w:rsidRPr="006711B7" w:rsidRDefault="00B323C6" w:rsidP="00B61281">
      <w:pPr>
        <w:suppressAutoHyphens/>
        <w:ind w:firstLine="648"/>
        <w:contextualSpacing/>
        <w:rPr>
          <w:rFonts w:eastAsiaTheme="minorEastAsia"/>
          <w:color w:val="00000A"/>
        </w:rPr>
      </w:pPr>
      <w:r w:rsidRPr="006711B7">
        <w:rPr>
          <w:rFonts w:eastAsiaTheme="minorEastAsia"/>
          <w:color w:val="00000A"/>
        </w:rPr>
        <w:t>С</w:t>
      </w:r>
      <w:r w:rsidR="00D848F5" w:rsidRPr="006711B7">
        <w:rPr>
          <w:rFonts w:eastAsiaTheme="minorEastAsia"/>
          <w:color w:val="00000A"/>
        </w:rPr>
        <w:t>уществующая улично-дорожная сеть не обеспечивает полноценное обслуживание территории муниципального образования: проезд ко всем жилым кварталам, производственным и складским территориям, а также к объектам общественного назначения.</w:t>
      </w:r>
      <w:r w:rsidR="00B61281" w:rsidRPr="006711B7">
        <w:rPr>
          <w:rFonts w:eastAsiaTheme="minorEastAsia"/>
          <w:color w:val="00000A"/>
        </w:rPr>
        <w:t xml:space="preserve"> </w:t>
      </w:r>
      <w:r w:rsidR="00B61281" w:rsidRPr="006711B7">
        <w:t xml:space="preserve">Перечень объектов улично-дорожной сети </w:t>
      </w:r>
      <w:r w:rsidR="00D17FA1" w:rsidRPr="006711B7">
        <w:t>Грибановского</w:t>
      </w:r>
      <w:r w:rsidR="00440863" w:rsidRPr="006711B7">
        <w:t xml:space="preserve"> городского поселения</w:t>
      </w:r>
      <w:r w:rsidR="00415D0F" w:rsidRPr="006711B7">
        <w:t xml:space="preserve"> </w:t>
      </w:r>
      <w:r w:rsidR="00B61281" w:rsidRPr="006711B7">
        <w:t>представлен в таблице 2.</w:t>
      </w:r>
      <w:r w:rsidR="009B5FC5" w:rsidRPr="006711B7">
        <w:t>1</w:t>
      </w:r>
      <w:r w:rsidR="006711B7" w:rsidRPr="006711B7">
        <w:t>3</w:t>
      </w:r>
      <w:r w:rsidR="00B61281" w:rsidRPr="006711B7">
        <w:t>.</w:t>
      </w:r>
    </w:p>
    <w:p w14:paraId="2664A458" w14:textId="67CBEC92" w:rsidR="00B61281" w:rsidRPr="006711B7" w:rsidRDefault="00B61281" w:rsidP="00B61281">
      <w:pPr>
        <w:pStyle w:val="1d"/>
        <w:jc w:val="right"/>
        <w:rPr>
          <w:i w:val="0"/>
          <w:sz w:val="24"/>
          <w:szCs w:val="24"/>
          <w:lang w:eastAsia="ar-SA" w:bidi="en-US"/>
        </w:rPr>
      </w:pPr>
      <w:r w:rsidRPr="006711B7">
        <w:rPr>
          <w:i w:val="0"/>
          <w:sz w:val="24"/>
          <w:szCs w:val="24"/>
          <w:lang w:eastAsia="ar-SA" w:bidi="en-US"/>
        </w:rPr>
        <w:t>Таблица 2.</w:t>
      </w:r>
      <w:r w:rsidR="009B5FC5" w:rsidRPr="006711B7">
        <w:rPr>
          <w:i w:val="0"/>
          <w:sz w:val="24"/>
          <w:szCs w:val="24"/>
          <w:lang w:eastAsia="ar-SA" w:bidi="en-US"/>
        </w:rPr>
        <w:t>1</w:t>
      </w:r>
      <w:r w:rsidR="006711B7" w:rsidRPr="006711B7">
        <w:rPr>
          <w:i w:val="0"/>
          <w:sz w:val="24"/>
          <w:szCs w:val="24"/>
          <w:lang w:eastAsia="ar-SA" w:bidi="en-US"/>
        </w:rPr>
        <w:t>3</w:t>
      </w:r>
    </w:p>
    <w:p w14:paraId="7E019BB5" w14:textId="0E281543" w:rsidR="00B61281" w:rsidRPr="006711B7" w:rsidRDefault="00B61281" w:rsidP="00B61281">
      <w:pPr>
        <w:pStyle w:val="a2"/>
        <w:keepNext/>
        <w:suppressAutoHyphens/>
        <w:spacing w:after="120"/>
        <w:ind w:firstLine="0"/>
        <w:jc w:val="center"/>
        <w:rPr>
          <w:b/>
          <w:szCs w:val="28"/>
          <w:lang w:val="ru-RU"/>
        </w:rPr>
      </w:pPr>
      <w:r w:rsidRPr="006711B7">
        <w:rPr>
          <w:b/>
          <w:szCs w:val="28"/>
          <w:lang w:val="ru-RU"/>
        </w:rPr>
        <w:t xml:space="preserve">Перечень объектов улично-дорожной сети </w:t>
      </w:r>
      <w:r w:rsidR="00D17FA1" w:rsidRPr="006711B7">
        <w:rPr>
          <w:b/>
          <w:szCs w:val="28"/>
          <w:lang w:val="ru-RU"/>
        </w:rPr>
        <w:t>Грибановского</w:t>
      </w:r>
      <w:r w:rsidR="00440863" w:rsidRPr="006711B7">
        <w:rPr>
          <w:b/>
          <w:szCs w:val="28"/>
          <w:lang w:val="ru-RU"/>
        </w:rPr>
        <w:t xml:space="preserve"> городского поселения </w:t>
      </w:r>
    </w:p>
    <w:tbl>
      <w:tblPr>
        <w:tblW w:w="9385" w:type="dxa"/>
        <w:tblInd w:w="-34" w:type="dxa"/>
        <w:tblLayout w:type="fixed"/>
        <w:tblLook w:val="0000" w:firstRow="0" w:lastRow="0" w:firstColumn="0" w:lastColumn="0" w:noHBand="0" w:noVBand="0"/>
      </w:tblPr>
      <w:tblGrid>
        <w:gridCol w:w="2581"/>
        <w:gridCol w:w="4961"/>
        <w:gridCol w:w="1843"/>
      </w:tblGrid>
      <w:tr w:rsidR="00CE22F1" w:rsidRPr="00B652D8" w14:paraId="082CE306" w14:textId="77777777" w:rsidTr="007508FE">
        <w:trPr>
          <w:trHeight w:val="360"/>
          <w:tblHeader/>
        </w:trPr>
        <w:tc>
          <w:tcPr>
            <w:tcW w:w="2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EBA04" w14:textId="61F7B3CD" w:rsidR="00CE22F1" w:rsidRPr="00B652D8" w:rsidRDefault="00CE22F1" w:rsidP="00BA0DEC">
            <w:pPr>
              <w:jc w:val="center"/>
              <w:rPr>
                <w:sz w:val="20"/>
                <w:szCs w:val="20"/>
                <w:lang w:eastAsia="ar-SA"/>
              </w:rPr>
            </w:pPr>
            <w:r w:rsidRPr="00B652D8">
              <w:rPr>
                <w:b/>
                <w:sz w:val="20"/>
                <w:szCs w:val="20"/>
                <w:lang w:eastAsia="en-US"/>
              </w:rPr>
              <w:t>Идентификационный номер</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3AB2DCAF" w14:textId="2D327C9B" w:rsidR="00CE22F1" w:rsidRPr="00B652D8" w:rsidRDefault="00CE22F1" w:rsidP="00BA0DEC">
            <w:pPr>
              <w:suppressAutoHyphens/>
              <w:jc w:val="center"/>
              <w:rPr>
                <w:sz w:val="20"/>
                <w:szCs w:val="20"/>
                <w:lang w:eastAsia="ar-SA"/>
              </w:rPr>
            </w:pPr>
            <w:r w:rsidRPr="00B652D8">
              <w:rPr>
                <w:b/>
                <w:iCs/>
                <w:sz w:val="20"/>
                <w:szCs w:val="20"/>
              </w:rPr>
              <w:t>Наименование автомобильной дороги</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7AC8E602" w14:textId="6BF7E331" w:rsidR="00CE22F1" w:rsidRPr="00B652D8" w:rsidRDefault="00CE22F1" w:rsidP="00BA0DEC">
            <w:pPr>
              <w:suppressAutoHyphens/>
              <w:jc w:val="center"/>
              <w:rPr>
                <w:sz w:val="20"/>
                <w:szCs w:val="20"/>
                <w:lang w:eastAsia="ar-SA"/>
              </w:rPr>
            </w:pPr>
            <w:r w:rsidRPr="00B652D8">
              <w:rPr>
                <w:b/>
                <w:sz w:val="20"/>
                <w:szCs w:val="20"/>
                <w:lang w:eastAsia="en-US"/>
              </w:rPr>
              <w:t>Протяженность, км</w:t>
            </w:r>
          </w:p>
        </w:tc>
      </w:tr>
      <w:tr w:rsidR="009C6963" w:rsidRPr="00B652D8" w14:paraId="4CE8AE64" w14:textId="77777777" w:rsidTr="003649E3">
        <w:trPr>
          <w:trHeight w:val="203"/>
        </w:trPr>
        <w:tc>
          <w:tcPr>
            <w:tcW w:w="938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B948CC1" w14:textId="2C9A4E49" w:rsidR="009C6963" w:rsidRPr="00B652D8" w:rsidRDefault="005B28F5" w:rsidP="00BA0DEC">
            <w:pPr>
              <w:suppressAutoHyphens/>
              <w:jc w:val="center"/>
              <w:rPr>
                <w:b/>
                <w:bCs/>
                <w:sz w:val="20"/>
                <w:szCs w:val="20"/>
                <w:lang w:eastAsia="ar-SA"/>
              </w:rPr>
            </w:pPr>
            <w:proofErr w:type="spellStart"/>
            <w:r w:rsidRPr="00B652D8">
              <w:rPr>
                <w:b/>
                <w:bCs/>
                <w:sz w:val="20"/>
                <w:szCs w:val="20"/>
                <w:lang w:eastAsia="ar-SA"/>
              </w:rPr>
              <w:t>пгт</w:t>
            </w:r>
            <w:proofErr w:type="spellEnd"/>
            <w:r w:rsidRPr="00B652D8">
              <w:rPr>
                <w:b/>
                <w:bCs/>
                <w:sz w:val="20"/>
                <w:szCs w:val="20"/>
                <w:lang w:eastAsia="ar-SA"/>
              </w:rPr>
              <w:t>. Грибановский</w:t>
            </w:r>
          </w:p>
        </w:tc>
      </w:tr>
      <w:tr w:rsidR="005B28F5" w:rsidRPr="00B652D8" w14:paraId="4A3FAB82" w14:textId="77777777" w:rsidTr="003649E3">
        <w:trPr>
          <w:trHeight w:val="203"/>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52580A4" w14:textId="077922C4" w:rsidR="005B28F5" w:rsidRPr="00B652D8" w:rsidRDefault="005B28F5" w:rsidP="005B28F5">
            <w:pPr>
              <w:rPr>
                <w:b/>
                <w:bCs/>
                <w:sz w:val="20"/>
                <w:szCs w:val="20"/>
                <w:lang w:eastAsia="ar-SA"/>
              </w:rPr>
            </w:pPr>
            <w:r w:rsidRPr="00B652D8">
              <w:rPr>
                <w:sz w:val="20"/>
                <w:szCs w:val="20"/>
              </w:rPr>
              <w:t>202-13551 ОП МП 002</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0AC4C0C3" w14:textId="044735A0" w:rsidR="005B28F5" w:rsidRPr="00B652D8" w:rsidRDefault="005B28F5" w:rsidP="005B28F5">
            <w:pPr>
              <w:suppressAutoHyphens/>
              <w:jc w:val="left"/>
              <w:rPr>
                <w:sz w:val="20"/>
                <w:szCs w:val="20"/>
                <w:lang w:eastAsia="ar-SA"/>
              </w:rPr>
            </w:pPr>
            <w:r w:rsidRPr="00B652D8">
              <w:rPr>
                <w:sz w:val="20"/>
                <w:szCs w:val="20"/>
              </w:rPr>
              <w:t>ул. Карла Маркса</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3923C09F" w14:textId="4C96AE0B" w:rsidR="005B28F5" w:rsidRPr="00B652D8" w:rsidRDefault="005B28F5" w:rsidP="005B28F5">
            <w:pPr>
              <w:suppressAutoHyphens/>
              <w:jc w:val="center"/>
              <w:rPr>
                <w:sz w:val="20"/>
                <w:szCs w:val="20"/>
                <w:lang w:eastAsia="ar-SA"/>
              </w:rPr>
            </w:pPr>
            <w:r w:rsidRPr="00B652D8">
              <w:rPr>
                <w:sz w:val="20"/>
                <w:szCs w:val="20"/>
              </w:rPr>
              <w:t>0,74</w:t>
            </w:r>
          </w:p>
        </w:tc>
      </w:tr>
      <w:tr w:rsidR="005B28F5" w:rsidRPr="00B652D8" w14:paraId="16760593" w14:textId="77777777" w:rsidTr="00AB3B25">
        <w:trPr>
          <w:trHeight w:val="108"/>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7A3800F" w14:textId="4D377BF7" w:rsidR="005B28F5" w:rsidRPr="00B652D8" w:rsidRDefault="005B28F5" w:rsidP="005B28F5">
            <w:pPr>
              <w:suppressAutoHyphens/>
              <w:rPr>
                <w:b/>
                <w:bCs/>
                <w:sz w:val="20"/>
                <w:szCs w:val="20"/>
                <w:lang w:eastAsia="ar-SA"/>
              </w:rPr>
            </w:pPr>
            <w:r w:rsidRPr="00B652D8">
              <w:rPr>
                <w:sz w:val="20"/>
                <w:szCs w:val="20"/>
              </w:rPr>
              <w:t>202-13551 ОП МП 003</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26746D28" w14:textId="3AE0E982" w:rsidR="005B28F5" w:rsidRPr="00B652D8" w:rsidRDefault="005B28F5" w:rsidP="005B28F5">
            <w:pPr>
              <w:suppressAutoHyphens/>
              <w:jc w:val="left"/>
              <w:rPr>
                <w:sz w:val="20"/>
                <w:szCs w:val="20"/>
                <w:lang w:eastAsia="ar-SA"/>
              </w:rPr>
            </w:pPr>
            <w:r w:rsidRPr="00B652D8">
              <w:rPr>
                <w:sz w:val="20"/>
                <w:szCs w:val="20"/>
              </w:rPr>
              <w:t>ул. Дубравная</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B8C69BA" w14:textId="46861B7C" w:rsidR="005B28F5" w:rsidRPr="00B652D8" w:rsidRDefault="005B28F5" w:rsidP="005B28F5">
            <w:pPr>
              <w:suppressAutoHyphens/>
              <w:jc w:val="center"/>
              <w:rPr>
                <w:sz w:val="20"/>
                <w:szCs w:val="20"/>
                <w:lang w:eastAsia="ar-SA"/>
              </w:rPr>
            </w:pPr>
            <w:r w:rsidRPr="00B652D8">
              <w:rPr>
                <w:sz w:val="20"/>
                <w:szCs w:val="20"/>
              </w:rPr>
              <w:t>0,4</w:t>
            </w:r>
            <w:r w:rsidR="00B1643D" w:rsidRPr="00B652D8">
              <w:rPr>
                <w:sz w:val="20"/>
                <w:szCs w:val="20"/>
              </w:rPr>
              <w:t>3</w:t>
            </w:r>
          </w:p>
        </w:tc>
      </w:tr>
      <w:tr w:rsidR="005B28F5" w:rsidRPr="00B652D8" w14:paraId="4485D4A3" w14:textId="77777777" w:rsidTr="00AB3B25">
        <w:trPr>
          <w:trHeight w:val="155"/>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48C09AB7" w14:textId="649B8680" w:rsidR="005B28F5" w:rsidRPr="00B652D8" w:rsidRDefault="005B28F5" w:rsidP="005B28F5">
            <w:pPr>
              <w:suppressAutoHyphens/>
              <w:rPr>
                <w:b/>
                <w:bCs/>
                <w:sz w:val="20"/>
                <w:szCs w:val="20"/>
                <w:lang w:eastAsia="ar-SA"/>
              </w:rPr>
            </w:pPr>
            <w:r w:rsidRPr="00B652D8">
              <w:rPr>
                <w:sz w:val="20"/>
                <w:szCs w:val="20"/>
              </w:rPr>
              <w:t>202-13551 ОП МП 004</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1FFC2ECE" w14:textId="184F5B6D" w:rsidR="005B28F5" w:rsidRPr="00B652D8" w:rsidRDefault="005B28F5" w:rsidP="005B28F5">
            <w:pPr>
              <w:suppressAutoHyphens/>
              <w:jc w:val="left"/>
              <w:rPr>
                <w:sz w:val="20"/>
                <w:szCs w:val="20"/>
                <w:lang w:eastAsia="ar-SA"/>
              </w:rPr>
            </w:pPr>
            <w:r w:rsidRPr="00B652D8">
              <w:rPr>
                <w:sz w:val="20"/>
                <w:szCs w:val="20"/>
              </w:rPr>
              <w:t>ул.40 лет октября</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289C63E3" w14:textId="111807F2" w:rsidR="005B28F5" w:rsidRPr="00B652D8" w:rsidRDefault="005B28F5" w:rsidP="005B28F5">
            <w:pPr>
              <w:suppressAutoHyphens/>
              <w:jc w:val="center"/>
              <w:rPr>
                <w:sz w:val="20"/>
                <w:szCs w:val="20"/>
                <w:lang w:eastAsia="ar-SA"/>
              </w:rPr>
            </w:pPr>
            <w:r w:rsidRPr="00B652D8">
              <w:rPr>
                <w:sz w:val="20"/>
                <w:szCs w:val="20"/>
              </w:rPr>
              <w:t>1,2</w:t>
            </w:r>
            <w:r w:rsidR="00B1643D" w:rsidRPr="00B652D8">
              <w:rPr>
                <w:sz w:val="20"/>
                <w:szCs w:val="20"/>
              </w:rPr>
              <w:t>5</w:t>
            </w:r>
          </w:p>
        </w:tc>
      </w:tr>
      <w:tr w:rsidR="005B28F5" w:rsidRPr="00B652D8" w14:paraId="717523C4"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5D3B50E6" w14:textId="3D83B930" w:rsidR="005B28F5" w:rsidRPr="00B652D8" w:rsidRDefault="005B28F5" w:rsidP="005B28F5">
            <w:pPr>
              <w:suppressAutoHyphens/>
              <w:rPr>
                <w:b/>
                <w:bCs/>
                <w:sz w:val="20"/>
                <w:szCs w:val="20"/>
                <w:lang w:eastAsia="ar-SA"/>
              </w:rPr>
            </w:pPr>
            <w:r w:rsidRPr="00B652D8">
              <w:rPr>
                <w:sz w:val="20"/>
                <w:szCs w:val="20"/>
              </w:rPr>
              <w:t>202-13551 ОП МП 005</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479B5FAC" w14:textId="28DB3E3D" w:rsidR="005B28F5" w:rsidRPr="00B652D8" w:rsidRDefault="005B28F5" w:rsidP="005B28F5">
            <w:pPr>
              <w:suppressAutoHyphens/>
              <w:jc w:val="left"/>
              <w:rPr>
                <w:sz w:val="20"/>
                <w:szCs w:val="20"/>
                <w:lang w:eastAsia="ar-SA"/>
              </w:rPr>
            </w:pPr>
            <w:r w:rsidRPr="00B652D8">
              <w:rPr>
                <w:sz w:val="20"/>
                <w:szCs w:val="20"/>
              </w:rPr>
              <w:t>ул. Фрунзе</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2EB21457" w14:textId="61F589CE" w:rsidR="005B28F5" w:rsidRPr="00B652D8" w:rsidRDefault="005B28F5" w:rsidP="005B28F5">
            <w:pPr>
              <w:suppressAutoHyphens/>
              <w:jc w:val="center"/>
              <w:rPr>
                <w:sz w:val="20"/>
                <w:szCs w:val="20"/>
                <w:lang w:eastAsia="ar-SA"/>
              </w:rPr>
            </w:pPr>
            <w:r w:rsidRPr="00B652D8">
              <w:rPr>
                <w:sz w:val="20"/>
                <w:szCs w:val="20"/>
              </w:rPr>
              <w:t>0,76</w:t>
            </w:r>
          </w:p>
        </w:tc>
      </w:tr>
      <w:tr w:rsidR="005B28F5" w:rsidRPr="00B652D8" w14:paraId="3EEC36AD" w14:textId="77777777" w:rsidTr="00AB3B25">
        <w:trPr>
          <w:trHeight w:val="245"/>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35EA15BB" w14:textId="0164345E" w:rsidR="005B28F5" w:rsidRPr="00B652D8" w:rsidRDefault="005B28F5" w:rsidP="005B28F5">
            <w:pPr>
              <w:suppressAutoHyphens/>
              <w:rPr>
                <w:b/>
                <w:bCs/>
                <w:sz w:val="20"/>
                <w:szCs w:val="20"/>
                <w:lang w:eastAsia="ar-SA"/>
              </w:rPr>
            </w:pPr>
            <w:r w:rsidRPr="00B652D8">
              <w:rPr>
                <w:sz w:val="20"/>
                <w:szCs w:val="20"/>
              </w:rPr>
              <w:t>202-13551 ОП МП 006</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705086C4" w14:textId="616AE469" w:rsidR="005B28F5" w:rsidRPr="00B652D8" w:rsidRDefault="005B28F5" w:rsidP="005B28F5">
            <w:pPr>
              <w:suppressAutoHyphens/>
              <w:jc w:val="left"/>
              <w:rPr>
                <w:sz w:val="20"/>
                <w:szCs w:val="20"/>
                <w:lang w:eastAsia="ar-SA"/>
              </w:rPr>
            </w:pPr>
            <w:r w:rsidRPr="00B652D8">
              <w:rPr>
                <w:sz w:val="20"/>
                <w:szCs w:val="20"/>
              </w:rPr>
              <w:t>ул. Колхозная</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C4EF341" w14:textId="7CC5EBA0" w:rsidR="005B28F5" w:rsidRPr="00B652D8" w:rsidRDefault="005B28F5" w:rsidP="005B28F5">
            <w:pPr>
              <w:suppressAutoHyphens/>
              <w:jc w:val="center"/>
              <w:rPr>
                <w:sz w:val="20"/>
                <w:szCs w:val="20"/>
                <w:lang w:eastAsia="ar-SA"/>
              </w:rPr>
            </w:pPr>
            <w:r w:rsidRPr="00B652D8">
              <w:rPr>
                <w:sz w:val="20"/>
                <w:szCs w:val="20"/>
              </w:rPr>
              <w:t>0,6</w:t>
            </w:r>
            <w:r w:rsidR="00B1643D" w:rsidRPr="00B652D8">
              <w:rPr>
                <w:sz w:val="20"/>
                <w:szCs w:val="20"/>
              </w:rPr>
              <w:t>1</w:t>
            </w:r>
          </w:p>
        </w:tc>
      </w:tr>
      <w:tr w:rsidR="005B28F5" w:rsidRPr="00B652D8" w14:paraId="7CB16426"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6FA6750" w14:textId="7C39AA06" w:rsidR="005B28F5" w:rsidRPr="00B652D8" w:rsidRDefault="005B28F5" w:rsidP="005B28F5">
            <w:pPr>
              <w:suppressAutoHyphens/>
              <w:rPr>
                <w:b/>
                <w:bCs/>
                <w:sz w:val="20"/>
                <w:szCs w:val="20"/>
                <w:lang w:eastAsia="ar-SA"/>
              </w:rPr>
            </w:pPr>
            <w:r w:rsidRPr="00B652D8">
              <w:rPr>
                <w:sz w:val="20"/>
                <w:szCs w:val="20"/>
              </w:rPr>
              <w:t>202-13551 ОП МП 007</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4F5A2115" w14:textId="5CC97539" w:rsidR="005B28F5" w:rsidRPr="00B652D8" w:rsidRDefault="005B28F5" w:rsidP="005B28F5">
            <w:pPr>
              <w:suppressAutoHyphens/>
              <w:jc w:val="left"/>
              <w:rPr>
                <w:sz w:val="20"/>
                <w:szCs w:val="20"/>
                <w:lang w:eastAsia="ar-SA"/>
              </w:rPr>
            </w:pPr>
            <w:r w:rsidRPr="00B652D8">
              <w:rPr>
                <w:sz w:val="20"/>
                <w:szCs w:val="20"/>
              </w:rPr>
              <w:t>ул. Победы</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4FB4053C" w14:textId="3DBE130B" w:rsidR="005B28F5" w:rsidRPr="00B652D8" w:rsidRDefault="005B28F5" w:rsidP="005B28F5">
            <w:pPr>
              <w:suppressAutoHyphens/>
              <w:jc w:val="center"/>
              <w:rPr>
                <w:sz w:val="20"/>
                <w:szCs w:val="20"/>
                <w:lang w:eastAsia="ar-SA"/>
              </w:rPr>
            </w:pPr>
            <w:r w:rsidRPr="00B652D8">
              <w:rPr>
                <w:sz w:val="20"/>
                <w:szCs w:val="20"/>
              </w:rPr>
              <w:t>0,8</w:t>
            </w:r>
            <w:r w:rsidR="00B1643D" w:rsidRPr="00B652D8">
              <w:rPr>
                <w:sz w:val="20"/>
                <w:szCs w:val="20"/>
              </w:rPr>
              <w:t>8</w:t>
            </w:r>
          </w:p>
        </w:tc>
      </w:tr>
      <w:tr w:rsidR="005B28F5" w:rsidRPr="00B652D8" w14:paraId="7241FD1A"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3C5C0209" w14:textId="4D15D3C4" w:rsidR="005B28F5" w:rsidRPr="00B652D8" w:rsidRDefault="005B28F5" w:rsidP="005B28F5">
            <w:pPr>
              <w:suppressAutoHyphens/>
              <w:rPr>
                <w:b/>
                <w:bCs/>
                <w:sz w:val="20"/>
                <w:szCs w:val="20"/>
                <w:lang w:eastAsia="ar-SA"/>
              </w:rPr>
            </w:pPr>
            <w:r w:rsidRPr="00B652D8">
              <w:rPr>
                <w:sz w:val="20"/>
                <w:szCs w:val="20"/>
              </w:rPr>
              <w:t>202-13551 ОП МП 008</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30C6F367" w14:textId="5969DEC4" w:rsidR="005B28F5" w:rsidRPr="00B652D8" w:rsidRDefault="005B28F5" w:rsidP="005B28F5">
            <w:pPr>
              <w:suppressAutoHyphens/>
              <w:jc w:val="left"/>
              <w:rPr>
                <w:sz w:val="20"/>
                <w:szCs w:val="20"/>
                <w:lang w:eastAsia="ar-SA"/>
              </w:rPr>
            </w:pPr>
            <w:r w:rsidRPr="00B652D8">
              <w:rPr>
                <w:sz w:val="20"/>
                <w:szCs w:val="20"/>
              </w:rPr>
              <w:t>ул. Ленинградская</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B7491FB" w14:textId="5CF8214E" w:rsidR="005B28F5" w:rsidRPr="00B652D8" w:rsidRDefault="005B28F5" w:rsidP="005B28F5">
            <w:pPr>
              <w:suppressAutoHyphens/>
              <w:jc w:val="center"/>
              <w:rPr>
                <w:sz w:val="20"/>
                <w:szCs w:val="20"/>
                <w:lang w:eastAsia="ar-SA"/>
              </w:rPr>
            </w:pPr>
            <w:r w:rsidRPr="00B652D8">
              <w:rPr>
                <w:sz w:val="20"/>
                <w:szCs w:val="20"/>
              </w:rPr>
              <w:t>0,7</w:t>
            </w:r>
            <w:r w:rsidR="00B1643D" w:rsidRPr="00B652D8">
              <w:rPr>
                <w:sz w:val="20"/>
                <w:szCs w:val="20"/>
              </w:rPr>
              <w:t>5</w:t>
            </w:r>
          </w:p>
        </w:tc>
      </w:tr>
      <w:tr w:rsidR="005B28F5" w:rsidRPr="00B652D8" w14:paraId="18FC9333"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6897C1FC" w14:textId="4B3CAB01" w:rsidR="005B28F5" w:rsidRPr="00B652D8" w:rsidRDefault="005B28F5" w:rsidP="005B28F5">
            <w:pPr>
              <w:suppressAutoHyphens/>
              <w:rPr>
                <w:b/>
                <w:bCs/>
                <w:sz w:val="20"/>
                <w:szCs w:val="20"/>
                <w:lang w:eastAsia="ar-SA"/>
              </w:rPr>
            </w:pPr>
            <w:r w:rsidRPr="00B652D8">
              <w:rPr>
                <w:sz w:val="20"/>
                <w:szCs w:val="20"/>
              </w:rPr>
              <w:t>202-13551 ОП МП 009</w:t>
            </w:r>
          </w:p>
        </w:tc>
        <w:tc>
          <w:tcPr>
            <w:tcW w:w="4961" w:type="dxa"/>
            <w:tcBorders>
              <w:top w:val="single" w:sz="4" w:space="0" w:color="auto"/>
              <w:left w:val="nil"/>
              <w:bottom w:val="single" w:sz="4" w:space="0" w:color="auto"/>
              <w:right w:val="single" w:sz="4" w:space="0" w:color="auto"/>
            </w:tcBorders>
            <w:shd w:val="clear" w:color="auto" w:fill="auto"/>
          </w:tcPr>
          <w:p w14:paraId="20F9BDFC" w14:textId="37A2E6D2" w:rsidR="005B28F5" w:rsidRPr="00B652D8" w:rsidRDefault="005B28F5" w:rsidP="005B28F5">
            <w:pPr>
              <w:suppressAutoHyphens/>
              <w:jc w:val="left"/>
              <w:rPr>
                <w:sz w:val="20"/>
                <w:szCs w:val="20"/>
                <w:lang w:eastAsia="ar-SA"/>
              </w:rPr>
            </w:pPr>
            <w:r w:rsidRPr="00B652D8">
              <w:rPr>
                <w:sz w:val="20"/>
                <w:szCs w:val="20"/>
              </w:rPr>
              <w:t>ул. Пугачева</w:t>
            </w:r>
          </w:p>
        </w:tc>
        <w:tc>
          <w:tcPr>
            <w:tcW w:w="1843" w:type="dxa"/>
            <w:tcBorders>
              <w:top w:val="single" w:sz="4" w:space="0" w:color="auto"/>
              <w:left w:val="nil"/>
              <w:bottom w:val="single" w:sz="4" w:space="0" w:color="auto"/>
              <w:right w:val="single" w:sz="4" w:space="0" w:color="auto"/>
            </w:tcBorders>
            <w:shd w:val="clear" w:color="auto" w:fill="auto"/>
            <w:noWrap/>
          </w:tcPr>
          <w:p w14:paraId="27FA336E" w14:textId="19750535" w:rsidR="005B28F5" w:rsidRPr="00B652D8" w:rsidRDefault="005B28F5" w:rsidP="005B28F5">
            <w:pPr>
              <w:suppressAutoHyphens/>
              <w:jc w:val="center"/>
              <w:rPr>
                <w:sz w:val="20"/>
                <w:szCs w:val="20"/>
                <w:lang w:eastAsia="ar-SA"/>
              </w:rPr>
            </w:pPr>
            <w:r w:rsidRPr="00B652D8">
              <w:rPr>
                <w:sz w:val="20"/>
                <w:szCs w:val="20"/>
              </w:rPr>
              <w:t>0,9</w:t>
            </w:r>
            <w:r w:rsidR="00B1643D" w:rsidRPr="00B652D8">
              <w:rPr>
                <w:sz w:val="20"/>
                <w:szCs w:val="20"/>
              </w:rPr>
              <w:t>4</w:t>
            </w:r>
          </w:p>
        </w:tc>
      </w:tr>
      <w:tr w:rsidR="005B28F5" w:rsidRPr="00B652D8" w14:paraId="6F85512F" w14:textId="77777777" w:rsidTr="00AB3B25">
        <w:trPr>
          <w:trHeight w:val="187"/>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2CA7DABA" w14:textId="71793049" w:rsidR="005B28F5" w:rsidRPr="00B652D8" w:rsidRDefault="005B28F5" w:rsidP="005B28F5">
            <w:pPr>
              <w:suppressAutoHyphens/>
              <w:rPr>
                <w:b/>
                <w:bCs/>
                <w:sz w:val="20"/>
                <w:szCs w:val="20"/>
                <w:lang w:eastAsia="ar-SA"/>
              </w:rPr>
            </w:pPr>
            <w:r w:rsidRPr="00B652D8">
              <w:rPr>
                <w:sz w:val="20"/>
                <w:szCs w:val="20"/>
              </w:rPr>
              <w:lastRenderedPageBreak/>
              <w:t>202-13551 ОП МП 010</w:t>
            </w:r>
          </w:p>
        </w:tc>
        <w:tc>
          <w:tcPr>
            <w:tcW w:w="4961" w:type="dxa"/>
            <w:tcBorders>
              <w:top w:val="single" w:sz="4" w:space="0" w:color="auto"/>
              <w:left w:val="nil"/>
              <w:bottom w:val="single" w:sz="4" w:space="0" w:color="auto"/>
              <w:right w:val="single" w:sz="4" w:space="0" w:color="auto"/>
            </w:tcBorders>
            <w:shd w:val="clear" w:color="auto" w:fill="auto"/>
          </w:tcPr>
          <w:p w14:paraId="3E7EEB2F" w14:textId="7F7DDB54" w:rsidR="005B28F5" w:rsidRPr="00B652D8" w:rsidRDefault="005B28F5" w:rsidP="005B28F5">
            <w:pPr>
              <w:suppressAutoHyphens/>
              <w:jc w:val="left"/>
              <w:rPr>
                <w:sz w:val="20"/>
                <w:szCs w:val="20"/>
                <w:lang w:eastAsia="ar-SA"/>
              </w:rPr>
            </w:pPr>
            <w:r w:rsidRPr="00B652D8">
              <w:rPr>
                <w:sz w:val="20"/>
                <w:szCs w:val="20"/>
              </w:rPr>
              <w:t>ул. Интернациональная</w:t>
            </w:r>
          </w:p>
        </w:tc>
        <w:tc>
          <w:tcPr>
            <w:tcW w:w="1843" w:type="dxa"/>
            <w:tcBorders>
              <w:top w:val="single" w:sz="4" w:space="0" w:color="auto"/>
              <w:left w:val="nil"/>
              <w:bottom w:val="single" w:sz="4" w:space="0" w:color="auto"/>
              <w:right w:val="single" w:sz="4" w:space="0" w:color="auto"/>
            </w:tcBorders>
            <w:shd w:val="clear" w:color="auto" w:fill="auto"/>
            <w:noWrap/>
          </w:tcPr>
          <w:p w14:paraId="26114D35" w14:textId="31FA2795" w:rsidR="005B28F5" w:rsidRPr="00B652D8" w:rsidRDefault="005B28F5" w:rsidP="005B28F5">
            <w:pPr>
              <w:suppressAutoHyphens/>
              <w:jc w:val="center"/>
              <w:rPr>
                <w:sz w:val="20"/>
                <w:szCs w:val="20"/>
                <w:lang w:eastAsia="ar-SA"/>
              </w:rPr>
            </w:pPr>
            <w:r w:rsidRPr="00B652D8">
              <w:rPr>
                <w:sz w:val="20"/>
                <w:szCs w:val="20"/>
              </w:rPr>
              <w:t>1,2</w:t>
            </w:r>
            <w:r w:rsidR="00B1643D" w:rsidRPr="00B652D8">
              <w:rPr>
                <w:sz w:val="20"/>
                <w:szCs w:val="20"/>
              </w:rPr>
              <w:t>5</w:t>
            </w:r>
          </w:p>
        </w:tc>
      </w:tr>
      <w:tr w:rsidR="005B28F5" w:rsidRPr="00B652D8" w14:paraId="23A2B559"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68885B6D" w14:textId="513E4213" w:rsidR="005B28F5" w:rsidRPr="00B652D8" w:rsidRDefault="005B28F5" w:rsidP="005B28F5">
            <w:pPr>
              <w:suppressAutoHyphens/>
              <w:rPr>
                <w:b/>
                <w:bCs/>
                <w:sz w:val="20"/>
                <w:szCs w:val="20"/>
                <w:lang w:eastAsia="ar-SA"/>
              </w:rPr>
            </w:pPr>
            <w:r w:rsidRPr="00B652D8">
              <w:rPr>
                <w:sz w:val="20"/>
                <w:szCs w:val="20"/>
              </w:rPr>
              <w:t>202-13551 ОП МП 011</w:t>
            </w:r>
          </w:p>
        </w:tc>
        <w:tc>
          <w:tcPr>
            <w:tcW w:w="4961" w:type="dxa"/>
            <w:tcBorders>
              <w:top w:val="single" w:sz="4" w:space="0" w:color="auto"/>
              <w:left w:val="nil"/>
              <w:bottom w:val="single" w:sz="4" w:space="0" w:color="auto"/>
              <w:right w:val="single" w:sz="4" w:space="0" w:color="auto"/>
            </w:tcBorders>
            <w:shd w:val="clear" w:color="auto" w:fill="auto"/>
          </w:tcPr>
          <w:p w14:paraId="52285F68" w14:textId="6DF7ADF6" w:rsidR="005B28F5" w:rsidRPr="00B652D8" w:rsidRDefault="005B28F5" w:rsidP="005B28F5">
            <w:pPr>
              <w:suppressAutoHyphens/>
              <w:jc w:val="left"/>
              <w:rPr>
                <w:sz w:val="20"/>
                <w:szCs w:val="20"/>
                <w:lang w:eastAsia="ar-SA"/>
              </w:rPr>
            </w:pPr>
            <w:r w:rsidRPr="00B652D8">
              <w:rPr>
                <w:sz w:val="20"/>
                <w:szCs w:val="20"/>
              </w:rPr>
              <w:t>ул. Комарова</w:t>
            </w:r>
          </w:p>
        </w:tc>
        <w:tc>
          <w:tcPr>
            <w:tcW w:w="1843" w:type="dxa"/>
            <w:tcBorders>
              <w:top w:val="single" w:sz="4" w:space="0" w:color="auto"/>
              <w:left w:val="nil"/>
              <w:bottom w:val="single" w:sz="4" w:space="0" w:color="auto"/>
              <w:right w:val="single" w:sz="4" w:space="0" w:color="auto"/>
            </w:tcBorders>
            <w:shd w:val="clear" w:color="auto" w:fill="auto"/>
            <w:noWrap/>
          </w:tcPr>
          <w:p w14:paraId="71E0E774" w14:textId="3D895DE9" w:rsidR="005B28F5" w:rsidRPr="00B652D8" w:rsidRDefault="005B28F5" w:rsidP="005B28F5">
            <w:pPr>
              <w:suppressAutoHyphens/>
              <w:jc w:val="center"/>
              <w:rPr>
                <w:sz w:val="20"/>
                <w:szCs w:val="20"/>
                <w:lang w:eastAsia="ar-SA"/>
              </w:rPr>
            </w:pPr>
            <w:r w:rsidRPr="00B652D8">
              <w:rPr>
                <w:sz w:val="20"/>
                <w:szCs w:val="20"/>
              </w:rPr>
              <w:t>0,6</w:t>
            </w:r>
            <w:r w:rsidR="00B1643D" w:rsidRPr="00B652D8">
              <w:rPr>
                <w:sz w:val="20"/>
                <w:szCs w:val="20"/>
              </w:rPr>
              <w:t>4</w:t>
            </w:r>
          </w:p>
        </w:tc>
      </w:tr>
      <w:tr w:rsidR="005B28F5" w:rsidRPr="00B652D8" w14:paraId="5FDEE29C" w14:textId="77777777" w:rsidTr="00AB3B25">
        <w:trPr>
          <w:trHeight w:val="138"/>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3413EA21" w14:textId="5C79BFEC" w:rsidR="005B28F5" w:rsidRPr="00B652D8" w:rsidRDefault="005B28F5" w:rsidP="005B28F5">
            <w:pPr>
              <w:suppressAutoHyphens/>
              <w:rPr>
                <w:b/>
                <w:bCs/>
                <w:sz w:val="20"/>
                <w:szCs w:val="20"/>
                <w:lang w:eastAsia="ar-SA"/>
              </w:rPr>
            </w:pPr>
            <w:r w:rsidRPr="00B652D8">
              <w:rPr>
                <w:sz w:val="20"/>
                <w:szCs w:val="20"/>
              </w:rPr>
              <w:t>202-13551 ОП МП 012</w:t>
            </w:r>
          </w:p>
        </w:tc>
        <w:tc>
          <w:tcPr>
            <w:tcW w:w="4961" w:type="dxa"/>
            <w:tcBorders>
              <w:top w:val="single" w:sz="4" w:space="0" w:color="auto"/>
              <w:left w:val="nil"/>
              <w:bottom w:val="single" w:sz="4" w:space="0" w:color="auto"/>
              <w:right w:val="single" w:sz="4" w:space="0" w:color="auto"/>
            </w:tcBorders>
            <w:shd w:val="clear" w:color="auto" w:fill="auto"/>
          </w:tcPr>
          <w:p w14:paraId="7B09C2CF" w14:textId="1A542BF1" w:rsidR="005B28F5" w:rsidRPr="00B652D8" w:rsidRDefault="005B28F5" w:rsidP="005B28F5">
            <w:pPr>
              <w:suppressAutoHyphens/>
              <w:jc w:val="left"/>
              <w:rPr>
                <w:sz w:val="20"/>
                <w:szCs w:val="20"/>
                <w:lang w:eastAsia="ar-SA"/>
              </w:rPr>
            </w:pPr>
            <w:r w:rsidRPr="00B652D8">
              <w:rPr>
                <w:sz w:val="20"/>
                <w:szCs w:val="20"/>
              </w:rPr>
              <w:t>ул. Кирова</w:t>
            </w:r>
          </w:p>
        </w:tc>
        <w:tc>
          <w:tcPr>
            <w:tcW w:w="1843" w:type="dxa"/>
            <w:tcBorders>
              <w:top w:val="single" w:sz="4" w:space="0" w:color="auto"/>
              <w:left w:val="nil"/>
              <w:bottom w:val="single" w:sz="4" w:space="0" w:color="auto"/>
              <w:right w:val="single" w:sz="4" w:space="0" w:color="auto"/>
            </w:tcBorders>
            <w:shd w:val="clear" w:color="auto" w:fill="auto"/>
            <w:noWrap/>
          </w:tcPr>
          <w:p w14:paraId="408382B3" w14:textId="59E493ED" w:rsidR="005B28F5" w:rsidRPr="00B652D8" w:rsidRDefault="005B28F5" w:rsidP="005B28F5">
            <w:pPr>
              <w:suppressAutoHyphens/>
              <w:jc w:val="center"/>
              <w:rPr>
                <w:sz w:val="20"/>
                <w:szCs w:val="20"/>
                <w:lang w:eastAsia="ar-SA"/>
              </w:rPr>
            </w:pPr>
            <w:r w:rsidRPr="00B652D8">
              <w:rPr>
                <w:sz w:val="20"/>
                <w:szCs w:val="20"/>
              </w:rPr>
              <w:t>1,56</w:t>
            </w:r>
          </w:p>
        </w:tc>
      </w:tr>
      <w:tr w:rsidR="005B28F5" w:rsidRPr="00B652D8" w14:paraId="1CCC48A4"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4A87303" w14:textId="45C4A596" w:rsidR="005B28F5" w:rsidRPr="00B652D8" w:rsidRDefault="005B28F5" w:rsidP="005B28F5">
            <w:pPr>
              <w:suppressAutoHyphens/>
              <w:rPr>
                <w:b/>
                <w:bCs/>
                <w:sz w:val="20"/>
                <w:szCs w:val="20"/>
                <w:lang w:eastAsia="ar-SA"/>
              </w:rPr>
            </w:pPr>
            <w:r w:rsidRPr="00B652D8">
              <w:rPr>
                <w:sz w:val="20"/>
                <w:szCs w:val="20"/>
              </w:rPr>
              <w:t>202-13551 ОП МП 013</w:t>
            </w:r>
          </w:p>
        </w:tc>
        <w:tc>
          <w:tcPr>
            <w:tcW w:w="4961" w:type="dxa"/>
            <w:tcBorders>
              <w:top w:val="single" w:sz="4" w:space="0" w:color="auto"/>
              <w:left w:val="nil"/>
              <w:bottom w:val="single" w:sz="4" w:space="0" w:color="auto"/>
              <w:right w:val="single" w:sz="4" w:space="0" w:color="auto"/>
            </w:tcBorders>
            <w:shd w:val="clear" w:color="auto" w:fill="auto"/>
          </w:tcPr>
          <w:p w14:paraId="4D50E2A0" w14:textId="3AD18C54" w:rsidR="005B28F5" w:rsidRPr="00B652D8" w:rsidRDefault="005B28F5" w:rsidP="005B28F5">
            <w:pPr>
              <w:suppressAutoHyphens/>
              <w:jc w:val="left"/>
              <w:rPr>
                <w:sz w:val="20"/>
                <w:szCs w:val="20"/>
                <w:lang w:eastAsia="ar-SA"/>
              </w:rPr>
            </w:pPr>
            <w:r w:rsidRPr="00B652D8">
              <w:rPr>
                <w:sz w:val="20"/>
                <w:szCs w:val="20"/>
              </w:rPr>
              <w:t>ул. Кавказская</w:t>
            </w:r>
          </w:p>
        </w:tc>
        <w:tc>
          <w:tcPr>
            <w:tcW w:w="1843" w:type="dxa"/>
            <w:tcBorders>
              <w:top w:val="single" w:sz="4" w:space="0" w:color="auto"/>
              <w:left w:val="nil"/>
              <w:bottom w:val="single" w:sz="4" w:space="0" w:color="auto"/>
              <w:right w:val="single" w:sz="4" w:space="0" w:color="auto"/>
            </w:tcBorders>
            <w:shd w:val="clear" w:color="auto" w:fill="auto"/>
            <w:noWrap/>
          </w:tcPr>
          <w:p w14:paraId="3312F83B" w14:textId="310BD499" w:rsidR="005B28F5" w:rsidRPr="00B652D8" w:rsidRDefault="005B28F5" w:rsidP="005B28F5">
            <w:pPr>
              <w:suppressAutoHyphens/>
              <w:jc w:val="center"/>
              <w:rPr>
                <w:sz w:val="20"/>
                <w:szCs w:val="20"/>
                <w:lang w:eastAsia="ar-SA"/>
              </w:rPr>
            </w:pPr>
            <w:r w:rsidRPr="00B652D8">
              <w:rPr>
                <w:sz w:val="20"/>
                <w:szCs w:val="20"/>
              </w:rPr>
              <w:t>3,65</w:t>
            </w:r>
          </w:p>
        </w:tc>
      </w:tr>
      <w:tr w:rsidR="005B28F5" w:rsidRPr="00B652D8" w14:paraId="3AC774C9" w14:textId="77777777" w:rsidTr="00AB3B25">
        <w:trPr>
          <w:trHeight w:val="106"/>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640B6AEE" w14:textId="24115811" w:rsidR="005B28F5" w:rsidRPr="00B652D8" w:rsidRDefault="005B28F5" w:rsidP="005B28F5">
            <w:pPr>
              <w:suppressAutoHyphens/>
              <w:rPr>
                <w:b/>
                <w:bCs/>
                <w:sz w:val="20"/>
                <w:szCs w:val="20"/>
                <w:lang w:eastAsia="ar-SA"/>
              </w:rPr>
            </w:pPr>
            <w:r w:rsidRPr="00B652D8">
              <w:rPr>
                <w:sz w:val="20"/>
                <w:szCs w:val="20"/>
              </w:rPr>
              <w:t>202-13551 ОП МП 014</w:t>
            </w:r>
          </w:p>
        </w:tc>
        <w:tc>
          <w:tcPr>
            <w:tcW w:w="4961" w:type="dxa"/>
            <w:tcBorders>
              <w:top w:val="single" w:sz="4" w:space="0" w:color="auto"/>
              <w:left w:val="nil"/>
              <w:bottom w:val="single" w:sz="4" w:space="0" w:color="auto"/>
              <w:right w:val="single" w:sz="4" w:space="0" w:color="auto"/>
            </w:tcBorders>
            <w:shd w:val="clear" w:color="auto" w:fill="auto"/>
          </w:tcPr>
          <w:p w14:paraId="251224DF" w14:textId="2A266AEF" w:rsidR="005B28F5" w:rsidRPr="00B652D8" w:rsidRDefault="005B28F5" w:rsidP="005B28F5">
            <w:pPr>
              <w:suppressAutoHyphens/>
              <w:jc w:val="left"/>
              <w:rPr>
                <w:sz w:val="20"/>
                <w:szCs w:val="20"/>
                <w:lang w:eastAsia="ar-SA"/>
              </w:rPr>
            </w:pPr>
            <w:r w:rsidRPr="00B652D8">
              <w:rPr>
                <w:sz w:val="20"/>
                <w:szCs w:val="20"/>
              </w:rPr>
              <w:t>ул. Совхозная</w:t>
            </w:r>
          </w:p>
        </w:tc>
        <w:tc>
          <w:tcPr>
            <w:tcW w:w="1843" w:type="dxa"/>
            <w:tcBorders>
              <w:top w:val="single" w:sz="4" w:space="0" w:color="auto"/>
              <w:left w:val="nil"/>
              <w:bottom w:val="single" w:sz="4" w:space="0" w:color="auto"/>
              <w:right w:val="single" w:sz="4" w:space="0" w:color="auto"/>
            </w:tcBorders>
            <w:shd w:val="clear" w:color="auto" w:fill="auto"/>
            <w:noWrap/>
          </w:tcPr>
          <w:p w14:paraId="441D54E1" w14:textId="667C7AC1" w:rsidR="005B28F5" w:rsidRPr="00B652D8" w:rsidRDefault="005B28F5" w:rsidP="005B28F5">
            <w:pPr>
              <w:suppressAutoHyphens/>
              <w:jc w:val="center"/>
              <w:rPr>
                <w:sz w:val="20"/>
                <w:szCs w:val="20"/>
                <w:lang w:eastAsia="ar-SA"/>
              </w:rPr>
            </w:pPr>
            <w:r w:rsidRPr="00B652D8">
              <w:rPr>
                <w:sz w:val="20"/>
                <w:szCs w:val="20"/>
              </w:rPr>
              <w:t>1</w:t>
            </w:r>
            <w:r w:rsidR="00B1643D" w:rsidRPr="00B652D8">
              <w:rPr>
                <w:sz w:val="20"/>
                <w:szCs w:val="20"/>
              </w:rPr>
              <w:t>,</w:t>
            </w:r>
            <w:r w:rsidRPr="00B652D8">
              <w:rPr>
                <w:sz w:val="20"/>
                <w:szCs w:val="20"/>
              </w:rPr>
              <w:t>8</w:t>
            </w:r>
            <w:r w:rsidR="00B1643D" w:rsidRPr="00B652D8">
              <w:rPr>
                <w:sz w:val="20"/>
                <w:szCs w:val="20"/>
              </w:rPr>
              <w:t>4</w:t>
            </w:r>
          </w:p>
        </w:tc>
      </w:tr>
      <w:tr w:rsidR="005B28F5" w:rsidRPr="00B652D8" w14:paraId="64E59C5E"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10D80D5A" w14:textId="486C3F38" w:rsidR="005B28F5" w:rsidRPr="00B652D8" w:rsidRDefault="005B28F5" w:rsidP="005B28F5">
            <w:pPr>
              <w:suppressAutoHyphens/>
              <w:rPr>
                <w:b/>
                <w:bCs/>
                <w:sz w:val="20"/>
                <w:szCs w:val="20"/>
                <w:lang w:eastAsia="ar-SA"/>
              </w:rPr>
            </w:pPr>
            <w:r w:rsidRPr="00B652D8">
              <w:rPr>
                <w:sz w:val="20"/>
                <w:szCs w:val="20"/>
              </w:rPr>
              <w:t>202-13551 ОП МП 015</w:t>
            </w:r>
          </w:p>
        </w:tc>
        <w:tc>
          <w:tcPr>
            <w:tcW w:w="4961" w:type="dxa"/>
            <w:tcBorders>
              <w:top w:val="single" w:sz="4" w:space="0" w:color="auto"/>
              <w:left w:val="nil"/>
              <w:bottom w:val="single" w:sz="4" w:space="0" w:color="auto"/>
              <w:right w:val="single" w:sz="4" w:space="0" w:color="auto"/>
            </w:tcBorders>
            <w:shd w:val="clear" w:color="auto" w:fill="auto"/>
          </w:tcPr>
          <w:p w14:paraId="4B84F05D" w14:textId="42640875" w:rsidR="005B28F5" w:rsidRPr="00B652D8" w:rsidRDefault="005B28F5" w:rsidP="005B28F5">
            <w:pPr>
              <w:suppressAutoHyphens/>
              <w:jc w:val="left"/>
              <w:rPr>
                <w:sz w:val="20"/>
                <w:szCs w:val="20"/>
                <w:lang w:eastAsia="ar-SA"/>
              </w:rPr>
            </w:pPr>
            <w:r w:rsidRPr="00B652D8">
              <w:rPr>
                <w:sz w:val="20"/>
                <w:szCs w:val="20"/>
              </w:rPr>
              <w:t>ул. Красная Тула</w:t>
            </w:r>
          </w:p>
        </w:tc>
        <w:tc>
          <w:tcPr>
            <w:tcW w:w="1843" w:type="dxa"/>
            <w:tcBorders>
              <w:top w:val="single" w:sz="4" w:space="0" w:color="auto"/>
              <w:left w:val="nil"/>
              <w:bottom w:val="single" w:sz="4" w:space="0" w:color="auto"/>
              <w:right w:val="single" w:sz="4" w:space="0" w:color="auto"/>
            </w:tcBorders>
            <w:shd w:val="clear" w:color="auto" w:fill="auto"/>
            <w:noWrap/>
          </w:tcPr>
          <w:p w14:paraId="4606023E" w14:textId="129D23F8" w:rsidR="005B28F5" w:rsidRPr="00B652D8" w:rsidRDefault="005B28F5" w:rsidP="005B28F5">
            <w:pPr>
              <w:suppressAutoHyphens/>
              <w:jc w:val="center"/>
              <w:rPr>
                <w:sz w:val="20"/>
                <w:szCs w:val="20"/>
                <w:lang w:eastAsia="ar-SA"/>
              </w:rPr>
            </w:pPr>
            <w:r w:rsidRPr="00B652D8">
              <w:rPr>
                <w:sz w:val="20"/>
                <w:szCs w:val="20"/>
              </w:rPr>
              <w:t>0,7</w:t>
            </w:r>
          </w:p>
        </w:tc>
      </w:tr>
      <w:tr w:rsidR="005B28F5" w:rsidRPr="00B652D8" w14:paraId="3ECA3194"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57ACBAA2" w14:textId="7BC22646" w:rsidR="005B28F5" w:rsidRPr="00B652D8" w:rsidRDefault="005B28F5" w:rsidP="005B28F5">
            <w:pPr>
              <w:suppressAutoHyphens/>
              <w:rPr>
                <w:b/>
                <w:bCs/>
                <w:sz w:val="20"/>
                <w:szCs w:val="20"/>
                <w:lang w:eastAsia="ar-SA"/>
              </w:rPr>
            </w:pPr>
            <w:r w:rsidRPr="00B652D8">
              <w:rPr>
                <w:sz w:val="20"/>
                <w:szCs w:val="20"/>
              </w:rPr>
              <w:t>202-13551 ОП МП 016</w:t>
            </w:r>
          </w:p>
        </w:tc>
        <w:tc>
          <w:tcPr>
            <w:tcW w:w="4961" w:type="dxa"/>
            <w:tcBorders>
              <w:top w:val="single" w:sz="4" w:space="0" w:color="auto"/>
              <w:left w:val="nil"/>
              <w:bottom w:val="single" w:sz="4" w:space="0" w:color="auto"/>
              <w:right w:val="single" w:sz="4" w:space="0" w:color="auto"/>
            </w:tcBorders>
            <w:shd w:val="clear" w:color="auto" w:fill="auto"/>
          </w:tcPr>
          <w:p w14:paraId="1880B5B1" w14:textId="547AF314" w:rsidR="005B28F5" w:rsidRPr="00B652D8" w:rsidRDefault="005B28F5" w:rsidP="005B28F5">
            <w:pPr>
              <w:suppressAutoHyphens/>
              <w:jc w:val="left"/>
              <w:rPr>
                <w:sz w:val="20"/>
                <w:szCs w:val="20"/>
                <w:lang w:eastAsia="ar-SA"/>
              </w:rPr>
            </w:pPr>
            <w:r w:rsidRPr="00B652D8">
              <w:rPr>
                <w:sz w:val="20"/>
                <w:szCs w:val="20"/>
              </w:rPr>
              <w:t>ул. Ленинская</w:t>
            </w:r>
          </w:p>
        </w:tc>
        <w:tc>
          <w:tcPr>
            <w:tcW w:w="1843" w:type="dxa"/>
            <w:tcBorders>
              <w:top w:val="single" w:sz="4" w:space="0" w:color="auto"/>
              <w:left w:val="nil"/>
              <w:bottom w:val="single" w:sz="4" w:space="0" w:color="auto"/>
              <w:right w:val="single" w:sz="4" w:space="0" w:color="auto"/>
            </w:tcBorders>
            <w:shd w:val="clear" w:color="auto" w:fill="auto"/>
            <w:noWrap/>
          </w:tcPr>
          <w:p w14:paraId="1CC6FCCD" w14:textId="31799206" w:rsidR="005B28F5" w:rsidRPr="00B652D8" w:rsidRDefault="005B28F5" w:rsidP="005B28F5">
            <w:pPr>
              <w:suppressAutoHyphens/>
              <w:jc w:val="center"/>
              <w:rPr>
                <w:sz w:val="20"/>
                <w:szCs w:val="20"/>
                <w:lang w:eastAsia="ar-SA"/>
              </w:rPr>
            </w:pPr>
            <w:r w:rsidRPr="00B652D8">
              <w:rPr>
                <w:sz w:val="20"/>
                <w:szCs w:val="20"/>
              </w:rPr>
              <w:t>2,43</w:t>
            </w:r>
          </w:p>
        </w:tc>
      </w:tr>
      <w:tr w:rsidR="005B28F5" w:rsidRPr="00B652D8" w14:paraId="5D87E596"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6DDCE3BD" w14:textId="624350F3" w:rsidR="005B28F5" w:rsidRPr="00B652D8" w:rsidRDefault="005B28F5" w:rsidP="005B28F5">
            <w:pPr>
              <w:suppressAutoHyphens/>
              <w:rPr>
                <w:b/>
                <w:bCs/>
                <w:sz w:val="20"/>
                <w:szCs w:val="20"/>
                <w:lang w:eastAsia="ar-SA"/>
              </w:rPr>
            </w:pPr>
            <w:r w:rsidRPr="00B652D8">
              <w:rPr>
                <w:sz w:val="20"/>
                <w:szCs w:val="20"/>
              </w:rPr>
              <w:t>202-13551 ОП МП 017</w:t>
            </w:r>
          </w:p>
        </w:tc>
        <w:tc>
          <w:tcPr>
            <w:tcW w:w="4961" w:type="dxa"/>
            <w:tcBorders>
              <w:top w:val="single" w:sz="4" w:space="0" w:color="auto"/>
              <w:left w:val="nil"/>
              <w:bottom w:val="single" w:sz="4" w:space="0" w:color="auto"/>
              <w:right w:val="single" w:sz="4" w:space="0" w:color="auto"/>
            </w:tcBorders>
            <w:shd w:val="clear" w:color="auto" w:fill="auto"/>
          </w:tcPr>
          <w:p w14:paraId="4E19B5DB" w14:textId="1EE11703" w:rsidR="005B28F5" w:rsidRPr="00B652D8" w:rsidRDefault="005B28F5" w:rsidP="005B28F5">
            <w:pPr>
              <w:suppressAutoHyphens/>
              <w:jc w:val="left"/>
              <w:rPr>
                <w:sz w:val="20"/>
                <w:szCs w:val="20"/>
                <w:lang w:eastAsia="ar-SA"/>
              </w:rPr>
            </w:pPr>
            <w:r w:rsidRPr="00B652D8">
              <w:rPr>
                <w:sz w:val="20"/>
                <w:szCs w:val="20"/>
              </w:rPr>
              <w:t>ул. Юбилейная</w:t>
            </w:r>
          </w:p>
        </w:tc>
        <w:tc>
          <w:tcPr>
            <w:tcW w:w="1843" w:type="dxa"/>
            <w:tcBorders>
              <w:top w:val="single" w:sz="4" w:space="0" w:color="auto"/>
              <w:left w:val="nil"/>
              <w:bottom w:val="single" w:sz="4" w:space="0" w:color="auto"/>
              <w:right w:val="single" w:sz="4" w:space="0" w:color="auto"/>
            </w:tcBorders>
            <w:shd w:val="clear" w:color="auto" w:fill="auto"/>
            <w:noWrap/>
          </w:tcPr>
          <w:p w14:paraId="4B62777D" w14:textId="1FE3BB1C" w:rsidR="005B28F5" w:rsidRPr="00B652D8" w:rsidRDefault="005B28F5" w:rsidP="005B28F5">
            <w:pPr>
              <w:suppressAutoHyphens/>
              <w:jc w:val="center"/>
              <w:rPr>
                <w:sz w:val="20"/>
                <w:szCs w:val="20"/>
                <w:lang w:eastAsia="ar-SA"/>
              </w:rPr>
            </w:pPr>
            <w:r w:rsidRPr="00B652D8">
              <w:rPr>
                <w:sz w:val="20"/>
                <w:szCs w:val="20"/>
              </w:rPr>
              <w:t>0,48</w:t>
            </w:r>
          </w:p>
        </w:tc>
      </w:tr>
      <w:tr w:rsidR="005B28F5" w:rsidRPr="00B652D8" w14:paraId="55FC7B80"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417F9511" w14:textId="4B856E7E" w:rsidR="005B28F5" w:rsidRPr="00B652D8" w:rsidRDefault="005B28F5" w:rsidP="005B28F5">
            <w:pPr>
              <w:suppressAutoHyphens/>
              <w:rPr>
                <w:b/>
                <w:bCs/>
                <w:sz w:val="20"/>
                <w:szCs w:val="20"/>
                <w:lang w:eastAsia="ar-SA"/>
              </w:rPr>
            </w:pPr>
            <w:r w:rsidRPr="00B652D8">
              <w:rPr>
                <w:sz w:val="20"/>
                <w:szCs w:val="20"/>
              </w:rPr>
              <w:t>202-13551 ОП МП 018</w:t>
            </w:r>
          </w:p>
        </w:tc>
        <w:tc>
          <w:tcPr>
            <w:tcW w:w="4961" w:type="dxa"/>
            <w:tcBorders>
              <w:top w:val="single" w:sz="4" w:space="0" w:color="auto"/>
              <w:left w:val="nil"/>
              <w:bottom w:val="single" w:sz="4" w:space="0" w:color="auto"/>
              <w:right w:val="single" w:sz="4" w:space="0" w:color="auto"/>
            </w:tcBorders>
            <w:shd w:val="clear" w:color="auto" w:fill="auto"/>
          </w:tcPr>
          <w:p w14:paraId="56868464" w14:textId="1E2D5309" w:rsidR="005B28F5" w:rsidRPr="00B652D8" w:rsidRDefault="005B28F5" w:rsidP="005B28F5">
            <w:pPr>
              <w:suppressAutoHyphens/>
              <w:jc w:val="left"/>
              <w:rPr>
                <w:sz w:val="20"/>
                <w:szCs w:val="20"/>
                <w:lang w:eastAsia="ar-SA"/>
              </w:rPr>
            </w:pPr>
            <w:r w:rsidRPr="00B652D8">
              <w:rPr>
                <w:sz w:val="20"/>
                <w:szCs w:val="20"/>
              </w:rPr>
              <w:t>ул. Комсомольская</w:t>
            </w:r>
          </w:p>
        </w:tc>
        <w:tc>
          <w:tcPr>
            <w:tcW w:w="1843" w:type="dxa"/>
            <w:tcBorders>
              <w:top w:val="single" w:sz="4" w:space="0" w:color="auto"/>
              <w:left w:val="nil"/>
              <w:bottom w:val="single" w:sz="4" w:space="0" w:color="auto"/>
              <w:right w:val="single" w:sz="4" w:space="0" w:color="auto"/>
            </w:tcBorders>
            <w:shd w:val="clear" w:color="auto" w:fill="auto"/>
            <w:noWrap/>
          </w:tcPr>
          <w:p w14:paraId="0191DAA8" w14:textId="1940BD80" w:rsidR="005B28F5" w:rsidRPr="00B652D8" w:rsidRDefault="005B28F5" w:rsidP="005B28F5">
            <w:pPr>
              <w:suppressAutoHyphens/>
              <w:jc w:val="center"/>
              <w:rPr>
                <w:sz w:val="20"/>
                <w:szCs w:val="20"/>
                <w:lang w:eastAsia="ar-SA"/>
              </w:rPr>
            </w:pPr>
            <w:r w:rsidRPr="00B652D8">
              <w:rPr>
                <w:sz w:val="20"/>
                <w:szCs w:val="20"/>
              </w:rPr>
              <w:t>0,3</w:t>
            </w:r>
            <w:r w:rsidR="00B1643D" w:rsidRPr="00B652D8">
              <w:rPr>
                <w:sz w:val="20"/>
                <w:szCs w:val="20"/>
              </w:rPr>
              <w:t>1</w:t>
            </w:r>
          </w:p>
        </w:tc>
      </w:tr>
      <w:tr w:rsidR="005B28F5" w:rsidRPr="00B652D8" w14:paraId="795F4B02" w14:textId="77777777" w:rsidTr="00AB3B25">
        <w:trPr>
          <w:trHeight w:val="148"/>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521AC773" w14:textId="58ECA70C" w:rsidR="005B28F5" w:rsidRPr="00B652D8" w:rsidRDefault="005B28F5" w:rsidP="005B28F5">
            <w:pPr>
              <w:suppressAutoHyphens/>
              <w:rPr>
                <w:b/>
                <w:bCs/>
                <w:sz w:val="20"/>
                <w:szCs w:val="20"/>
                <w:lang w:eastAsia="ar-SA"/>
              </w:rPr>
            </w:pPr>
            <w:r w:rsidRPr="00B652D8">
              <w:rPr>
                <w:sz w:val="20"/>
                <w:szCs w:val="20"/>
              </w:rPr>
              <w:t>202-13551 ОП МП 019</w:t>
            </w:r>
          </w:p>
        </w:tc>
        <w:tc>
          <w:tcPr>
            <w:tcW w:w="4961" w:type="dxa"/>
            <w:tcBorders>
              <w:top w:val="single" w:sz="4" w:space="0" w:color="auto"/>
              <w:left w:val="nil"/>
              <w:bottom w:val="single" w:sz="4" w:space="0" w:color="auto"/>
              <w:right w:val="single" w:sz="4" w:space="0" w:color="auto"/>
            </w:tcBorders>
            <w:shd w:val="clear" w:color="auto" w:fill="auto"/>
          </w:tcPr>
          <w:p w14:paraId="68625A78" w14:textId="3CF45D0F" w:rsidR="005B28F5" w:rsidRPr="00B652D8" w:rsidRDefault="005B28F5" w:rsidP="005B28F5">
            <w:pPr>
              <w:suppressAutoHyphens/>
              <w:jc w:val="left"/>
              <w:rPr>
                <w:sz w:val="20"/>
                <w:szCs w:val="20"/>
                <w:lang w:eastAsia="ar-SA"/>
              </w:rPr>
            </w:pPr>
            <w:r w:rsidRPr="00B652D8">
              <w:rPr>
                <w:sz w:val="20"/>
                <w:szCs w:val="20"/>
              </w:rPr>
              <w:t>ул. Центральная</w:t>
            </w:r>
          </w:p>
        </w:tc>
        <w:tc>
          <w:tcPr>
            <w:tcW w:w="1843" w:type="dxa"/>
            <w:tcBorders>
              <w:top w:val="single" w:sz="4" w:space="0" w:color="auto"/>
              <w:left w:val="nil"/>
              <w:bottom w:val="single" w:sz="4" w:space="0" w:color="auto"/>
              <w:right w:val="single" w:sz="4" w:space="0" w:color="auto"/>
            </w:tcBorders>
            <w:shd w:val="clear" w:color="auto" w:fill="auto"/>
            <w:noWrap/>
          </w:tcPr>
          <w:p w14:paraId="2035A9AD" w14:textId="63B29517" w:rsidR="005B28F5" w:rsidRPr="00B652D8" w:rsidRDefault="005B28F5" w:rsidP="005B28F5">
            <w:pPr>
              <w:suppressAutoHyphens/>
              <w:jc w:val="center"/>
              <w:rPr>
                <w:sz w:val="20"/>
                <w:szCs w:val="20"/>
                <w:lang w:eastAsia="ar-SA"/>
              </w:rPr>
            </w:pPr>
            <w:r w:rsidRPr="00B652D8">
              <w:rPr>
                <w:sz w:val="20"/>
                <w:szCs w:val="20"/>
              </w:rPr>
              <w:t>0,85</w:t>
            </w:r>
          </w:p>
        </w:tc>
      </w:tr>
      <w:tr w:rsidR="005B28F5" w:rsidRPr="00B652D8" w14:paraId="0235C856"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57CD8423" w14:textId="09D157F2" w:rsidR="005B28F5" w:rsidRPr="00B652D8" w:rsidRDefault="005B28F5" w:rsidP="005B28F5">
            <w:pPr>
              <w:suppressAutoHyphens/>
              <w:rPr>
                <w:b/>
                <w:bCs/>
                <w:sz w:val="20"/>
                <w:szCs w:val="20"/>
                <w:lang w:eastAsia="ar-SA"/>
              </w:rPr>
            </w:pPr>
            <w:r w:rsidRPr="00B652D8">
              <w:rPr>
                <w:sz w:val="20"/>
                <w:szCs w:val="20"/>
              </w:rPr>
              <w:t>202-13551 ОП МП 020</w:t>
            </w:r>
          </w:p>
        </w:tc>
        <w:tc>
          <w:tcPr>
            <w:tcW w:w="4961" w:type="dxa"/>
            <w:tcBorders>
              <w:top w:val="single" w:sz="4" w:space="0" w:color="auto"/>
              <w:left w:val="nil"/>
              <w:bottom w:val="single" w:sz="4" w:space="0" w:color="auto"/>
              <w:right w:val="single" w:sz="4" w:space="0" w:color="auto"/>
            </w:tcBorders>
            <w:shd w:val="clear" w:color="auto" w:fill="auto"/>
          </w:tcPr>
          <w:p w14:paraId="025308A9" w14:textId="379C9B04" w:rsidR="005B28F5" w:rsidRPr="00B652D8" w:rsidRDefault="005B28F5" w:rsidP="005B28F5">
            <w:pPr>
              <w:suppressAutoHyphens/>
              <w:jc w:val="left"/>
              <w:rPr>
                <w:sz w:val="20"/>
                <w:szCs w:val="20"/>
                <w:lang w:eastAsia="ar-SA"/>
              </w:rPr>
            </w:pPr>
            <w:r w:rsidRPr="00B652D8">
              <w:rPr>
                <w:sz w:val="20"/>
                <w:szCs w:val="20"/>
              </w:rPr>
              <w:t>ул. Октябрьская</w:t>
            </w:r>
          </w:p>
        </w:tc>
        <w:tc>
          <w:tcPr>
            <w:tcW w:w="1843" w:type="dxa"/>
            <w:tcBorders>
              <w:top w:val="single" w:sz="4" w:space="0" w:color="auto"/>
              <w:left w:val="nil"/>
              <w:bottom w:val="single" w:sz="4" w:space="0" w:color="auto"/>
              <w:right w:val="single" w:sz="4" w:space="0" w:color="auto"/>
            </w:tcBorders>
            <w:shd w:val="clear" w:color="auto" w:fill="auto"/>
            <w:noWrap/>
          </w:tcPr>
          <w:p w14:paraId="467FFBFC" w14:textId="46898DDB" w:rsidR="005B28F5" w:rsidRPr="00B652D8" w:rsidRDefault="005B28F5" w:rsidP="005B28F5">
            <w:pPr>
              <w:suppressAutoHyphens/>
              <w:jc w:val="center"/>
              <w:rPr>
                <w:sz w:val="20"/>
                <w:szCs w:val="20"/>
                <w:lang w:eastAsia="ar-SA"/>
              </w:rPr>
            </w:pPr>
            <w:r w:rsidRPr="00B652D8">
              <w:rPr>
                <w:sz w:val="20"/>
                <w:szCs w:val="20"/>
              </w:rPr>
              <w:t>0,9</w:t>
            </w:r>
            <w:r w:rsidR="00B1643D" w:rsidRPr="00B652D8">
              <w:rPr>
                <w:sz w:val="20"/>
                <w:szCs w:val="20"/>
              </w:rPr>
              <w:t>6</w:t>
            </w:r>
          </w:p>
        </w:tc>
      </w:tr>
      <w:tr w:rsidR="005B28F5" w:rsidRPr="00B652D8" w14:paraId="658CA09D"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64532D55" w14:textId="3F27978F" w:rsidR="005B28F5" w:rsidRPr="00B652D8" w:rsidRDefault="005B28F5" w:rsidP="005B28F5">
            <w:pPr>
              <w:suppressAutoHyphens/>
              <w:rPr>
                <w:b/>
                <w:bCs/>
                <w:sz w:val="20"/>
                <w:szCs w:val="20"/>
                <w:lang w:eastAsia="ar-SA"/>
              </w:rPr>
            </w:pPr>
            <w:r w:rsidRPr="00B652D8">
              <w:rPr>
                <w:sz w:val="20"/>
                <w:szCs w:val="20"/>
              </w:rPr>
              <w:t>202-13551 ОП МП 021</w:t>
            </w:r>
          </w:p>
        </w:tc>
        <w:tc>
          <w:tcPr>
            <w:tcW w:w="4961" w:type="dxa"/>
            <w:tcBorders>
              <w:top w:val="single" w:sz="4" w:space="0" w:color="auto"/>
              <w:left w:val="nil"/>
              <w:bottom w:val="single" w:sz="4" w:space="0" w:color="auto"/>
              <w:right w:val="single" w:sz="4" w:space="0" w:color="auto"/>
            </w:tcBorders>
            <w:shd w:val="clear" w:color="auto" w:fill="auto"/>
          </w:tcPr>
          <w:p w14:paraId="65FF0885" w14:textId="21B8ABF4" w:rsidR="005B28F5" w:rsidRPr="00B652D8" w:rsidRDefault="005B28F5" w:rsidP="005B28F5">
            <w:pPr>
              <w:suppressAutoHyphens/>
              <w:jc w:val="left"/>
              <w:rPr>
                <w:sz w:val="20"/>
                <w:szCs w:val="20"/>
                <w:lang w:eastAsia="ar-SA"/>
              </w:rPr>
            </w:pPr>
            <w:r w:rsidRPr="00B652D8">
              <w:rPr>
                <w:sz w:val="20"/>
                <w:szCs w:val="20"/>
              </w:rPr>
              <w:t>ул. Матросова</w:t>
            </w:r>
          </w:p>
        </w:tc>
        <w:tc>
          <w:tcPr>
            <w:tcW w:w="1843" w:type="dxa"/>
            <w:tcBorders>
              <w:top w:val="single" w:sz="4" w:space="0" w:color="auto"/>
              <w:left w:val="nil"/>
              <w:bottom w:val="single" w:sz="4" w:space="0" w:color="auto"/>
              <w:right w:val="single" w:sz="4" w:space="0" w:color="auto"/>
            </w:tcBorders>
            <w:shd w:val="clear" w:color="auto" w:fill="auto"/>
            <w:noWrap/>
          </w:tcPr>
          <w:p w14:paraId="03F6C3B7" w14:textId="4D010F83" w:rsidR="005B28F5" w:rsidRPr="00B652D8" w:rsidRDefault="005B28F5" w:rsidP="005B28F5">
            <w:pPr>
              <w:suppressAutoHyphens/>
              <w:jc w:val="center"/>
              <w:rPr>
                <w:sz w:val="20"/>
                <w:szCs w:val="20"/>
                <w:lang w:eastAsia="ar-SA"/>
              </w:rPr>
            </w:pPr>
            <w:r w:rsidRPr="00B652D8">
              <w:rPr>
                <w:sz w:val="20"/>
                <w:szCs w:val="20"/>
              </w:rPr>
              <w:t>0,2</w:t>
            </w:r>
            <w:r w:rsidR="00B1643D" w:rsidRPr="00B652D8">
              <w:rPr>
                <w:sz w:val="20"/>
                <w:szCs w:val="20"/>
              </w:rPr>
              <w:t>7</w:t>
            </w:r>
          </w:p>
        </w:tc>
      </w:tr>
      <w:tr w:rsidR="005B28F5" w:rsidRPr="00B652D8" w14:paraId="0BA40A76"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5EFAA477" w14:textId="6CEE2F13" w:rsidR="005B28F5" w:rsidRPr="00B652D8" w:rsidRDefault="005B28F5" w:rsidP="005B28F5">
            <w:pPr>
              <w:suppressAutoHyphens/>
              <w:rPr>
                <w:b/>
                <w:bCs/>
                <w:sz w:val="20"/>
                <w:szCs w:val="20"/>
                <w:lang w:eastAsia="ar-SA"/>
              </w:rPr>
            </w:pPr>
            <w:r w:rsidRPr="00B652D8">
              <w:rPr>
                <w:sz w:val="20"/>
                <w:szCs w:val="20"/>
              </w:rPr>
              <w:t>202-13551 ОП МП 022</w:t>
            </w:r>
          </w:p>
        </w:tc>
        <w:tc>
          <w:tcPr>
            <w:tcW w:w="4961" w:type="dxa"/>
            <w:tcBorders>
              <w:top w:val="single" w:sz="4" w:space="0" w:color="auto"/>
              <w:left w:val="nil"/>
              <w:bottom w:val="single" w:sz="4" w:space="0" w:color="auto"/>
              <w:right w:val="single" w:sz="4" w:space="0" w:color="auto"/>
            </w:tcBorders>
            <w:shd w:val="clear" w:color="auto" w:fill="auto"/>
          </w:tcPr>
          <w:p w14:paraId="5084459E" w14:textId="56436852" w:rsidR="005B28F5" w:rsidRPr="00B652D8" w:rsidRDefault="005B28F5" w:rsidP="005B28F5">
            <w:pPr>
              <w:suppressAutoHyphens/>
              <w:jc w:val="left"/>
              <w:rPr>
                <w:sz w:val="20"/>
                <w:szCs w:val="20"/>
                <w:lang w:eastAsia="ar-SA"/>
              </w:rPr>
            </w:pPr>
            <w:r w:rsidRPr="00B652D8">
              <w:rPr>
                <w:sz w:val="20"/>
                <w:szCs w:val="20"/>
              </w:rPr>
              <w:t>ул. Гайдара</w:t>
            </w:r>
          </w:p>
        </w:tc>
        <w:tc>
          <w:tcPr>
            <w:tcW w:w="1843" w:type="dxa"/>
            <w:tcBorders>
              <w:top w:val="single" w:sz="4" w:space="0" w:color="auto"/>
              <w:left w:val="nil"/>
              <w:bottom w:val="single" w:sz="4" w:space="0" w:color="auto"/>
              <w:right w:val="single" w:sz="4" w:space="0" w:color="auto"/>
            </w:tcBorders>
            <w:shd w:val="clear" w:color="auto" w:fill="auto"/>
            <w:noWrap/>
          </w:tcPr>
          <w:p w14:paraId="7D6F96CF" w14:textId="3CBCEA88" w:rsidR="005B28F5" w:rsidRPr="00B652D8" w:rsidRDefault="005B28F5" w:rsidP="005B28F5">
            <w:pPr>
              <w:suppressAutoHyphens/>
              <w:jc w:val="center"/>
              <w:rPr>
                <w:sz w:val="20"/>
                <w:szCs w:val="20"/>
                <w:lang w:eastAsia="ar-SA"/>
              </w:rPr>
            </w:pPr>
            <w:r w:rsidRPr="00B652D8">
              <w:rPr>
                <w:sz w:val="20"/>
                <w:szCs w:val="20"/>
              </w:rPr>
              <w:t>0,21</w:t>
            </w:r>
          </w:p>
        </w:tc>
      </w:tr>
      <w:tr w:rsidR="005B28F5" w:rsidRPr="00B652D8" w14:paraId="0D8C2DE9"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2F320AA3" w14:textId="0890DBD9" w:rsidR="005B28F5" w:rsidRPr="00B652D8" w:rsidRDefault="005B28F5" w:rsidP="005B28F5">
            <w:pPr>
              <w:suppressAutoHyphens/>
              <w:rPr>
                <w:b/>
                <w:bCs/>
                <w:sz w:val="20"/>
                <w:szCs w:val="20"/>
                <w:lang w:eastAsia="ar-SA"/>
              </w:rPr>
            </w:pPr>
            <w:r w:rsidRPr="00B652D8">
              <w:rPr>
                <w:sz w:val="20"/>
                <w:szCs w:val="20"/>
              </w:rPr>
              <w:t>202-13551 ОП МП 023</w:t>
            </w:r>
          </w:p>
        </w:tc>
        <w:tc>
          <w:tcPr>
            <w:tcW w:w="4961" w:type="dxa"/>
            <w:tcBorders>
              <w:top w:val="single" w:sz="4" w:space="0" w:color="auto"/>
              <w:left w:val="nil"/>
              <w:bottom w:val="single" w:sz="4" w:space="0" w:color="auto"/>
              <w:right w:val="single" w:sz="4" w:space="0" w:color="auto"/>
            </w:tcBorders>
            <w:shd w:val="clear" w:color="auto" w:fill="auto"/>
          </w:tcPr>
          <w:p w14:paraId="2DCEEAC7" w14:textId="3151BCB3" w:rsidR="005B28F5" w:rsidRPr="00B652D8" w:rsidRDefault="005B28F5" w:rsidP="005B28F5">
            <w:pPr>
              <w:suppressAutoHyphens/>
              <w:jc w:val="left"/>
              <w:rPr>
                <w:sz w:val="20"/>
                <w:szCs w:val="20"/>
                <w:lang w:eastAsia="ar-SA"/>
              </w:rPr>
            </w:pPr>
            <w:r w:rsidRPr="00B652D8">
              <w:rPr>
                <w:sz w:val="20"/>
                <w:szCs w:val="20"/>
              </w:rPr>
              <w:t>ул. Свободы</w:t>
            </w:r>
          </w:p>
        </w:tc>
        <w:tc>
          <w:tcPr>
            <w:tcW w:w="1843" w:type="dxa"/>
            <w:tcBorders>
              <w:top w:val="single" w:sz="4" w:space="0" w:color="auto"/>
              <w:left w:val="nil"/>
              <w:bottom w:val="single" w:sz="4" w:space="0" w:color="auto"/>
              <w:right w:val="single" w:sz="4" w:space="0" w:color="auto"/>
            </w:tcBorders>
            <w:shd w:val="clear" w:color="auto" w:fill="auto"/>
            <w:noWrap/>
          </w:tcPr>
          <w:p w14:paraId="7611ACC8" w14:textId="367E4A5C" w:rsidR="005B28F5" w:rsidRPr="00B652D8" w:rsidRDefault="005B28F5" w:rsidP="005B28F5">
            <w:pPr>
              <w:suppressAutoHyphens/>
              <w:jc w:val="center"/>
              <w:rPr>
                <w:sz w:val="20"/>
                <w:szCs w:val="20"/>
                <w:lang w:eastAsia="ar-SA"/>
              </w:rPr>
            </w:pPr>
            <w:r w:rsidRPr="00B652D8">
              <w:rPr>
                <w:sz w:val="20"/>
                <w:szCs w:val="20"/>
              </w:rPr>
              <w:t>2,27</w:t>
            </w:r>
          </w:p>
        </w:tc>
      </w:tr>
      <w:tr w:rsidR="005B28F5" w:rsidRPr="00B652D8" w14:paraId="3A15167D"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55C9FA91" w14:textId="384ED5B2" w:rsidR="005B28F5" w:rsidRPr="00B652D8" w:rsidRDefault="005B28F5" w:rsidP="005B28F5">
            <w:pPr>
              <w:suppressAutoHyphens/>
              <w:rPr>
                <w:b/>
                <w:bCs/>
                <w:sz w:val="20"/>
                <w:szCs w:val="20"/>
                <w:lang w:eastAsia="ar-SA"/>
              </w:rPr>
            </w:pPr>
            <w:r w:rsidRPr="00B652D8">
              <w:rPr>
                <w:sz w:val="20"/>
                <w:szCs w:val="20"/>
              </w:rPr>
              <w:t>202-13551 ОП МП 024</w:t>
            </w:r>
          </w:p>
        </w:tc>
        <w:tc>
          <w:tcPr>
            <w:tcW w:w="4961" w:type="dxa"/>
            <w:tcBorders>
              <w:top w:val="single" w:sz="4" w:space="0" w:color="auto"/>
              <w:left w:val="nil"/>
              <w:bottom w:val="single" w:sz="4" w:space="0" w:color="auto"/>
              <w:right w:val="single" w:sz="4" w:space="0" w:color="auto"/>
            </w:tcBorders>
            <w:shd w:val="clear" w:color="auto" w:fill="auto"/>
          </w:tcPr>
          <w:p w14:paraId="409E6BFC" w14:textId="4F37C326" w:rsidR="005B28F5" w:rsidRPr="00B652D8" w:rsidRDefault="005B28F5" w:rsidP="005B28F5">
            <w:pPr>
              <w:suppressAutoHyphens/>
              <w:jc w:val="left"/>
              <w:rPr>
                <w:sz w:val="20"/>
                <w:szCs w:val="20"/>
                <w:lang w:eastAsia="ar-SA"/>
              </w:rPr>
            </w:pPr>
            <w:r w:rsidRPr="00B652D8">
              <w:rPr>
                <w:sz w:val="20"/>
                <w:szCs w:val="20"/>
              </w:rPr>
              <w:t>ул. Сидорова</w:t>
            </w:r>
          </w:p>
        </w:tc>
        <w:tc>
          <w:tcPr>
            <w:tcW w:w="1843" w:type="dxa"/>
            <w:tcBorders>
              <w:top w:val="single" w:sz="4" w:space="0" w:color="auto"/>
              <w:left w:val="nil"/>
              <w:bottom w:val="single" w:sz="4" w:space="0" w:color="auto"/>
              <w:right w:val="single" w:sz="4" w:space="0" w:color="auto"/>
            </w:tcBorders>
            <w:shd w:val="clear" w:color="auto" w:fill="auto"/>
            <w:noWrap/>
          </w:tcPr>
          <w:p w14:paraId="18A17E30" w14:textId="36957951" w:rsidR="005B28F5" w:rsidRPr="00B652D8" w:rsidRDefault="005B28F5" w:rsidP="005B28F5">
            <w:pPr>
              <w:suppressAutoHyphens/>
              <w:jc w:val="center"/>
              <w:rPr>
                <w:sz w:val="20"/>
                <w:szCs w:val="20"/>
                <w:lang w:eastAsia="ar-SA"/>
              </w:rPr>
            </w:pPr>
            <w:r w:rsidRPr="00B652D8">
              <w:rPr>
                <w:sz w:val="20"/>
                <w:szCs w:val="20"/>
              </w:rPr>
              <w:t>1,6</w:t>
            </w:r>
            <w:r w:rsidR="00B1643D" w:rsidRPr="00B652D8">
              <w:rPr>
                <w:sz w:val="20"/>
                <w:szCs w:val="20"/>
              </w:rPr>
              <w:t>7</w:t>
            </w:r>
          </w:p>
        </w:tc>
      </w:tr>
      <w:tr w:rsidR="005B28F5" w:rsidRPr="00B652D8" w14:paraId="2CE5EAE2"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560C817D" w14:textId="4368DA8A" w:rsidR="005B28F5" w:rsidRPr="00B652D8" w:rsidRDefault="005B28F5" w:rsidP="005B28F5">
            <w:pPr>
              <w:suppressAutoHyphens/>
              <w:rPr>
                <w:b/>
                <w:bCs/>
                <w:sz w:val="20"/>
                <w:szCs w:val="20"/>
                <w:lang w:eastAsia="ar-SA"/>
              </w:rPr>
            </w:pPr>
            <w:r w:rsidRPr="00B652D8">
              <w:rPr>
                <w:sz w:val="20"/>
                <w:szCs w:val="20"/>
              </w:rPr>
              <w:t>202-13551 ОП МП 025</w:t>
            </w:r>
          </w:p>
        </w:tc>
        <w:tc>
          <w:tcPr>
            <w:tcW w:w="4961" w:type="dxa"/>
            <w:tcBorders>
              <w:top w:val="single" w:sz="4" w:space="0" w:color="auto"/>
              <w:left w:val="nil"/>
              <w:bottom w:val="single" w:sz="4" w:space="0" w:color="auto"/>
              <w:right w:val="single" w:sz="4" w:space="0" w:color="auto"/>
            </w:tcBorders>
            <w:shd w:val="clear" w:color="auto" w:fill="auto"/>
          </w:tcPr>
          <w:p w14:paraId="38D08E93" w14:textId="5B3D664F" w:rsidR="005B28F5" w:rsidRPr="00B652D8" w:rsidRDefault="005B28F5" w:rsidP="005B28F5">
            <w:pPr>
              <w:suppressAutoHyphens/>
              <w:jc w:val="left"/>
              <w:rPr>
                <w:sz w:val="20"/>
                <w:szCs w:val="20"/>
                <w:lang w:eastAsia="ar-SA"/>
              </w:rPr>
            </w:pPr>
            <w:r w:rsidRPr="00B652D8">
              <w:rPr>
                <w:sz w:val="20"/>
                <w:szCs w:val="20"/>
              </w:rPr>
              <w:t>ул. Северная</w:t>
            </w:r>
          </w:p>
        </w:tc>
        <w:tc>
          <w:tcPr>
            <w:tcW w:w="1843" w:type="dxa"/>
            <w:tcBorders>
              <w:top w:val="single" w:sz="4" w:space="0" w:color="auto"/>
              <w:left w:val="nil"/>
              <w:bottom w:val="single" w:sz="4" w:space="0" w:color="auto"/>
              <w:right w:val="single" w:sz="4" w:space="0" w:color="auto"/>
            </w:tcBorders>
            <w:shd w:val="clear" w:color="auto" w:fill="auto"/>
            <w:noWrap/>
          </w:tcPr>
          <w:p w14:paraId="33FA620A" w14:textId="5D8AC31B" w:rsidR="005B28F5" w:rsidRPr="00B652D8" w:rsidRDefault="005B28F5" w:rsidP="005B28F5">
            <w:pPr>
              <w:suppressAutoHyphens/>
              <w:jc w:val="center"/>
              <w:rPr>
                <w:sz w:val="20"/>
                <w:szCs w:val="20"/>
                <w:lang w:eastAsia="ar-SA"/>
              </w:rPr>
            </w:pPr>
            <w:r w:rsidRPr="00B652D8">
              <w:rPr>
                <w:sz w:val="20"/>
                <w:szCs w:val="20"/>
              </w:rPr>
              <w:t>0,35</w:t>
            </w:r>
          </w:p>
        </w:tc>
      </w:tr>
      <w:tr w:rsidR="005B28F5" w:rsidRPr="00B652D8" w14:paraId="4BBCFF43"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B70A198" w14:textId="2894C7E9" w:rsidR="005B28F5" w:rsidRPr="00B652D8" w:rsidRDefault="005B28F5" w:rsidP="005B28F5">
            <w:pPr>
              <w:suppressAutoHyphens/>
              <w:rPr>
                <w:b/>
                <w:bCs/>
                <w:sz w:val="20"/>
                <w:szCs w:val="20"/>
                <w:lang w:eastAsia="ar-SA"/>
              </w:rPr>
            </w:pPr>
            <w:r w:rsidRPr="00B652D8">
              <w:rPr>
                <w:sz w:val="20"/>
                <w:szCs w:val="20"/>
              </w:rPr>
              <w:t>202-13551 ОП МП 026</w:t>
            </w:r>
          </w:p>
        </w:tc>
        <w:tc>
          <w:tcPr>
            <w:tcW w:w="4961" w:type="dxa"/>
            <w:tcBorders>
              <w:top w:val="single" w:sz="4" w:space="0" w:color="auto"/>
              <w:left w:val="nil"/>
              <w:bottom w:val="single" w:sz="4" w:space="0" w:color="auto"/>
              <w:right w:val="single" w:sz="4" w:space="0" w:color="auto"/>
            </w:tcBorders>
            <w:shd w:val="clear" w:color="auto" w:fill="auto"/>
          </w:tcPr>
          <w:p w14:paraId="7AF3EE40" w14:textId="582D448E" w:rsidR="005B28F5" w:rsidRPr="00B652D8" w:rsidRDefault="005B28F5" w:rsidP="005B28F5">
            <w:pPr>
              <w:suppressAutoHyphens/>
              <w:jc w:val="left"/>
              <w:rPr>
                <w:sz w:val="20"/>
                <w:szCs w:val="20"/>
                <w:lang w:eastAsia="ar-SA"/>
              </w:rPr>
            </w:pPr>
            <w:r w:rsidRPr="00B652D8">
              <w:rPr>
                <w:sz w:val="20"/>
                <w:szCs w:val="20"/>
              </w:rPr>
              <w:t>ул. Молодежная</w:t>
            </w:r>
          </w:p>
        </w:tc>
        <w:tc>
          <w:tcPr>
            <w:tcW w:w="1843" w:type="dxa"/>
            <w:tcBorders>
              <w:top w:val="single" w:sz="4" w:space="0" w:color="auto"/>
              <w:left w:val="nil"/>
              <w:bottom w:val="single" w:sz="4" w:space="0" w:color="auto"/>
              <w:right w:val="single" w:sz="4" w:space="0" w:color="auto"/>
            </w:tcBorders>
            <w:shd w:val="clear" w:color="auto" w:fill="auto"/>
            <w:noWrap/>
          </w:tcPr>
          <w:p w14:paraId="7B0809A1" w14:textId="38D48E6E" w:rsidR="005B28F5" w:rsidRPr="00B652D8" w:rsidRDefault="005B28F5" w:rsidP="005B28F5">
            <w:pPr>
              <w:suppressAutoHyphens/>
              <w:jc w:val="center"/>
              <w:rPr>
                <w:sz w:val="20"/>
                <w:szCs w:val="20"/>
                <w:lang w:eastAsia="ar-SA"/>
              </w:rPr>
            </w:pPr>
            <w:r w:rsidRPr="00B652D8">
              <w:rPr>
                <w:sz w:val="20"/>
                <w:szCs w:val="20"/>
              </w:rPr>
              <w:t>0,4</w:t>
            </w:r>
            <w:r w:rsidR="00B1643D" w:rsidRPr="00B652D8">
              <w:rPr>
                <w:sz w:val="20"/>
                <w:szCs w:val="20"/>
              </w:rPr>
              <w:t>5</w:t>
            </w:r>
          </w:p>
        </w:tc>
      </w:tr>
      <w:tr w:rsidR="005B28F5" w:rsidRPr="00B652D8" w14:paraId="7F12EA59"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2C997845" w14:textId="6EC5FF12" w:rsidR="005B28F5" w:rsidRPr="00B652D8" w:rsidRDefault="005B28F5" w:rsidP="005B28F5">
            <w:pPr>
              <w:suppressAutoHyphens/>
              <w:rPr>
                <w:b/>
                <w:bCs/>
                <w:sz w:val="20"/>
                <w:szCs w:val="20"/>
                <w:lang w:eastAsia="ar-SA"/>
              </w:rPr>
            </w:pPr>
            <w:r w:rsidRPr="00B652D8">
              <w:rPr>
                <w:sz w:val="20"/>
                <w:szCs w:val="20"/>
              </w:rPr>
              <w:t>202-13551 ОП МП 027</w:t>
            </w:r>
          </w:p>
        </w:tc>
        <w:tc>
          <w:tcPr>
            <w:tcW w:w="4961" w:type="dxa"/>
            <w:tcBorders>
              <w:top w:val="single" w:sz="4" w:space="0" w:color="auto"/>
              <w:left w:val="nil"/>
              <w:bottom w:val="single" w:sz="4" w:space="0" w:color="auto"/>
              <w:right w:val="single" w:sz="4" w:space="0" w:color="auto"/>
            </w:tcBorders>
            <w:shd w:val="clear" w:color="auto" w:fill="auto"/>
          </w:tcPr>
          <w:p w14:paraId="16A7BB1F" w14:textId="26E5A40F" w:rsidR="005B28F5" w:rsidRPr="00B652D8" w:rsidRDefault="005B28F5" w:rsidP="005B28F5">
            <w:pPr>
              <w:suppressAutoHyphens/>
              <w:jc w:val="left"/>
              <w:rPr>
                <w:sz w:val="20"/>
                <w:szCs w:val="20"/>
                <w:lang w:eastAsia="ar-SA"/>
              </w:rPr>
            </w:pPr>
            <w:r w:rsidRPr="00B652D8">
              <w:rPr>
                <w:sz w:val="20"/>
                <w:szCs w:val="20"/>
              </w:rPr>
              <w:t>ул. Тимирязева</w:t>
            </w:r>
          </w:p>
        </w:tc>
        <w:tc>
          <w:tcPr>
            <w:tcW w:w="1843" w:type="dxa"/>
            <w:tcBorders>
              <w:top w:val="single" w:sz="4" w:space="0" w:color="auto"/>
              <w:left w:val="nil"/>
              <w:bottom w:val="single" w:sz="4" w:space="0" w:color="auto"/>
              <w:right w:val="single" w:sz="4" w:space="0" w:color="auto"/>
            </w:tcBorders>
            <w:shd w:val="clear" w:color="auto" w:fill="auto"/>
            <w:noWrap/>
          </w:tcPr>
          <w:p w14:paraId="3BC255C0" w14:textId="52D38D38" w:rsidR="005B28F5" w:rsidRPr="00B652D8" w:rsidRDefault="005B28F5" w:rsidP="005B28F5">
            <w:pPr>
              <w:suppressAutoHyphens/>
              <w:jc w:val="center"/>
              <w:rPr>
                <w:sz w:val="20"/>
                <w:szCs w:val="20"/>
                <w:lang w:eastAsia="ar-SA"/>
              </w:rPr>
            </w:pPr>
            <w:r w:rsidRPr="00B652D8">
              <w:rPr>
                <w:sz w:val="20"/>
                <w:szCs w:val="20"/>
              </w:rPr>
              <w:t>0,29</w:t>
            </w:r>
          </w:p>
        </w:tc>
      </w:tr>
      <w:tr w:rsidR="005B28F5" w:rsidRPr="00B652D8" w14:paraId="4CA0BBB2" w14:textId="77777777" w:rsidTr="00AB3B25">
        <w:trPr>
          <w:trHeight w:val="133"/>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13B560A1" w14:textId="3CD7560B" w:rsidR="005B28F5" w:rsidRPr="00B652D8" w:rsidRDefault="005B28F5" w:rsidP="005B28F5">
            <w:pPr>
              <w:suppressAutoHyphens/>
              <w:rPr>
                <w:b/>
                <w:bCs/>
                <w:sz w:val="20"/>
                <w:szCs w:val="20"/>
                <w:lang w:eastAsia="ar-SA"/>
              </w:rPr>
            </w:pPr>
            <w:r w:rsidRPr="00B652D8">
              <w:rPr>
                <w:sz w:val="20"/>
                <w:szCs w:val="20"/>
              </w:rPr>
              <w:t>202-13551 ОП МП 028</w:t>
            </w:r>
          </w:p>
        </w:tc>
        <w:tc>
          <w:tcPr>
            <w:tcW w:w="4961" w:type="dxa"/>
            <w:tcBorders>
              <w:top w:val="single" w:sz="4" w:space="0" w:color="auto"/>
              <w:left w:val="nil"/>
              <w:bottom w:val="single" w:sz="4" w:space="0" w:color="auto"/>
              <w:right w:val="single" w:sz="4" w:space="0" w:color="auto"/>
            </w:tcBorders>
            <w:shd w:val="clear" w:color="auto" w:fill="auto"/>
          </w:tcPr>
          <w:p w14:paraId="3048C38D" w14:textId="037434C7" w:rsidR="005B28F5" w:rsidRPr="00B652D8" w:rsidRDefault="005B28F5" w:rsidP="005B28F5">
            <w:pPr>
              <w:suppressAutoHyphens/>
              <w:jc w:val="left"/>
              <w:rPr>
                <w:sz w:val="20"/>
                <w:szCs w:val="20"/>
                <w:lang w:eastAsia="ar-SA"/>
              </w:rPr>
            </w:pPr>
            <w:r w:rsidRPr="00B652D8">
              <w:rPr>
                <w:sz w:val="20"/>
                <w:szCs w:val="20"/>
              </w:rPr>
              <w:t>ул. Крестьянская</w:t>
            </w:r>
          </w:p>
        </w:tc>
        <w:tc>
          <w:tcPr>
            <w:tcW w:w="1843" w:type="dxa"/>
            <w:tcBorders>
              <w:top w:val="single" w:sz="4" w:space="0" w:color="auto"/>
              <w:left w:val="nil"/>
              <w:bottom w:val="single" w:sz="4" w:space="0" w:color="auto"/>
              <w:right w:val="single" w:sz="4" w:space="0" w:color="auto"/>
            </w:tcBorders>
            <w:shd w:val="clear" w:color="auto" w:fill="auto"/>
            <w:noWrap/>
          </w:tcPr>
          <w:p w14:paraId="7282C180" w14:textId="4D68DA1E" w:rsidR="005B28F5" w:rsidRPr="00B652D8" w:rsidRDefault="005B28F5" w:rsidP="005B28F5">
            <w:pPr>
              <w:suppressAutoHyphens/>
              <w:jc w:val="center"/>
              <w:rPr>
                <w:sz w:val="20"/>
                <w:szCs w:val="20"/>
                <w:lang w:eastAsia="ar-SA"/>
              </w:rPr>
            </w:pPr>
            <w:r w:rsidRPr="00B652D8">
              <w:rPr>
                <w:sz w:val="20"/>
                <w:szCs w:val="20"/>
              </w:rPr>
              <w:t>0,46</w:t>
            </w:r>
          </w:p>
        </w:tc>
      </w:tr>
      <w:tr w:rsidR="005B28F5" w:rsidRPr="00B652D8" w14:paraId="297BA639"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4D4D810B" w14:textId="2C0CAB41" w:rsidR="005B28F5" w:rsidRPr="00B652D8" w:rsidRDefault="005B28F5" w:rsidP="005B28F5">
            <w:pPr>
              <w:suppressAutoHyphens/>
              <w:rPr>
                <w:b/>
                <w:bCs/>
                <w:sz w:val="20"/>
                <w:szCs w:val="20"/>
                <w:lang w:eastAsia="ar-SA"/>
              </w:rPr>
            </w:pPr>
            <w:r w:rsidRPr="00B652D8">
              <w:rPr>
                <w:sz w:val="20"/>
                <w:szCs w:val="20"/>
              </w:rPr>
              <w:t>202-13551 ОП МП 029</w:t>
            </w:r>
          </w:p>
        </w:tc>
        <w:tc>
          <w:tcPr>
            <w:tcW w:w="4961" w:type="dxa"/>
            <w:tcBorders>
              <w:top w:val="single" w:sz="4" w:space="0" w:color="auto"/>
              <w:left w:val="nil"/>
              <w:bottom w:val="single" w:sz="4" w:space="0" w:color="auto"/>
              <w:right w:val="single" w:sz="4" w:space="0" w:color="auto"/>
            </w:tcBorders>
            <w:shd w:val="clear" w:color="auto" w:fill="auto"/>
          </w:tcPr>
          <w:p w14:paraId="315C539F" w14:textId="05E9DE8F" w:rsidR="005B28F5" w:rsidRPr="00B652D8" w:rsidRDefault="005B28F5" w:rsidP="005B28F5">
            <w:pPr>
              <w:suppressAutoHyphens/>
              <w:jc w:val="left"/>
              <w:rPr>
                <w:sz w:val="20"/>
                <w:szCs w:val="20"/>
                <w:lang w:eastAsia="ar-SA"/>
              </w:rPr>
            </w:pPr>
            <w:r w:rsidRPr="00B652D8">
              <w:rPr>
                <w:sz w:val="20"/>
                <w:szCs w:val="20"/>
              </w:rPr>
              <w:t>ул. Чкалова</w:t>
            </w:r>
          </w:p>
        </w:tc>
        <w:tc>
          <w:tcPr>
            <w:tcW w:w="1843" w:type="dxa"/>
            <w:tcBorders>
              <w:top w:val="single" w:sz="4" w:space="0" w:color="auto"/>
              <w:left w:val="nil"/>
              <w:bottom w:val="single" w:sz="4" w:space="0" w:color="auto"/>
              <w:right w:val="single" w:sz="4" w:space="0" w:color="auto"/>
            </w:tcBorders>
            <w:shd w:val="clear" w:color="auto" w:fill="auto"/>
            <w:noWrap/>
          </w:tcPr>
          <w:p w14:paraId="3E00BF52" w14:textId="05B5C0FB" w:rsidR="005B28F5" w:rsidRPr="00B652D8" w:rsidRDefault="005B28F5" w:rsidP="005B28F5">
            <w:pPr>
              <w:suppressAutoHyphens/>
              <w:jc w:val="center"/>
              <w:rPr>
                <w:sz w:val="20"/>
                <w:szCs w:val="20"/>
                <w:lang w:eastAsia="ar-SA"/>
              </w:rPr>
            </w:pPr>
            <w:r w:rsidRPr="00B652D8">
              <w:rPr>
                <w:sz w:val="20"/>
                <w:szCs w:val="20"/>
              </w:rPr>
              <w:t>0,</w:t>
            </w:r>
            <w:r w:rsidR="00B1643D" w:rsidRPr="00B652D8">
              <w:rPr>
                <w:sz w:val="20"/>
                <w:szCs w:val="20"/>
              </w:rPr>
              <w:t>9</w:t>
            </w:r>
          </w:p>
        </w:tc>
      </w:tr>
      <w:tr w:rsidR="005B28F5" w:rsidRPr="00B652D8" w14:paraId="24CF6DA8" w14:textId="77777777" w:rsidTr="00AB3B25">
        <w:trPr>
          <w:trHeight w:val="129"/>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7A49F4B" w14:textId="7D12AC7C" w:rsidR="005B28F5" w:rsidRPr="00B652D8" w:rsidRDefault="005B28F5" w:rsidP="005B28F5">
            <w:pPr>
              <w:suppressAutoHyphens/>
              <w:rPr>
                <w:b/>
                <w:bCs/>
                <w:sz w:val="20"/>
                <w:szCs w:val="20"/>
                <w:lang w:eastAsia="ar-SA"/>
              </w:rPr>
            </w:pPr>
            <w:r w:rsidRPr="00B652D8">
              <w:rPr>
                <w:sz w:val="20"/>
                <w:szCs w:val="20"/>
              </w:rPr>
              <w:t>202-13551 ОП МП 030</w:t>
            </w:r>
          </w:p>
        </w:tc>
        <w:tc>
          <w:tcPr>
            <w:tcW w:w="4961" w:type="dxa"/>
            <w:tcBorders>
              <w:top w:val="single" w:sz="4" w:space="0" w:color="auto"/>
              <w:left w:val="nil"/>
              <w:bottom w:val="single" w:sz="4" w:space="0" w:color="auto"/>
              <w:right w:val="single" w:sz="4" w:space="0" w:color="auto"/>
            </w:tcBorders>
            <w:shd w:val="clear" w:color="auto" w:fill="auto"/>
          </w:tcPr>
          <w:p w14:paraId="517FB7C4" w14:textId="18CAFE7F" w:rsidR="005B28F5" w:rsidRPr="00B652D8" w:rsidRDefault="005B28F5" w:rsidP="005B28F5">
            <w:pPr>
              <w:suppressAutoHyphens/>
              <w:jc w:val="left"/>
              <w:rPr>
                <w:sz w:val="20"/>
                <w:szCs w:val="20"/>
                <w:lang w:eastAsia="ar-SA"/>
              </w:rPr>
            </w:pPr>
            <w:r w:rsidRPr="00B652D8">
              <w:rPr>
                <w:sz w:val="20"/>
                <w:szCs w:val="20"/>
              </w:rPr>
              <w:t>ул. Красина</w:t>
            </w:r>
          </w:p>
        </w:tc>
        <w:tc>
          <w:tcPr>
            <w:tcW w:w="1843" w:type="dxa"/>
            <w:tcBorders>
              <w:top w:val="single" w:sz="4" w:space="0" w:color="auto"/>
              <w:left w:val="nil"/>
              <w:bottom w:val="single" w:sz="4" w:space="0" w:color="auto"/>
              <w:right w:val="single" w:sz="4" w:space="0" w:color="auto"/>
            </w:tcBorders>
            <w:shd w:val="clear" w:color="auto" w:fill="auto"/>
            <w:noWrap/>
          </w:tcPr>
          <w:p w14:paraId="2BB9CAE6" w14:textId="3E920669" w:rsidR="005B28F5" w:rsidRPr="00B652D8" w:rsidRDefault="005B28F5" w:rsidP="005B28F5">
            <w:pPr>
              <w:suppressAutoHyphens/>
              <w:jc w:val="center"/>
              <w:rPr>
                <w:sz w:val="20"/>
                <w:szCs w:val="20"/>
                <w:lang w:eastAsia="ar-SA"/>
              </w:rPr>
            </w:pPr>
            <w:r w:rsidRPr="00B652D8">
              <w:rPr>
                <w:sz w:val="20"/>
                <w:szCs w:val="20"/>
              </w:rPr>
              <w:t>0,59</w:t>
            </w:r>
          </w:p>
        </w:tc>
      </w:tr>
      <w:tr w:rsidR="005B28F5" w:rsidRPr="00B652D8" w14:paraId="2B1F6F91"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44AE7C81" w14:textId="50700303" w:rsidR="005B28F5" w:rsidRPr="00B652D8" w:rsidRDefault="005B28F5" w:rsidP="005B28F5">
            <w:pPr>
              <w:suppressAutoHyphens/>
              <w:rPr>
                <w:b/>
                <w:bCs/>
                <w:sz w:val="20"/>
                <w:szCs w:val="20"/>
                <w:lang w:eastAsia="ar-SA"/>
              </w:rPr>
            </w:pPr>
            <w:r w:rsidRPr="00B652D8">
              <w:rPr>
                <w:sz w:val="20"/>
                <w:szCs w:val="20"/>
              </w:rPr>
              <w:t>202-13551 ОП МП 031</w:t>
            </w:r>
          </w:p>
        </w:tc>
        <w:tc>
          <w:tcPr>
            <w:tcW w:w="4961" w:type="dxa"/>
            <w:tcBorders>
              <w:top w:val="single" w:sz="4" w:space="0" w:color="auto"/>
              <w:left w:val="nil"/>
              <w:bottom w:val="single" w:sz="4" w:space="0" w:color="auto"/>
              <w:right w:val="single" w:sz="4" w:space="0" w:color="auto"/>
            </w:tcBorders>
            <w:shd w:val="clear" w:color="auto" w:fill="auto"/>
          </w:tcPr>
          <w:p w14:paraId="74EB3CB9" w14:textId="18663326" w:rsidR="005B28F5" w:rsidRPr="00B652D8" w:rsidRDefault="005B28F5" w:rsidP="005B28F5">
            <w:pPr>
              <w:suppressAutoHyphens/>
              <w:jc w:val="left"/>
              <w:rPr>
                <w:sz w:val="20"/>
                <w:szCs w:val="20"/>
                <w:lang w:eastAsia="ar-SA"/>
              </w:rPr>
            </w:pPr>
            <w:r w:rsidRPr="00B652D8">
              <w:rPr>
                <w:sz w:val="20"/>
                <w:szCs w:val="20"/>
              </w:rPr>
              <w:t>ул. 60 лет Октября</w:t>
            </w:r>
          </w:p>
        </w:tc>
        <w:tc>
          <w:tcPr>
            <w:tcW w:w="1843" w:type="dxa"/>
            <w:tcBorders>
              <w:top w:val="single" w:sz="4" w:space="0" w:color="auto"/>
              <w:left w:val="nil"/>
              <w:bottom w:val="single" w:sz="4" w:space="0" w:color="auto"/>
              <w:right w:val="single" w:sz="4" w:space="0" w:color="auto"/>
            </w:tcBorders>
            <w:shd w:val="clear" w:color="auto" w:fill="auto"/>
            <w:noWrap/>
          </w:tcPr>
          <w:p w14:paraId="7F857991" w14:textId="1D5C5E5F" w:rsidR="005B28F5" w:rsidRPr="00B652D8" w:rsidRDefault="005B28F5" w:rsidP="005B28F5">
            <w:pPr>
              <w:suppressAutoHyphens/>
              <w:jc w:val="center"/>
              <w:rPr>
                <w:sz w:val="20"/>
                <w:szCs w:val="20"/>
                <w:lang w:eastAsia="ar-SA"/>
              </w:rPr>
            </w:pPr>
            <w:r w:rsidRPr="00B652D8">
              <w:rPr>
                <w:sz w:val="20"/>
                <w:szCs w:val="20"/>
              </w:rPr>
              <w:t>0,4</w:t>
            </w:r>
            <w:r w:rsidR="00B1643D" w:rsidRPr="00B652D8">
              <w:rPr>
                <w:sz w:val="20"/>
                <w:szCs w:val="20"/>
              </w:rPr>
              <w:t>1</w:t>
            </w:r>
          </w:p>
        </w:tc>
      </w:tr>
      <w:tr w:rsidR="005B28F5" w:rsidRPr="00B652D8" w14:paraId="5CA35AE8"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7007E15E" w14:textId="74306E91" w:rsidR="005B28F5" w:rsidRPr="00B652D8" w:rsidRDefault="005B28F5" w:rsidP="005B28F5">
            <w:pPr>
              <w:suppressAutoHyphens/>
              <w:rPr>
                <w:b/>
                <w:bCs/>
                <w:sz w:val="20"/>
                <w:szCs w:val="20"/>
                <w:lang w:eastAsia="ar-SA"/>
              </w:rPr>
            </w:pPr>
            <w:r w:rsidRPr="00B652D8">
              <w:rPr>
                <w:sz w:val="20"/>
                <w:szCs w:val="20"/>
              </w:rPr>
              <w:t>202-13551 ОП МП 032</w:t>
            </w:r>
          </w:p>
        </w:tc>
        <w:tc>
          <w:tcPr>
            <w:tcW w:w="4961" w:type="dxa"/>
            <w:tcBorders>
              <w:top w:val="single" w:sz="4" w:space="0" w:color="auto"/>
              <w:left w:val="nil"/>
              <w:bottom w:val="single" w:sz="4" w:space="0" w:color="auto"/>
              <w:right w:val="single" w:sz="4" w:space="0" w:color="auto"/>
            </w:tcBorders>
            <w:shd w:val="clear" w:color="auto" w:fill="auto"/>
          </w:tcPr>
          <w:p w14:paraId="795DCF3A" w14:textId="166FF1AA" w:rsidR="005B28F5" w:rsidRPr="00B652D8" w:rsidRDefault="005B28F5" w:rsidP="005B28F5">
            <w:pPr>
              <w:suppressAutoHyphens/>
              <w:jc w:val="left"/>
              <w:rPr>
                <w:sz w:val="20"/>
                <w:szCs w:val="20"/>
                <w:lang w:eastAsia="ar-SA"/>
              </w:rPr>
            </w:pPr>
            <w:r w:rsidRPr="00B652D8">
              <w:rPr>
                <w:sz w:val="20"/>
                <w:szCs w:val="20"/>
              </w:rPr>
              <w:t>ул. Толстого</w:t>
            </w:r>
          </w:p>
        </w:tc>
        <w:tc>
          <w:tcPr>
            <w:tcW w:w="1843" w:type="dxa"/>
            <w:tcBorders>
              <w:top w:val="single" w:sz="4" w:space="0" w:color="auto"/>
              <w:left w:val="nil"/>
              <w:bottom w:val="single" w:sz="4" w:space="0" w:color="auto"/>
              <w:right w:val="single" w:sz="4" w:space="0" w:color="auto"/>
            </w:tcBorders>
            <w:shd w:val="clear" w:color="auto" w:fill="auto"/>
            <w:noWrap/>
          </w:tcPr>
          <w:p w14:paraId="1EE3DC7C" w14:textId="7B9D300F" w:rsidR="005B28F5" w:rsidRPr="00B652D8" w:rsidRDefault="005B28F5" w:rsidP="005B28F5">
            <w:pPr>
              <w:suppressAutoHyphens/>
              <w:jc w:val="center"/>
              <w:rPr>
                <w:sz w:val="20"/>
                <w:szCs w:val="20"/>
                <w:lang w:eastAsia="ar-SA"/>
              </w:rPr>
            </w:pPr>
            <w:r w:rsidRPr="00B652D8">
              <w:rPr>
                <w:sz w:val="20"/>
                <w:szCs w:val="20"/>
              </w:rPr>
              <w:t>1,06</w:t>
            </w:r>
          </w:p>
        </w:tc>
      </w:tr>
      <w:tr w:rsidR="005B28F5" w:rsidRPr="00B652D8" w14:paraId="21726EDC"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1E365EE" w14:textId="010EA0C6" w:rsidR="005B28F5" w:rsidRPr="00B652D8" w:rsidRDefault="005B28F5" w:rsidP="005B28F5">
            <w:pPr>
              <w:suppressAutoHyphens/>
              <w:rPr>
                <w:b/>
                <w:bCs/>
                <w:sz w:val="20"/>
                <w:szCs w:val="20"/>
                <w:lang w:eastAsia="ar-SA"/>
              </w:rPr>
            </w:pPr>
            <w:r w:rsidRPr="00B652D8">
              <w:rPr>
                <w:sz w:val="20"/>
                <w:szCs w:val="20"/>
              </w:rPr>
              <w:t>202-13551 ОП МП 033</w:t>
            </w:r>
          </w:p>
        </w:tc>
        <w:tc>
          <w:tcPr>
            <w:tcW w:w="4961" w:type="dxa"/>
            <w:tcBorders>
              <w:top w:val="single" w:sz="4" w:space="0" w:color="auto"/>
              <w:left w:val="nil"/>
              <w:bottom w:val="single" w:sz="4" w:space="0" w:color="auto"/>
              <w:right w:val="single" w:sz="4" w:space="0" w:color="auto"/>
            </w:tcBorders>
            <w:shd w:val="clear" w:color="auto" w:fill="auto"/>
          </w:tcPr>
          <w:p w14:paraId="0BCA014E" w14:textId="15EAF982" w:rsidR="005B28F5" w:rsidRPr="00B652D8" w:rsidRDefault="005B28F5" w:rsidP="005B28F5">
            <w:pPr>
              <w:suppressAutoHyphens/>
              <w:jc w:val="left"/>
              <w:rPr>
                <w:sz w:val="20"/>
                <w:szCs w:val="20"/>
                <w:lang w:eastAsia="ar-SA"/>
              </w:rPr>
            </w:pPr>
            <w:r w:rsidRPr="00B652D8">
              <w:rPr>
                <w:sz w:val="20"/>
                <w:szCs w:val="20"/>
              </w:rPr>
              <w:t>ул. Пушкина</w:t>
            </w:r>
          </w:p>
        </w:tc>
        <w:tc>
          <w:tcPr>
            <w:tcW w:w="1843" w:type="dxa"/>
            <w:tcBorders>
              <w:top w:val="single" w:sz="4" w:space="0" w:color="auto"/>
              <w:left w:val="nil"/>
              <w:bottom w:val="single" w:sz="4" w:space="0" w:color="auto"/>
              <w:right w:val="single" w:sz="4" w:space="0" w:color="auto"/>
            </w:tcBorders>
            <w:shd w:val="clear" w:color="auto" w:fill="auto"/>
            <w:noWrap/>
          </w:tcPr>
          <w:p w14:paraId="5FA0B666" w14:textId="1DE18B9F" w:rsidR="005B28F5" w:rsidRPr="00B652D8" w:rsidRDefault="005B28F5" w:rsidP="005B28F5">
            <w:pPr>
              <w:suppressAutoHyphens/>
              <w:jc w:val="center"/>
              <w:rPr>
                <w:sz w:val="20"/>
                <w:szCs w:val="20"/>
                <w:lang w:eastAsia="ar-SA"/>
              </w:rPr>
            </w:pPr>
            <w:r w:rsidRPr="00B652D8">
              <w:rPr>
                <w:sz w:val="20"/>
                <w:szCs w:val="20"/>
              </w:rPr>
              <w:t>1</w:t>
            </w:r>
            <w:r w:rsidR="00B1643D" w:rsidRPr="00B652D8">
              <w:rPr>
                <w:sz w:val="20"/>
                <w:szCs w:val="20"/>
              </w:rPr>
              <w:t>,0</w:t>
            </w:r>
          </w:p>
        </w:tc>
      </w:tr>
      <w:tr w:rsidR="005B28F5" w:rsidRPr="00B652D8" w14:paraId="229499B4"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3E13AA3D" w14:textId="293A7538" w:rsidR="005B28F5" w:rsidRPr="00B652D8" w:rsidRDefault="005B28F5" w:rsidP="005B28F5">
            <w:pPr>
              <w:suppressAutoHyphens/>
              <w:rPr>
                <w:b/>
                <w:bCs/>
                <w:sz w:val="20"/>
                <w:szCs w:val="20"/>
                <w:lang w:eastAsia="ar-SA"/>
              </w:rPr>
            </w:pPr>
            <w:r w:rsidRPr="00B652D8">
              <w:rPr>
                <w:sz w:val="20"/>
                <w:szCs w:val="20"/>
              </w:rPr>
              <w:t>202-13551 ОП МП 034</w:t>
            </w:r>
          </w:p>
        </w:tc>
        <w:tc>
          <w:tcPr>
            <w:tcW w:w="4961" w:type="dxa"/>
            <w:tcBorders>
              <w:top w:val="single" w:sz="4" w:space="0" w:color="auto"/>
              <w:left w:val="nil"/>
              <w:bottom w:val="single" w:sz="4" w:space="0" w:color="auto"/>
              <w:right w:val="single" w:sz="4" w:space="0" w:color="auto"/>
            </w:tcBorders>
            <w:shd w:val="clear" w:color="auto" w:fill="auto"/>
          </w:tcPr>
          <w:p w14:paraId="1376C878" w14:textId="28F499BE" w:rsidR="005B28F5" w:rsidRPr="00B652D8" w:rsidRDefault="005B28F5" w:rsidP="005B28F5">
            <w:pPr>
              <w:suppressAutoHyphens/>
              <w:jc w:val="left"/>
              <w:rPr>
                <w:sz w:val="20"/>
                <w:szCs w:val="20"/>
                <w:lang w:eastAsia="ar-SA"/>
              </w:rPr>
            </w:pPr>
            <w:r w:rsidRPr="00B652D8">
              <w:rPr>
                <w:sz w:val="20"/>
                <w:szCs w:val="20"/>
              </w:rPr>
              <w:t>ул. Гагарина</w:t>
            </w:r>
          </w:p>
        </w:tc>
        <w:tc>
          <w:tcPr>
            <w:tcW w:w="1843" w:type="dxa"/>
            <w:tcBorders>
              <w:top w:val="single" w:sz="4" w:space="0" w:color="auto"/>
              <w:left w:val="nil"/>
              <w:bottom w:val="single" w:sz="4" w:space="0" w:color="auto"/>
              <w:right w:val="single" w:sz="4" w:space="0" w:color="auto"/>
            </w:tcBorders>
            <w:shd w:val="clear" w:color="auto" w:fill="auto"/>
            <w:noWrap/>
          </w:tcPr>
          <w:p w14:paraId="4EF5630F" w14:textId="2F16DA76" w:rsidR="005B28F5" w:rsidRPr="00B652D8" w:rsidRDefault="005B28F5" w:rsidP="005B28F5">
            <w:pPr>
              <w:suppressAutoHyphens/>
              <w:jc w:val="center"/>
              <w:rPr>
                <w:sz w:val="20"/>
                <w:szCs w:val="20"/>
                <w:lang w:eastAsia="ar-SA"/>
              </w:rPr>
            </w:pPr>
            <w:r w:rsidRPr="00B652D8">
              <w:rPr>
                <w:sz w:val="20"/>
                <w:szCs w:val="20"/>
              </w:rPr>
              <w:t>1,21</w:t>
            </w:r>
          </w:p>
        </w:tc>
      </w:tr>
      <w:tr w:rsidR="005B28F5" w:rsidRPr="00B652D8" w14:paraId="0AF6BCC6"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39D941B8" w14:textId="42AF9C0B" w:rsidR="005B28F5" w:rsidRPr="00B652D8" w:rsidRDefault="005B28F5" w:rsidP="005B28F5">
            <w:pPr>
              <w:suppressAutoHyphens/>
              <w:rPr>
                <w:b/>
                <w:bCs/>
                <w:sz w:val="20"/>
                <w:szCs w:val="20"/>
                <w:lang w:eastAsia="ar-SA"/>
              </w:rPr>
            </w:pPr>
            <w:r w:rsidRPr="00B652D8">
              <w:rPr>
                <w:sz w:val="20"/>
                <w:szCs w:val="20"/>
              </w:rPr>
              <w:t>202-13551 ОП МП 035</w:t>
            </w:r>
          </w:p>
        </w:tc>
        <w:tc>
          <w:tcPr>
            <w:tcW w:w="4961" w:type="dxa"/>
            <w:tcBorders>
              <w:top w:val="single" w:sz="4" w:space="0" w:color="auto"/>
              <w:left w:val="nil"/>
              <w:bottom w:val="single" w:sz="4" w:space="0" w:color="auto"/>
              <w:right w:val="single" w:sz="4" w:space="0" w:color="auto"/>
            </w:tcBorders>
            <w:shd w:val="clear" w:color="auto" w:fill="auto"/>
          </w:tcPr>
          <w:p w14:paraId="5EBAF394" w14:textId="512837FE" w:rsidR="005B28F5" w:rsidRPr="00B652D8" w:rsidRDefault="005B28F5" w:rsidP="005B28F5">
            <w:pPr>
              <w:suppressAutoHyphens/>
              <w:jc w:val="left"/>
              <w:rPr>
                <w:sz w:val="20"/>
                <w:szCs w:val="20"/>
                <w:lang w:eastAsia="ar-SA"/>
              </w:rPr>
            </w:pPr>
            <w:r w:rsidRPr="00B652D8">
              <w:rPr>
                <w:sz w:val="20"/>
                <w:szCs w:val="20"/>
              </w:rPr>
              <w:t>ул. Садовая</w:t>
            </w:r>
          </w:p>
        </w:tc>
        <w:tc>
          <w:tcPr>
            <w:tcW w:w="1843" w:type="dxa"/>
            <w:tcBorders>
              <w:top w:val="single" w:sz="4" w:space="0" w:color="auto"/>
              <w:left w:val="nil"/>
              <w:bottom w:val="single" w:sz="4" w:space="0" w:color="auto"/>
              <w:right w:val="single" w:sz="4" w:space="0" w:color="auto"/>
            </w:tcBorders>
            <w:shd w:val="clear" w:color="auto" w:fill="auto"/>
            <w:noWrap/>
          </w:tcPr>
          <w:p w14:paraId="451F5666" w14:textId="1BE13365" w:rsidR="005B28F5" w:rsidRPr="00B652D8" w:rsidRDefault="005B28F5" w:rsidP="005B28F5">
            <w:pPr>
              <w:suppressAutoHyphens/>
              <w:jc w:val="center"/>
              <w:rPr>
                <w:sz w:val="20"/>
                <w:szCs w:val="20"/>
                <w:lang w:eastAsia="ar-SA"/>
              </w:rPr>
            </w:pPr>
            <w:r w:rsidRPr="00B652D8">
              <w:rPr>
                <w:sz w:val="20"/>
                <w:szCs w:val="20"/>
              </w:rPr>
              <w:t>1,5</w:t>
            </w:r>
            <w:r w:rsidR="00ED119F" w:rsidRPr="00B652D8">
              <w:rPr>
                <w:sz w:val="20"/>
                <w:szCs w:val="20"/>
              </w:rPr>
              <w:t>4</w:t>
            </w:r>
          </w:p>
        </w:tc>
      </w:tr>
      <w:tr w:rsidR="005B28F5" w:rsidRPr="00B652D8" w14:paraId="0D3556F2"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36B4B573" w14:textId="660227E6" w:rsidR="005B28F5" w:rsidRPr="00B652D8" w:rsidRDefault="005B28F5" w:rsidP="005B28F5">
            <w:pPr>
              <w:suppressAutoHyphens/>
              <w:rPr>
                <w:b/>
                <w:bCs/>
                <w:sz w:val="20"/>
                <w:szCs w:val="20"/>
                <w:lang w:eastAsia="ar-SA"/>
              </w:rPr>
            </w:pPr>
            <w:r w:rsidRPr="00B652D8">
              <w:rPr>
                <w:sz w:val="20"/>
                <w:szCs w:val="20"/>
              </w:rPr>
              <w:t>202-13551 ОП МП 036</w:t>
            </w:r>
          </w:p>
        </w:tc>
        <w:tc>
          <w:tcPr>
            <w:tcW w:w="4961" w:type="dxa"/>
            <w:tcBorders>
              <w:top w:val="single" w:sz="4" w:space="0" w:color="auto"/>
              <w:left w:val="nil"/>
              <w:bottom w:val="single" w:sz="4" w:space="0" w:color="auto"/>
              <w:right w:val="single" w:sz="4" w:space="0" w:color="auto"/>
            </w:tcBorders>
            <w:shd w:val="clear" w:color="auto" w:fill="auto"/>
          </w:tcPr>
          <w:p w14:paraId="4DA1CC1E" w14:textId="486F60A4" w:rsidR="005B28F5" w:rsidRPr="00B652D8" w:rsidRDefault="005B28F5" w:rsidP="005B28F5">
            <w:pPr>
              <w:suppressAutoHyphens/>
              <w:jc w:val="left"/>
              <w:rPr>
                <w:sz w:val="20"/>
                <w:szCs w:val="20"/>
                <w:lang w:eastAsia="ar-SA"/>
              </w:rPr>
            </w:pPr>
            <w:r w:rsidRPr="00B652D8">
              <w:rPr>
                <w:sz w:val="20"/>
                <w:szCs w:val="20"/>
              </w:rPr>
              <w:t>ул. Плехановская</w:t>
            </w:r>
          </w:p>
        </w:tc>
        <w:tc>
          <w:tcPr>
            <w:tcW w:w="1843" w:type="dxa"/>
            <w:tcBorders>
              <w:top w:val="single" w:sz="4" w:space="0" w:color="auto"/>
              <w:left w:val="nil"/>
              <w:bottom w:val="single" w:sz="4" w:space="0" w:color="auto"/>
              <w:right w:val="single" w:sz="4" w:space="0" w:color="auto"/>
            </w:tcBorders>
            <w:shd w:val="clear" w:color="auto" w:fill="auto"/>
            <w:noWrap/>
          </w:tcPr>
          <w:p w14:paraId="5320732A" w14:textId="4D52AA82" w:rsidR="005B28F5" w:rsidRPr="00B652D8" w:rsidRDefault="005B28F5" w:rsidP="005B28F5">
            <w:pPr>
              <w:suppressAutoHyphens/>
              <w:jc w:val="center"/>
              <w:rPr>
                <w:sz w:val="20"/>
                <w:szCs w:val="20"/>
                <w:lang w:eastAsia="ar-SA"/>
              </w:rPr>
            </w:pPr>
            <w:r w:rsidRPr="00B652D8">
              <w:rPr>
                <w:sz w:val="20"/>
                <w:szCs w:val="20"/>
              </w:rPr>
              <w:t>1,1</w:t>
            </w:r>
            <w:r w:rsidR="00ED119F" w:rsidRPr="00B652D8">
              <w:rPr>
                <w:sz w:val="20"/>
                <w:szCs w:val="20"/>
              </w:rPr>
              <w:t>1</w:t>
            </w:r>
          </w:p>
        </w:tc>
      </w:tr>
      <w:tr w:rsidR="005B28F5" w:rsidRPr="00B652D8" w14:paraId="5C600140"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52553B75" w14:textId="7BC1993D" w:rsidR="005B28F5" w:rsidRPr="00B652D8" w:rsidRDefault="005B28F5" w:rsidP="005B28F5">
            <w:pPr>
              <w:suppressAutoHyphens/>
              <w:rPr>
                <w:b/>
                <w:bCs/>
                <w:sz w:val="20"/>
                <w:szCs w:val="20"/>
                <w:lang w:eastAsia="ar-SA"/>
              </w:rPr>
            </w:pPr>
            <w:r w:rsidRPr="00B652D8">
              <w:rPr>
                <w:sz w:val="20"/>
                <w:szCs w:val="20"/>
              </w:rPr>
              <w:t>202-13551 ОП МП 037</w:t>
            </w:r>
          </w:p>
        </w:tc>
        <w:tc>
          <w:tcPr>
            <w:tcW w:w="4961" w:type="dxa"/>
            <w:tcBorders>
              <w:top w:val="single" w:sz="4" w:space="0" w:color="auto"/>
              <w:left w:val="nil"/>
              <w:bottom w:val="single" w:sz="4" w:space="0" w:color="auto"/>
              <w:right w:val="single" w:sz="4" w:space="0" w:color="auto"/>
            </w:tcBorders>
            <w:shd w:val="clear" w:color="auto" w:fill="auto"/>
          </w:tcPr>
          <w:p w14:paraId="2AD6E487" w14:textId="6D750CBA" w:rsidR="005B28F5" w:rsidRPr="00B652D8" w:rsidRDefault="005B28F5" w:rsidP="005B28F5">
            <w:pPr>
              <w:suppressAutoHyphens/>
              <w:jc w:val="left"/>
              <w:rPr>
                <w:sz w:val="20"/>
                <w:szCs w:val="20"/>
                <w:lang w:eastAsia="ar-SA"/>
              </w:rPr>
            </w:pPr>
            <w:r w:rsidRPr="00B652D8">
              <w:rPr>
                <w:sz w:val="20"/>
                <w:szCs w:val="20"/>
              </w:rPr>
              <w:t>ул. Пирогова</w:t>
            </w:r>
          </w:p>
        </w:tc>
        <w:tc>
          <w:tcPr>
            <w:tcW w:w="1843" w:type="dxa"/>
            <w:tcBorders>
              <w:top w:val="single" w:sz="4" w:space="0" w:color="auto"/>
              <w:left w:val="nil"/>
              <w:bottom w:val="single" w:sz="4" w:space="0" w:color="auto"/>
              <w:right w:val="single" w:sz="4" w:space="0" w:color="auto"/>
            </w:tcBorders>
            <w:shd w:val="clear" w:color="auto" w:fill="auto"/>
            <w:noWrap/>
          </w:tcPr>
          <w:p w14:paraId="1109CD89" w14:textId="384DF8A0" w:rsidR="005B28F5" w:rsidRPr="00B652D8" w:rsidRDefault="005B28F5" w:rsidP="005B28F5">
            <w:pPr>
              <w:suppressAutoHyphens/>
              <w:jc w:val="center"/>
              <w:rPr>
                <w:sz w:val="20"/>
                <w:szCs w:val="20"/>
                <w:lang w:eastAsia="ar-SA"/>
              </w:rPr>
            </w:pPr>
            <w:r w:rsidRPr="00B652D8">
              <w:rPr>
                <w:sz w:val="20"/>
                <w:szCs w:val="20"/>
              </w:rPr>
              <w:t>1,2</w:t>
            </w:r>
            <w:r w:rsidR="00ED119F" w:rsidRPr="00B652D8">
              <w:rPr>
                <w:sz w:val="20"/>
                <w:szCs w:val="20"/>
              </w:rPr>
              <w:t>6</w:t>
            </w:r>
          </w:p>
        </w:tc>
      </w:tr>
      <w:tr w:rsidR="005B28F5" w:rsidRPr="00B652D8" w14:paraId="50FCD5AA"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6A1CD7D4" w14:textId="4D20AE93" w:rsidR="005B28F5" w:rsidRPr="00B652D8" w:rsidRDefault="005B28F5" w:rsidP="005B28F5">
            <w:pPr>
              <w:suppressAutoHyphens/>
              <w:rPr>
                <w:b/>
                <w:bCs/>
                <w:sz w:val="20"/>
                <w:szCs w:val="20"/>
                <w:lang w:eastAsia="ar-SA"/>
              </w:rPr>
            </w:pPr>
            <w:r w:rsidRPr="00B652D8">
              <w:rPr>
                <w:sz w:val="20"/>
                <w:szCs w:val="20"/>
              </w:rPr>
              <w:t>202-13551 ОП МП 038</w:t>
            </w:r>
          </w:p>
        </w:tc>
        <w:tc>
          <w:tcPr>
            <w:tcW w:w="4961" w:type="dxa"/>
            <w:tcBorders>
              <w:top w:val="single" w:sz="4" w:space="0" w:color="auto"/>
              <w:left w:val="nil"/>
              <w:bottom w:val="single" w:sz="4" w:space="0" w:color="auto"/>
              <w:right w:val="single" w:sz="4" w:space="0" w:color="auto"/>
            </w:tcBorders>
            <w:shd w:val="clear" w:color="auto" w:fill="auto"/>
          </w:tcPr>
          <w:p w14:paraId="6F90C936" w14:textId="352AE340" w:rsidR="005B28F5" w:rsidRPr="00B652D8" w:rsidRDefault="005B28F5" w:rsidP="005B28F5">
            <w:pPr>
              <w:suppressAutoHyphens/>
              <w:jc w:val="left"/>
              <w:rPr>
                <w:sz w:val="20"/>
                <w:szCs w:val="20"/>
                <w:lang w:eastAsia="ar-SA"/>
              </w:rPr>
            </w:pPr>
            <w:r w:rsidRPr="00B652D8">
              <w:rPr>
                <w:sz w:val="20"/>
                <w:szCs w:val="20"/>
              </w:rPr>
              <w:t>ул. Приовражная</w:t>
            </w:r>
          </w:p>
        </w:tc>
        <w:tc>
          <w:tcPr>
            <w:tcW w:w="1843" w:type="dxa"/>
            <w:tcBorders>
              <w:top w:val="single" w:sz="4" w:space="0" w:color="auto"/>
              <w:left w:val="nil"/>
              <w:bottom w:val="single" w:sz="4" w:space="0" w:color="auto"/>
              <w:right w:val="single" w:sz="4" w:space="0" w:color="auto"/>
            </w:tcBorders>
            <w:shd w:val="clear" w:color="auto" w:fill="auto"/>
            <w:noWrap/>
          </w:tcPr>
          <w:p w14:paraId="20841DB9" w14:textId="0E9D533B" w:rsidR="005B28F5" w:rsidRPr="00B652D8" w:rsidRDefault="005B28F5" w:rsidP="005B28F5">
            <w:pPr>
              <w:suppressAutoHyphens/>
              <w:jc w:val="center"/>
              <w:rPr>
                <w:sz w:val="20"/>
                <w:szCs w:val="20"/>
                <w:lang w:eastAsia="ar-SA"/>
              </w:rPr>
            </w:pPr>
            <w:r w:rsidRPr="00B652D8">
              <w:rPr>
                <w:sz w:val="20"/>
                <w:szCs w:val="20"/>
              </w:rPr>
              <w:t>0,8</w:t>
            </w:r>
            <w:r w:rsidR="00ED119F" w:rsidRPr="00B652D8">
              <w:rPr>
                <w:sz w:val="20"/>
                <w:szCs w:val="20"/>
              </w:rPr>
              <w:t>5</w:t>
            </w:r>
          </w:p>
        </w:tc>
      </w:tr>
      <w:tr w:rsidR="005B28F5" w:rsidRPr="00B652D8" w14:paraId="696496CE"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E9DBD84" w14:textId="79D60927" w:rsidR="005B28F5" w:rsidRPr="00B652D8" w:rsidRDefault="005B28F5" w:rsidP="005B28F5">
            <w:pPr>
              <w:suppressAutoHyphens/>
              <w:rPr>
                <w:b/>
                <w:bCs/>
                <w:sz w:val="20"/>
                <w:szCs w:val="20"/>
                <w:lang w:eastAsia="ar-SA"/>
              </w:rPr>
            </w:pPr>
            <w:r w:rsidRPr="00B652D8">
              <w:rPr>
                <w:sz w:val="20"/>
                <w:szCs w:val="20"/>
              </w:rPr>
              <w:t>202-13551 ОП МП 039</w:t>
            </w:r>
          </w:p>
        </w:tc>
        <w:tc>
          <w:tcPr>
            <w:tcW w:w="4961" w:type="dxa"/>
            <w:tcBorders>
              <w:top w:val="single" w:sz="4" w:space="0" w:color="auto"/>
              <w:left w:val="nil"/>
              <w:bottom w:val="single" w:sz="4" w:space="0" w:color="auto"/>
              <w:right w:val="single" w:sz="4" w:space="0" w:color="auto"/>
            </w:tcBorders>
            <w:shd w:val="clear" w:color="auto" w:fill="auto"/>
          </w:tcPr>
          <w:p w14:paraId="547C33DD" w14:textId="5E8787C5" w:rsidR="005B28F5" w:rsidRPr="00B652D8" w:rsidRDefault="005B28F5" w:rsidP="005B28F5">
            <w:pPr>
              <w:suppressAutoHyphens/>
              <w:jc w:val="left"/>
              <w:rPr>
                <w:sz w:val="20"/>
                <w:szCs w:val="20"/>
                <w:lang w:eastAsia="ar-SA"/>
              </w:rPr>
            </w:pPr>
            <w:r w:rsidRPr="00B652D8">
              <w:rPr>
                <w:sz w:val="20"/>
                <w:szCs w:val="20"/>
              </w:rPr>
              <w:t>ул. Коммунальная</w:t>
            </w:r>
          </w:p>
        </w:tc>
        <w:tc>
          <w:tcPr>
            <w:tcW w:w="1843" w:type="dxa"/>
            <w:tcBorders>
              <w:top w:val="single" w:sz="4" w:space="0" w:color="auto"/>
              <w:left w:val="nil"/>
              <w:bottom w:val="single" w:sz="4" w:space="0" w:color="auto"/>
              <w:right w:val="single" w:sz="4" w:space="0" w:color="auto"/>
            </w:tcBorders>
            <w:shd w:val="clear" w:color="auto" w:fill="auto"/>
            <w:noWrap/>
          </w:tcPr>
          <w:p w14:paraId="3BDE86FE" w14:textId="3D5AACE1" w:rsidR="005B28F5" w:rsidRPr="00B652D8" w:rsidRDefault="005B28F5" w:rsidP="005B28F5">
            <w:pPr>
              <w:suppressAutoHyphens/>
              <w:jc w:val="center"/>
              <w:rPr>
                <w:sz w:val="20"/>
                <w:szCs w:val="20"/>
                <w:lang w:eastAsia="ar-SA"/>
              </w:rPr>
            </w:pPr>
            <w:r w:rsidRPr="00B652D8">
              <w:rPr>
                <w:sz w:val="20"/>
                <w:szCs w:val="20"/>
              </w:rPr>
              <w:t>0,5</w:t>
            </w:r>
            <w:r w:rsidR="00ED119F" w:rsidRPr="00B652D8">
              <w:rPr>
                <w:sz w:val="20"/>
                <w:szCs w:val="20"/>
              </w:rPr>
              <w:t>1</w:t>
            </w:r>
          </w:p>
        </w:tc>
      </w:tr>
      <w:tr w:rsidR="005B28F5" w:rsidRPr="00B652D8" w14:paraId="09927360"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52FA4296" w14:textId="232A0F83" w:rsidR="005B28F5" w:rsidRPr="00B652D8" w:rsidRDefault="005B28F5" w:rsidP="005B28F5">
            <w:pPr>
              <w:suppressAutoHyphens/>
              <w:rPr>
                <w:b/>
                <w:bCs/>
                <w:sz w:val="20"/>
                <w:szCs w:val="20"/>
                <w:lang w:eastAsia="ar-SA"/>
              </w:rPr>
            </w:pPr>
            <w:r w:rsidRPr="00B652D8">
              <w:rPr>
                <w:sz w:val="20"/>
                <w:szCs w:val="20"/>
              </w:rPr>
              <w:t>202-13551 ОП МП 040</w:t>
            </w:r>
          </w:p>
        </w:tc>
        <w:tc>
          <w:tcPr>
            <w:tcW w:w="4961" w:type="dxa"/>
            <w:tcBorders>
              <w:top w:val="single" w:sz="4" w:space="0" w:color="auto"/>
              <w:left w:val="nil"/>
              <w:bottom w:val="single" w:sz="4" w:space="0" w:color="auto"/>
              <w:right w:val="single" w:sz="4" w:space="0" w:color="auto"/>
            </w:tcBorders>
            <w:shd w:val="clear" w:color="auto" w:fill="auto"/>
          </w:tcPr>
          <w:p w14:paraId="65D967F4" w14:textId="257E30B8" w:rsidR="005B28F5" w:rsidRPr="00B652D8" w:rsidRDefault="005B28F5" w:rsidP="005B28F5">
            <w:pPr>
              <w:suppressAutoHyphens/>
              <w:jc w:val="left"/>
              <w:rPr>
                <w:sz w:val="20"/>
                <w:szCs w:val="20"/>
                <w:lang w:eastAsia="ar-SA"/>
              </w:rPr>
            </w:pPr>
            <w:r w:rsidRPr="00B652D8">
              <w:rPr>
                <w:sz w:val="20"/>
                <w:szCs w:val="20"/>
              </w:rPr>
              <w:t>ул. Пролетарская</w:t>
            </w:r>
          </w:p>
        </w:tc>
        <w:tc>
          <w:tcPr>
            <w:tcW w:w="1843" w:type="dxa"/>
            <w:tcBorders>
              <w:top w:val="single" w:sz="4" w:space="0" w:color="auto"/>
              <w:left w:val="nil"/>
              <w:bottom w:val="single" w:sz="4" w:space="0" w:color="auto"/>
              <w:right w:val="single" w:sz="4" w:space="0" w:color="auto"/>
            </w:tcBorders>
            <w:shd w:val="clear" w:color="auto" w:fill="auto"/>
            <w:noWrap/>
          </w:tcPr>
          <w:p w14:paraId="6075F852" w14:textId="7217B3AC" w:rsidR="005B28F5" w:rsidRPr="00B652D8" w:rsidRDefault="005B28F5" w:rsidP="005B28F5">
            <w:pPr>
              <w:suppressAutoHyphens/>
              <w:jc w:val="center"/>
              <w:rPr>
                <w:sz w:val="20"/>
                <w:szCs w:val="20"/>
                <w:lang w:eastAsia="ar-SA"/>
              </w:rPr>
            </w:pPr>
            <w:r w:rsidRPr="00B652D8">
              <w:rPr>
                <w:sz w:val="20"/>
                <w:szCs w:val="20"/>
              </w:rPr>
              <w:t>0,</w:t>
            </w:r>
            <w:r w:rsidR="00ED119F" w:rsidRPr="00B652D8">
              <w:rPr>
                <w:sz w:val="20"/>
                <w:szCs w:val="20"/>
              </w:rPr>
              <w:t>6</w:t>
            </w:r>
          </w:p>
        </w:tc>
      </w:tr>
      <w:tr w:rsidR="005B28F5" w:rsidRPr="00B652D8" w14:paraId="60B39B2C"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5260D914" w14:textId="1FA1CF43" w:rsidR="005B28F5" w:rsidRPr="00B652D8" w:rsidRDefault="005B28F5" w:rsidP="005B28F5">
            <w:pPr>
              <w:suppressAutoHyphens/>
              <w:rPr>
                <w:b/>
                <w:bCs/>
                <w:sz w:val="20"/>
                <w:szCs w:val="20"/>
                <w:lang w:eastAsia="ar-SA"/>
              </w:rPr>
            </w:pPr>
            <w:r w:rsidRPr="00B652D8">
              <w:rPr>
                <w:sz w:val="20"/>
                <w:szCs w:val="20"/>
              </w:rPr>
              <w:t>202-13551 ОП МП 041</w:t>
            </w:r>
          </w:p>
        </w:tc>
        <w:tc>
          <w:tcPr>
            <w:tcW w:w="4961" w:type="dxa"/>
            <w:tcBorders>
              <w:top w:val="single" w:sz="4" w:space="0" w:color="auto"/>
              <w:left w:val="nil"/>
              <w:bottom w:val="single" w:sz="4" w:space="0" w:color="auto"/>
              <w:right w:val="single" w:sz="4" w:space="0" w:color="auto"/>
            </w:tcBorders>
            <w:shd w:val="clear" w:color="auto" w:fill="auto"/>
          </w:tcPr>
          <w:p w14:paraId="6874BEBD" w14:textId="5DA2593C" w:rsidR="005B28F5" w:rsidRPr="00B652D8" w:rsidRDefault="005B28F5" w:rsidP="005B28F5">
            <w:pPr>
              <w:suppressAutoHyphens/>
              <w:jc w:val="left"/>
              <w:rPr>
                <w:sz w:val="20"/>
                <w:szCs w:val="20"/>
                <w:lang w:eastAsia="ar-SA"/>
              </w:rPr>
            </w:pPr>
            <w:r w:rsidRPr="00B652D8">
              <w:rPr>
                <w:sz w:val="20"/>
                <w:szCs w:val="20"/>
              </w:rPr>
              <w:t>ул. Кононыхина</w:t>
            </w:r>
          </w:p>
        </w:tc>
        <w:tc>
          <w:tcPr>
            <w:tcW w:w="1843" w:type="dxa"/>
            <w:tcBorders>
              <w:top w:val="single" w:sz="4" w:space="0" w:color="auto"/>
              <w:left w:val="nil"/>
              <w:bottom w:val="single" w:sz="4" w:space="0" w:color="auto"/>
              <w:right w:val="single" w:sz="4" w:space="0" w:color="auto"/>
            </w:tcBorders>
            <w:shd w:val="clear" w:color="auto" w:fill="auto"/>
            <w:noWrap/>
          </w:tcPr>
          <w:p w14:paraId="61C636C5" w14:textId="1254C2AD" w:rsidR="005B28F5" w:rsidRPr="00B652D8" w:rsidRDefault="005B28F5" w:rsidP="005B28F5">
            <w:pPr>
              <w:suppressAutoHyphens/>
              <w:jc w:val="center"/>
              <w:rPr>
                <w:sz w:val="20"/>
                <w:szCs w:val="20"/>
                <w:lang w:eastAsia="ar-SA"/>
              </w:rPr>
            </w:pPr>
            <w:r w:rsidRPr="00B652D8">
              <w:rPr>
                <w:sz w:val="20"/>
                <w:szCs w:val="20"/>
              </w:rPr>
              <w:t>1,26</w:t>
            </w:r>
          </w:p>
        </w:tc>
      </w:tr>
      <w:tr w:rsidR="005B28F5" w:rsidRPr="00B652D8" w14:paraId="09DAA006" w14:textId="77777777" w:rsidTr="00AB3B25">
        <w:trPr>
          <w:trHeight w:val="13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6554BF8C" w14:textId="1D98F96F" w:rsidR="005B28F5" w:rsidRPr="00B652D8" w:rsidRDefault="005B28F5" w:rsidP="005B28F5">
            <w:pPr>
              <w:suppressAutoHyphens/>
              <w:rPr>
                <w:b/>
                <w:bCs/>
                <w:sz w:val="20"/>
                <w:szCs w:val="20"/>
                <w:lang w:eastAsia="ar-SA"/>
              </w:rPr>
            </w:pPr>
            <w:r w:rsidRPr="00B652D8">
              <w:rPr>
                <w:sz w:val="20"/>
                <w:szCs w:val="20"/>
              </w:rPr>
              <w:t>202-13551 ОП МП 042</w:t>
            </w:r>
          </w:p>
        </w:tc>
        <w:tc>
          <w:tcPr>
            <w:tcW w:w="4961" w:type="dxa"/>
            <w:tcBorders>
              <w:top w:val="single" w:sz="4" w:space="0" w:color="auto"/>
              <w:left w:val="nil"/>
              <w:bottom w:val="single" w:sz="4" w:space="0" w:color="auto"/>
              <w:right w:val="single" w:sz="4" w:space="0" w:color="auto"/>
            </w:tcBorders>
            <w:shd w:val="clear" w:color="auto" w:fill="auto"/>
          </w:tcPr>
          <w:p w14:paraId="7F455285" w14:textId="1B522D87" w:rsidR="005B28F5" w:rsidRPr="00B652D8" w:rsidRDefault="005B28F5" w:rsidP="005B28F5">
            <w:pPr>
              <w:suppressAutoHyphens/>
              <w:jc w:val="left"/>
              <w:rPr>
                <w:sz w:val="20"/>
                <w:szCs w:val="20"/>
                <w:lang w:eastAsia="ar-SA"/>
              </w:rPr>
            </w:pPr>
            <w:r w:rsidRPr="00B652D8">
              <w:rPr>
                <w:sz w:val="20"/>
                <w:szCs w:val="20"/>
              </w:rPr>
              <w:t>ул. Никитинская</w:t>
            </w:r>
          </w:p>
        </w:tc>
        <w:tc>
          <w:tcPr>
            <w:tcW w:w="1843" w:type="dxa"/>
            <w:tcBorders>
              <w:top w:val="single" w:sz="4" w:space="0" w:color="auto"/>
              <w:left w:val="nil"/>
              <w:bottom w:val="single" w:sz="4" w:space="0" w:color="auto"/>
              <w:right w:val="single" w:sz="4" w:space="0" w:color="auto"/>
            </w:tcBorders>
            <w:shd w:val="clear" w:color="auto" w:fill="auto"/>
            <w:noWrap/>
          </w:tcPr>
          <w:p w14:paraId="217BB167" w14:textId="58BD1D9E" w:rsidR="005B28F5" w:rsidRPr="00B652D8" w:rsidRDefault="005B28F5" w:rsidP="005B28F5">
            <w:pPr>
              <w:suppressAutoHyphens/>
              <w:jc w:val="center"/>
              <w:rPr>
                <w:sz w:val="20"/>
                <w:szCs w:val="20"/>
                <w:lang w:eastAsia="ar-SA"/>
              </w:rPr>
            </w:pPr>
            <w:r w:rsidRPr="00B652D8">
              <w:rPr>
                <w:sz w:val="20"/>
                <w:szCs w:val="20"/>
              </w:rPr>
              <w:t>1,34</w:t>
            </w:r>
          </w:p>
        </w:tc>
      </w:tr>
      <w:tr w:rsidR="005B28F5" w:rsidRPr="00B652D8" w14:paraId="180CB5BC"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2339CE90" w14:textId="10A5E4BA" w:rsidR="005B28F5" w:rsidRPr="00B652D8" w:rsidRDefault="005B28F5" w:rsidP="005B28F5">
            <w:pPr>
              <w:suppressAutoHyphens/>
              <w:rPr>
                <w:b/>
                <w:bCs/>
                <w:sz w:val="20"/>
                <w:szCs w:val="20"/>
                <w:lang w:eastAsia="ar-SA"/>
              </w:rPr>
            </w:pPr>
            <w:r w:rsidRPr="00B652D8">
              <w:rPr>
                <w:sz w:val="20"/>
                <w:szCs w:val="20"/>
              </w:rPr>
              <w:t>202-13551 ОП МП 043</w:t>
            </w:r>
          </w:p>
        </w:tc>
        <w:tc>
          <w:tcPr>
            <w:tcW w:w="4961" w:type="dxa"/>
            <w:tcBorders>
              <w:top w:val="single" w:sz="4" w:space="0" w:color="auto"/>
              <w:left w:val="nil"/>
              <w:bottom w:val="single" w:sz="4" w:space="0" w:color="auto"/>
              <w:right w:val="single" w:sz="4" w:space="0" w:color="auto"/>
            </w:tcBorders>
            <w:shd w:val="clear" w:color="auto" w:fill="auto"/>
          </w:tcPr>
          <w:p w14:paraId="7BB62F9E" w14:textId="1217C4A1" w:rsidR="005B28F5" w:rsidRPr="00B652D8" w:rsidRDefault="005B28F5" w:rsidP="005B28F5">
            <w:pPr>
              <w:suppressAutoHyphens/>
              <w:jc w:val="left"/>
              <w:rPr>
                <w:sz w:val="20"/>
                <w:szCs w:val="20"/>
                <w:lang w:eastAsia="ar-SA"/>
              </w:rPr>
            </w:pPr>
            <w:r w:rsidRPr="00B652D8">
              <w:rPr>
                <w:sz w:val="20"/>
                <w:szCs w:val="20"/>
              </w:rPr>
              <w:t>ул. Народная</w:t>
            </w:r>
          </w:p>
        </w:tc>
        <w:tc>
          <w:tcPr>
            <w:tcW w:w="1843" w:type="dxa"/>
            <w:tcBorders>
              <w:top w:val="single" w:sz="4" w:space="0" w:color="auto"/>
              <w:left w:val="nil"/>
              <w:bottom w:val="single" w:sz="4" w:space="0" w:color="auto"/>
              <w:right w:val="single" w:sz="4" w:space="0" w:color="auto"/>
            </w:tcBorders>
            <w:shd w:val="clear" w:color="auto" w:fill="auto"/>
            <w:noWrap/>
          </w:tcPr>
          <w:p w14:paraId="174DC147" w14:textId="75F66024" w:rsidR="005B28F5" w:rsidRPr="00B652D8" w:rsidRDefault="005B28F5" w:rsidP="005B28F5">
            <w:pPr>
              <w:suppressAutoHyphens/>
              <w:jc w:val="center"/>
              <w:rPr>
                <w:sz w:val="20"/>
                <w:szCs w:val="20"/>
                <w:lang w:eastAsia="ar-SA"/>
              </w:rPr>
            </w:pPr>
            <w:r w:rsidRPr="00B652D8">
              <w:rPr>
                <w:sz w:val="20"/>
                <w:szCs w:val="20"/>
              </w:rPr>
              <w:t>1,8</w:t>
            </w:r>
            <w:r w:rsidR="00ED119F" w:rsidRPr="00B652D8">
              <w:rPr>
                <w:sz w:val="20"/>
                <w:szCs w:val="20"/>
              </w:rPr>
              <w:t>2</w:t>
            </w:r>
          </w:p>
        </w:tc>
      </w:tr>
      <w:tr w:rsidR="005B28F5" w:rsidRPr="00B652D8" w14:paraId="63A69F0A"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3AA4B8C0" w14:textId="47447F66" w:rsidR="005B28F5" w:rsidRPr="00B652D8" w:rsidRDefault="005B28F5" w:rsidP="005B28F5">
            <w:pPr>
              <w:suppressAutoHyphens/>
              <w:rPr>
                <w:b/>
                <w:bCs/>
                <w:sz w:val="20"/>
                <w:szCs w:val="20"/>
                <w:lang w:eastAsia="ar-SA"/>
              </w:rPr>
            </w:pPr>
            <w:r w:rsidRPr="00B652D8">
              <w:rPr>
                <w:sz w:val="20"/>
                <w:szCs w:val="20"/>
              </w:rPr>
              <w:t>202-13551 ОП МП 044</w:t>
            </w:r>
          </w:p>
        </w:tc>
        <w:tc>
          <w:tcPr>
            <w:tcW w:w="4961" w:type="dxa"/>
            <w:tcBorders>
              <w:top w:val="single" w:sz="4" w:space="0" w:color="auto"/>
              <w:left w:val="nil"/>
              <w:bottom w:val="single" w:sz="4" w:space="0" w:color="auto"/>
              <w:right w:val="single" w:sz="4" w:space="0" w:color="auto"/>
            </w:tcBorders>
            <w:shd w:val="clear" w:color="auto" w:fill="auto"/>
          </w:tcPr>
          <w:p w14:paraId="5C507437" w14:textId="12981055" w:rsidR="005B28F5" w:rsidRPr="00B652D8" w:rsidRDefault="005B28F5" w:rsidP="005B28F5">
            <w:pPr>
              <w:suppressAutoHyphens/>
              <w:jc w:val="left"/>
              <w:rPr>
                <w:sz w:val="20"/>
                <w:szCs w:val="20"/>
                <w:lang w:eastAsia="ar-SA"/>
              </w:rPr>
            </w:pPr>
            <w:r w:rsidRPr="00B652D8">
              <w:rPr>
                <w:sz w:val="20"/>
                <w:szCs w:val="20"/>
              </w:rPr>
              <w:t>ул. Красная Поляна</w:t>
            </w:r>
          </w:p>
        </w:tc>
        <w:tc>
          <w:tcPr>
            <w:tcW w:w="1843" w:type="dxa"/>
            <w:tcBorders>
              <w:top w:val="single" w:sz="4" w:space="0" w:color="auto"/>
              <w:left w:val="nil"/>
              <w:bottom w:val="single" w:sz="4" w:space="0" w:color="auto"/>
              <w:right w:val="single" w:sz="4" w:space="0" w:color="auto"/>
            </w:tcBorders>
            <w:shd w:val="clear" w:color="auto" w:fill="auto"/>
            <w:noWrap/>
          </w:tcPr>
          <w:p w14:paraId="1587535A" w14:textId="07D335B3" w:rsidR="005B28F5" w:rsidRPr="00B652D8" w:rsidRDefault="005B28F5" w:rsidP="005B28F5">
            <w:pPr>
              <w:suppressAutoHyphens/>
              <w:jc w:val="center"/>
              <w:rPr>
                <w:sz w:val="20"/>
                <w:szCs w:val="20"/>
                <w:lang w:eastAsia="ar-SA"/>
              </w:rPr>
            </w:pPr>
            <w:r w:rsidRPr="00B652D8">
              <w:rPr>
                <w:sz w:val="20"/>
                <w:szCs w:val="20"/>
              </w:rPr>
              <w:t>2,15</w:t>
            </w:r>
          </w:p>
        </w:tc>
      </w:tr>
      <w:tr w:rsidR="005B28F5" w:rsidRPr="00B652D8" w14:paraId="14F70567" w14:textId="77777777" w:rsidTr="00AB3B25">
        <w:trPr>
          <w:trHeight w:val="112"/>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A303042" w14:textId="29D83F01" w:rsidR="005B28F5" w:rsidRPr="00B652D8" w:rsidRDefault="005B28F5" w:rsidP="005B28F5">
            <w:pPr>
              <w:suppressAutoHyphens/>
              <w:rPr>
                <w:b/>
                <w:bCs/>
                <w:sz w:val="20"/>
                <w:szCs w:val="20"/>
                <w:lang w:eastAsia="ar-SA"/>
              </w:rPr>
            </w:pPr>
            <w:r w:rsidRPr="00B652D8">
              <w:rPr>
                <w:sz w:val="20"/>
                <w:szCs w:val="20"/>
              </w:rPr>
              <w:t>202-13551 ОП МП 045</w:t>
            </w:r>
          </w:p>
        </w:tc>
        <w:tc>
          <w:tcPr>
            <w:tcW w:w="4961" w:type="dxa"/>
            <w:tcBorders>
              <w:top w:val="single" w:sz="4" w:space="0" w:color="auto"/>
              <w:left w:val="nil"/>
              <w:bottom w:val="single" w:sz="4" w:space="0" w:color="auto"/>
              <w:right w:val="single" w:sz="4" w:space="0" w:color="auto"/>
            </w:tcBorders>
            <w:shd w:val="clear" w:color="auto" w:fill="auto"/>
          </w:tcPr>
          <w:p w14:paraId="75B7FD7C" w14:textId="62A0B7CA" w:rsidR="005B28F5" w:rsidRPr="00B652D8" w:rsidRDefault="005B28F5" w:rsidP="005B28F5">
            <w:pPr>
              <w:suppressAutoHyphens/>
              <w:jc w:val="left"/>
              <w:rPr>
                <w:sz w:val="20"/>
                <w:szCs w:val="20"/>
                <w:lang w:eastAsia="ar-SA"/>
              </w:rPr>
            </w:pPr>
            <w:r w:rsidRPr="00B652D8">
              <w:rPr>
                <w:sz w:val="20"/>
                <w:szCs w:val="20"/>
              </w:rPr>
              <w:t>ул. 50 лет Октября</w:t>
            </w:r>
          </w:p>
        </w:tc>
        <w:tc>
          <w:tcPr>
            <w:tcW w:w="1843" w:type="dxa"/>
            <w:tcBorders>
              <w:top w:val="single" w:sz="4" w:space="0" w:color="auto"/>
              <w:left w:val="nil"/>
              <w:bottom w:val="single" w:sz="4" w:space="0" w:color="auto"/>
              <w:right w:val="single" w:sz="4" w:space="0" w:color="auto"/>
            </w:tcBorders>
            <w:shd w:val="clear" w:color="auto" w:fill="auto"/>
            <w:noWrap/>
          </w:tcPr>
          <w:p w14:paraId="2E847004" w14:textId="4CBFC7CD" w:rsidR="005B28F5" w:rsidRPr="00B652D8" w:rsidRDefault="005B28F5" w:rsidP="005B28F5">
            <w:pPr>
              <w:suppressAutoHyphens/>
              <w:jc w:val="center"/>
              <w:rPr>
                <w:sz w:val="20"/>
                <w:szCs w:val="20"/>
                <w:lang w:eastAsia="ar-SA"/>
              </w:rPr>
            </w:pPr>
            <w:r w:rsidRPr="00B652D8">
              <w:rPr>
                <w:sz w:val="20"/>
                <w:szCs w:val="20"/>
              </w:rPr>
              <w:t>0,49</w:t>
            </w:r>
          </w:p>
        </w:tc>
      </w:tr>
      <w:tr w:rsidR="005B28F5" w:rsidRPr="00B652D8" w14:paraId="24AB6488"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6397020E" w14:textId="67F5BFC2" w:rsidR="005B28F5" w:rsidRPr="00B652D8" w:rsidRDefault="005B28F5" w:rsidP="005B28F5">
            <w:pPr>
              <w:suppressAutoHyphens/>
              <w:rPr>
                <w:b/>
                <w:bCs/>
                <w:sz w:val="20"/>
                <w:szCs w:val="20"/>
                <w:lang w:eastAsia="ar-SA"/>
              </w:rPr>
            </w:pPr>
            <w:r w:rsidRPr="00B652D8">
              <w:rPr>
                <w:sz w:val="20"/>
                <w:szCs w:val="20"/>
              </w:rPr>
              <w:t>202-13551 ОП МП 046</w:t>
            </w:r>
          </w:p>
        </w:tc>
        <w:tc>
          <w:tcPr>
            <w:tcW w:w="4961" w:type="dxa"/>
            <w:tcBorders>
              <w:top w:val="single" w:sz="4" w:space="0" w:color="auto"/>
              <w:left w:val="nil"/>
              <w:bottom w:val="single" w:sz="4" w:space="0" w:color="auto"/>
              <w:right w:val="single" w:sz="4" w:space="0" w:color="auto"/>
            </w:tcBorders>
            <w:shd w:val="clear" w:color="auto" w:fill="auto"/>
          </w:tcPr>
          <w:p w14:paraId="3336B16C" w14:textId="379F08D1" w:rsidR="005B28F5" w:rsidRPr="00B652D8" w:rsidRDefault="005B28F5" w:rsidP="005B28F5">
            <w:pPr>
              <w:suppressAutoHyphens/>
              <w:jc w:val="left"/>
              <w:rPr>
                <w:sz w:val="20"/>
                <w:szCs w:val="20"/>
                <w:lang w:eastAsia="ar-SA"/>
              </w:rPr>
            </w:pPr>
            <w:r w:rsidRPr="00B652D8">
              <w:rPr>
                <w:sz w:val="20"/>
                <w:szCs w:val="20"/>
              </w:rPr>
              <w:t>ул. Степана Разина</w:t>
            </w:r>
          </w:p>
        </w:tc>
        <w:tc>
          <w:tcPr>
            <w:tcW w:w="1843" w:type="dxa"/>
            <w:tcBorders>
              <w:top w:val="single" w:sz="4" w:space="0" w:color="auto"/>
              <w:left w:val="nil"/>
              <w:bottom w:val="single" w:sz="4" w:space="0" w:color="auto"/>
              <w:right w:val="single" w:sz="4" w:space="0" w:color="auto"/>
            </w:tcBorders>
            <w:shd w:val="clear" w:color="auto" w:fill="auto"/>
            <w:noWrap/>
          </w:tcPr>
          <w:p w14:paraId="54414A02" w14:textId="324D2A02" w:rsidR="005B28F5" w:rsidRPr="00B652D8" w:rsidRDefault="005B28F5" w:rsidP="005B28F5">
            <w:pPr>
              <w:suppressAutoHyphens/>
              <w:jc w:val="center"/>
              <w:rPr>
                <w:sz w:val="20"/>
                <w:szCs w:val="20"/>
                <w:lang w:eastAsia="ar-SA"/>
              </w:rPr>
            </w:pPr>
            <w:r w:rsidRPr="00B652D8">
              <w:rPr>
                <w:sz w:val="20"/>
                <w:szCs w:val="20"/>
              </w:rPr>
              <w:t>0,5</w:t>
            </w:r>
            <w:r w:rsidR="00ED119F" w:rsidRPr="00B652D8">
              <w:rPr>
                <w:sz w:val="20"/>
                <w:szCs w:val="20"/>
              </w:rPr>
              <w:t>4</w:t>
            </w:r>
          </w:p>
        </w:tc>
      </w:tr>
      <w:tr w:rsidR="005B28F5" w:rsidRPr="00B652D8" w14:paraId="239D33A3" w14:textId="77777777" w:rsidTr="00AB3B25">
        <w:trPr>
          <w:trHeight w:val="122"/>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5E3C711F" w14:textId="59CA70BB" w:rsidR="005B28F5" w:rsidRPr="00B652D8" w:rsidRDefault="005B28F5" w:rsidP="005B28F5">
            <w:pPr>
              <w:suppressAutoHyphens/>
              <w:rPr>
                <w:b/>
                <w:bCs/>
                <w:sz w:val="20"/>
                <w:szCs w:val="20"/>
                <w:lang w:eastAsia="ar-SA"/>
              </w:rPr>
            </w:pPr>
            <w:r w:rsidRPr="00B652D8">
              <w:rPr>
                <w:sz w:val="20"/>
                <w:szCs w:val="20"/>
              </w:rPr>
              <w:t>202-13551 ОП МП 047</w:t>
            </w:r>
          </w:p>
        </w:tc>
        <w:tc>
          <w:tcPr>
            <w:tcW w:w="4961" w:type="dxa"/>
            <w:tcBorders>
              <w:top w:val="single" w:sz="4" w:space="0" w:color="auto"/>
              <w:left w:val="nil"/>
              <w:bottom w:val="single" w:sz="4" w:space="0" w:color="auto"/>
              <w:right w:val="single" w:sz="4" w:space="0" w:color="auto"/>
            </w:tcBorders>
            <w:shd w:val="clear" w:color="auto" w:fill="auto"/>
          </w:tcPr>
          <w:p w14:paraId="4FCCA98C" w14:textId="29B519B9" w:rsidR="005B28F5" w:rsidRPr="00B652D8" w:rsidRDefault="005B28F5" w:rsidP="005B28F5">
            <w:pPr>
              <w:suppressAutoHyphens/>
              <w:jc w:val="left"/>
              <w:rPr>
                <w:sz w:val="20"/>
                <w:szCs w:val="20"/>
                <w:lang w:eastAsia="ar-SA"/>
              </w:rPr>
            </w:pPr>
            <w:r w:rsidRPr="00B652D8">
              <w:rPr>
                <w:sz w:val="20"/>
                <w:szCs w:val="20"/>
              </w:rPr>
              <w:t>ул. Строителей</w:t>
            </w:r>
          </w:p>
        </w:tc>
        <w:tc>
          <w:tcPr>
            <w:tcW w:w="1843" w:type="dxa"/>
            <w:tcBorders>
              <w:top w:val="single" w:sz="4" w:space="0" w:color="auto"/>
              <w:left w:val="nil"/>
              <w:bottom w:val="single" w:sz="4" w:space="0" w:color="auto"/>
              <w:right w:val="single" w:sz="4" w:space="0" w:color="auto"/>
            </w:tcBorders>
            <w:shd w:val="clear" w:color="auto" w:fill="auto"/>
            <w:noWrap/>
          </w:tcPr>
          <w:p w14:paraId="7991404A" w14:textId="5E4AA4AA" w:rsidR="005B28F5" w:rsidRPr="00B652D8" w:rsidRDefault="005B28F5" w:rsidP="005B28F5">
            <w:pPr>
              <w:suppressAutoHyphens/>
              <w:jc w:val="center"/>
              <w:rPr>
                <w:sz w:val="20"/>
                <w:szCs w:val="20"/>
                <w:lang w:eastAsia="ar-SA"/>
              </w:rPr>
            </w:pPr>
            <w:r w:rsidRPr="00B652D8">
              <w:rPr>
                <w:sz w:val="20"/>
                <w:szCs w:val="20"/>
              </w:rPr>
              <w:t>1,5</w:t>
            </w:r>
            <w:r w:rsidR="00ED119F" w:rsidRPr="00B652D8">
              <w:rPr>
                <w:sz w:val="20"/>
                <w:szCs w:val="20"/>
              </w:rPr>
              <w:t>3</w:t>
            </w:r>
          </w:p>
        </w:tc>
      </w:tr>
      <w:tr w:rsidR="005B28F5" w:rsidRPr="00B652D8" w14:paraId="4F09ECC5"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60D2AAD6" w14:textId="4653AE6B" w:rsidR="005B28F5" w:rsidRPr="00B652D8" w:rsidRDefault="005B28F5" w:rsidP="005B28F5">
            <w:pPr>
              <w:suppressAutoHyphens/>
              <w:rPr>
                <w:b/>
                <w:bCs/>
                <w:sz w:val="20"/>
                <w:szCs w:val="20"/>
                <w:lang w:eastAsia="ar-SA"/>
              </w:rPr>
            </w:pPr>
            <w:r w:rsidRPr="00B652D8">
              <w:rPr>
                <w:sz w:val="20"/>
                <w:szCs w:val="20"/>
              </w:rPr>
              <w:t>202-13551 ОП МП 048</w:t>
            </w:r>
          </w:p>
        </w:tc>
        <w:tc>
          <w:tcPr>
            <w:tcW w:w="4961" w:type="dxa"/>
            <w:tcBorders>
              <w:top w:val="single" w:sz="4" w:space="0" w:color="auto"/>
              <w:left w:val="nil"/>
              <w:bottom w:val="single" w:sz="4" w:space="0" w:color="auto"/>
              <w:right w:val="single" w:sz="4" w:space="0" w:color="auto"/>
            </w:tcBorders>
            <w:shd w:val="clear" w:color="auto" w:fill="auto"/>
          </w:tcPr>
          <w:p w14:paraId="0CF0BD8B" w14:textId="411897F8" w:rsidR="005B28F5" w:rsidRPr="00B652D8" w:rsidRDefault="005B28F5" w:rsidP="005B28F5">
            <w:pPr>
              <w:suppressAutoHyphens/>
              <w:jc w:val="left"/>
              <w:rPr>
                <w:sz w:val="20"/>
                <w:szCs w:val="20"/>
                <w:lang w:eastAsia="ar-SA"/>
              </w:rPr>
            </w:pPr>
            <w:r w:rsidRPr="00B652D8">
              <w:rPr>
                <w:sz w:val="20"/>
                <w:szCs w:val="20"/>
              </w:rPr>
              <w:t>ул. Набережная</w:t>
            </w:r>
          </w:p>
        </w:tc>
        <w:tc>
          <w:tcPr>
            <w:tcW w:w="1843" w:type="dxa"/>
            <w:tcBorders>
              <w:top w:val="single" w:sz="4" w:space="0" w:color="auto"/>
              <w:left w:val="nil"/>
              <w:bottom w:val="single" w:sz="4" w:space="0" w:color="auto"/>
              <w:right w:val="single" w:sz="4" w:space="0" w:color="auto"/>
            </w:tcBorders>
            <w:shd w:val="clear" w:color="auto" w:fill="auto"/>
            <w:noWrap/>
          </w:tcPr>
          <w:p w14:paraId="0AA44342" w14:textId="7D0648B7" w:rsidR="005B28F5" w:rsidRPr="00B652D8" w:rsidRDefault="005B28F5" w:rsidP="005B28F5">
            <w:pPr>
              <w:suppressAutoHyphens/>
              <w:jc w:val="center"/>
              <w:rPr>
                <w:sz w:val="20"/>
                <w:szCs w:val="20"/>
                <w:lang w:eastAsia="ar-SA"/>
              </w:rPr>
            </w:pPr>
            <w:r w:rsidRPr="00B652D8">
              <w:rPr>
                <w:sz w:val="20"/>
                <w:szCs w:val="20"/>
              </w:rPr>
              <w:t>0,7</w:t>
            </w:r>
            <w:r w:rsidR="00ED119F" w:rsidRPr="00B652D8">
              <w:rPr>
                <w:sz w:val="20"/>
                <w:szCs w:val="20"/>
              </w:rPr>
              <w:t>5</w:t>
            </w:r>
          </w:p>
        </w:tc>
      </w:tr>
      <w:tr w:rsidR="005B28F5" w:rsidRPr="00B652D8" w14:paraId="11FA1CF2"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4ACD261F" w14:textId="13571BB6" w:rsidR="005B28F5" w:rsidRPr="00B652D8" w:rsidRDefault="005B28F5" w:rsidP="005B28F5">
            <w:pPr>
              <w:suppressAutoHyphens/>
              <w:rPr>
                <w:b/>
                <w:bCs/>
                <w:sz w:val="20"/>
                <w:szCs w:val="20"/>
                <w:lang w:eastAsia="ar-SA"/>
              </w:rPr>
            </w:pPr>
            <w:r w:rsidRPr="00B652D8">
              <w:rPr>
                <w:sz w:val="20"/>
                <w:szCs w:val="20"/>
              </w:rPr>
              <w:t>202-13551 ОП МП 049</w:t>
            </w:r>
          </w:p>
        </w:tc>
        <w:tc>
          <w:tcPr>
            <w:tcW w:w="4961" w:type="dxa"/>
            <w:tcBorders>
              <w:top w:val="single" w:sz="4" w:space="0" w:color="auto"/>
              <w:left w:val="nil"/>
              <w:bottom w:val="single" w:sz="4" w:space="0" w:color="auto"/>
              <w:right w:val="single" w:sz="4" w:space="0" w:color="auto"/>
            </w:tcBorders>
            <w:shd w:val="clear" w:color="auto" w:fill="auto"/>
          </w:tcPr>
          <w:p w14:paraId="3B3C43F6" w14:textId="594320D5" w:rsidR="005B28F5" w:rsidRPr="00B652D8" w:rsidRDefault="005B28F5" w:rsidP="005B28F5">
            <w:pPr>
              <w:suppressAutoHyphens/>
              <w:jc w:val="left"/>
              <w:rPr>
                <w:sz w:val="20"/>
                <w:szCs w:val="20"/>
                <w:lang w:eastAsia="ar-SA"/>
              </w:rPr>
            </w:pPr>
            <w:r w:rsidRPr="00B652D8">
              <w:rPr>
                <w:sz w:val="20"/>
                <w:szCs w:val="20"/>
              </w:rPr>
              <w:t>ул. Красная Заря</w:t>
            </w:r>
          </w:p>
        </w:tc>
        <w:tc>
          <w:tcPr>
            <w:tcW w:w="1843" w:type="dxa"/>
            <w:tcBorders>
              <w:top w:val="single" w:sz="4" w:space="0" w:color="auto"/>
              <w:left w:val="nil"/>
              <w:bottom w:val="single" w:sz="4" w:space="0" w:color="auto"/>
              <w:right w:val="single" w:sz="4" w:space="0" w:color="auto"/>
            </w:tcBorders>
            <w:shd w:val="clear" w:color="auto" w:fill="auto"/>
            <w:noWrap/>
          </w:tcPr>
          <w:p w14:paraId="1207FFE6" w14:textId="7520A2B1" w:rsidR="005B28F5" w:rsidRPr="00B652D8" w:rsidRDefault="005B28F5" w:rsidP="005B28F5">
            <w:pPr>
              <w:suppressAutoHyphens/>
              <w:jc w:val="center"/>
              <w:rPr>
                <w:sz w:val="20"/>
                <w:szCs w:val="20"/>
                <w:lang w:eastAsia="ar-SA"/>
              </w:rPr>
            </w:pPr>
            <w:r w:rsidRPr="00B652D8">
              <w:rPr>
                <w:sz w:val="20"/>
                <w:szCs w:val="20"/>
              </w:rPr>
              <w:t>0,18</w:t>
            </w:r>
          </w:p>
        </w:tc>
      </w:tr>
      <w:tr w:rsidR="005B28F5" w:rsidRPr="00B652D8" w14:paraId="5CCF59A5"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43351DFF" w14:textId="0FCECA9F" w:rsidR="005B28F5" w:rsidRPr="00B652D8" w:rsidRDefault="005B28F5" w:rsidP="005B28F5">
            <w:pPr>
              <w:suppressAutoHyphens/>
              <w:rPr>
                <w:b/>
                <w:bCs/>
                <w:sz w:val="20"/>
                <w:szCs w:val="20"/>
                <w:lang w:eastAsia="ar-SA"/>
              </w:rPr>
            </w:pPr>
            <w:r w:rsidRPr="00B652D8">
              <w:rPr>
                <w:sz w:val="20"/>
                <w:szCs w:val="20"/>
              </w:rPr>
              <w:t>202-13551 ОП МП 050</w:t>
            </w:r>
          </w:p>
        </w:tc>
        <w:tc>
          <w:tcPr>
            <w:tcW w:w="4961" w:type="dxa"/>
            <w:tcBorders>
              <w:top w:val="single" w:sz="4" w:space="0" w:color="auto"/>
              <w:left w:val="nil"/>
              <w:bottom w:val="single" w:sz="4" w:space="0" w:color="auto"/>
              <w:right w:val="single" w:sz="4" w:space="0" w:color="auto"/>
            </w:tcBorders>
            <w:shd w:val="clear" w:color="auto" w:fill="auto"/>
          </w:tcPr>
          <w:p w14:paraId="67CC8E4F" w14:textId="52294570" w:rsidR="005B28F5" w:rsidRPr="00B652D8" w:rsidRDefault="005B28F5" w:rsidP="005B28F5">
            <w:pPr>
              <w:suppressAutoHyphens/>
              <w:jc w:val="left"/>
              <w:rPr>
                <w:sz w:val="20"/>
                <w:szCs w:val="20"/>
                <w:lang w:eastAsia="ar-SA"/>
              </w:rPr>
            </w:pPr>
            <w:r w:rsidRPr="00B652D8">
              <w:rPr>
                <w:sz w:val="20"/>
                <w:szCs w:val="20"/>
              </w:rPr>
              <w:t>ул. Крым</w:t>
            </w:r>
          </w:p>
        </w:tc>
        <w:tc>
          <w:tcPr>
            <w:tcW w:w="1843" w:type="dxa"/>
            <w:tcBorders>
              <w:top w:val="single" w:sz="4" w:space="0" w:color="auto"/>
              <w:left w:val="nil"/>
              <w:bottom w:val="single" w:sz="4" w:space="0" w:color="auto"/>
              <w:right w:val="single" w:sz="4" w:space="0" w:color="auto"/>
            </w:tcBorders>
            <w:shd w:val="clear" w:color="auto" w:fill="auto"/>
            <w:noWrap/>
          </w:tcPr>
          <w:p w14:paraId="2D7C6243" w14:textId="19842497" w:rsidR="005B28F5" w:rsidRPr="00B652D8" w:rsidRDefault="005B28F5" w:rsidP="005B28F5">
            <w:pPr>
              <w:suppressAutoHyphens/>
              <w:jc w:val="center"/>
              <w:rPr>
                <w:sz w:val="20"/>
                <w:szCs w:val="20"/>
                <w:lang w:eastAsia="ar-SA"/>
              </w:rPr>
            </w:pPr>
            <w:r w:rsidRPr="00B652D8">
              <w:rPr>
                <w:sz w:val="20"/>
                <w:szCs w:val="20"/>
              </w:rPr>
              <w:t>1,4</w:t>
            </w:r>
            <w:r w:rsidR="00ED119F" w:rsidRPr="00B652D8">
              <w:rPr>
                <w:sz w:val="20"/>
                <w:szCs w:val="20"/>
              </w:rPr>
              <w:t>7</w:t>
            </w:r>
          </w:p>
        </w:tc>
      </w:tr>
      <w:tr w:rsidR="005B28F5" w:rsidRPr="00B652D8" w14:paraId="0FE62BFA"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19AF00FC" w14:textId="0B3FDD67" w:rsidR="005B28F5" w:rsidRPr="00B652D8" w:rsidRDefault="005B28F5" w:rsidP="005B28F5">
            <w:pPr>
              <w:suppressAutoHyphens/>
              <w:rPr>
                <w:b/>
                <w:bCs/>
                <w:sz w:val="20"/>
                <w:szCs w:val="20"/>
                <w:lang w:eastAsia="ar-SA"/>
              </w:rPr>
            </w:pPr>
            <w:r w:rsidRPr="00B652D8">
              <w:rPr>
                <w:sz w:val="20"/>
                <w:szCs w:val="20"/>
              </w:rPr>
              <w:t>202-13551 ОП МП 051</w:t>
            </w:r>
          </w:p>
        </w:tc>
        <w:tc>
          <w:tcPr>
            <w:tcW w:w="4961" w:type="dxa"/>
            <w:tcBorders>
              <w:top w:val="single" w:sz="4" w:space="0" w:color="auto"/>
              <w:left w:val="nil"/>
              <w:bottom w:val="single" w:sz="4" w:space="0" w:color="auto"/>
              <w:right w:val="single" w:sz="4" w:space="0" w:color="auto"/>
            </w:tcBorders>
            <w:shd w:val="clear" w:color="auto" w:fill="auto"/>
          </w:tcPr>
          <w:p w14:paraId="69C5888E" w14:textId="5B10453D" w:rsidR="005B28F5" w:rsidRPr="00B652D8" w:rsidRDefault="005B28F5" w:rsidP="005B28F5">
            <w:pPr>
              <w:suppressAutoHyphens/>
              <w:jc w:val="left"/>
              <w:rPr>
                <w:sz w:val="20"/>
                <w:szCs w:val="20"/>
                <w:lang w:eastAsia="ar-SA"/>
              </w:rPr>
            </w:pPr>
            <w:r w:rsidRPr="00B652D8">
              <w:rPr>
                <w:sz w:val="20"/>
                <w:szCs w:val="20"/>
              </w:rPr>
              <w:t>ул. Кошевого</w:t>
            </w:r>
          </w:p>
        </w:tc>
        <w:tc>
          <w:tcPr>
            <w:tcW w:w="1843" w:type="dxa"/>
            <w:tcBorders>
              <w:top w:val="single" w:sz="4" w:space="0" w:color="auto"/>
              <w:left w:val="nil"/>
              <w:bottom w:val="single" w:sz="4" w:space="0" w:color="auto"/>
              <w:right w:val="single" w:sz="4" w:space="0" w:color="auto"/>
            </w:tcBorders>
            <w:shd w:val="clear" w:color="auto" w:fill="auto"/>
            <w:noWrap/>
          </w:tcPr>
          <w:p w14:paraId="5A149497" w14:textId="7D7C8480" w:rsidR="005B28F5" w:rsidRPr="00B652D8" w:rsidRDefault="005B28F5" w:rsidP="005B28F5">
            <w:pPr>
              <w:suppressAutoHyphens/>
              <w:jc w:val="center"/>
              <w:rPr>
                <w:sz w:val="20"/>
                <w:szCs w:val="20"/>
                <w:lang w:eastAsia="ar-SA"/>
              </w:rPr>
            </w:pPr>
            <w:r w:rsidRPr="00B652D8">
              <w:rPr>
                <w:sz w:val="20"/>
                <w:szCs w:val="20"/>
              </w:rPr>
              <w:t>0,58</w:t>
            </w:r>
          </w:p>
        </w:tc>
      </w:tr>
      <w:tr w:rsidR="005B28F5" w:rsidRPr="00B652D8" w14:paraId="4D14B55A" w14:textId="77777777" w:rsidTr="00AB3B25">
        <w:trPr>
          <w:trHeight w:val="114"/>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C31DAE8" w14:textId="2C1D6F44" w:rsidR="005B28F5" w:rsidRPr="00B652D8" w:rsidRDefault="005B28F5" w:rsidP="005B28F5">
            <w:pPr>
              <w:suppressAutoHyphens/>
              <w:rPr>
                <w:b/>
                <w:bCs/>
                <w:sz w:val="20"/>
                <w:szCs w:val="20"/>
                <w:lang w:eastAsia="ar-SA"/>
              </w:rPr>
            </w:pPr>
            <w:r w:rsidRPr="00B652D8">
              <w:rPr>
                <w:sz w:val="20"/>
                <w:szCs w:val="20"/>
              </w:rPr>
              <w:t>202-13551 ОП МП 052</w:t>
            </w:r>
          </w:p>
        </w:tc>
        <w:tc>
          <w:tcPr>
            <w:tcW w:w="4961" w:type="dxa"/>
            <w:tcBorders>
              <w:top w:val="single" w:sz="4" w:space="0" w:color="auto"/>
              <w:left w:val="nil"/>
              <w:bottom w:val="single" w:sz="4" w:space="0" w:color="auto"/>
              <w:right w:val="single" w:sz="4" w:space="0" w:color="auto"/>
            </w:tcBorders>
            <w:shd w:val="clear" w:color="auto" w:fill="auto"/>
          </w:tcPr>
          <w:p w14:paraId="6FA7BBE3" w14:textId="054120A2" w:rsidR="005B28F5" w:rsidRPr="00B652D8" w:rsidRDefault="005B28F5" w:rsidP="005B28F5">
            <w:pPr>
              <w:suppressAutoHyphens/>
              <w:jc w:val="left"/>
              <w:rPr>
                <w:sz w:val="20"/>
                <w:szCs w:val="20"/>
                <w:lang w:eastAsia="ar-SA"/>
              </w:rPr>
            </w:pPr>
            <w:r w:rsidRPr="00B652D8">
              <w:rPr>
                <w:sz w:val="20"/>
                <w:szCs w:val="20"/>
              </w:rPr>
              <w:t xml:space="preserve">ул. </w:t>
            </w:r>
            <w:proofErr w:type="spellStart"/>
            <w:r w:rsidRPr="00B652D8">
              <w:rPr>
                <w:sz w:val="20"/>
                <w:szCs w:val="20"/>
              </w:rPr>
              <w:t>Сахзаводская</w:t>
            </w:r>
            <w:proofErr w:type="spellEnd"/>
          </w:p>
        </w:tc>
        <w:tc>
          <w:tcPr>
            <w:tcW w:w="1843" w:type="dxa"/>
            <w:tcBorders>
              <w:top w:val="single" w:sz="4" w:space="0" w:color="auto"/>
              <w:left w:val="nil"/>
              <w:bottom w:val="single" w:sz="4" w:space="0" w:color="auto"/>
              <w:right w:val="single" w:sz="4" w:space="0" w:color="auto"/>
            </w:tcBorders>
            <w:shd w:val="clear" w:color="auto" w:fill="auto"/>
            <w:noWrap/>
          </w:tcPr>
          <w:p w14:paraId="10DFE9DB" w14:textId="4D48393E" w:rsidR="005B28F5" w:rsidRPr="00B652D8" w:rsidRDefault="005B28F5" w:rsidP="005B28F5">
            <w:pPr>
              <w:suppressAutoHyphens/>
              <w:jc w:val="center"/>
              <w:rPr>
                <w:sz w:val="20"/>
                <w:szCs w:val="20"/>
                <w:lang w:eastAsia="ar-SA"/>
              </w:rPr>
            </w:pPr>
            <w:r w:rsidRPr="00B652D8">
              <w:rPr>
                <w:sz w:val="20"/>
                <w:szCs w:val="20"/>
              </w:rPr>
              <w:t>3,3</w:t>
            </w:r>
            <w:r w:rsidR="00ED119F" w:rsidRPr="00B652D8">
              <w:rPr>
                <w:sz w:val="20"/>
                <w:szCs w:val="20"/>
              </w:rPr>
              <w:t>5</w:t>
            </w:r>
          </w:p>
        </w:tc>
      </w:tr>
      <w:tr w:rsidR="005B28F5" w:rsidRPr="00B652D8" w14:paraId="13A3D097"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2E7E1031" w14:textId="00425C0C" w:rsidR="005B28F5" w:rsidRPr="00B652D8" w:rsidRDefault="005B28F5" w:rsidP="005B28F5">
            <w:pPr>
              <w:suppressAutoHyphens/>
              <w:rPr>
                <w:b/>
                <w:bCs/>
                <w:sz w:val="20"/>
                <w:szCs w:val="20"/>
                <w:lang w:eastAsia="ar-SA"/>
              </w:rPr>
            </w:pPr>
            <w:r w:rsidRPr="00B652D8">
              <w:rPr>
                <w:sz w:val="20"/>
                <w:szCs w:val="20"/>
              </w:rPr>
              <w:t>202-13551 ОП МП 053</w:t>
            </w:r>
          </w:p>
        </w:tc>
        <w:tc>
          <w:tcPr>
            <w:tcW w:w="4961" w:type="dxa"/>
            <w:tcBorders>
              <w:top w:val="single" w:sz="4" w:space="0" w:color="auto"/>
              <w:left w:val="nil"/>
              <w:bottom w:val="single" w:sz="4" w:space="0" w:color="auto"/>
              <w:right w:val="single" w:sz="4" w:space="0" w:color="auto"/>
            </w:tcBorders>
            <w:shd w:val="clear" w:color="auto" w:fill="auto"/>
          </w:tcPr>
          <w:p w14:paraId="3540011E" w14:textId="7734D789" w:rsidR="005B28F5" w:rsidRPr="00B652D8" w:rsidRDefault="005B28F5" w:rsidP="005B28F5">
            <w:pPr>
              <w:suppressAutoHyphens/>
              <w:jc w:val="left"/>
              <w:rPr>
                <w:sz w:val="20"/>
                <w:szCs w:val="20"/>
                <w:lang w:eastAsia="ar-SA"/>
              </w:rPr>
            </w:pPr>
            <w:r w:rsidRPr="00B652D8">
              <w:rPr>
                <w:sz w:val="20"/>
                <w:szCs w:val="20"/>
              </w:rPr>
              <w:t>ул. Чайковского</w:t>
            </w:r>
          </w:p>
        </w:tc>
        <w:tc>
          <w:tcPr>
            <w:tcW w:w="1843" w:type="dxa"/>
            <w:tcBorders>
              <w:top w:val="single" w:sz="4" w:space="0" w:color="auto"/>
              <w:left w:val="nil"/>
              <w:bottom w:val="single" w:sz="4" w:space="0" w:color="auto"/>
              <w:right w:val="single" w:sz="4" w:space="0" w:color="auto"/>
            </w:tcBorders>
            <w:shd w:val="clear" w:color="auto" w:fill="auto"/>
            <w:noWrap/>
          </w:tcPr>
          <w:p w14:paraId="7377A327" w14:textId="66C8D59D" w:rsidR="005B28F5" w:rsidRPr="00B652D8" w:rsidRDefault="005B28F5" w:rsidP="005B28F5">
            <w:pPr>
              <w:suppressAutoHyphens/>
              <w:jc w:val="center"/>
              <w:rPr>
                <w:sz w:val="20"/>
                <w:szCs w:val="20"/>
                <w:lang w:eastAsia="ar-SA"/>
              </w:rPr>
            </w:pPr>
            <w:r w:rsidRPr="00B652D8">
              <w:rPr>
                <w:sz w:val="20"/>
                <w:szCs w:val="20"/>
              </w:rPr>
              <w:t>0,35</w:t>
            </w:r>
          </w:p>
        </w:tc>
      </w:tr>
      <w:tr w:rsidR="005B28F5" w:rsidRPr="00B652D8" w14:paraId="38744FAF"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E85E023" w14:textId="0CD1F1C2" w:rsidR="005B28F5" w:rsidRPr="00B652D8" w:rsidRDefault="005B28F5" w:rsidP="005B28F5">
            <w:pPr>
              <w:suppressAutoHyphens/>
              <w:rPr>
                <w:b/>
                <w:bCs/>
                <w:sz w:val="20"/>
                <w:szCs w:val="20"/>
                <w:lang w:eastAsia="ar-SA"/>
              </w:rPr>
            </w:pPr>
            <w:r w:rsidRPr="00B652D8">
              <w:rPr>
                <w:sz w:val="20"/>
                <w:szCs w:val="20"/>
              </w:rPr>
              <w:t>202-13551 ОП МП 054</w:t>
            </w:r>
          </w:p>
        </w:tc>
        <w:tc>
          <w:tcPr>
            <w:tcW w:w="4961" w:type="dxa"/>
            <w:tcBorders>
              <w:top w:val="single" w:sz="4" w:space="0" w:color="auto"/>
              <w:left w:val="nil"/>
              <w:bottom w:val="single" w:sz="4" w:space="0" w:color="auto"/>
              <w:right w:val="single" w:sz="4" w:space="0" w:color="auto"/>
            </w:tcBorders>
            <w:shd w:val="clear" w:color="auto" w:fill="auto"/>
          </w:tcPr>
          <w:p w14:paraId="40F469CB" w14:textId="69FA0FB6" w:rsidR="005B28F5" w:rsidRPr="00B652D8" w:rsidRDefault="005B28F5" w:rsidP="005B28F5">
            <w:pPr>
              <w:suppressAutoHyphens/>
              <w:jc w:val="left"/>
              <w:rPr>
                <w:sz w:val="20"/>
                <w:szCs w:val="20"/>
                <w:lang w:eastAsia="ar-SA"/>
              </w:rPr>
            </w:pPr>
            <w:r w:rsidRPr="00B652D8">
              <w:rPr>
                <w:sz w:val="20"/>
                <w:szCs w:val="20"/>
              </w:rPr>
              <w:t>ул. Дружбы</w:t>
            </w:r>
          </w:p>
        </w:tc>
        <w:tc>
          <w:tcPr>
            <w:tcW w:w="1843" w:type="dxa"/>
            <w:tcBorders>
              <w:top w:val="single" w:sz="4" w:space="0" w:color="auto"/>
              <w:left w:val="nil"/>
              <w:bottom w:val="single" w:sz="4" w:space="0" w:color="auto"/>
              <w:right w:val="single" w:sz="4" w:space="0" w:color="auto"/>
            </w:tcBorders>
            <w:shd w:val="clear" w:color="auto" w:fill="auto"/>
            <w:noWrap/>
          </w:tcPr>
          <w:p w14:paraId="7B8B6ABB" w14:textId="20A97848" w:rsidR="005B28F5" w:rsidRPr="00B652D8" w:rsidRDefault="005B28F5" w:rsidP="005B28F5">
            <w:pPr>
              <w:suppressAutoHyphens/>
              <w:jc w:val="center"/>
              <w:rPr>
                <w:sz w:val="20"/>
                <w:szCs w:val="20"/>
                <w:lang w:eastAsia="ar-SA"/>
              </w:rPr>
            </w:pPr>
            <w:r w:rsidRPr="00B652D8">
              <w:rPr>
                <w:sz w:val="20"/>
                <w:szCs w:val="20"/>
              </w:rPr>
              <w:t>0,6</w:t>
            </w:r>
            <w:r w:rsidR="00ED119F" w:rsidRPr="00B652D8">
              <w:rPr>
                <w:sz w:val="20"/>
                <w:szCs w:val="20"/>
              </w:rPr>
              <w:t>6</w:t>
            </w:r>
          </w:p>
        </w:tc>
      </w:tr>
      <w:tr w:rsidR="005B28F5" w:rsidRPr="00B652D8" w14:paraId="1407D8EC"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6121D134" w14:textId="6D345832" w:rsidR="005B28F5" w:rsidRPr="00B652D8" w:rsidRDefault="005B28F5" w:rsidP="005B28F5">
            <w:pPr>
              <w:suppressAutoHyphens/>
              <w:rPr>
                <w:b/>
                <w:bCs/>
                <w:sz w:val="20"/>
                <w:szCs w:val="20"/>
                <w:lang w:eastAsia="ar-SA"/>
              </w:rPr>
            </w:pPr>
            <w:r w:rsidRPr="00B652D8">
              <w:rPr>
                <w:sz w:val="20"/>
                <w:szCs w:val="20"/>
              </w:rPr>
              <w:t>202-13551 ОП МП 055</w:t>
            </w:r>
          </w:p>
        </w:tc>
        <w:tc>
          <w:tcPr>
            <w:tcW w:w="4961" w:type="dxa"/>
            <w:tcBorders>
              <w:top w:val="single" w:sz="4" w:space="0" w:color="auto"/>
              <w:left w:val="nil"/>
              <w:bottom w:val="single" w:sz="4" w:space="0" w:color="auto"/>
              <w:right w:val="single" w:sz="4" w:space="0" w:color="auto"/>
            </w:tcBorders>
            <w:shd w:val="clear" w:color="auto" w:fill="auto"/>
          </w:tcPr>
          <w:p w14:paraId="69638F8E" w14:textId="4E6FBD8F" w:rsidR="005B28F5" w:rsidRPr="00B652D8" w:rsidRDefault="005B28F5" w:rsidP="005B28F5">
            <w:pPr>
              <w:suppressAutoHyphens/>
              <w:jc w:val="left"/>
              <w:rPr>
                <w:sz w:val="20"/>
                <w:szCs w:val="20"/>
                <w:lang w:eastAsia="ar-SA"/>
              </w:rPr>
            </w:pPr>
            <w:r w:rsidRPr="00B652D8">
              <w:rPr>
                <w:sz w:val="20"/>
                <w:szCs w:val="20"/>
              </w:rPr>
              <w:t>ул. Ломоносова</w:t>
            </w:r>
          </w:p>
        </w:tc>
        <w:tc>
          <w:tcPr>
            <w:tcW w:w="1843" w:type="dxa"/>
            <w:tcBorders>
              <w:top w:val="single" w:sz="4" w:space="0" w:color="auto"/>
              <w:left w:val="nil"/>
              <w:bottom w:val="single" w:sz="4" w:space="0" w:color="auto"/>
              <w:right w:val="single" w:sz="4" w:space="0" w:color="auto"/>
            </w:tcBorders>
            <w:shd w:val="clear" w:color="auto" w:fill="auto"/>
            <w:noWrap/>
          </w:tcPr>
          <w:p w14:paraId="2B87285C" w14:textId="654F4A9A" w:rsidR="005B28F5" w:rsidRPr="00B652D8" w:rsidRDefault="005B28F5" w:rsidP="005B28F5">
            <w:pPr>
              <w:suppressAutoHyphens/>
              <w:jc w:val="center"/>
              <w:rPr>
                <w:sz w:val="20"/>
                <w:szCs w:val="20"/>
                <w:lang w:eastAsia="ar-SA"/>
              </w:rPr>
            </w:pPr>
            <w:r w:rsidRPr="00B652D8">
              <w:rPr>
                <w:sz w:val="20"/>
                <w:szCs w:val="20"/>
              </w:rPr>
              <w:t>0,9</w:t>
            </w:r>
            <w:r w:rsidR="00ED119F" w:rsidRPr="00B652D8">
              <w:rPr>
                <w:sz w:val="20"/>
                <w:szCs w:val="20"/>
              </w:rPr>
              <w:t>1</w:t>
            </w:r>
          </w:p>
        </w:tc>
      </w:tr>
      <w:tr w:rsidR="005B28F5" w:rsidRPr="00B652D8" w14:paraId="3F11F630" w14:textId="77777777" w:rsidTr="00AB3B25">
        <w:trPr>
          <w:trHeight w:val="106"/>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C19902F" w14:textId="0C2871A4" w:rsidR="005B28F5" w:rsidRPr="00B652D8" w:rsidRDefault="005B28F5" w:rsidP="005B28F5">
            <w:pPr>
              <w:suppressAutoHyphens/>
              <w:rPr>
                <w:b/>
                <w:bCs/>
                <w:sz w:val="20"/>
                <w:szCs w:val="20"/>
                <w:lang w:eastAsia="ar-SA"/>
              </w:rPr>
            </w:pPr>
            <w:r w:rsidRPr="00B652D8">
              <w:rPr>
                <w:sz w:val="20"/>
                <w:szCs w:val="20"/>
              </w:rPr>
              <w:t>202-13551 ОП МП 056</w:t>
            </w:r>
          </w:p>
        </w:tc>
        <w:tc>
          <w:tcPr>
            <w:tcW w:w="4961" w:type="dxa"/>
            <w:tcBorders>
              <w:top w:val="single" w:sz="4" w:space="0" w:color="auto"/>
              <w:left w:val="nil"/>
              <w:bottom w:val="single" w:sz="4" w:space="0" w:color="auto"/>
              <w:right w:val="single" w:sz="4" w:space="0" w:color="auto"/>
            </w:tcBorders>
            <w:shd w:val="clear" w:color="auto" w:fill="auto"/>
          </w:tcPr>
          <w:p w14:paraId="4BBD0243" w14:textId="26D91CE3" w:rsidR="005B28F5" w:rsidRPr="00B652D8" w:rsidRDefault="005B28F5" w:rsidP="005B28F5">
            <w:pPr>
              <w:suppressAutoHyphens/>
              <w:jc w:val="left"/>
              <w:rPr>
                <w:sz w:val="20"/>
                <w:szCs w:val="20"/>
                <w:lang w:eastAsia="ar-SA"/>
              </w:rPr>
            </w:pPr>
            <w:r w:rsidRPr="00B652D8">
              <w:rPr>
                <w:sz w:val="20"/>
                <w:szCs w:val="20"/>
              </w:rPr>
              <w:t>ул. Лермонтова</w:t>
            </w:r>
          </w:p>
        </w:tc>
        <w:tc>
          <w:tcPr>
            <w:tcW w:w="1843" w:type="dxa"/>
            <w:tcBorders>
              <w:top w:val="single" w:sz="4" w:space="0" w:color="auto"/>
              <w:left w:val="nil"/>
              <w:bottom w:val="single" w:sz="4" w:space="0" w:color="auto"/>
              <w:right w:val="single" w:sz="4" w:space="0" w:color="auto"/>
            </w:tcBorders>
            <w:shd w:val="clear" w:color="auto" w:fill="auto"/>
            <w:noWrap/>
          </w:tcPr>
          <w:p w14:paraId="2D0C9E1B" w14:textId="1BFEBD5D" w:rsidR="005B28F5" w:rsidRPr="00B652D8" w:rsidRDefault="005B28F5" w:rsidP="005B28F5">
            <w:pPr>
              <w:suppressAutoHyphens/>
              <w:jc w:val="center"/>
              <w:rPr>
                <w:sz w:val="20"/>
                <w:szCs w:val="20"/>
                <w:lang w:eastAsia="ar-SA"/>
              </w:rPr>
            </w:pPr>
            <w:r w:rsidRPr="00B652D8">
              <w:rPr>
                <w:sz w:val="20"/>
                <w:szCs w:val="20"/>
              </w:rPr>
              <w:t>0,26</w:t>
            </w:r>
          </w:p>
        </w:tc>
      </w:tr>
      <w:tr w:rsidR="005B28F5" w:rsidRPr="00B652D8" w14:paraId="7B801492" w14:textId="77777777" w:rsidTr="00AB3B25">
        <w:trPr>
          <w:trHeight w:val="151"/>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2F1E56BC" w14:textId="069C521C" w:rsidR="005B28F5" w:rsidRPr="00B652D8" w:rsidRDefault="005B28F5" w:rsidP="005B28F5">
            <w:pPr>
              <w:suppressAutoHyphens/>
              <w:rPr>
                <w:b/>
                <w:bCs/>
                <w:sz w:val="20"/>
                <w:szCs w:val="20"/>
                <w:lang w:eastAsia="ar-SA"/>
              </w:rPr>
            </w:pPr>
            <w:r w:rsidRPr="00B652D8">
              <w:rPr>
                <w:sz w:val="20"/>
                <w:szCs w:val="20"/>
              </w:rPr>
              <w:t>202-13551 ОП МП 057</w:t>
            </w:r>
          </w:p>
        </w:tc>
        <w:tc>
          <w:tcPr>
            <w:tcW w:w="4961" w:type="dxa"/>
            <w:tcBorders>
              <w:top w:val="single" w:sz="4" w:space="0" w:color="auto"/>
              <w:left w:val="nil"/>
              <w:bottom w:val="single" w:sz="4" w:space="0" w:color="auto"/>
              <w:right w:val="single" w:sz="4" w:space="0" w:color="auto"/>
            </w:tcBorders>
            <w:shd w:val="clear" w:color="auto" w:fill="auto"/>
          </w:tcPr>
          <w:p w14:paraId="39F22A70" w14:textId="425D3228" w:rsidR="005B28F5" w:rsidRPr="00B652D8" w:rsidRDefault="005B28F5" w:rsidP="005B28F5">
            <w:pPr>
              <w:suppressAutoHyphens/>
              <w:jc w:val="left"/>
              <w:rPr>
                <w:sz w:val="20"/>
                <w:szCs w:val="20"/>
                <w:lang w:eastAsia="ar-SA"/>
              </w:rPr>
            </w:pPr>
            <w:r w:rsidRPr="00B652D8">
              <w:rPr>
                <w:sz w:val="20"/>
                <w:szCs w:val="20"/>
              </w:rPr>
              <w:t>ул. Газовая</w:t>
            </w:r>
          </w:p>
        </w:tc>
        <w:tc>
          <w:tcPr>
            <w:tcW w:w="1843" w:type="dxa"/>
            <w:tcBorders>
              <w:top w:val="single" w:sz="4" w:space="0" w:color="auto"/>
              <w:left w:val="nil"/>
              <w:bottom w:val="single" w:sz="4" w:space="0" w:color="auto"/>
              <w:right w:val="single" w:sz="4" w:space="0" w:color="auto"/>
            </w:tcBorders>
            <w:shd w:val="clear" w:color="auto" w:fill="auto"/>
            <w:noWrap/>
          </w:tcPr>
          <w:p w14:paraId="1A52D0C0" w14:textId="739C338C" w:rsidR="005B28F5" w:rsidRPr="00B652D8" w:rsidRDefault="005B28F5" w:rsidP="005B28F5">
            <w:pPr>
              <w:suppressAutoHyphens/>
              <w:jc w:val="center"/>
              <w:rPr>
                <w:sz w:val="20"/>
                <w:szCs w:val="20"/>
                <w:lang w:eastAsia="ar-SA"/>
              </w:rPr>
            </w:pPr>
            <w:r w:rsidRPr="00B652D8">
              <w:rPr>
                <w:sz w:val="20"/>
                <w:szCs w:val="20"/>
              </w:rPr>
              <w:t>0,6</w:t>
            </w:r>
            <w:r w:rsidR="00C776D8" w:rsidRPr="00B652D8">
              <w:rPr>
                <w:sz w:val="20"/>
                <w:szCs w:val="20"/>
              </w:rPr>
              <w:t>9</w:t>
            </w:r>
          </w:p>
        </w:tc>
      </w:tr>
      <w:tr w:rsidR="005B28F5" w:rsidRPr="00B652D8" w14:paraId="45C8D3CA"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7BA230DA" w14:textId="3606B21F" w:rsidR="005B28F5" w:rsidRPr="00B652D8" w:rsidRDefault="005B28F5" w:rsidP="005B28F5">
            <w:pPr>
              <w:suppressAutoHyphens/>
              <w:rPr>
                <w:b/>
                <w:bCs/>
                <w:sz w:val="20"/>
                <w:szCs w:val="20"/>
                <w:lang w:eastAsia="ar-SA"/>
              </w:rPr>
            </w:pPr>
            <w:r w:rsidRPr="00B652D8">
              <w:rPr>
                <w:sz w:val="20"/>
                <w:szCs w:val="20"/>
              </w:rPr>
              <w:t>202-13551 ОП МП 058</w:t>
            </w:r>
          </w:p>
        </w:tc>
        <w:tc>
          <w:tcPr>
            <w:tcW w:w="4961" w:type="dxa"/>
            <w:tcBorders>
              <w:top w:val="single" w:sz="4" w:space="0" w:color="auto"/>
              <w:left w:val="nil"/>
              <w:bottom w:val="single" w:sz="4" w:space="0" w:color="auto"/>
              <w:right w:val="single" w:sz="4" w:space="0" w:color="auto"/>
            </w:tcBorders>
            <w:shd w:val="clear" w:color="auto" w:fill="auto"/>
          </w:tcPr>
          <w:p w14:paraId="1839194D" w14:textId="5CB7A72C" w:rsidR="005B28F5" w:rsidRPr="00B652D8" w:rsidRDefault="005B28F5" w:rsidP="005B28F5">
            <w:pPr>
              <w:suppressAutoHyphens/>
              <w:jc w:val="left"/>
              <w:rPr>
                <w:sz w:val="20"/>
                <w:szCs w:val="20"/>
                <w:lang w:eastAsia="ar-SA"/>
              </w:rPr>
            </w:pPr>
            <w:r w:rsidRPr="00B652D8">
              <w:rPr>
                <w:sz w:val="20"/>
                <w:szCs w:val="20"/>
              </w:rPr>
              <w:t>ул. Южная</w:t>
            </w:r>
          </w:p>
        </w:tc>
        <w:tc>
          <w:tcPr>
            <w:tcW w:w="1843" w:type="dxa"/>
            <w:tcBorders>
              <w:top w:val="single" w:sz="4" w:space="0" w:color="auto"/>
              <w:left w:val="nil"/>
              <w:bottom w:val="single" w:sz="4" w:space="0" w:color="auto"/>
              <w:right w:val="single" w:sz="4" w:space="0" w:color="auto"/>
            </w:tcBorders>
            <w:shd w:val="clear" w:color="auto" w:fill="auto"/>
            <w:noWrap/>
          </w:tcPr>
          <w:p w14:paraId="618C6D6C" w14:textId="4A727F37" w:rsidR="005B28F5" w:rsidRPr="00B652D8" w:rsidRDefault="005B28F5" w:rsidP="005B28F5">
            <w:pPr>
              <w:suppressAutoHyphens/>
              <w:jc w:val="center"/>
              <w:rPr>
                <w:sz w:val="20"/>
                <w:szCs w:val="20"/>
                <w:lang w:eastAsia="ar-SA"/>
              </w:rPr>
            </w:pPr>
            <w:r w:rsidRPr="00B652D8">
              <w:rPr>
                <w:sz w:val="20"/>
                <w:szCs w:val="20"/>
              </w:rPr>
              <w:t>0,56</w:t>
            </w:r>
          </w:p>
        </w:tc>
      </w:tr>
      <w:tr w:rsidR="005B28F5" w:rsidRPr="00B652D8" w14:paraId="0B789E8B"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4471BD15" w14:textId="39EC20B6" w:rsidR="005B28F5" w:rsidRPr="00B652D8" w:rsidRDefault="005B28F5" w:rsidP="005B28F5">
            <w:pPr>
              <w:suppressAutoHyphens/>
              <w:rPr>
                <w:b/>
                <w:bCs/>
                <w:sz w:val="20"/>
                <w:szCs w:val="20"/>
                <w:lang w:eastAsia="ar-SA"/>
              </w:rPr>
            </w:pPr>
            <w:r w:rsidRPr="00B652D8">
              <w:rPr>
                <w:sz w:val="20"/>
                <w:szCs w:val="20"/>
              </w:rPr>
              <w:t>202-13551 ОП МП 060</w:t>
            </w:r>
          </w:p>
        </w:tc>
        <w:tc>
          <w:tcPr>
            <w:tcW w:w="4961" w:type="dxa"/>
            <w:tcBorders>
              <w:top w:val="single" w:sz="4" w:space="0" w:color="auto"/>
              <w:left w:val="nil"/>
              <w:bottom w:val="single" w:sz="4" w:space="0" w:color="auto"/>
              <w:right w:val="single" w:sz="4" w:space="0" w:color="auto"/>
            </w:tcBorders>
            <w:shd w:val="clear" w:color="auto" w:fill="auto"/>
          </w:tcPr>
          <w:p w14:paraId="5A6F9A28" w14:textId="3BA269CF" w:rsidR="005B28F5" w:rsidRPr="00B652D8" w:rsidRDefault="005B28F5" w:rsidP="005B28F5">
            <w:pPr>
              <w:suppressAutoHyphens/>
              <w:jc w:val="left"/>
              <w:rPr>
                <w:sz w:val="20"/>
                <w:szCs w:val="20"/>
                <w:lang w:eastAsia="ar-SA"/>
              </w:rPr>
            </w:pPr>
            <w:r w:rsidRPr="00B652D8">
              <w:rPr>
                <w:sz w:val="20"/>
                <w:szCs w:val="20"/>
              </w:rPr>
              <w:t>ул. Гоголя</w:t>
            </w:r>
          </w:p>
        </w:tc>
        <w:tc>
          <w:tcPr>
            <w:tcW w:w="1843" w:type="dxa"/>
            <w:tcBorders>
              <w:top w:val="single" w:sz="4" w:space="0" w:color="auto"/>
              <w:left w:val="nil"/>
              <w:bottom w:val="single" w:sz="4" w:space="0" w:color="auto"/>
              <w:right w:val="single" w:sz="4" w:space="0" w:color="auto"/>
            </w:tcBorders>
            <w:shd w:val="clear" w:color="auto" w:fill="auto"/>
            <w:noWrap/>
          </w:tcPr>
          <w:p w14:paraId="0679CDF8" w14:textId="2428C81A" w:rsidR="005B28F5" w:rsidRPr="00B652D8" w:rsidRDefault="005B28F5" w:rsidP="005B28F5">
            <w:pPr>
              <w:suppressAutoHyphens/>
              <w:jc w:val="center"/>
              <w:rPr>
                <w:sz w:val="20"/>
                <w:szCs w:val="20"/>
                <w:lang w:eastAsia="ar-SA"/>
              </w:rPr>
            </w:pPr>
            <w:r w:rsidRPr="00B652D8">
              <w:rPr>
                <w:sz w:val="20"/>
                <w:szCs w:val="20"/>
              </w:rPr>
              <w:t>1,8</w:t>
            </w:r>
            <w:r w:rsidR="00C776D8" w:rsidRPr="00B652D8">
              <w:rPr>
                <w:sz w:val="20"/>
                <w:szCs w:val="20"/>
              </w:rPr>
              <w:t>5</w:t>
            </w:r>
          </w:p>
        </w:tc>
      </w:tr>
      <w:tr w:rsidR="005B28F5" w:rsidRPr="00B652D8" w14:paraId="0431E44B" w14:textId="77777777" w:rsidTr="00AB3B25">
        <w:trPr>
          <w:trHeight w:val="24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2D66E2CF" w14:textId="364191D7" w:rsidR="005B28F5" w:rsidRPr="00B652D8" w:rsidRDefault="005B28F5" w:rsidP="005B28F5">
            <w:pPr>
              <w:suppressAutoHyphens/>
              <w:rPr>
                <w:b/>
                <w:bCs/>
                <w:sz w:val="20"/>
                <w:szCs w:val="20"/>
                <w:lang w:eastAsia="ar-SA"/>
              </w:rPr>
            </w:pPr>
            <w:r w:rsidRPr="00B652D8">
              <w:rPr>
                <w:sz w:val="20"/>
                <w:szCs w:val="20"/>
              </w:rPr>
              <w:t>202-13551 ОП МП 061</w:t>
            </w:r>
          </w:p>
        </w:tc>
        <w:tc>
          <w:tcPr>
            <w:tcW w:w="4961" w:type="dxa"/>
            <w:tcBorders>
              <w:top w:val="single" w:sz="4" w:space="0" w:color="auto"/>
              <w:left w:val="nil"/>
              <w:bottom w:val="single" w:sz="4" w:space="0" w:color="auto"/>
              <w:right w:val="single" w:sz="4" w:space="0" w:color="auto"/>
            </w:tcBorders>
            <w:shd w:val="clear" w:color="auto" w:fill="auto"/>
          </w:tcPr>
          <w:p w14:paraId="5F17EE66" w14:textId="4EC522EC" w:rsidR="005B28F5" w:rsidRPr="00B652D8" w:rsidRDefault="005B28F5" w:rsidP="005B28F5">
            <w:pPr>
              <w:suppressAutoHyphens/>
              <w:jc w:val="left"/>
              <w:rPr>
                <w:sz w:val="20"/>
                <w:szCs w:val="20"/>
                <w:lang w:eastAsia="ar-SA"/>
              </w:rPr>
            </w:pPr>
            <w:r w:rsidRPr="00B652D8">
              <w:rPr>
                <w:sz w:val="20"/>
                <w:szCs w:val="20"/>
              </w:rPr>
              <w:t>ул. Железнодорожная</w:t>
            </w:r>
          </w:p>
        </w:tc>
        <w:tc>
          <w:tcPr>
            <w:tcW w:w="1843" w:type="dxa"/>
            <w:tcBorders>
              <w:top w:val="single" w:sz="4" w:space="0" w:color="auto"/>
              <w:left w:val="nil"/>
              <w:bottom w:val="single" w:sz="4" w:space="0" w:color="auto"/>
              <w:right w:val="single" w:sz="4" w:space="0" w:color="auto"/>
            </w:tcBorders>
            <w:shd w:val="clear" w:color="auto" w:fill="auto"/>
            <w:noWrap/>
          </w:tcPr>
          <w:p w14:paraId="342198AC" w14:textId="4B9145F1" w:rsidR="005B28F5" w:rsidRPr="00B652D8" w:rsidRDefault="005B28F5" w:rsidP="005B28F5">
            <w:pPr>
              <w:suppressAutoHyphens/>
              <w:jc w:val="center"/>
              <w:rPr>
                <w:sz w:val="20"/>
                <w:szCs w:val="20"/>
                <w:lang w:eastAsia="ar-SA"/>
              </w:rPr>
            </w:pPr>
            <w:r w:rsidRPr="00B652D8">
              <w:rPr>
                <w:sz w:val="20"/>
                <w:szCs w:val="20"/>
              </w:rPr>
              <w:t>2,07</w:t>
            </w:r>
          </w:p>
        </w:tc>
      </w:tr>
      <w:tr w:rsidR="005B28F5" w:rsidRPr="00B652D8" w14:paraId="059A3D20"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90FC626" w14:textId="0C84C5B1" w:rsidR="005B28F5" w:rsidRPr="00B652D8" w:rsidRDefault="005B28F5" w:rsidP="005B28F5">
            <w:pPr>
              <w:suppressAutoHyphens/>
              <w:rPr>
                <w:b/>
                <w:bCs/>
                <w:sz w:val="20"/>
                <w:szCs w:val="20"/>
                <w:lang w:eastAsia="ar-SA"/>
              </w:rPr>
            </w:pPr>
            <w:r w:rsidRPr="00B652D8">
              <w:rPr>
                <w:sz w:val="20"/>
                <w:szCs w:val="20"/>
              </w:rPr>
              <w:t>202-13551 ОП МП 062</w:t>
            </w:r>
          </w:p>
        </w:tc>
        <w:tc>
          <w:tcPr>
            <w:tcW w:w="4961" w:type="dxa"/>
            <w:tcBorders>
              <w:top w:val="single" w:sz="4" w:space="0" w:color="auto"/>
              <w:left w:val="nil"/>
              <w:bottom w:val="single" w:sz="4" w:space="0" w:color="auto"/>
              <w:right w:val="single" w:sz="4" w:space="0" w:color="auto"/>
            </w:tcBorders>
            <w:shd w:val="clear" w:color="auto" w:fill="auto"/>
          </w:tcPr>
          <w:p w14:paraId="3D315C6C" w14:textId="4BA5FC41" w:rsidR="005B28F5" w:rsidRPr="00B652D8" w:rsidRDefault="005B28F5" w:rsidP="005B28F5">
            <w:pPr>
              <w:suppressAutoHyphens/>
              <w:jc w:val="left"/>
              <w:rPr>
                <w:sz w:val="20"/>
                <w:szCs w:val="20"/>
                <w:lang w:eastAsia="ar-SA"/>
              </w:rPr>
            </w:pPr>
            <w:r w:rsidRPr="00B652D8">
              <w:rPr>
                <w:sz w:val="20"/>
                <w:szCs w:val="20"/>
              </w:rPr>
              <w:t>ул. 70 лет Октября</w:t>
            </w:r>
          </w:p>
        </w:tc>
        <w:tc>
          <w:tcPr>
            <w:tcW w:w="1843" w:type="dxa"/>
            <w:tcBorders>
              <w:top w:val="single" w:sz="4" w:space="0" w:color="auto"/>
              <w:left w:val="nil"/>
              <w:bottom w:val="single" w:sz="4" w:space="0" w:color="auto"/>
              <w:right w:val="single" w:sz="4" w:space="0" w:color="auto"/>
            </w:tcBorders>
            <w:shd w:val="clear" w:color="auto" w:fill="auto"/>
            <w:noWrap/>
          </w:tcPr>
          <w:p w14:paraId="29B3730D" w14:textId="1F3506BE" w:rsidR="005B28F5" w:rsidRPr="00B652D8" w:rsidRDefault="005B28F5" w:rsidP="005B28F5">
            <w:pPr>
              <w:suppressAutoHyphens/>
              <w:jc w:val="center"/>
              <w:rPr>
                <w:sz w:val="20"/>
                <w:szCs w:val="20"/>
                <w:lang w:eastAsia="ar-SA"/>
              </w:rPr>
            </w:pPr>
            <w:r w:rsidRPr="00B652D8">
              <w:rPr>
                <w:sz w:val="20"/>
                <w:szCs w:val="20"/>
              </w:rPr>
              <w:t>0,81</w:t>
            </w:r>
          </w:p>
        </w:tc>
      </w:tr>
      <w:tr w:rsidR="005B28F5" w:rsidRPr="00B652D8" w14:paraId="3AECAB1E" w14:textId="77777777" w:rsidTr="00AB3B25">
        <w:trPr>
          <w:trHeight w:val="168"/>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927A2EF" w14:textId="5CA0CFF2" w:rsidR="005B28F5" w:rsidRPr="00B652D8" w:rsidRDefault="005B28F5" w:rsidP="005B28F5">
            <w:pPr>
              <w:suppressAutoHyphens/>
              <w:rPr>
                <w:b/>
                <w:bCs/>
                <w:sz w:val="20"/>
                <w:szCs w:val="20"/>
                <w:lang w:eastAsia="ar-SA"/>
              </w:rPr>
            </w:pPr>
            <w:r w:rsidRPr="00B652D8">
              <w:rPr>
                <w:sz w:val="20"/>
                <w:szCs w:val="20"/>
              </w:rPr>
              <w:t>202-13551 ОП МП 063</w:t>
            </w:r>
          </w:p>
        </w:tc>
        <w:tc>
          <w:tcPr>
            <w:tcW w:w="4961" w:type="dxa"/>
            <w:tcBorders>
              <w:top w:val="single" w:sz="4" w:space="0" w:color="auto"/>
              <w:left w:val="nil"/>
              <w:bottom w:val="single" w:sz="4" w:space="0" w:color="auto"/>
              <w:right w:val="single" w:sz="4" w:space="0" w:color="auto"/>
            </w:tcBorders>
            <w:shd w:val="clear" w:color="auto" w:fill="auto"/>
          </w:tcPr>
          <w:p w14:paraId="50A2680A" w14:textId="474785C1" w:rsidR="005B28F5" w:rsidRPr="00B652D8" w:rsidRDefault="005B28F5" w:rsidP="005B28F5">
            <w:pPr>
              <w:suppressAutoHyphens/>
              <w:jc w:val="left"/>
              <w:rPr>
                <w:sz w:val="20"/>
                <w:szCs w:val="20"/>
                <w:lang w:eastAsia="ar-SA"/>
              </w:rPr>
            </w:pPr>
            <w:r w:rsidRPr="00B652D8">
              <w:rPr>
                <w:sz w:val="20"/>
                <w:szCs w:val="20"/>
              </w:rPr>
              <w:t>ул. Луговая</w:t>
            </w:r>
          </w:p>
        </w:tc>
        <w:tc>
          <w:tcPr>
            <w:tcW w:w="1843" w:type="dxa"/>
            <w:tcBorders>
              <w:top w:val="single" w:sz="4" w:space="0" w:color="auto"/>
              <w:left w:val="nil"/>
              <w:bottom w:val="single" w:sz="4" w:space="0" w:color="auto"/>
              <w:right w:val="single" w:sz="4" w:space="0" w:color="auto"/>
            </w:tcBorders>
            <w:shd w:val="clear" w:color="auto" w:fill="auto"/>
            <w:noWrap/>
          </w:tcPr>
          <w:p w14:paraId="017E30D6" w14:textId="505078D8" w:rsidR="005B28F5" w:rsidRPr="00B652D8" w:rsidRDefault="005B28F5" w:rsidP="005B28F5">
            <w:pPr>
              <w:suppressAutoHyphens/>
              <w:jc w:val="center"/>
              <w:rPr>
                <w:sz w:val="20"/>
                <w:szCs w:val="20"/>
                <w:lang w:eastAsia="ar-SA"/>
              </w:rPr>
            </w:pPr>
            <w:r w:rsidRPr="00B652D8">
              <w:rPr>
                <w:sz w:val="20"/>
                <w:szCs w:val="20"/>
              </w:rPr>
              <w:t>0,68</w:t>
            </w:r>
          </w:p>
        </w:tc>
      </w:tr>
      <w:tr w:rsidR="005B28F5" w:rsidRPr="00B652D8" w14:paraId="58923F36"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246D6BC0" w14:textId="20565D0B" w:rsidR="005B28F5" w:rsidRPr="00B652D8" w:rsidRDefault="005B28F5" w:rsidP="005B28F5">
            <w:pPr>
              <w:suppressAutoHyphens/>
              <w:rPr>
                <w:b/>
                <w:bCs/>
                <w:sz w:val="20"/>
                <w:szCs w:val="20"/>
                <w:lang w:eastAsia="ar-SA"/>
              </w:rPr>
            </w:pPr>
            <w:r w:rsidRPr="00B652D8">
              <w:rPr>
                <w:sz w:val="20"/>
                <w:szCs w:val="20"/>
              </w:rPr>
              <w:t>202-13551 ОП МП 064</w:t>
            </w:r>
          </w:p>
        </w:tc>
        <w:tc>
          <w:tcPr>
            <w:tcW w:w="4961" w:type="dxa"/>
            <w:tcBorders>
              <w:top w:val="single" w:sz="4" w:space="0" w:color="auto"/>
              <w:left w:val="nil"/>
              <w:bottom w:val="single" w:sz="4" w:space="0" w:color="auto"/>
              <w:right w:val="single" w:sz="4" w:space="0" w:color="auto"/>
            </w:tcBorders>
            <w:shd w:val="clear" w:color="auto" w:fill="auto"/>
          </w:tcPr>
          <w:p w14:paraId="14CB7407" w14:textId="68D34B63" w:rsidR="005B28F5" w:rsidRPr="00B652D8" w:rsidRDefault="005B28F5" w:rsidP="005B28F5">
            <w:pPr>
              <w:suppressAutoHyphens/>
              <w:jc w:val="left"/>
              <w:rPr>
                <w:sz w:val="20"/>
                <w:szCs w:val="20"/>
                <w:lang w:eastAsia="ar-SA"/>
              </w:rPr>
            </w:pPr>
            <w:r w:rsidRPr="00B652D8">
              <w:rPr>
                <w:sz w:val="20"/>
                <w:szCs w:val="20"/>
              </w:rPr>
              <w:t>ул. Достоевского</w:t>
            </w:r>
          </w:p>
        </w:tc>
        <w:tc>
          <w:tcPr>
            <w:tcW w:w="1843" w:type="dxa"/>
            <w:tcBorders>
              <w:top w:val="single" w:sz="4" w:space="0" w:color="auto"/>
              <w:left w:val="nil"/>
              <w:bottom w:val="single" w:sz="4" w:space="0" w:color="auto"/>
              <w:right w:val="single" w:sz="4" w:space="0" w:color="auto"/>
            </w:tcBorders>
            <w:shd w:val="clear" w:color="auto" w:fill="auto"/>
            <w:noWrap/>
          </w:tcPr>
          <w:p w14:paraId="5C2EEAC3" w14:textId="3A38DDCC" w:rsidR="005B28F5" w:rsidRPr="00B652D8" w:rsidRDefault="005B28F5" w:rsidP="005B28F5">
            <w:pPr>
              <w:suppressAutoHyphens/>
              <w:jc w:val="center"/>
              <w:rPr>
                <w:sz w:val="20"/>
                <w:szCs w:val="20"/>
                <w:lang w:eastAsia="ar-SA"/>
              </w:rPr>
            </w:pPr>
            <w:r w:rsidRPr="00B652D8">
              <w:rPr>
                <w:sz w:val="20"/>
                <w:szCs w:val="20"/>
              </w:rPr>
              <w:t>0,08</w:t>
            </w:r>
          </w:p>
        </w:tc>
      </w:tr>
      <w:tr w:rsidR="005B28F5" w:rsidRPr="00B652D8" w14:paraId="5BB92D0E"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7D8FEAA2" w14:textId="2C3C3894" w:rsidR="005B28F5" w:rsidRPr="00B652D8" w:rsidRDefault="005B28F5" w:rsidP="005B28F5">
            <w:pPr>
              <w:suppressAutoHyphens/>
              <w:rPr>
                <w:b/>
                <w:bCs/>
                <w:sz w:val="20"/>
                <w:szCs w:val="20"/>
                <w:lang w:eastAsia="ar-SA"/>
              </w:rPr>
            </w:pPr>
            <w:r w:rsidRPr="00B652D8">
              <w:rPr>
                <w:sz w:val="20"/>
                <w:szCs w:val="20"/>
              </w:rPr>
              <w:t>202-13551 ОП МП 065</w:t>
            </w:r>
          </w:p>
        </w:tc>
        <w:tc>
          <w:tcPr>
            <w:tcW w:w="4961" w:type="dxa"/>
            <w:tcBorders>
              <w:top w:val="single" w:sz="4" w:space="0" w:color="auto"/>
              <w:left w:val="nil"/>
              <w:bottom w:val="single" w:sz="4" w:space="0" w:color="auto"/>
              <w:right w:val="single" w:sz="4" w:space="0" w:color="auto"/>
            </w:tcBorders>
            <w:shd w:val="clear" w:color="auto" w:fill="auto"/>
          </w:tcPr>
          <w:p w14:paraId="152937E6" w14:textId="467AB647" w:rsidR="005B28F5" w:rsidRPr="00B652D8" w:rsidRDefault="005B28F5" w:rsidP="005B28F5">
            <w:pPr>
              <w:suppressAutoHyphens/>
              <w:jc w:val="left"/>
              <w:rPr>
                <w:sz w:val="20"/>
                <w:szCs w:val="20"/>
                <w:lang w:eastAsia="ar-SA"/>
              </w:rPr>
            </w:pPr>
            <w:r w:rsidRPr="00B652D8">
              <w:rPr>
                <w:sz w:val="20"/>
                <w:szCs w:val="20"/>
              </w:rPr>
              <w:t>ул. Революции</w:t>
            </w:r>
          </w:p>
        </w:tc>
        <w:tc>
          <w:tcPr>
            <w:tcW w:w="1843" w:type="dxa"/>
            <w:tcBorders>
              <w:top w:val="single" w:sz="4" w:space="0" w:color="auto"/>
              <w:left w:val="nil"/>
              <w:bottom w:val="single" w:sz="4" w:space="0" w:color="auto"/>
              <w:right w:val="single" w:sz="4" w:space="0" w:color="auto"/>
            </w:tcBorders>
            <w:shd w:val="clear" w:color="auto" w:fill="auto"/>
            <w:noWrap/>
          </w:tcPr>
          <w:p w14:paraId="69522D85" w14:textId="46FD969D" w:rsidR="005B28F5" w:rsidRPr="00B652D8" w:rsidRDefault="005B28F5" w:rsidP="005B28F5">
            <w:pPr>
              <w:suppressAutoHyphens/>
              <w:jc w:val="center"/>
              <w:rPr>
                <w:sz w:val="20"/>
                <w:szCs w:val="20"/>
                <w:lang w:eastAsia="ar-SA"/>
              </w:rPr>
            </w:pPr>
            <w:r w:rsidRPr="00B652D8">
              <w:rPr>
                <w:sz w:val="20"/>
                <w:szCs w:val="20"/>
              </w:rPr>
              <w:t>2,</w:t>
            </w:r>
            <w:r w:rsidR="00C776D8" w:rsidRPr="00B652D8">
              <w:rPr>
                <w:sz w:val="20"/>
                <w:szCs w:val="20"/>
              </w:rPr>
              <w:t>1</w:t>
            </w:r>
          </w:p>
        </w:tc>
      </w:tr>
      <w:tr w:rsidR="005B28F5" w:rsidRPr="00B652D8" w14:paraId="2BC4599A"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6A024E78" w14:textId="1D53477B" w:rsidR="005B28F5" w:rsidRPr="00B652D8" w:rsidRDefault="005B28F5" w:rsidP="005B28F5">
            <w:pPr>
              <w:suppressAutoHyphens/>
              <w:rPr>
                <w:b/>
                <w:bCs/>
                <w:sz w:val="20"/>
                <w:szCs w:val="20"/>
                <w:lang w:eastAsia="ar-SA"/>
              </w:rPr>
            </w:pPr>
            <w:r w:rsidRPr="00B652D8">
              <w:rPr>
                <w:sz w:val="20"/>
                <w:szCs w:val="20"/>
              </w:rPr>
              <w:t>202-13551 ОП МП 066</w:t>
            </w:r>
          </w:p>
        </w:tc>
        <w:tc>
          <w:tcPr>
            <w:tcW w:w="4961" w:type="dxa"/>
            <w:tcBorders>
              <w:top w:val="single" w:sz="4" w:space="0" w:color="auto"/>
              <w:left w:val="nil"/>
              <w:bottom w:val="single" w:sz="4" w:space="0" w:color="auto"/>
              <w:right w:val="single" w:sz="4" w:space="0" w:color="auto"/>
            </w:tcBorders>
            <w:shd w:val="clear" w:color="auto" w:fill="auto"/>
          </w:tcPr>
          <w:p w14:paraId="7589505F" w14:textId="06373638" w:rsidR="005B28F5" w:rsidRPr="00B652D8" w:rsidRDefault="005B28F5" w:rsidP="005B28F5">
            <w:pPr>
              <w:suppressAutoHyphens/>
              <w:jc w:val="left"/>
              <w:rPr>
                <w:sz w:val="20"/>
                <w:szCs w:val="20"/>
                <w:lang w:eastAsia="ar-SA"/>
              </w:rPr>
            </w:pPr>
            <w:r w:rsidRPr="00B652D8">
              <w:rPr>
                <w:sz w:val="20"/>
                <w:szCs w:val="20"/>
              </w:rPr>
              <w:t>ул. Новостроящаяся</w:t>
            </w:r>
          </w:p>
        </w:tc>
        <w:tc>
          <w:tcPr>
            <w:tcW w:w="1843" w:type="dxa"/>
            <w:tcBorders>
              <w:top w:val="single" w:sz="4" w:space="0" w:color="auto"/>
              <w:left w:val="nil"/>
              <w:bottom w:val="single" w:sz="4" w:space="0" w:color="auto"/>
              <w:right w:val="single" w:sz="4" w:space="0" w:color="auto"/>
            </w:tcBorders>
            <w:shd w:val="clear" w:color="auto" w:fill="auto"/>
            <w:noWrap/>
          </w:tcPr>
          <w:p w14:paraId="2FDD333D" w14:textId="3E673B0C" w:rsidR="005B28F5" w:rsidRPr="00B652D8" w:rsidRDefault="005B28F5" w:rsidP="005B28F5">
            <w:pPr>
              <w:suppressAutoHyphens/>
              <w:jc w:val="center"/>
              <w:rPr>
                <w:sz w:val="20"/>
                <w:szCs w:val="20"/>
                <w:lang w:eastAsia="ar-SA"/>
              </w:rPr>
            </w:pPr>
            <w:r w:rsidRPr="00B652D8">
              <w:rPr>
                <w:sz w:val="20"/>
                <w:szCs w:val="20"/>
              </w:rPr>
              <w:t>0,8</w:t>
            </w:r>
            <w:r w:rsidR="00C776D8" w:rsidRPr="00B652D8">
              <w:rPr>
                <w:sz w:val="20"/>
                <w:szCs w:val="20"/>
              </w:rPr>
              <w:t>7</w:t>
            </w:r>
          </w:p>
        </w:tc>
      </w:tr>
      <w:tr w:rsidR="005B28F5" w:rsidRPr="00B652D8" w14:paraId="7D4FEBC6"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26AE4482" w14:textId="1EE9F8A0" w:rsidR="005B28F5" w:rsidRPr="00B652D8" w:rsidRDefault="005B28F5" w:rsidP="005B28F5">
            <w:pPr>
              <w:suppressAutoHyphens/>
              <w:rPr>
                <w:b/>
                <w:bCs/>
                <w:sz w:val="20"/>
                <w:szCs w:val="20"/>
                <w:lang w:eastAsia="ar-SA"/>
              </w:rPr>
            </w:pPr>
            <w:r w:rsidRPr="00B652D8">
              <w:rPr>
                <w:sz w:val="20"/>
                <w:szCs w:val="20"/>
              </w:rPr>
              <w:lastRenderedPageBreak/>
              <w:t>202-13551 ОП МП 067</w:t>
            </w:r>
          </w:p>
        </w:tc>
        <w:tc>
          <w:tcPr>
            <w:tcW w:w="4961" w:type="dxa"/>
            <w:tcBorders>
              <w:top w:val="single" w:sz="4" w:space="0" w:color="auto"/>
              <w:left w:val="nil"/>
              <w:bottom w:val="single" w:sz="4" w:space="0" w:color="auto"/>
              <w:right w:val="single" w:sz="4" w:space="0" w:color="auto"/>
            </w:tcBorders>
            <w:shd w:val="clear" w:color="auto" w:fill="auto"/>
          </w:tcPr>
          <w:p w14:paraId="068707B9" w14:textId="5075E580" w:rsidR="005B28F5" w:rsidRPr="00B652D8" w:rsidRDefault="005B28F5" w:rsidP="005B28F5">
            <w:pPr>
              <w:suppressAutoHyphens/>
              <w:jc w:val="left"/>
              <w:rPr>
                <w:sz w:val="20"/>
                <w:szCs w:val="20"/>
                <w:lang w:eastAsia="ar-SA"/>
              </w:rPr>
            </w:pPr>
            <w:r w:rsidRPr="00B652D8">
              <w:rPr>
                <w:sz w:val="20"/>
                <w:szCs w:val="20"/>
              </w:rPr>
              <w:t>ул. Калинина</w:t>
            </w:r>
          </w:p>
        </w:tc>
        <w:tc>
          <w:tcPr>
            <w:tcW w:w="1843" w:type="dxa"/>
            <w:tcBorders>
              <w:top w:val="single" w:sz="4" w:space="0" w:color="auto"/>
              <w:left w:val="nil"/>
              <w:bottom w:val="single" w:sz="4" w:space="0" w:color="auto"/>
              <w:right w:val="single" w:sz="4" w:space="0" w:color="auto"/>
            </w:tcBorders>
            <w:shd w:val="clear" w:color="auto" w:fill="auto"/>
            <w:noWrap/>
          </w:tcPr>
          <w:p w14:paraId="053FE52E" w14:textId="63AE4D58" w:rsidR="005B28F5" w:rsidRPr="00B652D8" w:rsidRDefault="005B28F5" w:rsidP="005B28F5">
            <w:pPr>
              <w:suppressAutoHyphens/>
              <w:jc w:val="center"/>
              <w:rPr>
                <w:sz w:val="20"/>
                <w:szCs w:val="20"/>
                <w:lang w:eastAsia="ar-SA"/>
              </w:rPr>
            </w:pPr>
            <w:r w:rsidRPr="00B652D8">
              <w:rPr>
                <w:sz w:val="20"/>
                <w:szCs w:val="20"/>
              </w:rPr>
              <w:t>0,8</w:t>
            </w:r>
            <w:r w:rsidR="00C776D8" w:rsidRPr="00B652D8">
              <w:rPr>
                <w:sz w:val="20"/>
                <w:szCs w:val="20"/>
              </w:rPr>
              <w:t>8</w:t>
            </w:r>
          </w:p>
        </w:tc>
      </w:tr>
      <w:tr w:rsidR="005B28F5" w:rsidRPr="00B652D8" w14:paraId="5A66BB32"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7E150CA1" w14:textId="26157C85" w:rsidR="005B28F5" w:rsidRPr="00B652D8" w:rsidRDefault="005B28F5" w:rsidP="005B28F5">
            <w:pPr>
              <w:suppressAutoHyphens/>
              <w:rPr>
                <w:b/>
                <w:bCs/>
                <w:sz w:val="20"/>
                <w:szCs w:val="20"/>
                <w:lang w:eastAsia="ar-SA"/>
              </w:rPr>
            </w:pPr>
            <w:r w:rsidRPr="00B652D8">
              <w:rPr>
                <w:sz w:val="20"/>
                <w:szCs w:val="20"/>
              </w:rPr>
              <w:t>202-13551 ОП МП 068</w:t>
            </w:r>
          </w:p>
        </w:tc>
        <w:tc>
          <w:tcPr>
            <w:tcW w:w="4961" w:type="dxa"/>
            <w:tcBorders>
              <w:top w:val="single" w:sz="4" w:space="0" w:color="auto"/>
              <w:left w:val="nil"/>
              <w:bottom w:val="single" w:sz="4" w:space="0" w:color="auto"/>
              <w:right w:val="single" w:sz="4" w:space="0" w:color="auto"/>
            </w:tcBorders>
            <w:shd w:val="clear" w:color="auto" w:fill="auto"/>
          </w:tcPr>
          <w:p w14:paraId="08926684" w14:textId="49A7DFCE" w:rsidR="005B28F5" w:rsidRPr="00B652D8" w:rsidRDefault="005B28F5" w:rsidP="005B28F5">
            <w:pPr>
              <w:suppressAutoHyphens/>
              <w:jc w:val="left"/>
              <w:rPr>
                <w:sz w:val="20"/>
                <w:szCs w:val="20"/>
                <w:lang w:eastAsia="ar-SA"/>
              </w:rPr>
            </w:pPr>
            <w:r w:rsidRPr="00B652D8">
              <w:rPr>
                <w:sz w:val="20"/>
                <w:szCs w:val="20"/>
              </w:rPr>
              <w:t>ул. Мичурина</w:t>
            </w:r>
          </w:p>
        </w:tc>
        <w:tc>
          <w:tcPr>
            <w:tcW w:w="1843" w:type="dxa"/>
            <w:tcBorders>
              <w:top w:val="single" w:sz="4" w:space="0" w:color="auto"/>
              <w:left w:val="nil"/>
              <w:bottom w:val="single" w:sz="4" w:space="0" w:color="auto"/>
              <w:right w:val="single" w:sz="4" w:space="0" w:color="auto"/>
            </w:tcBorders>
            <w:shd w:val="clear" w:color="auto" w:fill="auto"/>
            <w:noWrap/>
          </w:tcPr>
          <w:p w14:paraId="73738A53" w14:textId="2CCC158C" w:rsidR="005B28F5" w:rsidRPr="00B652D8" w:rsidRDefault="005B28F5" w:rsidP="005B28F5">
            <w:pPr>
              <w:suppressAutoHyphens/>
              <w:jc w:val="center"/>
              <w:rPr>
                <w:sz w:val="20"/>
                <w:szCs w:val="20"/>
                <w:lang w:eastAsia="ar-SA"/>
              </w:rPr>
            </w:pPr>
            <w:r w:rsidRPr="00B652D8">
              <w:rPr>
                <w:sz w:val="20"/>
                <w:szCs w:val="20"/>
              </w:rPr>
              <w:t>1,4</w:t>
            </w:r>
            <w:r w:rsidR="00C776D8" w:rsidRPr="00B652D8">
              <w:rPr>
                <w:sz w:val="20"/>
                <w:szCs w:val="20"/>
              </w:rPr>
              <w:t>8</w:t>
            </w:r>
          </w:p>
        </w:tc>
      </w:tr>
      <w:tr w:rsidR="005B28F5" w:rsidRPr="00B652D8" w14:paraId="49BAA623" w14:textId="77777777" w:rsidTr="00C776D8">
        <w:trPr>
          <w:trHeight w:val="88"/>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32286473" w14:textId="2156C2C6" w:rsidR="005B28F5" w:rsidRPr="00B652D8" w:rsidRDefault="005B28F5" w:rsidP="005B28F5">
            <w:pPr>
              <w:suppressAutoHyphens/>
              <w:rPr>
                <w:b/>
                <w:bCs/>
                <w:sz w:val="20"/>
                <w:szCs w:val="20"/>
                <w:lang w:eastAsia="ar-SA"/>
              </w:rPr>
            </w:pPr>
            <w:r w:rsidRPr="00B652D8">
              <w:rPr>
                <w:sz w:val="20"/>
                <w:szCs w:val="20"/>
              </w:rPr>
              <w:t>202-13551 ОП МП 069</w:t>
            </w:r>
          </w:p>
        </w:tc>
        <w:tc>
          <w:tcPr>
            <w:tcW w:w="4961" w:type="dxa"/>
            <w:tcBorders>
              <w:top w:val="single" w:sz="4" w:space="0" w:color="auto"/>
              <w:left w:val="nil"/>
              <w:bottom w:val="single" w:sz="4" w:space="0" w:color="auto"/>
              <w:right w:val="single" w:sz="4" w:space="0" w:color="auto"/>
            </w:tcBorders>
            <w:shd w:val="clear" w:color="auto" w:fill="auto"/>
          </w:tcPr>
          <w:p w14:paraId="52A27036" w14:textId="1742A8CC" w:rsidR="005B28F5" w:rsidRPr="00B652D8" w:rsidRDefault="005B28F5" w:rsidP="005B28F5">
            <w:pPr>
              <w:suppressAutoHyphens/>
              <w:jc w:val="left"/>
              <w:rPr>
                <w:sz w:val="20"/>
                <w:szCs w:val="20"/>
                <w:lang w:eastAsia="ar-SA"/>
              </w:rPr>
            </w:pPr>
            <w:r w:rsidRPr="00B652D8">
              <w:rPr>
                <w:sz w:val="20"/>
                <w:szCs w:val="20"/>
              </w:rPr>
              <w:t>ул. Московская</w:t>
            </w:r>
          </w:p>
        </w:tc>
        <w:tc>
          <w:tcPr>
            <w:tcW w:w="1843" w:type="dxa"/>
            <w:tcBorders>
              <w:top w:val="single" w:sz="4" w:space="0" w:color="auto"/>
              <w:left w:val="nil"/>
              <w:bottom w:val="single" w:sz="4" w:space="0" w:color="auto"/>
              <w:right w:val="single" w:sz="4" w:space="0" w:color="auto"/>
            </w:tcBorders>
            <w:shd w:val="clear" w:color="auto" w:fill="auto"/>
            <w:noWrap/>
          </w:tcPr>
          <w:p w14:paraId="3CB798B1" w14:textId="114DBE11" w:rsidR="005B28F5" w:rsidRPr="00B652D8" w:rsidRDefault="005B28F5" w:rsidP="005B28F5">
            <w:pPr>
              <w:suppressAutoHyphens/>
              <w:jc w:val="center"/>
              <w:rPr>
                <w:sz w:val="20"/>
                <w:szCs w:val="20"/>
                <w:lang w:eastAsia="ar-SA"/>
              </w:rPr>
            </w:pPr>
            <w:r w:rsidRPr="00B652D8">
              <w:rPr>
                <w:sz w:val="20"/>
                <w:szCs w:val="20"/>
              </w:rPr>
              <w:t>1,5</w:t>
            </w:r>
            <w:r w:rsidR="00C776D8" w:rsidRPr="00B652D8">
              <w:rPr>
                <w:sz w:val="20"/>
                <w:szCs w:val="20"/>
              </w:rPr>
              <w:t>6</w:t>
            </w:r>
          </w:p>
        </w:tc>
      </w:tr>
      <w:tr w:rsidR="005B28F5" w:rsidRPr="00B652D8" w14:paraId="5CF56699"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188474A5" w14:textId="187AF236" w:rsidR="005B28F5" w:rsidRPr="00B652D8" w:rsidRDefault="005B28F5" w:rsidP="005B28F5">
            <w:pPr>
              <w:suppressAutoHyphens/>
              <w:rPr>
                <w:b/>
                <w:bCs/>
                <w:sz w:val="20"/>
                <w:szCs w:val="20"/>
                <w:lang w:eastAsia="ar-SA"/>
              </w:rPr>
            </w:pPr>
            <w:r w:rsidRPr="00B652D8">
              <w:rPr>
                <w:sz w:val="20"/>
                <w:szCs w:val="20"/>
              </w:rPr>
              <w:t>202-13551 ОП МП 070</w:t>
            </w:r>
          </w:p>
        </w:tc>
        <w:tc>
          <w:tcPr>
            <w:tcW w:w="4961" w:type="dxa"/>
            <w:tcBorders>
              <w:top w:val="single" w:sz="4" w:space="0" w:color="auto"/>
              <w:left w:val="nil"/>
              <w:bottom w:val="single" w:sz="4" w:space="0" w:color="auto"/>
              <w:right w:val="single" w:sz="4" w:space="0" w:color="auto"/>
            </w:tcBorders>
            <w:shd w:val="clear" w:color="auto" w:fill="auto"/>
          </w:tcPr>
          <w:p w14:paraId="2C7B8EF2" w14:textId="0B4BB0FF" w:rsidR="005B28F5" w:rsidRPr="00B652D8" w:rsidRDefault="005B28F5" w:rsidP="005B28F5">
            <w:pPr>
              <w:suppressAutoHyphens/>
              <w:jc w:val="left"/>
              <w:rPr>
                <w:sz w:val="20"/>
                <w:szCs w:val="20"/>
                <w:lang w:eastAsia="ar-SA"/>
              </w:rPr>
            </w:pPr>
            <w:r w:rsidRPr="00B652D8">
              <w:rPr>
                <w:sz w:val="20"/>
                <w:szCs w:val="20"/>
              </w:rPr>
              <w:t xml:space="preserve">ул. </w:t>
            </w:r>
            <w:proofErr w:type="spellStart"/>
            <w:r w:rsidRPr="00B652D8">
              <w:rPr>
                <w:sz w:val="20"/>
                <w:szCs w:val="20"/>
              </w:rPr>
              <w:t>Машзаводская</w:t>
            </w:r>
            <w:proofErr w:type="spellEnd"/>
          </w:p>
        </w:tc>
        <w:tc>
          <w:tcPr>
            <w:tcW w:w="1843" w:type="dxa"/>
            <w:tcBorders>
              <w:top w:val="single" w:sz="4" w:space="0" w:color="auto"/>
              <w:left w:val="nil"/>
              <w:bottom w:val="single" w:sz="4" w:space="0" w:color="auto"/>
              <w:right w:val="single" w:sz="4" w:space="0" w:color="auto"/>
            </w:tcBorders>
            <w:shd w:val="clear" w:color="auto" w:fill="auto"/>
            <w:noWrap/>
          </w:tcPr>
          <w:p w14:paraId="1B27ABD0" w14:textId="7128E007" w:rsidR="005B28F5" w:rsidRPr="00B652D8" w:rsidRDefault="005B28F5" w:rsidP="005B28F5">
            <w:pPr>
              <w:suppressAutoHyphens/>
              <w:jc w:val="center"/>
              <w:rPr>
                <w:sz w:val="20"/>
                <w:szCs w:val="20"/>
                <w:lang w:eastAsia="ar-SA"/>
              </w:rPr>
            </w:pPr>
            <w:r w:rsidRPr="00B652D8">
              <w:rPr>
                <w:sz w:val="20"/>
                <w:szCs w:val="20"/>
              </w:rPr>
              <w:t>1,6</w:t>
            </w:r>
          </w:p>
        </w:tc>
      </w:tr>
      <w:tr w:rsidR="005B28F5" w:rsidRPr="00B652D8" w14:paraId="470DB6F5"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4D6DD5B8" w14:textId="3FAAB1A6" w:rsidR="005B28F5" w:rsidRPr="00B652D8" w:rsidRDefault="005B28F5" w:rsidP="005B28F5">
            <w:pPr>
              <w:suppressAutoHyphens/>
              <w:rPr>
                <w:b/>
                <w:bCs/>
                <w:sz w:val="20"/>
                <w:szCs w:val="20"/>
                <w:lang w:eastAsia="ar-SA"/>
              </w:rPr>
            </w:pPr>
            <w:r w:rsidRPr="00B652D8">
              <w:rPr>
                <w:sz w:val="20"/>
                <w:szCs w:val="20"/>
              </w:rPr>
              <w:t>202-13551 ОП МП 071</w:t>
            </w:r>
          </w:p>
        </w:tc>
        <w:tc>
          <w:tcPr>
            <w:tcW w:w="4961" w:type="dxa"/>
            <w:tcBorders>
              <w:top w:val="single" w:sz="4" w:space="0" w:color="auto"/>
              <w:left w:val="nil"/>
              <w:bottom w:val="single" w:sz="4" w:space="0" w:color="auto"/>
              <w:right w:val="single" w:sz="4" w:space="0" w:color="auto"/>
            </w:tcBorders>
            <w:shd w:val="clear" w:color="auto" w:fill="auto"/>
          </w:tcPr>
          <w:p w14:paraId="09ACE164" w14:textId="3C3C8CCE" w:rsidR="005B28F5" w:rsidRPr="00B652D8" w:rsidRDefault="005B28F5" w:rsidP="005B28F5">
            <w:pPr>
              <w:suppressAutoHyphens/>
              <w:jc w:val="left"/>
              <w:rPr>
                <w:sz w:val="20"/>
                <w:szCs w:val="20"/>
                <w:lang w:eastAsia="ar-SA"/>
              </w:rPr>
            </w:pPr>
            <w:r w:rsidRPr="00B652D8">
              <w:rPr>
                <w:sz w:val="20"/>
                <w:szCs w:val="20"/>
              </w:rPr>
              <w:t xml:space="preserve">ул. Машиностроителей </w:t>
            </w:r>
          </w:p>
        </w:tc>
        <w:tc>
          <w:tcPr>
            <w:tcW w:w="1843" w:type="dxa"/>
            <w:tcBorders>
              <w:top w:val="single" w:sz="4" w:space="0" w:color="auto"/>
              <w:left w:val="nil"/>
              <w:bottom w:val="single" w:sz="4" w:space="0" w:color="auto"/>
              <w:right w:val="single" w:sz="4" w:space="0" w:color="auto"/>
            </w:tcBorders>
            <w:shd w:val="clear" w:color="auto" w:fill="auto"/>
            <w:noWrap/>
          </w:tcPr>
          <w:p w14:paraId="484F823C" w14:textId="48275046" w:rsidR="005B28F5" w:rsidRPr="00B652D8" w:rsidRDefault="005B28F5" w:rsidP="005B28F5">
            <w:pPr>
              <w:suppressAutoHyphens/>
              <w:jc w:val="center"/>
              <w:rPr>
                <w:sz w:val="20"/>
                <w:szCs w:val="20"/>
                <w:lang w:eastAsia="ar-SA"/>
              </w:rPr>
            </w:pPr>
            <w:r w:rsidRPr="00B652D8">
              <w:rPr>
                <w:sz w:val="20"/>
                <w:szCs w:val="20"/>
              </w:rPr>
              <w:t>1,84</w:t>
            </w:r>
          </w:p>
        </w:tc>
      </w:tr>
      <w:tr w:rsidR="005B28F5" w:rsidRPr="00B652D8" w14:paraId="45570918"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7430B489" w14:textId="126DF158" w:rsidR="005B28F5" w:rsidRPr="00B652D8" w:rsidRDefault="005B28F5" w:rsidP="005B28F5">
            <w:pPr>
              <w:suppressAutoHyphens/>
              <w:rPr>
                <w:b/>
                <w:bCs/>
                <w:sz w:val="20"/>
                <w:szCs w:val="20"/>
                <w:lang w:eastAsia="ar-SA"/>
              </w:rPr>
            </w:pPr>
            <w:r w:rsidRPr="00B652D8">
              <w:rPr>
                <w:sz w:val="20"/>
                <w:szCs w:val="20"/>
              </w:rPr>
              <w:t>202-13551 ОП МП 072</w:t>
            </w:r>
          </w:p>
        </w:tc>
        <w:tc>
          <w:tcPr>
            <w:tcW w:w="4961" w:type="dxa"/>
            <w:tcBorders>
              <w:top w:val="single" w:sz="4" w:space="0" w:color="auto"/>
              <w:left w:val="nil"/>
              <w:bottom w:val="single" w:sz="4" w:space="0" w:color="auto"/>
              <w:right w:val="single" w:sz="4" w:space="0" w:color="auto"/>
            </w:tcBorders>
            <w:shd w:val="clear" w:color="auto" w:fill="auto"/>
          </w:tcPr>
          <w:p w14:paraId="0B8ADC51" w14:textId="1EE3D2C1" w:rsidR="005B28F5" w:rsidRPr="00B652D8" w:rsidRDefault="005B28F5" w:rsidP="005B28F5">
            <w:pPr>
              <w:suppressAutoHyphens/>
              <w:jc w:val="left"/>
              <w:rPr>
                <w:sz w:val="20"/>
                <w:szCs w:val="20"/>
                <w:lang w:eastAsia="ar-SA"/>
              </w:rPr>
            </w:pPr>
            <w:r w:rsidRPr="00B652D8">
              <w:rPr>
                <w:sz w:val="20"/>
                <w:szCs w:val="20"/>
              </w:rPr>
              <w:t>ул. Восточная</w:t>
            </w:r>
          </w:p>
        </w:tc>
        <w:tc>
          <w:tcPr>
            <w:tcW w:w="1843" w:type="dxa"/>
            <w:tcBorders>
              <w:top w:val="single" w:sz="4" w:space="0" w:color="auto"/>
              <w:left w:val="nil"/>
              <w:bottom w:val="single" w:sz="4" w:space="0" w:color="auto"/>
              <w:right w:val="single" w:sz="4" w:space="0" w:color="auto"/>
            </w:tcBorders>
            <w:shd w:val="clear" w:color="auto" w:fill="auto"/>
            <w:noWrap/>
          </w:tcPr>
          <w:p w14:paraId="6932BC4E" w14:textId="2C5981AF" w:rsidR="005B28F5" w:rsidRPr="00B652D8" w:rsidRDefault="005B28F5" w:rsidP="005B28F5">
            <w:pPr>
              <w:suppressAutoHyphens/>
              <w:jc w:val="center"/>
              <w:rPr>
                <w:sz w:val="20"/>
                <w:szCs w:val="20"/>
                <w:lang w:eastAsia="ar-SA"/>
              </w:rPr>
            </w:pPr>
            <w:r w:rsidRPr="00B652D8">
              <w:rPr>
                <w:sz w:val="20"/>
                <w:szCs w:val="20"/>
              </w:rPr>
              <w:t>0,</w:t>
            </w:r>
            <w:r w:rsidR="00C776D8" w:rsidRPr="00B652D8">
              <w:rPr>
                <w:sz w:val="20"/>
                <w:szCs w:val="20"/>
              </w:rPr>
              <w:t>8</w:t>
            </w:r>
          </w:p>
        </w:tc>
      </w:tr>
      <w:tr w:rsidR="005B28F5" w:rsidRPr="00B652D8" w14:paraId="7EEB2FAB"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3704B336" w14:textId="1ED06DC0" w:rsidR="005B28F5" w:rsidRPr="00B652D8" w:rsidRDefault="005B28F5" w:rsidP="005B28F5">
            <w:pPr>
              <w:suppressAutoHyphens/>
              <w:rPr>
                <w:b/>
                <w:bCs/>
                <w:sz w:val="20"/>
                <w:szCs w:val="20"/>
                <w:lang w:eastAsia="ar-SA"/>
              </w:rPr>
            </w:pPr>
            <w:r w:rsidRPr="00B652D8">
              <w:rPr>
                <w:sz w:val="20"/>
                <w:szCs w:val="20"/>
              </w:rPr>
              <w:t>202-13551 ОП МП 073</w:t>
            </w:r>
          </w:p>
        </w:tc>
        <w:tc>
          <w:tcPr>
            <w:tcW w:w="4961" w:type="dxa"/>
            <w:tcBorders>
              <w:top w:val="single" w:sz="4" w:space="0" w:color="auto"/>
              <w:left w:val="nil"/>
              <w:bottom w:val="single" w:sz="4" w:space="0" w:color="auto"/>
              <w:right w:val="single" w:sz="4" w:space="0" w:color="auto"/>
            </w:tcBorders>
            <w:shd w:val="clear" w:color="auto" w:fill="auto"/>
          </w:tcPr>
          <w:p w14:paraId="4A5C021F" w14:textId="7FDAF416" w:rsidR="005B28F5" w:rsidRPr="00B652D8" w:rsidRDefault="005B28F5" w:rsidP="005B28F5">
            <w:pPr>
              <w:suppressAutoHyphens/>
              <w:jc w:val="left"/>
              <w:rPr>
                <w:sz w:val="20"/>
                <w:szCs w:val="20"/>
                <w:lang w:eastAsia="ar-SA"/>
              </w:rPr>
            </w:pPr>
            <w:r w:rsidRPr="00B652D8">
              <w:rPr>
                <w:sz w:val="20"/>
                <w:szCs w:val="20"/>
              </w:rPr>
              <w:t>ул. Прудовая</w:t>
            </w:r>
          </w:p>
        </w:tc>
        <w:tc>
          <w:tcPr>
            <w:tcW w:w="1843" w:type="dxa"/>
            <w:tcBorders>
              <w:top w:val="single" w:sz="4" w:space="0" w:color="auto"/>
              <w:left w:val="nil"/>
              <w:bottom w:val="single" w:sz="4" w:space="0" w:color="auto"/>
              <w:right w:val="single" w:sz="4" w:space="0" w:color="auto"/>
            </w:tcBorders>
            <w:shd w:val="clear" w:color="auto" w:fill="auto"/>
            <w:noWrap/>
          </w:tcPr>
          <w:p w14:paraId="46CA417E" w14:textId="032E9C97" w:rsidR="005B28F5" w:rsidRPr="00B652D8" w:rsidRDefault="005B28F5" w:rsidP="005B28F5">
            <w:pPr>
              <w:suppressAutoHyphens/>
              <w:jc w:val="center"/>
              <w:rPr>
                <w:sz w:val="20"/>
                <w:szCs w:val="20"/>
                <w:lang w:eastAsia="ar-SA"/>
              </w:rPr>
            </w:pPr>
            <w:r w:rsidRPr="00B652D8">
              <w:rPr>
                <w:sz w:val="20"/>
                <w:szCs w:val="20"/>
              </w:rPr>
              <w:t>2,0</w:t>
            </w:r>
            <w:r w:rsidR="00C776D8" w:rsidRPr="00B652D8">
              <w:rPr>
                <w:sz w:val="20"/>
                <w:szCs w:val="20"/>
              </w:rPr>
              <w:t>4</w:t>
            </w:r>
          </w:p>
        </w:tc>
      </w:tr>
      <w:tr w:rsidR="005B28F5" w:rsidRPr="00B652D8" w14:paraId="437BA0A8"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1F90ACF5" w14:textId="28025DEA" w:rsidR="005B28F5" w:rsidRPr="00B652D8" w:rsidRDefault="005B28F5" w:rsidP="005B28F5">
            <w:pPr>
              <w:suppressAutoHyphens/>
              <w:rPr>
                <w:b/>
                <w:bCs/>
                <w:sz w:val="20"/>
                <w:szCs w:val="20"/>
                <w:lang w:eastAsia="ar-SA"/>
              </w:rPr>
            </w:pPr>
            <w:r w:rsidRPr="00B652D8">
              <w:rPr>
                <w:sz w:val="20"/>
                <w:szCs w:val="20"/>
              </w:rPr>
              <w:t>202-13551 ОП МП 074</w:t>
            </w:r>
          </w:p>
        </w:tc>
        <w:tc>
          <w:tcPr>
            <w:tcW w:w="4961" w:type="dxa"/>
            <w:tcBorders>
              <w:top w:val="single" w:sz="4" w:space="0" w:color="auto"/>
              <w:left w:val="nil"/>
              <w:bottom w:val="single" w:sz="4" w:space="0" w:color="auto"/>
              <w:right w:val="single" w:sz="4" w:space="0" w:color="auto"/>
            </w:tcBorders>
            <w:shd w:val="clear" w:color="auto" w:fill="auto"/>
          </w:tcPr>
          <w:p w14:paraId="0C47F3F8" w14:textId="6A394819" w:rsidR="005B28F5" w:rsidRPr="00B652D8" w:rsidRDefault="005B28F5" w:rsidP="005B28F5">
            <w:pPr>
              <w:suppressAutoHyphens/>
              <w:jc w:val="left"/>
              <w:rPr>
                <w:sz w:val="20"/>
                <w:szCs w:val="20"/>
                <w:lang w:eastAsia="ar-SA"/>
              </w:rPr>
            </w:pPr>
            <w:r w:rsidRPr="00B652D8">
              <w:rPr>
                <w:sz w:val="20"/>
                <w:szCs w:val="20"/>
              </w:rPr>
              <w:t>ул. 40 лет Победы</w:t>
            </w:r>
          </w:p>
        </w:tc>
        <w:tc>
          <w:tcPr>
            <w:tcW w:w="1843" w:type="dxa"/>
            <w:tcBorders>
              <w:top w:val="single" w:sz="4" w:space="0" w:color="auto"/>
              <w:left w:val="nil"/>
              <w:bottom w:val="single" w:sz="4" w:space="0" w:color="auto"/>
              <w:right w:val="single" w:sz="4" w:space="0" w:color="auto"/>
            </w:tcBorders>
            <w:shd w:val="clear" w:color="auto" w:fill="auto"/>
            <w:noWrap/>
          </w:tcPr>
          <w:p w14:paraId="3F673714" w14:textId="2E39F0D3" w:rsidR="005B28F5" w:rsidRPr="00B652D8" w:rsidRDefault="005B28F5" w:rsidP="005B28F5">
            <w:pPr>
              <w:suppressAutoHyphens/>
              <w:jc w:val="center"/>
              <w:rPr>
                <w:sz w:val="20"/>
                <w:szCs w:val="20"/>
                <w:lang w:eastAsia="ar-SA"/>
              </w:rPr>
            </w:pPr>
            <w:r w:rsidRPr="00B652D8">
              <w:rPr>
                <w:sz w:val="20"/>
                <w:szCs w:val="20"/>
              </w:rPr>
              <w:t>0,58</w:t>
            </w:r>
          </w:p>
        </w:tc>
      </w:tr>
      <w:tr w:rsidR="005B28F5" w:rsidRPr="00B652D8" w14:paraId="31EC74A7" w14:textId="77777777" w:rsidTr="00AB3B25">
        <w:trPr>
          <w:trHeight w:val="133"/>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78CF1363" w14:textId="2E5FB07C" w:rsidR="005B28F5" w:rsidRPr="00B652D8" w:rsidRDefault="005B28F5" w:rsidP="005B28F5">
            <w:pPr>
              <w:suppressAutoHyphens/>
              <w:rPr>
                <w:b/>
                <w:bCs/>
                <w:sz w:val="20"/>
                <w:szCs w:val="20"/>
                <w:lang w:eastAsia="ar-SA"/>
              </w:rPr>
            </w:pPr>
            <w:r w:rsidRPr="00B652D8">
              <w:rPr>
                <w:sz w:val="20"/>
                <w:szCs w:val="20"/>
              </w:rPr>
              <w:t>202-13551 ОП МП 075</w:t>
            </w:r>
          </w:p>
        </w:tc>
        <w:tc>
          <w:tcPr>
            <w:tcW w:w="4961" w:type="dxa"/>
            <w:tcBorders>
              <w:top w:val="single" w:sz="4" w:space="0" w:color="auto"/>
              <w:left w:val="nil"/>
              <w:bottom w:val="single" w:sz="4" w:space="0" w:color="auto"/>
              <w:right w:val="single" w:sz="4" w:space="0" w:color="auto"/>
            </w:tcBorders>
            <w:shd w:val="clear" w:color="auto" w:fill="auto"/>
          </w:tcPr>
          <w:p w14:paraId="3B27AC4F" w14:textId="1DED3420" w:rsidR="005B28F5" w:rsidRPr="00B652D8" w:rsidRDefault="005B28F5" w:rsidP="005B28F5">
            <w:pPr>
              <w:suppressAutoHyphens/>
              <w:jc w:val="left"/>
              <w:rPr>
                <w:sz w:val="20"/>
                <w:szCs w:val="20"/>
                <w:lang w:eastAsia="ar-SA"/>
              </w:rPr>
            </w:pPr>
            <w:r w:rsidRPr="00B652D8">
              <w:rPr>
                <w:sz w:val="20"/>
                <w:szCs w:val="20"/>
              </w:rPr>
              <w:t>ул. Мира</w:t>
            </w:r>
          </w:p>
        </w:tc>
        <w:tc>
          <w:tcPr>
            <w:tcW w:w="1843" w:type="dxa"/>
            <w:tcBorders>
              <w:top w:val="single" w:sz="4" w:space="0" w:color="auto"/>
              <w:left w:val="nil"/>
              <w:bottom w:val="single" w:sz="4" w:space="0" w:color="auto"/>
              <w:right w:val="single" w:sz="4" w:space="0" w:color="auto"/>
            </w:tcBorders>
            <w:shd w:val="clear" w:color="auto" w:fill="auto"/>
            <w:noWrap/>
          </w:tcPr>
          <w:p w14:paraId="7C0A298A" w14:textId="31190840" w:rsidR="005B28F5" w:rsidRPr="00B652D8" w:rsidRDefault="005B28F5" w:rsidP="005B28F5">
            <w:pPr>
              <w:suppressAutoHyphens/>
              <w:jc w:val="center"/>
              <w:rPr>
                <w:sz w:val="20"/>
                <w:szCs w:val="20"/>
                <w:lang w:eastAsia="ar-SA"/>
              </w:rPr>
            </w:pPr>
            <w:r w:rsidRPr="00B652D8">
              <w:rPr>
                <w:sz w:val="20"/>
                <w:szCs w:val="20"/>
              </w:rPr>
              <w:t>0,9</w:t>
            </w:r>
          </w:p>
        </w:tc>
      </w:tr>
      <w:tr w:rsidR="005B28F5" w:rsidRPr="00B652D8" w14:paraId="623D3316"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5743FE10" w14:textId="57533687" w:rsidR="005B28F5" w:rsidRPr="00B652D8" w:rsidRDefault="005B28F5" w:rsidP="005B28F5">
            <w:pPr>
              <w:suppressAutoHyphens/>
              <w:rPr>
                <w:b/>
                <w:bCs/>
                <w:sz w:val="20"/>
                <w:szCs w:val="20"/>
                <w:lang w:eastAsia="ar-SA"/>
              </w:rPr>
            </w:pPr>
            <w:r w:rsidRPr="00B652D8">
              <w:rPr>
                <w:sz w:val="20"/>
                <w:szCs w:val="20"/>
              </w:rPr>
              <w:t>202-13551 ОП МП 076</w:t>
            </w:r>
          </w:p>
        </w:tc>
        <w:tc>
          <w:tcPr>
            <w:tcW w:w="4961" w:type="dxa"/>
            <w:tcBorders>
              <w:top w:val="single" w:sz="4" w:space="0" w:color="auto"/>
              <w:left w:val="nil"/>
              <w:bottom w:val="single" w:sz="4" w:space="0" w:color="auto"/>
              <w:right w:val="single" w:sz="4" w:space="0" w:color="auto"/>
            </w:tcBorders>
            <w:shd w:val="clear" w:color="auto" w:fill="auto"/>
          </w:tcPr>
          <w:p w14:paraId="66768C05" w14:textId="3589D2EE" w:rsidR="005B28F5" w:rsidRPr="00B652D8" w:rsidRDefault="005B28F5" w:rsidP="005B28F5">
            <w:pPr>
              <w:suppressAutoHyphens/>
              <w:jc w:val="left"/>
              <w:rPr>
                <w:sz w:val="20"/>
                <w:szCs w:val="20"/>
                <w:lang w:eastAsia="ar-SA"/>
              </w:rPr>
            </w:pPr>
            <w:r w:rsidRPr="00B652D8">
              <w:rPr>
                <w:sz w:val="20"/>
                <w:szCs w:val="20"/>
              </w:rPr>
              <w:t>ул. Кооперативная</w:t>
            </w:r>
          </w:p>
        </w:tc>
        <w:tc>
          <w:tcPr>
            <w:tcW w:w="1843" w:type="dxa"/>
            <w:tcBorders>
              <w:top w:val="single" w:sz="4" w:space="0" w:color="auto"/>
              <w:left w:val="nil"/>
              <w:bottom w:val="single" w:sz="4" w:space="0" w:color="auto"/>
              <w:right w:val="single" w:sz="4" w:space="0" w:color="auto"/>
            </w:tcBorders>
            <w:shd w:val="clear" w:color="auto" w:fill="auto"/>
            <w:noWrap/>
          </w:tcPr>
          <w:p w14:paraId="6CE67E58" w14:textId="285E43A9" w:rsidR="005B28F5" w:rsidRPr="00B652D8" w:rsidRDefault="005B28F5" w:rsidP="005B28F5">
            <w:pPr>
              <w:suppressAutoHyphens/>
              <w:jc w:val="center"/>
              <w:rPr>
                <w:sz w:val="20"/>
                <w:szCs w:val="20"/>
                <w:lang w:eastAsia="ar-SA"/>
              </w:rPr>
            </w:pPr>
            <w:r w:rsidRPr="00B652D8">
              <w:rPr>
                <w:sz w:val="20"/>
                <w:szCs w:val="20"/>
              </w:rPr>
              <w:t>0,79</w:t>
            </w:r>
          </w:p>
        </w:tc>
      </w:tr>
      <w:tr w:rsidR="005B28F5" w:rsidRPr="00B652D8" w14:paraId="6CC6BFBB"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60DDC64E" w14:textId="07A81C52" w:rsidR="005B28F5" w:rsidRPr="00B652D8" w:rsidRDefault="005B28F5" w:rsidP="005B28F5">
            <w:pPr>
              <w:suppressAutoHyphens/>
              <w:rPr>
                <w:b/>
                <w:bCs/>
                <w:sz w:val="20"/>
                <w:szCs w:val="20"/>
                <w:lang w:eastAsia="ar-SA"/>
              </w:rPr>
            </w:pPr>
            <w:r w:rsidRPr="00B652D8">
              <w:rPr>
                <w:sz w:val="20"/>
                <w:szCs w:val="20"/>
              </w:rPr>
              <w:t>202-13551 ОП МП 078</w:t>
            </w:r>
          </w:p>
        </w:tc>
        <w:tc>
          <w:tcPr>
            <w:tcW w:w="4961" w:type="dxa"/>
            <w:tcBorders>
              <w:top w:val="single" w:sz="4" w:space="0" w:color="auto"/>
              <w:left w:val="nil"/>
              <w:bottom w:val="single" w:sz="4" w:space="0" w:color="auto"/>
              <w:right w:val="single" w:sz="4" w:space="0" w:color="auto"/>
            </w:tcBorders>
            <w:shd w:val="clear" w:color="auto" w:fill="auto"/>
          </w:tcPr>
          <w:p w14:paraId="370D8D15" w14:textId="261B6E46" w:rsidR="005B28F5" w:rsidRPr="00B652D8" w:rsidRDefault="005B28F5" w:rsidP="005B28F5">
            <w:pPr>
              <w:suppressAutoHyphens/>
              <w:jc w:val="left"/>
              <w:rPr>
                <w:sz w:val="20"/>
                <w:szCs w:val="20"/>
                <w:lang w:eastAsia="ar-SA"/>
              </w:rPr>
            </w:pPr>
            <w:r w:rsidRPr="00B652D8">
              <w:rPr>
                <w:sz w:val="20"/>
                <w:szCs w:val="20"/>
              </w:rPr>
              <w:t>ул. Есенина</w:t>
            </w:r>
          </w:p>
        </w:tc>
        <w:tc>
          <w:tcPr>
            <w:tcW w:w="1843" w:type="dxa"/>
            <w:tcBorders>
              <w:top w:val="single" w:sz="4" w:space="0" w:color="auto"/>
              <w:left w:val="nil"/>
              <w:bottom w:val="single" w:sz="4" w:space="0" w:color="auto"/>
              <w:right w:val="single" w:sz="4" w:space="0" w:color="auto"/>
            </w:tcBorders>
            <w:shd w:val="clear" w:color="auto" w:fill="auto"/>
            <w:noWrap/>
          </w:tcPr>
          <w:p w14:paraId="1DEA23F1" w14:textId="2852570F" w:rsidR="005B28F5" w:rsidRPr="00B652D8" w:rsidRDefault="005B28F5" w:rsidP="005B28F5">
            <w:pPr>
              <w:suppressAutoHyphens/>
              <w:jc w:val="center"/>
              <w:rPr>
                <w:sz w:val="20"/>
                <w:szCs w:val="20"/>
                <w:lang w:eastAsia="ar-SA"/>
              </w:rPr>
            </w:pPr>
            <w:r w:rsidRPr="00B652D8">
              <w:rPr>
                <w:sz w:val="20"/>
                <w:szCs w:val="20"/>
              </w:rPr>
              <w:t>0,2</w:t>
            </w:r>
            <w:r w:rsidR="00C776D8" w:rsidRPr="00B652D8">
              <w:rPr>
                <w:sz w:val="20"/>
                <w:szCs w:val="20"/>
              </w:rPr>
              <w:t>4</w:t>
            </w:r>
          </w:p>
        </w:tc>
      </w:tr>
      <w:tr w:rsidR="005B28F5" w:rsidRPr="00B652D8" w14:paraId="600A2BF2"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1FB661A5" w14:textId="3D0F1BBE" w:rsidR="005B28F5" w:rsidRPr="00B652D8" w:rsidRDefault="005B28F5" w:rsidP="005B28F5">
            <w:pPr>
              <w:suppressAutoHyphens/>
              <w:rPr>
                <w:b/>
                <w:bCs/>
                <w:sz w:val="20"/>
                <w:szCs w:val="20"/>
                <w:lang w:eastAsia="ar-SA"/>
              </w:rPr>
            </w:pPr>
            <w:r w:rsidRPr="00B652D8">
              <w:rPr>
                <w:sz w:val="20"/>
                <w:szCs w:val="20"/>
              </w:rPr>
              <w:t>202-13551 ОП МП 079</w:t>
            </w:r>
          </w:p>
        </w:tc>
        <w:tc>
          <w:tcPr>
            <w:tcW w:w="4961" w:type="dxa"/>
            <w:tcBorders>
              <w:top w:val="single" w:sz="4" w:space="0" w:color="auto"/>
              <w:left w:val="nil"/>
              <w:bottom w:val="single" w:sz="4" w:space="0" w:color="auto"/>
              <w:right w:val="single" w:sz="4" w:space="0" w:color="auto"/>
            </w:tcBorders>
            <w:shd w:val="clear" w:color="auto" w:fill="auto"/>
          </w:tcPr>
          <w:p w14:paraId="32CCC265" w14:textId="779A89AE" w:rsidR="005B28F5" w:rsidRPr="00B652D8" w:rsidRDefault="005B28F5" w:rsidP="005B28F5">
            <w:pPr>
              <w:suppressAutoHyphens/>
              <w:jc w:val="left"/>
              <w:rPr>
                <w:sz w:val="20"/>
                <w:szCs w:val="20"/>
                <w:lang w:eastAsia="ar-SA"/>
              </w:rPr>
            </w:pPr>
            <w:r w:rsidRPr="00B652D8">
              <w:rPr>
                <w:sz w:val="20"/>
                <w:szCs w:val="20"/>
              </w:rPr>
              <w:t>ул. Жукова</w:t>
            </w:r>
          </w:p>
        </w:tc>
        <w:tc>
          <w:tcPr>
            <w:tcW w:w="1843" w:type="dxa"/>
            <w:tcBorders>
              <w:top w:val="single" w:sz="4" w:space="0" w:color="auto"/>
              <w:left w:val="nil"/>
              <w:bottom w:val="single" w:sz="4" w:space="0" w:color="auto"/>
              <w:right w:val="single" w:sz="4" w:space="0" w:color="auto"/>
            </w:tcBorders>
            <w:shd w:val="clear" w:color="auto" w:fill="auto"/>
            <w:noWrap/>
          </w:tcPr>
          <w:p w14:paraId="744A7328" w14:textId="79E2AFF0" w:rsidR="005B28F5" w:rsidRPr="00B652D8" w:rsidRDefault="005B28F5" w:rsidP="005B28F5">
            <w:pPr>
              <w:suppressAutoHyphens/>
              <w:jc w:val="center"/>
              <w:rPr>
                <w:sz w:val="20"/>
                <w:szCs w:val="20"/>
                <w:lang w:eastAsia="ar-SA"/>
              </w:rPr>
            </w:pPr>
            <w:r w:rsidRPr="00B652D8">
              <w:rPr>
                <w:sz w:val="20"/>
                <w:szCs w:val="20"/>
              </w:rPr>
              <w:t>0,23</w:t>
            </w:r>
          </w:p>
        </w:tc>
      </w:tr>
      <w:tr w:rsidR="005B28F5" w:rsidRPr="00B652D8" w14:paraId="376021F2" w14:textId="77777777" w:rsidTr="00AB3B25">
        <w:trPr>
          <w:trHeight w:val="78"/>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144BBEF" w14:textId="20884387" w:rsidR="005B28F5" w:rsidRPr="00B652D8" w:rsidRDefault="005B28F5" w:rsidP="005B28F5">
            <w:pPr>
              <w:suppressAutoHyphens/>
              <w:rPr>
                <w:b/>
                <w:bCs/>
                <w:sz w:val="20"/>
                <w:szCs w:val="20"/>
                <w:lang w:eastAsia="ar-SA"/>
              </w:rPr>
            </w:pPr>
            <w:r w:rsidRPr="00B652D8">
              <w:rPr>
                <w:sz w:val="20"/>
                <w:szCs w:val="20"/>
              </w:rPr>
              <w:t>202-13551 ОП МП 080</w:t>
            </w:r>
          </w:p>
        </w:tc>
        <w:tc>
          <w:tcPr>
            <w:tcW w:w="4961" w:type="dxa"/>
            <w:tcBorders>
              <w:top w:val="single" w:sz="4" w:space="0" w:color="auto"/>
              <w:left w:val="nil"/>
              <w:bottom w:val="single" w:sz="4" w:space="0" w:color="auto"/>
              <w:right w:val="single" w:sz="4" w:space="0" w:color="auto"/>
            </w:tcBorders>
            <w:shd w:val="clear" w:color="auto" w:fill="auto"/>
          </w:tcPr>
          <w:p w14:paraId="44EA6B35" w14:textId="0954F033" w:rsidR="005B28F5" w:rsidRPr="00B652D8" w:rsidRDefault="005B28F5" w:rsidP="005B28F5">
            <w:pPr>
              <w:suppressAutoHyphens/>
              <w:jc w:val="left"/>
              <w:rPr>
                <w:sz w:val="20"/>
                <w:szCs w:val="20"/>
                <w:lang w:eastAsia="ar-SA"/>
              </w:rPr>
            </w:pPr>
            <w:r w:rsidRPr="00B652D8">
              <w:rPr>
                <w:sz w:val="20"/>
                <w:szCs w:val="20"/>
              </w:rPr>
              <w:t>ул. Ватутина</w:t>
            </w:r>
          </w:p>
        </w:tc>
        <w:tc>
          <w:tcPr>
            <w:tcW w:w="1843" w:type="dxa"/>
            <w:tcBorders>
              <w:top w:val="single" w:sz="4" w:space="0" w:color="auto"/>
              <w:left w:val="nil"/>
              <w:bottom w:val="single" w:sz="4" w:space="0" w:color="auto"/>
              <w:right w:val="single" w:sz="4" w:space="0" w:color="auto"/>
            </w:tcBorders>
            <w:shd w:val="clear" w:color="auto" w:fill="auto"/>
            <w:noWrap/>
          </w:tcPr>
          <w:p w14:paraId="701FB09C" w14:textId="26286549" w:rsidR="005B28F5" w:rsidRPr="00B652D8" w:rsidRDefault="005B28F5" w:rsidP="005B28F5">
            <w:pPr>
              <w:suppressAutoHyphens/>
              <w:jc w:val="center"/>
              <w:rPr>
                <w:sz w:val="20"/>
                <w:szCs w:val="20"/>
                <w:lang w:eastAsia="ar-SA"/>
              </w:rPr>
            </w:pPr>
            <w:r w:rsidRPr="00B652D8">
              <w:rPr>
                <w:sz w:val="20"/>
                <w:szCs w:val="20"/>
              </w:rPr>
              <w:t>0,2</w:t>
            </w:r>
            <w:r w:rsidR="00C776D8" w:rsidRPr="00B652D8">
              <w:rPr>
                <w:sz w:val="20"/>
                <w:szCs w:val="20"/>
              </w:rPr>
              <w:t>4</w:t>
            </w:r>
          </w:p>
        </w:tc>
      </w:tr>
      <w:tr w:rsidR="005B28F5" w:rsidRPr="00B652D8" w14:paraId="0DF3C549" w14:textId="77777777" w:rsidTr="00AB3B25">
        <w:trPr>
          <w:trHeight w:val="156"/>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7E031D72" w14:textId="26935B66" w:rsidR="005B28F5" w:rsidRPr="00B652D8" w:rsidRDefault="005B28F5" w:rsidP="005B28F5">
            <w:pPr>
              <w:suppressAutoHyphens/>
              <w:rPr>
                <w:b/>
                <w:bCs/>
                <w:sz w:val="20"/>
                <w:szCs w:val="20"/>
                <w:lang w:eastAsia="ar-SA"/>
              </w:rPr>
            </w:pPr>
            <w:r w:rsidRPr="00B652D8">
              <w:rPr>
                <w:sz w:val="20"/>
                <w:szCs w:val="20"/>
              </w:rPr>
              <w:t>202-13551 ОП МП 081</w:t>
            </w:r>
          </w:p>
        </w:tc>
        <w:tc>
          <w:tcPr>
            <w:tcW w:w="4961" w:type="dxa"/>
            <w:tcBorders>
              <w:top w:val="single" w:sz="4" w:space="0" w:color="auto"/>
              <w:left w:val="nil"/>
              <w:bottom w:val="single" w:sz="4" w:space="0" w:color="auto"/>
              <w:right w:val="single" w:sz="4" w:space="0" w:color="auto"/>
            </w:tcBorders>
            <w:shd w:val="clear" w:color="auto" w:fill="auto"/>
          </w:tcPr>
          <w:p w14:paraId="588DAB21" w14:textId="3F225622" w:rsidR="005B28F5" w:rsidRPr="00B652D8" w:rsidRDefault="005B28F5" w:rsidP="005B28F5">
            <w:pPr>
              <w:suppressAutoHyphens/>
              <w:jc w:val="left"/>
              <w:rPr>
                <w:sz w:val="20"/>
                <w:szCs w:val="20"/>
                <w:lang w:eastAsia="ar-SA"/>
              </w:rPr>
            </w:pPr>
            <w:r w:rsidRPr="00B652D8">
              <w:rPr>
                <w:sz w:val="20"/>
                <w:szCs w:val="20"/>
              </w:rPr>
              <w:t>ул. Королева</w:t>
            </w:r>
          </w:p>
        </w:tc>
        <w:tc>
          <w:tcPr>
            <w:tcW w:w="1843" w:type="dxa"/>
            <w:tcBorders>
              <w:top w:val="single" w:sz="4" w:space="0" w:color="auto"/>
              <w:left w:val="nil"/>
              <w:bottom w:val="single" w:sz="4" w:space="0" w:color="auto"/>
              <w:right w:val="single" w:sz="4" w:space="0" w:color="auto"/>
            </w:tcBorders>
            <w:shd w:val="clear" w:color="auto" w:fill="auto"/>
            <w:noWrap/>
          </w:tcPr>
          <w:p w14:paraId="4DEAEF9F" w14:textId="05313A84" w:rsidR="005B28F5" w:rsidRPr="00B652D8" w:rsidRDefault="005B28F5" w:rsidP="005B28F5">
            <w:pPr>
              <w:suppressAutoHyphens/>
              <w:jc w:val="center"/>
              <w:rPr>
                <w:sz w:val="20"/>
                <w:szCs w:val="20"/>
                <w:lang w:eastAsia="ar-SA"/>
              </w:rPr>
            </w:pPr>
            <w:r w:rsidRPr="00B652D8">
              <w:rPr>
                <w:sz w:val="20"/>
                <w:szCs w:val="20"/>
              </w:rPr>
              <w:t>0,2</w:t>
            </w:r>
            <w:r w:rsidR="00C776D8" w:rsidRPr="00B652D8">
              <w:rPr>
                <w:sz w:val="20"/>
                <w:szCs w:val="20"/>
              </w:rPr>
              <w:t>3</w:t>
            </w:r>
          </w:p>
        </w:tc>
      </w:tr>
      <w:tr w:rsidR="005B28F5" w:rsidRPr="00B652D8" w14:paraId="7A2FF13F"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5BE440D5" w14:textId="7E262B39" w:rsidR="005B28F5" w:rsidRPr="00B652D8" w:rsidRDefault="005B28F5" w:rsidP="005B28F5">
            <w:pPr>
              <w:suppressAutoHyphens/>
              <w:rPr>
                <w:b/>
                <w:bCs/>
                <w:sz w:val="20"/>
                <w:szCs w:val="20"/>
                <w:lang w:eastAsia="ar-SA"/>
              </w:rPr>
            </w:pPr>
            <w:r w:rsidRPr="00B652D8">
              <w:rPr>
                <w:sz w:val="20"/>
                <w:szCs w:val="20"/>
              </w:rPr>
              <w:t>202-13551 ОП МП 082</w:t>
            </w:r>
          </w:p>
        </w:tc>
        <w:tc>
          <w:tcPr>
            <w:tcW w:w="4961" w:type="dxa"/>
            <w:tcBorders>
              <w:top w:val="single" w:sz="4" w:space="0" w:color="auto"/>
              <w:left w:val="nil"/>
              <w:bottom w:val="single" w:sz="4" w:space="0" w:color="auto"/>
              <w:right w:val="single" w:sz="4" w:space="0" w:color="auto"/>
            </w:tcBorders>
            <w:shd w:val="clear" w:color="auto" w:fill="auto"/>
          </w:tcPr>
          <w:p w14:paraId="5E9817E0" w14:textId="1CF3FCA3" w:rsidR="005B28F5" w:rsidRPr="00B652D8" w:rsidRDefault="005B28F5" w:rsidP="005B28F5">
            <w:pPr>
              <w:suppressAutoHyphens/>
              <w:jc w:val="left"/>
              <w:rPr>
                <w:sz w:val="20"/>
                <w:szCs w:val="20"/>
                <w:lang w:eastAsia="ar-SA"/>
              </w:rPr>
            </w:pPr>
            <w:r w:rsidRPr="00B652D8">
              <w:rPr>
                <w:sz w:val="20"/>
                <w:szCs w:val="20"/>
              </w:rPr>
              <w:t>ул. Суворова</w:t>
            </w:r>
          </w:p>
        </w:tc>
        <w:tc>
          <w:tcPr>
            <w:tcW w:w="1843" w:type="dxa"/>
            <w:tcBorders>
              <w:top w:val="single" w:sz="4" w:space="0" w:color="auto"/>
              <w:left w:val="nil"/>
              <w:bottom w:val="single" w:sz="4" w:space="0" w:color="auto"/>
              <w:right w:val="single" w:sz="4" w:space="0" w:color="auto"/>
            </w:tcBorders>
            <w:shd w:val="clear" w:color="auto" w:fill="auto"/>
            <w:noWrap/>
          </w:tcPr>
          <w:p w14:paraId="0BD8C6D1" w14:textId="1DBDF93D" w:rsidR="005B28F5" w:rsidRPr="00B652D8" w:rsidRDefault="005B28F5" w:rsidP="005B28F5">
            <w:pPr>
              <w:suppressAutoHyphens/>
              <w:jc w:val="center"/>
              <w:rPr>
                <w:sz w:val="20"/>
                <w:szCs w:val="20"/>
                <w:lang w:eastAsia="ar-SA"/>
              </w:rPr>
            </w:pPr>
            <w:r w:rsidRPr="00B652D8">
              <w:rPr>
                <w:sz w:val="20"/>
                <w:szCs w:val="20"/>
              </w:rPr>
              <w:t>0,5</w:t>
            </w:r>
            <w:r w:rsidR="00C776D8" w:rsidRPr="00B652D8">
              <w:rPr>
                <w:sz w:val="20"/>
                <w:szCs w:val="20"/>
              </w:rPr>
              <w:t>2</w:t>
            </w:r>
          </w:p>
        </w:tc>
      </w:tr>
      <w:tr w:rsidR="005B28F5" w:rsidRPr="00B652D8" w14:paraId="1E2E2F5E"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1C46F4BA" w14:textId="19551B60" w:rsidR="005B28F5" w:rsidRPr="00B652D8" w:rsidRDefault="005B28F5" w:rsidP="005B28F5">
            <w:pPr>
              <w:suppressAutoHyphens/>
              <w:rPr>
                <w:b/>
                <w:bCs/>
                <w:sz w:val="20"/>
                <w:szCs w:val="20"/>
                <w:lang w:eastAsia="ar-SA"/>
              </w:rPr>
            </w:pPr>
            <w:r w:rsidRPr="00B652D8">
              <w:rPr>
                <w:sz w:val="20"/>
                <w:szCs w:val="20"/>
              </w:rPr>
              <w:t>202-13551 ОП МП 083</w:t>
            </w:r>
          </w:p>
        </w:tc>
        <w:tc>
          <w:tcPr>
            <w:tcW w:w="4961" w:type="dxa"/>
            <w:tcBorders>
              <w:top w:val="single" w:sz="4" w:space="0" w:color="auto"/>
              <w:left w:val="nil"/>
              <w:bottom w:val="single" w:sz="4" w:space="0" w:color="auto"/>
              <w:right w:val="single" w:sz="4" w:space="0" w:color="auto"/>
            </w:tcBorders>
            <w:shd w:val="clear" w:color="auto" w:fill="auto"/>
          </w:tcPr>
          <w:p w14:paraId="69273A57" w14:textId="10B72949" w:rsidR="005B28F5" w:rsidRPr="00B652D8" w:rsidRDefault="005B28F5" w:rsidP="005B28F5">
            <w:pPr>
              <w:suppressAutoHyphens/>
              <w:jc w:val="left"/>
              <w:rPr>
                <w:sz w:val="20"/>
                <w:szCs w:val="20"/>
                <w:lang w:eastAsia="ar-SA"/>
              </w:rPr>
            </w:pPr>
            <w:r w:rsidRPr="00B652D8">
              <w:rPr>
                <w:sz w:val="20"/>
                <w:szCs w:val="20"/>
              </w:rPr>
              <w:t>ул. Мебельная</w:t>
            </w:r>
          </w:p>
        </w:tc>
        <w:tc>
          <w:tcPr>
            <w:tcW w:w="1843" w:type="dxa"/>
            <w:tcBorders>
              <w:top w:val="single" w:sz="4" w:space="0" w:color="auto"/>
              <w:left w:val="nil"/>
              <w:bottom w:val="single" w:sz="4" w:space="0" w:color="auto"/>
              <w:right w:val="single" w:sz="4" w:space="0" w:color="auto"/>
            </w:tcBorders>
            <w:shd w:val="clear" w:color="auto" w:fill="auto"/>
            <w:noWrap/>
          </w:tcPr>
          <w:p w14:paraId="20F61358" w14:textId="257039BC" w:rsidR="005B28F5" w:rsidRPr="00B652D8" w:rsidRDefault="005B28F5" w:rsidP="005B28F5">
            <w:pPr>
              <w:suppressAutoHyphens/>
              <w:jc w:val="center"/>
              <w:rPr>
                <w:sz w:val="20"/>
                <w:szCs w:val="20"/>
                <w:lang w:eastAsia="ar-SA"/>
              </w:rPr>
            </w:pPr>
            <w:r w:rsidRPr="00B652D8">
              <w:rPr>
                <w:sz w:val="20"/>
                <w:szCs w:val="20"/>
              </w:rPr>
              <w:t>1,6</w:t>
            </w:r>
            <w:r w:rsidR="00C776D8" w:rsidRPr="00B652D8">
              <w:rPr>
                <w:sz w:val="20"/>
                <w:szCs w:val="20"/>
              </w:rPr>
              <w:t>1</w:t>
            </w:r>
          </w:p>
        </w:tc>
      </w:tr>
      <w:tr w:rsidR="005B28F5" w:rsidRPr="00B652D8" w14:paraId="760F621F"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6CDBDDD2" w14:textId="7107FA7A" w:rsidR="005B28F5" w:rsidRPr="00B652D8" w:rsidRDefault="005B28F5" w:rsidP="005B28F5">
            <w:pPr>
              <w:suppressAutoHyphens/>
              <w:rPr>
                <w:b/>
                <w:bCs/>
                <w:sz w:val="20"/>
                <w:szCs w:val="20"/>
                <w:lang w:eastAsia="ar-SA"/>
              </w:rPr>
            </w:pPr>
            <w:r w:rsidRPr="00B652D8">
              <w:rPr>
                <w:sz w:val="20"/>
                <w:szCs w:val="20"/>
              </w:rPr>
              <w:t>202-13551 ОП МП 084</w:t>
            </w:r>
          </w:p>
        </w:tc>
        <w:tc>
          <w:tcPr>
            <w:tcW w:w="4961" w:type="dxa"/>
            <w:tcBorders>
              <w:top w:val="single" w:sz="4" w:space="0" w:color="auto"/>
              <w:left w:val="nil"/>
              <w:bottom w:val="single" w:sz="4" w:space="0" w:color="auto"/>
              <w:right w:val="single" w:sz="4" w:space="0" w:color="auto"/>
            </w:tcBorders>
            <w:shd w:val="clear" w:color="auto" w:fill="auto"/>
          </w:tcPr>
          <w:p w14:paraId="49D9B5BA" w14:textId="4705C53E" w:rsidR="005B28F5" w:rsidRPr="00B652D8" w:rsidRDefault="005B28F5" w:rsidP="005B28F5">
            <w:pPr>
              <w:suppressAutoHyphens/>
              <w:jc w:val="left"/>
              <w:rPr>
                <w:sz w:val="20"/>
                <w:szCs w:val="20"/>
                <w:lang w:eastAsia="ar-SA"/>
              </w:rPr>
            </w:pPr>
            <w:r w:rsidRPr="00B652D8">
              <w:rPr>
                <w:sz w:val="20"/>
                <w:szCs w:val="20"/>
              </w:rPr>
              <w:t>ул. Маяковского</w:t>
            </w:r>
          </w:p>
        </w:tc>
        <w:tc>
          <w:tcPr>
            <w:tcW w:w="1843" w:type="dxa"/>
            <w:tcBorders>
              <w:top w:val="single" w:sz="4" w:space="0" w:color="auto"/>
              <w:left w:val="nil"/>
              <w:bottom w:val="single" w:sz="4" w:space="0" w:color="auto"/>
              <w:right w:val="single" w:sz="4" w:space="0" w:color="auto"/>
            </w:tcBorders>
            <w:shd w:val="clear" w:color="auto" w:fill="auto"/>
            <w:noWrap/>
          </w:tcPr>
          <w:p w14:paraId="401D84E6" w14:textId="63F63EAA" w:rsidR="005B28F5" w:rsidRPr="00B652D8" w:rsidRDefault="005B28F5" w:rsidP="005B28F5">
            <w:pPr>
              <w:suppressAutoHyphens/>
              <w:jc w:val="center"/>
              <w:rPr>
                <w:sz w:val="20"/>
                <w:szCs w:val="20"/>
                <w:lang w:eastAsia="ar-SA"/>
              </w:rPr>
            </w:pPr>
            <w:r w:rsidRPr="00B652D8">
              <w:rPr>
                <w:sz w:val="20"/>
                <w:szCs w:val="20"/>
              </w:rPr>
              <w:t>1,8</w:t>
            </w:r>
            <w:r w:rsidR="00C776D8" w:rsidRPr="00B652D8">
              <w:rPr>
                <w:sz w:val="20"/>
                <w:szCs w:val="20"/>
              </w:rPr>
              <w:t>1</w:t>
            </w:r>
          </w:p>
        </w:tc>
      </w:tr>
      <w:tr w:rsidR="005B28F5" w:rsidRPr="00B652D8" w14:paraId="15E0FBC8"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47343041" w14:textId="5A211AE5" w:rsidR="005B28F5" w:rsidRPr="00B652D8" w:rsidRDefault="005B28F5" w:rsidP="005B28F5">
            <w:pPr>
              <w:suppressAutoHyphens/>
              <w:rPr>
                <w:b/>
                <w:bCs/>
                <w:sz w:val="20"/>
                <w:szCs w:val="20"/>
                <w:lang w:eastAsia="ar-SA"/>
              </w:rPr>
            </w:pPr>
            <w:r w:rsidRPr="00B652D8">
              <w:rPr>
                <w:sz w:val="20"/>
                <w:szCs w:val="20"/>
              </w:rPr>
              <w:t>202-13551 ОП МП 085</w:t>
            </w:r>
          </w:p>
        </w:tc>
        <w:tc>
          <w:tcPr>
            <w:tcW w:w="4961" w:type="dxa"/>
            <w:tcBorders>
              <w:top w:val="single" w:sz="4" w:space="0" w:color="auto"/>
              <w:left w:val="nil"/>
              <w:bottom w:val="single" w:sz="4" w:space="0" w:color="auto"/>
              <w:right w:val="single" w:sz="4" w:space="0" w:color="auto"/>
            </w:tcBorders>
            <w:shd w:val="clear" w:color="auto" w:fill="auto"/>
          </w:tcPr>
          <w:p w14:paraId="382C0428" w14:textId="13D1208D" w:rsidR="005B28F5" w:rsidRPr="00B652D8" w:rsidRDefault="005B28F5" w:rsidP="005B28F5">
            <w:pPr>
              <w:suppressAutoHyphens/>
              <w:jc w:val="left"/>
              <w:rPr>
                <w:sz w:val="20"/>
                <w:szCs w:val="20"/>
                <w:lang w:eastAsia="ar-SA"/>
              </w:rPr>
            </w:pPr>
            <w:r w:rsidRPr="00B652D8">
              <w:rPr>
                <w:sz w:val="20"/>
                <w:szCs w:val="20"/>
              </w:rPr>
              <w:t>ул. Максима Горького</w:t>
            </w:r>
          </w:p>
        </w:tc>
        <w:tc>
          <w:tcPr>
            <w:tcW w:w="1843" w:type="dxa"/>
            <w:tcBorders>
              <w:top w:val="single" w:sz="4" w:space="0" w:color="auto"/>
              <w:left w:val="nil"/>
              <w:bottom w:val="single" w:sz="4" w:space="0" w:color="auto"/>
              <w:right w:val="single" w:sz="4" w:space="0" w:color="auto"/>
            </w:tcBorders>
            <w:shd w:val="clear" w:color="auto" w:fill="auto"/>
            <w:noWrap/>
          </w:tcPr>
          <w:p w14:paraId="0BA84482" w14:textId="3250C39E" w:rsidR="005B28F5" w:rsidRPr="00B652D8" w:rsidRDefault="005B28F5" w:rsidP="005B28F5">
            <w:pPr>
              <w:suppressAutoHyphens/>
              <w:jc w:val="center"/>
              <w:rPr>
                <w:sz w:val="20"/>
                <w:szCs w:val="20"/>
                <w:lang w:eastAsia="ar-SA"/>
              </w:rPr>
            </w:pPr>
            <w:r w:rsidRPr="00B652D8">
              <w:rPr>
                <w:sz w:val="20"/>
                <w:szCs w:val="20"/>
              </w:rPr>
              <w:t>0,7</w:t>
            </w:r>
            <w:r w:rsidR="00C776D8" w:rsidRPr="00B652D8">
              <w:rPr>
                <w:sz w:val="20"/>
                <w:szCs w:val="20"/>
              </w:rPr>
              <w:t>2</w:t>
            </w:r>
          </w:p>
        </w:tc>
      </w:tr>
      <w:tr w:rsidR="005B28F5" w:rsidRPr="00B652D8" w14:paraId="65018A5F"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7327DD4D" w14:textId="4311B7B4" w:rsidR="005B28F5" w:rsidRPr="00B652D8" w:rsidRDefault="005B28F5" w:rsidP="005B28F5">
            <w:pPr>
              <w:suppressAutoHyphens/>
              <w:rPr>
                <w:b/>
                <w:bCs/>
                <w:sz w:val="20"/>
                <w:szCs w:val="20"/>
                <w:lang w:eastAsia="ar-SA"/>
              </w:rPr>
            </w:pPr>
            <w:r w:rsidRPr="00B652D8">
              <w:rPr>
                <w:sz w:val="20"/>
                <w:szCs w:val="20"/>
              </w:rPr>
              <w:t>202-13551 ОП МП 086</w:t>
            </w:r>
          </w:p>
        </w:tc>
        <w:tc>
          <w:tcPr>
            <w:tcW w:w="4961" w:type="dxa"/>
            <w:tcBorders>
              <w:top w:val="single" w:sz="4" w:space="0" w:color="auto"/>
              <w:left w:val="nil"/>
              <w:bottom w:val="single" w:sz="4" w:space="0" w:color="auto"/>
              <w:right w:val="single" w:sz="4" w:space="0" w:color="auto"/>
            </w:tcBorders>
            <w:shd w:val="clear" w:color="auto" w:fill="auto"/>
          </w:tcPr>
          <w:p w14:paraId="5B61D546" w14:textId="4E0096AA" w:rsidR="005B28F5" w:rsidRPr="00B652D8" w:rsidRDefault="005B28F5" w:rsidP="005B28F5">
            <w:pPr>
              <w:suppressAutoHyphens/>
              <w:jc w:val="left"/>
              <w:rPr>
                <w:sz w:val="20"/>
                <w:szCs w:val="20"/>
                <w:lang w:eastAsia="ar-SA"/>
              </w:rPr>
            </w:pPr>
            <w:r w:rsidRPr="00B652D8">
              <w:rPr>
                <w:sz w:val="20"/>
                <w:szCs w:val="20"/>
              </w:rPr>
              <w:t>ул. Савицкой</w:t>
            </w:r>
          </w:p>
        </w:tc>
        <w:tc>
          <w:tcPr>
            <w:tcW w:w="1843" w:type="dxa"/>
            <w:tcBorders>
              <w:top w:val="single" w:sz="4" w:space="0" w:color="auto"/>
              <w:left w:val="nil"/>
              <w:bottom w:val="single" w:sz="4" w:space="0" w:color="auto"/>
              <w:right w:val="single" w:sz="4" w:space="0" w:color="auto"/>
            </w:tcBorders>
            <w:shd w:val="clear" w:color="auto" w:fill="auto"/>
            <w:noWrap/>
          </w:tcPr>
          <w:p w14:paraId="533FB379" w14:textId="5F6D42E3" w:rsidR="005B28F5" w:rsidRPr="00B652D8" w:rsidRDefault="005B28F5" w:rsidP="005B28F5">
            <w:pPr>
              <w:suppressAutoHyphens/>
              <w:jc w:val="center"/>
              <w:rPr>
                <w:sz w:val="20"/>
                <w:szCs w:val="20"/>
                <w:lang w:eastAsia="ar-SA"/>
              </w:rPr>
            </w:pPr>
            <w:r w:rsidRPr="00B652D8">
              <w:rPr>
                <w:sz w:val="20"/>
                <w:szCs w:val="20"/>
              </w:rPr>
              <w:t>0,88</w:t>
            </w:r>
          </w:p>
        </w:tc>
      </w:tr>
      <w:tr w:rsidR="005B28F5" w:rsidRPr="00B652D8" w14:paraId="4B3D8E7D"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7264937" w14:textId="19C15F8A" w:rsidR="005B28F5" w:rsidRPr="00B652D8" w:rsidRDefault="005B28F5" w:rsidP="005B28F5">
            <w:pPr>
              <w:suppressAutoHyphens/>
              <w:rPr>
                <w:b/>
                <w:bCs/>
                <w:sz w:val="20"/>
                <w:szCs w:val="20"/>
                <w:lang w:eastAsia="ar-SA"/>
              </w:rPr>
            </w:pPr>
            <w:r w:rsidRPr="00B652D8">
              <w:rPr>
                <w:sz w:val="20"/>
                <w:szCs w:val="20"/>
              </w:rPr>
              <w:t>202-13551 ОП МП 092</w:t>
            </w:r>
          </w:p>
        </w:tc>
        <w:tc>
          <w:tcPr>
            <w:tcW w:w="4961" w:type="dxa"/>
            <w:tcBorders>
              <w:top w:val="single" w:sz="4" w:space="0" w:color="auto"/>
              <w:left w:val="nil"/>
              <w:bottom w:val="single" w:sz="4" w:space="0" w:color="auto"/>
              <w:right w:val="single" w:sz="4" w:space="0" w:color="auto"/>
            </w:tcBorders>
            <w:shd w:val="clear" w:color="auto" w:fill="auto"/>
          </w:tcPr>
          <w:p w14:paraId="62D36944" w14:textId="4C96E920" w:rsidR="005B28F5" w:rsidRPr="00B652D8" w:rsidRDefault="005B28F5" w:rsidP="005B28F5">
            <w:pPr>
              <w:suppressAutoHyphens/>
              <w:jc w:val="left"/>
              <w:rPr>
                <w:sz w:val="20"/>
                <w:szCs w:val="20"/>
                <w:lang w:eastAsia="ar-SA"/>
              </w:rPr>
            </w:pPr>
            <w:r w:rsidRPr="00B652D8">
              <w:rPr>
                <w:sz w:val="20"/>
                <w:szCs w:val="20"/>
              </w:rPr>
              <w:t>ул. Кузнечная</w:t>
            </w:r>
          </w:p>
        </w:tc>
        <w:tc>
          <w:tcPr>
            <w:tcW w:w="1843" w:type="dxa"/>
            <w:tcBorders>
              <w:top w:val="single" w:sz="4" w:space="0" w:color="auto"/>
              <w:left w:val="nil"/>
              <w:bottom w:val="single" w:sz="4" w:space="0" w:color="auto"/>
              <w:right w:val="single" w:sz="4" w:space="0" w:color="auto"/>
            </w:tcBorders>
            <w:shd w:val="clear" w:color="auto" w:fill="auto"/>
            <w:noWrap/>
          </w:tcPr>
          <w:p w14:paraId="637A4EEF" w14:textId="7DABEB08" w:rsidR="005B28F5" w:rsidRPr="00B652D8" w:rsidRDefault="005B28F5" w:rsidP="005B28F5">
            <w:pPr>
              <w:suppressAutoHyphens/>
              <w:jc w:val="center"/>
              <w:rPr>
                <w:sz w:val="20"/>
                <w:szCs w:val="20"/>
                <w:lang w:eastAsia="ar-SA"/>
              </w:rPr>
            </w:pPr>
            <w:r w:rsidRPr="00B652D8">
              <w:rPr>
                <w:sz w:val="20"/>
                <w:szCs w:val="20"/>
              </w:rPr>
              <w:t>0,52</w:t>
            </w:r>
          </w:p>
        </w:tc>
      </w:tr>
      <w:tr w:rsidR="005B28F5" w:rsidRPr="00B652D8" w14:paraId="29E7DCBB"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13901D8A" w14:textId="2A7B013C" w:rsidR="005B28F5" w:rsidRPr="00B652D8" w:rsidRDefault="005B28F5" w:rsidP="005B28F5">
            <w:pPr>
              <w:suppressAutoHyphens/>
              <w:rPr>
                <w:b/>
                <w:bCs/>
                <w:sz w:val="20"/>
                <w:szCs w:val="20"/>
                <w:lang w:eastAsia="ar-SA"/>
              </w:rPr>
            </w:pPr>
            <w:r w:rsidRPr="00B652D8">
              <w:rPr>
                <w:sz w:val="20"/>
                <w:szCs w:val="20"/>
              </w:rPr>
              <w:t>202-13551 ОП МП 093</w:t>
            </w:r>
          </w:p>
        </w:tc>
        <w:tc>
          <w:tcPr>
            <w:tcW w:w="4961" w:type="dxa"/>
            <w:tcBorders>
              <w:top w:val="single" w:sz="4" w:space="0" w:color="auto"/>
              <w:left w:val="nil"/>
              <w:bottom w:val="single" w:sz="4" w:space="0" w:color="auto"/>
              <w:right w:val="single" w:sz="4" w:space="0" w:color="auto"/>
            </w:tcBorders>
            <w:shd w:val="clear" w:color="auto" w:fill="auto"/>
          </w:tcPr>
          <w:p w14:paraId="1AC9FF97" w14:textId="7FC9B8E3" w:rsidR="005B28F5" w:rsidRPr="00B652D8" w:rsidRDefault="005B28F5" w:rsidP="005B28F5">
            <w:pPr>
              <w:suppressAutoHyphens/>
              <w:jc w:val="left"/>
              <w:rPr>
                <w:sz w:val="20"/>
                <w:szCs w:val="20"/>
                <w:lang w:eastAsia="ar-SA"/>
              </w:rPr>
            </w:pPr>
            <w:r w:rsidRPr="00B652D8">
              <w:rPr>
                <w:sz w:val="20"/>
                <w:szCs w:val="20"/>
              </w:rPr>
              <w:t>ул. Григорьевского</w:t>
            </w:r>
          </w:p>
        </w:tc>
        <w:tc>
          <w:tcPr>
            <w:tcW w:w="1843" w:type="dxa"/>
            <w:tcBorders>
              <w:top w:val="single" w:sz="4" w:space="0" w:color="auto"/>
              <w:left w:val="nil"/>
              <w:bottom w:val="single" w:sz="4" w:space="0" w:color="auto"/>
              <w:right w:val="single" w:sz="4" w:space="0" w:color="auto"/>
            </w:tcBorders>
            <w:shd w:val="clear" w:color="auto" w:fill="auto"/>
            <w:noWrap/>
          </w:tcPr>
          <w:p w14:paraId="525F1022" w14:textId="476499AD" w:rsidR="005B28F5" w:rsidRPr="00B652D8" w:rsidRDefault="005B28F5" w:rsidP="005B28F5">
            <w:pPr>
              <w:suppressAutoHyphens/>
              <w:jc w:val="center"/>
              <w:rPr>
                <w:sz w:val="20"/>
                <w:szCs w:val="20"/>
                <w:lang w:eastAsia="ar-SA"/>
              </w:rPr>
            </w:pPr>
            <w:r w:rsidRPr="00B652D8">
              <w:rPr>
                <w:sz w:val="20"/>
                <w:szCs w:val="20"/>
              </w:rPr>
              <w:t>1,05</w:t>
            </w:r>
          </w:p>
        </w:tc>
      </w:tr>
      <w:tr w:rsidR="005B28F5" w:rsidRPr="00B652D8" w14:paraId="78B0057D"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3F0BB2AC" w14:textId="4BEB14F1" w:rsidR="005B28F5" w:rsidRPr="00B652D8" w:rsidRDefault="005B28F5" w:rsidP="005B28F5">
            <w:pPr>
              <w:suppressAutoHyphens/>
              <w:rPr>
                <w:b/>
                <w:bCs/>
                <w:sz w:val="20"/>
                <w:szCs w:val="20"/>
                <w:lang w:eastAsia="ar-SA"/>
              </w:rPr>
            </w:pPr>
            <w:r w:rsidRPr="00B652D8">
              <w:rPr>
                <w:sz w:val="20"/>
                <w:szCs w:val="20"/>
              </w:rPr>
              <w:t>202-13551 ОП МП 095</w:t>
            </w:r>
          </w:p>
        </w:tc>
        <w:tc>
          <w:tcPr>
            <w:tcW w:w="4961" w:type="dxa"/>
            <w:tcBorders>
              <w:top w:val="single" w:sz="4" w:space="0" w:color="auto"/>
              <w:left w:val="nil"/>
              <w:bottom w:val="single" w:sz="4" w:space="0" w:color="auto"/>
              <w:right w:val="single" w:sz="4" w:space="0" w:color="auto"/>
            </w:tcBorders>
            <w:shd w:val="clear" w:color="auto" w:fill="auto"/>
          </w:tcPr>
          <w:p w14:paraId="3ED247ED" w14:textId="58761CB2" w:rsidR="005B28F5" w:rsidRPr="00B652D8" w:rsidRDefault="005B28F5" w:rsidP="005B28F5">
            <w:pPr>
              <w:suppressAutoHyphens/>
              <w:jc w:val="left"/>
              <w:rPr>
                <w:sz w:val="20"/>
                <w:szCs w:val="20"/>
                <w:lang w:eastAsia="ar-SA"/>
              </w:rPr>
            </w:pPr>
            <w:r w:rsidRPr="00B652D8">
              <w:rPr>
                <w:sz w:val="20"/>
                <w:szCs w:val="20"/>
              </w:rPr>
              <w:t>ул. Линейная</w:t>
            </w:r>
          </w:p>
        </w:tc>
        <w:tc>
          <w:tcPr>
            <w:tcW w:w="1843" w:type="dxa"/>
            <w:tcBorders>
              <w:top w:val="single" w:sz="4" w:space="0" w:color="auto"/>
              <w:left w:val="nil"/>
              <w:bottom w:val="single" w:sz="4" w:space="0" w:color="auto"/>
              <w:right w:val="single" w:sz="4" w:space="0" w:color="auto"/>
            </w:tcBorders>
            <w:shd w:val="clear" w:color="auto" w:fill="auto"/>
            <w:noWrap/>
          </w:tcPr>
          <w:p w14:paraId="241E27F7" w14:textId="796860C7" w:rsidR="005B28F5" w:rsidRPr="00B652D8" w:rsidRDefault="005B28F5" w:rsidP="005B28F5">
            <w:pPr>
              <w:suppressAutoHyphens/>
              <w:jc w:val="center"/>
              <w:rPr>
                <w:sz w:val="20"/>
                <w:szCs w:val="20"/>
                <w:lang w:eastAsia="ar-SA"/>
              </w:rPr>
            </w:pPr>
            <w:r w:rsidRPr="00B652D8">
              <w:rPr>
                <w:sz w:val="20"/>
                <w:szCs w:val="20"/>
              </w:rPr>
              <w:t>0,27</w:t>
            </w:r>
          </w:p>
        </w:tc>
      </w:tr>
      <w:tr w:rsidR="005B28F5" w:rsidRPr="00B652D8" w14:paraId="2696BCD2" w14:textId="77777777" w:rsidTr="005B28F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13CF84BF" w14:textId="148F3998" w:rsidR="005B28F5" w:rsidRPr="00B652D8" w:rsidRDefault="005B28F5" w:rsidP="005B28F5">
            <w:pPr>
              <w:suppressAutoHyphens/>
              <w:rPr>
                <w:b/>
                <w:bCs/>
                <w:sz w:val="20"/>
                <w:szCs w:val="20"/>
                <w:lang w:eastAsia="ar-SA"/>
              </w:rPr>
            </w:pPr>
            <w:r w:rsidRPr="00B652D8">
              <w:rPr>
                <w:sz w:val="20"/>
                <w:szCs w:val="20"/>
              </w:rPr>
              <w:t>202-13551 ОП МП 096</w:t>
            </w:r>
          </w:p>
        </w:tc>
        <w:tc>
          <w:tcPr>
            <w:tcW w:w="4961" w:type="dxa"/>
            <w:tcBorders>
              <w:top w:val="single" w:sz="4" w:space="0" w:color="auto"/>
              <w:left w:val="nil"/>
              <w:bottom w:val="single" w:sz="4" w:space="0" w:color="auto"/>
              <w:right w:val="single" w:sz="4" w:space="0" w:color="auto"/>
            </w:tcBorders>
            <w:shd w:val="clear" w:color="auto" w:fill="auto"/>
          </w:tcPr>
          <w:p w14:paraId="1B246270" w14:textId="671836F8" w:rsidR="005B28F5" w:rsidRPr="00B652D8" w:rsidRDefault="005B28F5" w:rsidP="005B28F5">
            <w:pPr>
              <w:suppressAutoHyphens/>
              <w:jc w:val="left"/>
              <w:rPr>
                <w:sz w:val="20"/>
                <w:szCs w:val="20"/>
                <w:lang w:eastAsia="ar-SA"/>
              </w:rPr>
            </w:pPr>
            <w:r w:rsidRPr="00B652D8">
              <w:rPr>
                <w:sz w:val="20"/>
                <w:szCs w:val="20"/>
              </w:rPr>
              <w:t>ул. Красный Мост</w:t>
            </w:r>
          </w:p>
        </w:tc>
        <w:tc>
          <w:tcPr>
            <w:tcW w:w="1843" w:type="dxa"/>
            <w:tcBorders>
              <w:top w:val="single" w:sz="4" w:space="0" w:color="auto"/>
              <w:left w:val="nil"/>
              <w:bottom w:val="single" w:sz="4" w:space="0" w:color="auto"/>
              <w:right w:val="single" w:sz="4" w:space="0" w:color="auto"/>
            </w:tcBorders>
            <w:shd w:val="clear" w:color="auto" w:fill="auto"/>
            <w:noWrap/>
          </w:tcPr>
          <w:p w14:paraId="5DE12E5D" w14:textId="6F339391" w:rsidR="005B28F5" w:rsidRPr="00B652D8" w:rsidRDefault="005B28F5" w:rsidP="005B28F5">
            <w:pPr>
              <w:suppressAutoHyphens/>
              <w:jc w:val="center"/>
              <w:rPr>
                <w:sz w:val="20"/>
                <w:szCs w:val="20"/>
                <w:lang w:eastAsia="ar-SA"/>
              </w:rPr>
            </w:pPr>
            <w:r w:rsidRPr="00B652D8">
              <w:rPr>
                <w:sz w:val="20"/>
                <w:szCs w:val="20"/>
              </w:rPr>
              <w:t>0,5</w:t>
            </w:r>
            <w:r w:rsidR="00C776D8" w:rsidRPr="00B652D8">
              <w:rPr>
                <w:sz w:val="20"/>
                <w:szCs w:val="20"/>
              </w:rPr>
              <w:t>9</w:t>
            </w:r>
          </w:p>
        </w:tc>
      </w:tr>
      <w:tr w:rsidR="005B28F5" w:rsidRPr="00B652D8" w14:paraId="7254C9AF"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7FD6840D" w14:textId="55A1401A" w:rsidR="005B28F5" w:rsidRPr="00B652D8" w:rsidRDefault="005B28F5" w:rsidP="005B28F5">
            <w:pPr>
              <w:suppressAutoHyphens/>
              <w:rPr>
                <w:b/>
                <w:bCs/>
                <w:sz w:val="20"/>
                <w:szCs w:val="20"/>
                <w:lang w:eastAsia="ar-SA"/>
              </w:rPr>
            </w:pPr>
            <w:r w:rsidRPr="00B652D8">
              <w:rPr>
                <w:sz w:val="20"/>
                <w:szCs w:val="20"/>
              </w:rPr>
              <w:t>202-13551 ОП МП 097</w:t>
            </w:r>
          </w:p>
        </w:tc>
        <w:tc>
          <w:tcPr>
            <w:tcW w:w="4961" w:type="dxa"/>
            <w:tcBorders>
              <w:top w:val="single" w:sz="4" w:space="0" w:color="auto"/>
              <w:left w:val="nil"/>
              <w:bottom w:val="single" w:sz="4" w:space="0" w:color="auto"/>
              <w:right w:val="single" w:sz="4" w:space="0" w:color="auto"/>
            </w:tcBorders>
            <w:shd w:val="clear" w:color="auto" w:fill="auto"/>
          </w:tcPr>
          <w:p w14:paraId="6394D6AA" w14:textId="02AE2C90" w:rsidR="005B28F5" w:rsidRPr="00B652D8" w:rsidRDefault="005B28F5" w:rsidP="005B28F5">
            <w:pPr>
              <w:suppressAutoHyphens/>
              <w:jc w:val="left"/>
              <w:rPr>
                <w:sz w:val="20"/>
                <w:szCs w:val="20"/>
                <w:lang w:eastAsia="ar-SA"/>
              </w:rPr>
            </w:pPr>
            <w:r w:rsidRPr="00B652D8">
              <w:rPr>
                <w:sz w:val="20"/>
                <w:szCs w:val="20"/>
              </w:rPr>
              <w:t>ул. Ленинское отделение</w:t>
            </w:r>
          </w:p>
        </w:tc>
        <w:tc>
          <w:tcPr>
            <w:tcW w:w="1843" w:type="dxa"/>
            <w:tcBorders>
              <w:top w:val="single" w:sz="4" w:space="0" w:color="auto"/>
              <w:left w:val="nil"/>
              <w:bottom w:val="single" w:sz="4" w:space="0" w:color="auto"/>
              <w:right w:val="single" w:sz="4" w:space="0" w:color="auto"/>
            </w:tcBorders>
            <w:shd w:val="clear" w:color="auto" w:fill="auto"/>
            <w:noWrap/>
          </w:tcPr>
          <w:p w14:paraId="5FFC1FFB" w14:textId="28B10243" w:rsidR="005B28F5" w:rsidRPr="00B652D8" w:rsidRDefault="005B28F5" w:rsidP="005B28F5">
            <w:pPr>
              <w:suppressAutoHyphens/>
              <w:jc w:val="center"/>
              <w:rPr>
                <w:sz w:val="20"/>
                <w:szCs w:val="20"/>
                <w:lang w:eastAsia="ar-SA"/>
              </w:rPr>
            </w:pPr>
            <w:r w:rsidRPr="00B652D8">
              <w:rPr>
                <w:sz w:val="20"/>
                <w:szCs w:val="20"/>
              </w:rPr>
              <w:t>1,51</w:t>
            </w:r>
          </w:p>
        </w:tc>
      </w:tr>
      <w:tr w:rsidR="005B28F5" w:rsidRPr="00B652D8" w14:paraId="7AA4D443"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39CA2DD8" w14:textId="26251504" w:rsidR="005B28F5" w:rsidRPr="00B652D8" w:rsidRDefault="005B28F5" w:rsidP="005B28F5">
            <w:pPr>
              <w:suppressAutoHyphens/>
              <w:rPr>
                <w:b/>
                <w:bCs/>
                <w:sz w:val="20"/>
                <w:szCs w:val="20"/>
                <w:lang w:eastAsia="ar-SA"/>
              </w:rPr>
            </w:pPr>
            <w:r w:rsidRPr="00B652D8">
              <w:rPr>
                <w:sz w:val="20"/>
                <w:szCs w:val="20"/>
              </w:rPr>
              <w:t>202-13551 ОП МП 099</w:t>
            </w:r>
          </w:p>
        </w:tc>
        <w:tc>
          <w:tcPr>
            <w:tcW w:w="4961" w:type="dxa"/>
            <w:tcBorders>
              <w:top w:val="single" w:sz="4" w:space="0" w:color="auto"/>
              <w:left w:val="nil"/>
              <w:bottom w:val="single" w:sz="4" w:space="0" w:color="auto"/>
              <w:right w:val="single" w:sz="4" w:space="0" w:color="auto"/>
            </w:tcBorders>
            <w:shd w:val="clear" w:color="auto" w:fill="auto"/>
          </w:tcPr>
          <w:p w14:paraId="1C4D8745" w14:textId="79F295F2" w:rsidR="005B28F5" w:rsidRPr="00B652D8" w:rsidRDefault="005B28F5" w:rsidP="005B28F5">
            <w:pPr>
              <w:suppressAutoHyphens/>
              <w:jc w:val="left"/>
              <w:rPr>
                <w:sz w:val="20"/>
                <w:szCs w:val="20"/>
                <w:lang w:eastAsia="ar-SA"/>
              </w:rPr>
            </w:pPr>
            <w:r w:rsidRPr="00B652D8">
              <w:rPr>
                <w:sz w:val="20"/>
                <w:szCs w:val="20"/>
              </w:rPr>
              <w:t xml:space="preserve">пер. Быковского </w:t>
            </w:r>
          </w:p>
        </w:tc>
        <w:tc>
          <w:tcPr>
            <w:tcW w:w="1843" w:type="dxa"/>
            <w:tcBorders>
              <w:top w:val="single" w:sz="4" w:space="0" w:color="auto"/>
              <w:left w:val="nil"/>
              <w:bottom w:val="single" w:sz="4" w:space="0" w:color="auto"/>
              <w:right w:val="single" w:sz="4" w:space="0" w:color="auto"/>
            </w:tcBorders>
            <w:shd w:val="clear" w:color="auto" w:fill="auto"/>
            <w:noWrap/>
          </w:tcPr>
          <w:p w14:paraId="654B26B3" w14:textId="7B07E151" w:rsidR="005B28F5" w:rsidRPr="00B652D8" w:rsidRDefault="005B28F5" w:rsidP="005B28F5">
            <w:pPr>
              <w:suppressAutoHyphens/>
              <w:jc w:val="center"/>
              <w:rPr>
                <w:sz w:val="20"/>
                <w:szCs w:val="20"/>
                <w:lang w:eastAsia="ar-SA"/>
              </w:rPr>
            </w:pPr>
            <w:r w:rsidRPr="00B652D8">
              <w:rPr>
                <w:sz w:val="20"/>
                <w:szCs w:val="20"/>
              </w:rPr>
              <w:t>0,7</w:t>
            </w:r>
            <w:r w:rsidR="00C776D8" w:rsidRPr="00B652D8">
              <w:rPr>
                <w:sz w:val="20"/>
                <w:szCs w:val="20"/>
              </w:rPr>
              <w:t>2</w:t>
            </w:r>
          </w:p>
        </w:tc>
      </w:tr>
      <w:tr w:rsidR="005B28F5" w:rsidRPr="00B652D8" w14:paraId="36F76956" w14:textId="77777777" w:rsidTr="00AB3B25">
        <w:trPr>
          <w:trHeight w:val="232"/>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206FF645" w14:textId="77A3FFAF" w:rsidR="005B28F5" w:rsidRPr="00B652D8" w:rsidRDefault="005B28F5" w:rsidP="005B28F5">
            <w:pPr>
              <w:suppressAutoHyphens/>
              <w:rPr>
                <w:b/>
                <w:bCs/>
                <w:sz w:val="20"/>
                <w:szCs w:val="20"/>
                <w:lang w:eastAsia="ar-SA"/>
              </w:rPr>
            </w:pPr>
            <w:r w:rsidRPr="00B652D8">
              <w:rPr>
                <w:sz w:val="20"/>
                <w:szCs w:val="20"/>
              </w:rPr>
              <w:t>202-13551 ОП МП 100</w:t>
            </w:r>
          </w:p>
        </w:tc>
        <w:tc>
          <w:tcPr>
            <w:tcW w:w="4961" w:type="dxa"/>
            <w:tcBorders>
              <w:top w:val="single" w:sz="4" w:space="0" w:color="auto"/>
              <w:left w:val="nil"/>
              <w:bottom w:val="single" w:sz="4" w:space="0" w:color="auto"/>
              <w:right w:val="single" w:sz="4" w:space="0" w:color="auto"/>
            </w:tcBorders>
            <w:shd w:val="clear" w:color="auto" w:fill="auto"/>
          </w:tcPr>
          <w:p w14:paraId="02476626" w14:textId="0970FBCC" w:rsidR="005B28F5" w:rsidRPr="00B652D8" w:rsidRDefault="005B28F5" w:rsidP="005B28F5">
            <w:pPr>
              <w:suppressAutoHyphens/>
              <w:jc w:val="left"/>
              <w:rPr>
                <w:sz w:val="20"/>
                <w:szCs w:val="20"/>
                <w:lang w:eastAsia="ar-SA"/>
              </w:rPr>
            </w:pPr>
            <w:r w:rsidRPr="00B652D8">
              <w:rPr>
                <w:sz w:val="20"/>
                <w:szCs w:val="20"/>
              </w:rPr>
              <w:t>пер. Ворошилова</w:t>
            </w:r>
          </w:p>
        </w:tc>
        <w:tc>
          <w:tcPr>
            <w:tcW w:w="1843" w:type="dxa"/>
            <w:tcBorders>
              <w:top w:val="single" w:sz="4" w:space="0" w:color="auto"/>
              <w:left w:val="nil"/>
              <w:bottom w:val="single" w:sz="4" w:space="0" w:color="auto"/>
              <w:right w:val="single" w:sz="4" w:space="0" w:color="auto"/>
            </w:tcBorders>
            <w:shd w:val="clear" w:color="auto" w:fill="auto"/>
            <w:noWrap/>
          </w:tcPr>
          <w:p w14:paraId="0826724F" w14:textId="4E78714A" w:rsidR="005B28F5" w:rsidRPr="00B652D8" w:rsidRDefault="005B28F5" w:rsidP="005B28F5">
            <w:pPr>
              <w:suppressAutoHyphens/>
              <w:jc w:val="center"/>
              <w:rPr>
                <w:sz w:val="20"/>
                <w:szCs w:val="20"/>
                <w:lang w:eastAsia="ar-SA"/>
              </w:rPr>
            </w:pPr>
            <w:r w:rsidRPr="00B652D8">
              <w:rPr>
                <w:sz w:val="20"/>
                <w:szCs w:val="20"/>
              </w:rPr>
              <w:t>0,23</w:t>
            </w:r>
          </w:p>
        </w:tc>
      </w:tr>
      <w:tr w:rsidR="005B28F5" w:rsidRPr="00B652D8" w14:paraId="0160A847"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4C90D5DE" w14:textId="6994D67B" w:rsidR="005B28F5" w:rsidRPr="00B652D8" w:rsidRDefault="005B28F5" w:rsidP="005B28F5">
            <w:pPr>
              <w:suppressAutoHyphens/>
              <w:rPr>
                <w:b/>
                <w:bCs/>
                <w:sz w:val="20"/>
                <w:szCs w:val="20"/>
                <w:lang w:eastAsia="ar-SA"/>
              </w:rPr>
            </w:pPr>
            <w:r w:rsidRPr="00B652D8">
              <w:rPr>
                <w:sz w:val="20"/>
                <w:szCs w:val="20"/>
              </w:rPr>
              <w:t>202-13551 ОП МП 101</w:t>
            </w:r>
          </w:p>
        </w:tc>
        <w:tc>
          <w:tcPr>
            <w:tcW w:w="4961" w:type="dxa"/>
            <w:tcBorders>
              <w:top w:val="single" w:sz="4" w:space="0" w:color="auto"/>
              <w:left w:val="nil"/>
              <w:bottom w:val="single" w:sz="4" w:space="0" w:color="auto"/>
              <w:right w:val="single" w:sz="4" w:space="0" w:color="auto"/>
            </w:tcBorders>
            <w:shd w:val="clear" w:color="auto" w:fill="auto"/>
          </w:tcPr>
          <w:p w14:paraId="6B698661" w14:textId="564AA175" w:rsidR="005B28F5" w:rsidRPr="00B652D8" w:rsidRDefault="005B28F5" w:rsidP="005B28F5">
            <w:pPr>
              <w:suppressAutoHyphens/>
              <w:jc w:val="left"/>
              <w:rPr>
                <w:sz w:val="20"/>
                <w:szCs w:val="20"/>
                <w:lang w:eastAsia="ar-SA"/>
              </w:rPr>
            </w:pPr>
            <w:r w:rsidRPr="00B652D8">
              <w:rPr>
                <w:sz w:val="20"/>
                <w:szCs w:val="20"/>
              </w:rPr>
              <w:t>пер. Кольцова</w:t>
            </w:r>
          </w:p>
        </w:tc>
        <w:tc>
          <w:tcPr>
            <w:tcW w:w="1843" w:type="dxa"/>
            <w:tcBorders>
              <w:top w:val="single" w:sz="4" w:space="0" w:color="auto"/>
              <w:left w:val="nil"/>
              <w:bottom w:val="single" w:sz="4" w:space="0" w:color="auto"/>
              <w:right w:val="single" w:sz="4" w:space="0" w:color="auto"/>
            </w:tcBorders>
            <w:shd w:val="clear" w:color="auto" w:fill="auto"/>
            <w:noWrap/>
          </w:tcPr>
          <w:p w14:paraId="4A55242F" w14:textId="0820E9B0" w:rsidR="005B28F5" w:rsidRPr="00B652D8" w:rsidRDefault="005B28F5" w:rsidP="005B28F5">
            <w:pPr>
              <w:suppressAutoHyphens/>
              <w:jc w:val="center"/>
              <w:rPr>
                <w:sz w:val="20"/>
                <w:szCs w:val="20"/>
                <w:lang w:eastAsia="ar-SA"/>
              </w:rPr>
            </w:pPr>
            <w:r w:rsidRPr="00B652D8">
              <w:rPr>
                <w:sz w:val="20"/>
                <w:szCs w:val="20"/>
              </w:rPr>
              <w:t>0,345</w:t>
            </w:r>
          </w:p>
        </w:tc>
      </w:tr>
      <w:tr w:rsidR="005B28F5" w:rsidRPr="00B652D8" w14:paraId="3E316630" w14:textId="77777777" w:rsidTr="00AB3B25">
        <w:trPr>
          <w:trHeight w:val="228"/>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74244A49" w14:textId="0DF51AE8" w:rsidR="005B28F5" w:rsidRPr="00B652D8" w:rsidRDefault="005B28F5" w:rsidP="005B28F5">
            <w:pPr>
              <w:suppressAutoHyphens/>
              <w:rPr>
                <w:b/>
                <w:bCs/>
                <w:sz w:val="20"/>
                <w:szCs w:val="20"/>
                <w:lang w:eastAsia="ar-SA"/>
              </w:rPr>
            </w:pPr>
            <w:r w:rsidRPr="00B652D8">
              <w:rPr>
                <w:sz w:val="20"/>
                <w:szCs w:val="20"/>
              </w:rPr>
              <w:t>202-13551 ОП МП 102</w:t>
            </w:r>
          </w:p>
        </w:tc>
        <w:tc>
          <w:tcPr>
            <w:tcW w:w="4961" w:type="dxa"/>
            <w:tcBorders>
              <w:top w:val="single" w:sz="4" w:space="0" w:color="auto"/>
              <w:left w:val="nil"/>
              <w:bottom w:val="single" w:sz="4" w:space="0" w:color="auto"/>
              <w:right w:val="single" w:sz="4" w:space="0" w:color="auto"/>
            </w:tcBorders>
            <w:shd w:val="clear" w:color="auto" w:fill="auto"/>
          </w:tcPr>
          <w:p w14:paraId="2F42CFF4" w14:textId="4924F5E1" w:rsidR="005B28F5" w:rsidRPr="00B652D8" w:rsidRDefault="005B28F5" w:rsidP="005B28F5">
            <w:pPr>
              <w:suppressAutoHyphens/>
              <w:jc w:val="left"/>
              <w:rPr>
                <w:sz w:val="20"/>
                <w:szCs w:val="20"/>
                <w:lang w:eastAsia="ar-SA"/>
              </w:rPr>
            </w:pPr>
            <w:r w:rsidRPr="00B652D8">
              <w:rPr>
                <w:sz w:val="20"/>
                <w:szCs w:val="20"/>
              </w:rPr>
              <w:t>пер. Крылова</w:t>
            </w:r>
          </w:p>
        </w:tc>
        <w:tc>
          <w:tcPr>
            <w:tcW w:w="1843" w:type="dxa"/>
            <w:tcBorders>
              <w:top w:val="single" w:sz="4" w:space="0" w:color="auto"/>
              <w:left w:val="nil"/>
              <w:bottom w:val="single" w:sz="4" w:space="0" w:color="auto"/>
              <w:right w:val="single" w:sz="4" w:space="0" w:color="auto"/>
            </w:tcBorders>
            <w:shd w:val="clear" w:color="auto" w:fill="auto"/>
            <w:noWrap/>
          </w:tcPr>
          <w:p w14:paraId="31308534" w14:textId="29F99461" w:rsidR="005B28F5" w:rsidRPr="00B652D8" w:rsidRDefault="005B28F5" w:rsidP="005B28F5">
            <w:pPr>
              <w:suppressAutoHyphens/>
              <w:jc w:val="center"/>
              <w:rPr>
                <w:sz w:val="20"/>
                <w:szCs w:val="20"/>
                <w:lang w:eastAsia="ar-SA"/>
              </w:rPr>
            </w:pPr>
            <w:r w:rsidRPr="00B652D8">
              <w:rPr>
                <w:sz w:val="20"/>
                <w:szCs w:val="20"/>
              </w:rPr>
              <w:t>0,41</w:t>
            </w:r>
          </w:p>
        </w:tc>
      </w:tr>
      <w:tr w:rsidR="005B28F5" w:rsidRPr="00B652D8" w14:paraId="7D5B4533"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82A2738" w14:textId="0F15F12E" w:rsidR="005B28F5" w:rsidRPr="00B652D8" w:rsidRDefault="005B28F5" w:rsidP="005B28F5">
            <w:pPr>
              <w:suppressAutoHyphens/>
              <w:rPr>
                <w:b/>
                <w:bCs/>
                <w:sz w:val="20"/>
                <w:szCs w:val="20"/>
                <w:lang w:eastAsia="ar-SA"/>
              </w:rPr>
            </w:pPr>
            <w:r w:rsidRPr="00B652D8">
              <w:rPr>
                <w:sz w:val="20"/>
                <w:szCs w:val="20"/>
              </w:rPr>
              <w:t>202-13551 ОП МП 103</w:t>
            </w:r>
          </w:p>
        </w:tc>
        <w:tc>
          <w:tcPr>
            <w:tcW w:w="4961" w:type="dxa"/>
            <w:tcBorders>
              <w:top w:val="single" w:sz="4" w:space="0" w:color="auto"/>
              <w:left w:val="nil"/>
              <w:bottom w:val="single" w:sz="4" w:space="0" w:color="auto"/>
              <w:right w:val="single" w:sz="4" w:space="0" w:color="auto"/>
            </w:tcBorders>
            <w:shd w:val="clear" w:color="auto" w:fill="auto"/>
          </w:tcPr>
          <w:p w14:paraId="542F3269" w14:textId="2305D474" w:rsidR="005B28F5" w:rsidRPr="00B652D8" w:rsidRDefault="005B28F5" w:rsidP="005B28F5">
            <w:pPr>
              <w:suppressAutoHyphens/>
              <w:jc w:val="left"/>
              <w:rPr>
                <w:sz w:val="20"/>
                <w:szCs w:val="20"/>
                <w:lang w:eastAsia="ar-SA"/>
              </w:rPr>
            </w:pPr>
            <w:r w:rsidRPr="00B652D8">
              <w:rPr>
                <w:sz w:val="20"/>
                <w:szCs w:val="20"/>
              </w:rPr>
              <w:t>пер. Шевцовой</w:t>
            </w:r>
          </w:p>
        </w:tc>
        <w:tc>
          <w:tcPr>
            <w:tcW w:w="1843" w:type="dxa"/>
            <w:tcBorders>
              <w:top w:val="single" w:sz="4" w:space="0" w:color="auto"/>
              <w:left w:val="nil"/>
              <w:bottom w:val="single" w:sz="4" w:space="0" w:color="auto"/>
              <w:right w:val="single" w:sz="4" w:space="0" w:color="auto"/>
            </w:tcBorders>
            <w:shd w:val="clear" w:color="auto" w:fill="auto"/>
            <w:noWrap/>
          </w:tcPr>
          <w:p w14:paraId="31ADC049" w14:textId="137BA114" w:rsidR="005B28F5" w:rsidRPr="00B652D8" w:rsidRDefault="00430EBE" w:rsidP="005B28F5">
            <w:pPr>
              <w:suppressAutoHyphens/>
              <w:jc w:val="center"/>
              <w:rPr>
                <w:sz w:val="20"/>
                <w:szCs w:val="20"/>
                <w:lang w:eastAsia="ar-SA"/>
              </w:rPr>
            </w:pPr>
            <w:r>
              <w:rPr>
                <w:sz w:val="20"/>
                <w:szCs w:val="20"/>
              </w:rPr>
              <w:t>0,35</w:t>
            </w:r>
          </w:p>
        </w:tc>
      </w:tr>
      <w:tr w:rsidR="005B28F5" w:rsidRPr="00B652D8" w14:paraId="23037BAD"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317ABFD9" w14:textId="35BCA6C2" w:rsidR="005B28F5" w:rsidRPr="00B652D8" w:rsidRDefault="005B28F5" w:rsidP="005B28F5">
            <w:pPr>
              <w:suppressAutoHyphens/>
              <w:rPr>
                <w:b/>
                <w:bCs/>
                <w:sz w:val="20"/>
                <w:szCs w:val="20"/>
                <w:lang w:eastAsia="ar-SA"/>
              </w:rPr>
            </w:pPr>
            <w:r w:rsidRPr="00B652D8">
              <w:rPr>
                <w:sz w:val="20"/>
                <w:szCs w:val="20"/>
              </w:rPr>
              <w:t>202-13551 ОП МП 120</w:t>
            </w:r>
          </w:p>
        </w:tc>
        <w:tc>
          <w:tcPr>
            <w:tcW w:w="4961" w:type="dxa"/>
            <w:tcBorders>
              <w:top w:val="single" w:sz="4" w:space="0" w:color="auto"/>
              <w:left w:val="nil"/>
              <w:bottom w:val="single" w:sz="4" w:space="0" w:color="auto"/>
              <w:right w:val="single" w:sz="4" w:space="0" w:color="auto"/>
            </w:tcBorders>
            <w:shd w:val="clear" w:color="auto" w:fill="auto"/>
          </w:tcPr>
          <w:p w14:paraId="4D1EA74C" w14:textId="7F3B9DC5" w:rsidR="005B28F5" w:rsidRPr="00B652D8" w:rsidRDefault="005B28F5" w:rsidP="005B28F5">
            <w:pPr>
              <w:suppressAutoHyphens/>
              <w:jc w:val="left"/>
              <w:rPr>
                <w:sz w:val="20"/>
                <w:szCs w:val="20"/>
                <w:lang w:eastAsia="ar-SA"/>
              </w:rPr>
            </w:pPr>
            <w:r w:rsidRPr="00B652D8">
              <w:rPr>
                <w:sz w:val="20"/>
                <w:szCs w:val="20"/>
              </w:rPr>
              <w:t>пер. Островского</w:t>
            </w:r>
          </w:p>
        </w:tc>
        <w:tc>
          <w:tcPr>
            <w:tcW w:w="1843" w:type="dxa"/>
            <w:tcBorders>
              <w:top w:val="single" w:sz="4" w:space="0" w:color="auto"/>
              <w:left w:val="nil"/>
              <w:bottom w:val="single" w:sz="4" w:space="0" w:color="auto"/>
              <w:right w:val="single" w:sz="4" w:space="0" w:color="auto"/>
            </w:tcBorders>
            <w:shd w:val="clear" w:color="auto" w:fill="auto"/>
            <w:noWrap/>
          </w:tcPr>
          <w:p w14:paraId="2C04E2AE" w14:textId="50B237D4" w:rsidR="005B28F5" w:rsidRPr="00B652D8" w:rsidRDefault="005B28F5" w:rsidP="005B28F5">
            <w:pPr>
              <w:suppressAutoHyphens/>
              <w:jc w:val="center"/>
              <w:rPr>
                <w:sz w:val="20"/>
                <w:szCs w:val="20"/>
                <w:lang w:eastAsia="ar-SA"/>
              </w:rPr>
            </w:pPr>
            <w:r w:rsidRPr="00B652D8">
              <w:rPr>
                <w:sz w:val="20"/>
                <w:szCs w:val="20"/>
              </w:rPr>
              <w:t>0,08</w:t>
            </w:r>
          </w:p>
        </w:tc>
      </w:tr>
      <w:tr w:rsidR="005B28F5" w:rsidRPr="00B652D8" w14:paraId="4C56F79B"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57AC5F95" w14:textId="455A56B1" w:rsidR="005B28F5" w:rsidRPr="00B652D8" w:rsidRDefault="005B28F5" w:rsidP="005B28F5">
            <w:pPr>
              <w:suppressAutoHyphens/>
              <w:rPr>
                <w:b/>
                <w:bCs/>
                <w:sz w:val="20"/>
                <w:szCs w:val="20"/>
                <w:lang w:eastAsia="ar-SA"/>
              </w:rPr>
            </w:pPr>
            <w:r w:rsidRPr="00B652D8">
              <w:rPr>
                <w:sz w:val="20"/>
                <w:szCs w:val="20"/>
              </w:rPr>
              <w:t>202-13551 ОП МП 105</w:t>
            </w:r>
          </w:p>
        </w:tc>
        <w:tc>
          <w:tcPr>
            <w:tcW w:w="4961" w:type="dxa"/>
            <w:tcBorders>
              <w:top w:val="single" w:sz="4" w:space="0" w:color="auto"/>
              <w:left w:val="nil"/>
              <w:bottom w:val="single" w:sz="4" w:space="0" w:color="auto"/>
              <w:right w:val="single" w:sz="4" w:space="0" w:color="auto"/>
            </w:tcBorders>
            <w:shd w:val="clear" w:color="auto" w:fill="auto"/>
          </w:tcPr>
          <w:p w14:paraId="0ADBB8C4" w14:textId="11D93E86" w:rsidR="005B28F5" w:rsidRPr="00B652D8" w:rsidRDefault="005B28F5" w:rsidP="005B28F5">
            <w:pPr>
              <w:suppressAutoHyphens/>
              <w:jc w:val="left"/>
              <w:rPr>
                <w:sz w:val="20"/>
                <w:szCs w:val="20"/>
                <w:lang w:eastAsia="ar-SA"/>
              </w:rPr>
            </w:pPr>
            <w:r w:rsidRPr="00B652D8">
              <w:rPr>
                <w:sz w:val="20"/>
                <w:szCs w:val="20"/>
              </w:rPr>
              <w:t>пер. Шолохова</w:t>
            </w:r>
          </w:p>
        </w:tc>
        <w:tc>
          <w:tcPr>
            <w:tcW w:w="1843" w:type="dxa"/>
            <w:tcBorders>
              <w:top w:val="single" w:sz="4" w:space="0" w:color="auto"/>
              <w:left w:val="nil"/>
              <w:bottom w:val="single" w:sz="4" w:space="0" w:color="auto"/>
              <w:right w:val="single" w:sz="4" w:space="0" w:color="auto"/>
            </w:tcBorders>
            <w:shd w:val="clear" w:color="auto" w:fill="auto"/>
            <w:noWrap/>
          </w:tcPr>
          <w:p w14:paraId="2A4BDE51" w14:textId="56405C3E" w:rsidR="005B28F5" w:rsidRPr="00B652D8" w:rsidRDefault="005B28F5" w:rsidP="005B28F5">
            <w:pPr>
              <w:suppressAutoHyphens/>
              <w:jc w:val="center"/>
              <w:rPr>
                <w:sz w:val="20"/>
                <w:szCs w:val="20"/>
                <w:lang w:eastAsia="ar-SA"/>
              </w:rPr>
            </w:pPr>
            <w:r w:rsidRPr="00B652D8">
              <w:rPr>
                <w:sz w:val="20"/>
                <w:szCs w:val="20"/>
              </w:rPr>
              <w:t>0,14</w:t>
            </w:r>
          </w:p>
        </w:tc>
      </w:tr>
      <w:tr w:rsidR="005B28F5" w:rsidRPr="00B652D8" w14:paraId="4C233102"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3F65D1FF" w14:textId="0F3D7FBE" w:rsidR="005B28F5" w:rsidRPr="00B652D8" w:rsidRDefault="005B28F5" w:rsidP="005B28F5">
            <w:pPr>
              <w:suppressAutoHyphens/>
              <w:rPr>
                <w:b/>
                <w:bCs/>
                <w:sz w:val="20"/>
                <w:szCs w:val="20"/>
                <w:lang w:eastAsia="ar-SA"/>
              </w:rPr>
            </w:pPr>
            <w:r w:rsidRPr="00B652D8">
              <w:rPr>
                <w:sz w:val="20"/>
                <w:szCs w:val="20"/>
              </w:rPr>
              <w:t>202-13551 ОП МП 106</w:t>
            </w:r>
          </w:p>
        </w:tc>
        <w:tc>
          <w:tcPr>
            <w:tcW w:w="4961" w:type="dxa"/>
            <w:tcBorders>
              <w:top w:val="single" w:sz="4" w:space="0" w:color="auto"/>
              <w:left w:val="nil"/>
              <w:bottom w:val="single" w:sz="4" w:space="0" w:color="auto"/>
              <w:right w:val="single" w:sz="4" w:space="0" w:color="auto"/>
            </w:tcBorders>
            <w:shd w:val="clear" w:color="auto" w:fill="auto"/>
          </w:tcPr>
          <w:p w14:paraId="4035F190" w14:textId="1B9335BA" w:rsidR="005B28F5" w:rsidRPr="00B652D8" w:rsidRDefault="005B28F5" w:rsidP="005B28F5">
            <w:pPr>
              <w:suppressAutoHyphens/>
              <w:jc w:val="left"/>
              <w:rPr>
                <w:sz w:val="20"/>
                <w:szCs w:val="20"/>
                <w:lang w:eastAsia="ar-SA"/>
              </w:rPr>
            </w:pPr>
            <w:r w:rsidRPr="00B652D8">
              <w:rPr>
                <w:sz w:val="20"/>
                <w:szCs w:val="20"/>
              </w:rPr>
              <w:t>пер. Крупской</w:t>
            </w:r>
          </w:p>
        </w:tc>
        <w:tc>
          <w:tcPr>
            <w:tcW w:w="1843" w:type="dxa"/>
            <w:tcBorders>
              <w:top w:val="single" w:sz="4" w:space="0" w:color="auto"/>
              <w:left w:val="nil"/>
              <w:bottom w:val="single" w:sz="4" w:space="0" w:color="auto"/>
              <w:right w:val="single" w:sz="4" w:space="0" w:color="auto"/>
            </w:tcBorders>
            <w:shd w:val="clear" w:color="auto" w:fill="auto"/>
            <w:noWrap/>
          </w:tcPr>
          <w:p w14:paraId="7080F78D" w14:textId="7980E893" w:rsidR="005B28F5" w:rsidRPr="00B652D8" w:rsidRDefault="005B28F5" w:rsidP="005B28F5">
            <w:pPr>
              <w:suppressAutoHyphens/>
              <w:jc w:val="center"/>
              <w:rPr>
                <w:sz w:val="20"/>
                <w:szCs w:val="20"/>
                <w:lang w:eastAsia="ar-SA"/>
              </w:rPr>
            </w:pPr>
            <w:r w:rsidRPr="00B652D8">
              <w:rPr>
                <w:sz w:val="20"/>
                <w:szCs w:val="20"/>
              </w:rPr>
              <w:t>0,24</w:t>
            </w:r>
          </w:p>
        </w:tc>
      </w:tr>
      <w:tr w:rsidR="005B28F5" w:rsidRPr="00B652D8" w14:paraId="3B832B0E"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7D1BE660" w14:textId="752E609E" w:rsidR="005B28F5" w:rsidRPr="00B652D8" w:rsidRDefault="005B28F5" w:rsidP="005B28F5">
            <w:pPr>
              <w:suppressAutoHyphens/>
              <w:rPr>
                <w:b/>
                <w:bCs/>
                <w:sz w:val="20"/>
                <w:szCs w:val="20"/>
                <w:lang w:eastAsia="ar-SA"/>
              </w:rPr>
            </w:pPr>
            <w:r w:rsidRPr="00B652D8">
              <w:rPr>
                <w:sz w:val="20"/>
                <w:szCs w:val="20"/>
              </w:rPr>
              <w:t>202-13551 ОП МП 107</w:t>
            </w:r>
          </w:p>
        </w:tc>
        <w:tc>
          <w:tcPr>
            <w:tcW w:w="4961" w:type="dxa"/>
            <w:tcBorders>
              <w:top w:val="single" w:sz="4" w:space="0" w:color="auto"/>
              <w:left w:val="nil"/>
              <w:bottom w:val="single" w:sz="4" w:space="0" w:color="auto"/>
              <w:right w:val="single" w:sz="4" w:space="0" w:color="auto"/>
            </w:tcBorders>
            <w:shd w:val="clear" w:color="auto" w:fill="auto"/>
          </w:tcPr>
          <w:p w14:paraId="3261EA1C" w14:textId="06A88133" w:rsidR="005B28F5" w:rsidRPr="00B652D8" w:rsidRDefault="005B28F5" w:rsidP="005B28F5">
            <w:pPr>
              <w:suppressAutoHyphens/>
              <w:jc w:val="left"/>
              <w:rPr>
                <w:sz w:val="20"/>
                <w:szCs w:val="20"/>
                <w:lang w:eastAsia="ar-SA"/>
              </w:rPr>
            </w:pPr>
            <w:r w:rsidRPr="00B652D8">
              <w:rPr>
                <w:sz w:val="20"/>
                <w:szCs w:val="20"/>
              </w:rPr>
              <w:t>пер. Мирный</w:t>
            </w:r>
          </w:p>
        </w:tc>
        <w:tc>
          <w:tcPr>
            <w:tcW w:w="1843" w:type="dxa"/>
            <w:tcBorders>
              <w:top w:val="single" w:sz="4" w:space="0" w:color="auto"/>
              <w:left w:val="nil"/>
              <w:bottom w:val="single" w:sz="4" w:space="0" w:color="auto"/>
              <w:right w:val="single" w:sz="4" w:space="0" w:color="auto"/>
            </w:tcBorders>
            <w:shd w:val="clear" w:color="auto" w:fill="auto"/>
            <w:noWrap/>
          </w:tcPr>
          <w:p w14:paraId="715F0A1D" w14:textId="38EC9765" w:rsidR="005B28F5" w:rsidRPr="00B652D8" w:rsidRDefault="005B28F5" w:rsidP="005B28F5">
            <w:pPr>
              <w:suppressAutoHyphens/>
              <w:jc w:val="center"/>
              <w:rPr>
                <w:sz w:val="20"/>
                <w:szCs w:val="20"/>
                <w:lang w:eastAsia="ar-SA"/>
              </w:rPr>
            </w:pPr>
            <w:r w:rsidRPr="00B652D8">
              <w:rPr>
                <w:sz w:val="20"/>
                <w:szCs w:val="20"/>
              </w:rPr>
              <w:t>0,26</w:t>
            </w:r>
          </w:p>
        </w:tc>
      </w:tr>
      <w:tr w:rsidR="005B28F5" w:rsidRPr="00B652D8" w14:paraId="3A80DA12"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32177D3F" w14:textId="10C51E76" w:rsidR="005B28F5" w:rsidRPr="00B652D8" w:rsidRDefault="005B28F5" w:rsidP="005B28F5">
            <w:pPr>
              <w:suppressAutoHyphens/>
              <w:rPr>
                <w:b/>
                <w:bCs/>
                <w:sz w:val="20"/>
                <w:szCs w:val="20"/>
                <w:lang w:eastAsia="ar-SA"/>
              </w:rPr>
            </w:pPr>
            <w:r w:rsidRPr="00B652D8">
              <w:rPr>
                <w:sz w:val="20"/>
                <w:szCs w:val="20"/>
              </w:rPr>
              <w:t>202-13551 ОП МП 108</w:t>
            </w:r>
          </w:p>
        </w:tc>
        <w:tc>
          <w:tcPr>
            <w:tcW w:w="4961" w:type="dxa"/>
            <w:tcBorders>
              <w:top w:val="single" w:sz="4" w:space="0" w:color="auto"/>
              <w:left w:val="nil"/>
              <w:bottom w:val="single" w:sz="4" w:space="0" w:color="auto"/>
              <w:right w:val="single" w:sz="4" w:space="0" w:color="auto"/>
            </w:tcBorders>
            <w:shd w:val="clear" w:color="auto" w:fill="auto"/>
          </w:tcPr>
          <w:p w14:paraId="4A2CA677" w14:textId="1EF4B07B" w:rsidR="005B28F5" w:rsidRPr="00B652D8" w:rsidRDefault="005B28F5" w:rsidP="005B28F5">
            <w:pPr>
              <w:suppressAutoHyphens/>
              <w:jc w:val="left"/>
              <w:rPr>
                <w:sz w:val="20"/>
                <w:szCs w:val="20"/>
                <w:lang w:eastAsia="ar-SA"/>
              </w:rPr>
            </w:pPr>
            <w:r w:rsidRPr="00B652D8">
              <w:rPr>
                <w:sz w:val="20"/>
                <w:szCs w:val="20"/>
              </w:rPr>
              <w:t>пер. Добролюбова</w:t>
            </w:r>
          </w:p>
        </w:tc>
        <w:tc>
          <w:tcPr>
            <w:tcW w:w="1843" w:type="dxa"/>
            <w:tcBorders>
              <w:top w:val="single" w:sz="4" w:space="0" w:color="auto"/>
              <w:left w:val="nil"/>
              <w:bottom w:val="single" w:sz="4" w:space="0" w:color="auto"/>
              <w:right w:val="single" w:sz="4" w:space="0" w:color="auto"/>
            </w:tcBorders>
            <w:shd w:val="clear" w:color="auto" w:fill="auto"/>
            <w:noWrap/>
          </w:tcPr>
          <w:p w14:paraId="2DFAEF22" w14:textId="7DD99DD1" w:rsidR="005B28F5" w:rsidRPr="00B652D8" w:rsidRDefault="005B28F5" w:rsidP="005B28F5">
            <w:pPr>
              <w:suppressAutoHyphens/>
              <w:jc w:val="center"/>
              <w:rPr>
                <w:sz w:val="20"/>
                <w:szCs w:val="20"/>
                <w:lang w:eastAsia="ar-SA"/>
              </w:rPr>
            </w:pPr>
            <w:r w:rsidRPr="00B652D8">
              <w:rPr>
                <w:sz w:val="20"/>
                <w:szCs w:val="20"/>
              </w:rPr>
              <w:t>0,15</w:t>
            </w:r>
          </w:p>
        </w:tc>
      </w:tr>
      <w:tr w:rsidR="005B28F5" w:rsidRPr="00B652D8" w14:paraId="3BA1176B"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7C3AC245" w14:textId="7910B38D" w:rsidR="005B28F5" w:rsidRPr="00B652D8" w:rsidRDefault="005B28F5" w:rsidP="005B28F5">
            <w:pPr>
              <w:suppressAutoHyphens/>
              <w:rPr>
                <w:b/>
                <w:bCs/>
                <w:sz w:val="20"/>
                <w:szCs w:val="20"/>
                <w:lang w:eastAsia="ar-SA"/>
              </w:rPr>
            </w:pPr>
            <w:r w:rsidRPr="00B652D8">
              <w:rPr>
                <w:sz w:val="20"/>
                <w:szCs w:val="20"/>
              </w:rPr>
              <w:t>202-13551 ОП МП 109</w:t>
            </w:r>
          </w:p>
        </w:tc>
        <w:tc>
          <w:tcPr>
            <w:tcW w:w="4961" w:type="dxa"/>
            <w:tcBorders>
              <w:top w:val="single" w:sz="4" w:space="0" w:color="auto"/>
              <w:left w:val="nil"/>
              <w:bottom w:val="single" w:sz="4" w:space="0" w:color="auto"/>
              <w:right w:val="single" w:sz="4" w:space="0" w:color="auto"/>
            </w:tcBorders>
            <w:shd w:val="clear" w:color="auto" w:fill="auto"/>
          </w:tcPr>
          <w:p w14:paraId="753BDA2F" w14:textId="4A943493" w:rsidR="005B28F5" w:rsidRPr="00B652D8" w:rsidRDefault="005B28F5" w:rsidP="005B28F5">
            <w:pPr>
              <w:suppressAutoHyphens/>
              <w:jc w:val="left"/>
              <w:rPr>
                <w:sz w:val="20"/>
                <w:szCs w:val="20"/>
                <w:lang w:eastAsia="ar-SA"/>
              </w:rPr>
            </w:pPr>
            <w:r w:rsidRPr="00B652D8">
              <w:rPr>
                <w:sz w:val="20"/>
                <w:szCs w:val="20"/>
              </w:rPr>
              <w:t>пер. Космонавтов</w:t>
            </w:r>
          </w:p>
        </w:tc>
        <w:tc>
          <w:tcPr>
            <w:tcW w:w="1843" w:type="dxa"/>
            <w:tcBorders>
              <w:top w:val="single" w:sz="4" w:space="0" w:color="auto"/>
              <w:left w:val="nil"/>
              <w:bottom w:val="single" w:sz="4" w:space="0" w:color="auto"/>
              <w:right w:val="single" w:sz="4" w:space="0" w:color="auto"/>
            </w:tcBorders>
            <w:shd w:val="clear" w:color="auto" w:fill="auto"/>
            <w:noWrap/>
          </w:tcPr>
          <w:p w14:paraId="142E2680" w14:textId="6014A325" w:rsidR="005B28F5" w:rsidRPr="00B652D8" w:rsidRDefault="005B28F5" w:rsidP="005B28F5">
            <w:pPr>
              <w:suppressAutoHyphens/>
              <w:jc w:val="center"/>
              <w:rPr>
                <w:sz w:val="20"/>
                <w:szCs w:val="20"/>
                <w:lang w:eastAsia="ar-SA"/>
              </w:rPr>
            </w:pPr>
            <w:r w:rsidRPr="00B652D8">
              <w:rPr>
                <w:sz w:val="20"/>
                <w:szCs w:val="20"/>
              </w:rPr>
              <w:t>0,31</w:t>
            </w:r>
          </w:p>
        </w:tc>
      </w:tr>
      <w:tr w:rsidR="005B28F5" w:rsidRPr="00B652D8" w14:paraId="2B6F0755"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2E0C3206" w14:textId="2BA3EF2A" w:rsidR="005B28F5" w:rsidRPr="00B652D8" w:rsidRDefault="005B28F5" w:rsidP="005B28F5">
            <w:pPr>
              <w:suppressAutoHyphens/>
              <w:rPr>
                <w:b/>
                <w:bCs/>
                <w:sz w:val="20"/>
                <w:szCs w:val="20"/>
                <w:lang w:eastAsia="ar-SA"/>
              </w:rPr>
            </w:pPr>
            <w:r w:rsidRPr="00B652D8">
              <w:rPr>
                <w:sz w:val="20"/>
                <w:szCs w:val="20"/>
              </w:rPr>
              <w:t>202-13551 ОП МП 110</w:t>
            </w:r>
          </w:p>
        </w:tc>
        <w:tc>
          <w:tcPr>
            <w:tcW w:w="4961" w:type="dxa"/>
            <w:tcBorders>
              <w:top w:val="single" w:sz="4" w:space="0" w:color="auto"/>
              <w:left w:val="nil"/>
              <w:bottom w:val="single" w:sz="4" w:space="0" w:color="auto"/>
              <w:right w:val="single" w:sz="4" w:space="0" w:color="auto"/>
            </w:tcBorders>
            <w:shd w:val="clear" w:color="auto" w:fill="auto"/>
          </w:tcPr>
          <w:p w14:paraId="24E7D4F7" w14:textId="2F132605" w:rsidR="005B28F5" w:rsidRPr="00B652D8" w:rsidRDefault="005B28F5" w:rsidP="005B28F5">
            <w:pPr>
              <w:suppressAutoHyphens/>
              <w:jc w:val="left"/>
              <w:rPr>
                <w:sz w:val="20"/>
                <w:szCs w:val="20"/>
                <w:lang w:eastAsia="ar-SA"/>
              </w:rPr>
            </w:pPr>
            <w:r w:rsidRPr="00B652D8">
              <w:rPr>
                <w:sz w:val="20"/>
                <w:szCs w:val="20"/>
              </w:rPr>
              <w:t>пер. Терешковой</w:t>
            </w:r>
          </w:p>
        </w:tc>
        <w:tc>
          <w:tcPr>
            <w:tcW w:w="1843" w:type="dxa"/>
            <w:tcBorders>
              <w:top w:val="single" w:sz="4" w:space="0" w:color="auto"/>
              <w:left w:val="nil"/>
              <w:bottom w:val="single" w:sz="4" w:space="0" w:color="auto"/>
              <w:right w:val="single" w:sz="4" w:space="0" w:color="auto"/>
            </w:tcBorders>
            <w:shd w:val="clear" w:color="auto" w:fill="auto"/>
            <w:noWrap/>
          </w:tcPr>
          <w:p w14:paraId="6CE1D7D4" w14:textId="12C3A832" w:rsidR="005B28F5" w:rsidRPr="00B652D8" w:rsidRDefault="005B28F5" w:rsidP="005B28F5">
            <w:pPr>
              <w:suppressAutoHyphens/>
              <w:jc w:val="center"/>
              <w:rPr>
                <w:sz w:val="20"/>
                <w:szCs w:val="20"/>
                <w:lang w:eastAsia="ar-SA"/>
              </w:rPr>
            </w:pPr>
            <w:r w:rsidRPr="00B652D8">
              <w:rPr>
                <w:sz w:val="20"/>
                <w:szCs w:val="20"/>
              </w:rPr>
              <w:t>0,32</w:t>
            </w:r>
          </w:p>
        </w:tc>
      </w:tr>
      <w:tr w:rsidR="005B28F5" w:rsidRPr="00B652D8" w14:paraId="1922FBF6"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5D791B6C" w14:textId="4B1AEF08" w:rsidR="005B28F5" w:rsidRPr="00B652D8" w:rsidRDefault="005B28F5" w:rsidP="005B28F5">
            <w:pPr>
              <w:suppressAutoHyphens/>
              <w:rPr>
                <w:b/>
                <w:bCs/>
                <w:sz w:val="20"/>
                <w:szCs w:val="20"/>
                <w:lang w:eastAsia="ar-SA"/>
              </w:rPr>
            </w:pPr>
            <w:r w:rsidRPr="00B652D8">
              <w:rPr>
                <w:sz w:val="20"/>
                <w:szCs w:val="20"/>
              </w:rPr>
              <w:t>202-13551 ОП МП 111</w:t>
            </w:r>
          </w:p>
        </w:tc>
        <w:tc>
          <w:tcPr>
            <w:tcW w:w="4961" w:type="dxa"/>
            <w:tcBorders>
              <w:top w:val="single" w:sz="4" w:space="0" w:color="auto"/>
              <w:left w:val="nil"/>
              <w:bottom w:val="single" w:sz="4" w:space="0" w:color="auto"/>
              <w:right w:val="single" w:sz="4" w:space="0" w:color="auto"/>
            </w:tcBorders>
            <w:shd w:val="clear" w:color="auto" w:fill="auto"/>
          </w:tcPr>
          <w:p w14:paraId="0A1DEC62" w14:textId="53BC21C4" w:rsidR="005B28F5" w:rsidRPr="00B652D8" w:rsidRDefault="005B28F5" w:rsidP="005B28F5">
            <w:pPr>
              <w:suppressAutoHyphens/>
              <w:jc w:val="left"/>
              <w:rPr>
                <w:sz w:val="20"/>
                <w:szCs w:val="20"/>
                <w:lang w:eastAsia="ar-SA"/>
              </w:rPr>
            </w:pPr>
            <w:r w:rsidRPr="00B652D8">
              <w:rPr>
                <w:sz w:val="20"/>
                <w:szCs w:val="20"/>
              </w:rPr>
              <w:t>пер. Свердлова</w:t>
            </w:r>
          </w:p>
        </w:tc>
        <w:tc>
          <w:tcPr>
            <w:tcW w:w="1843" w:type="dxa"/>
            <w:tcBorders>
              <w:top w:val="single" w:sz="4" w:space="0" w:color="auto"/>
              <w:left w:val="nil"/>
              <w:bottom w:val="single" w:sz="4" w:space="0" w:color="auto"/>
              <w:right w:val="single" w:sz="4" w:space="0" w:color="auto"/>
            </w:tcBorders>
            <w:shd w:val="clear" w:color="auto" w:fill="auto"/>
            <w:noWrap/>
          </w:tcPr>
          <w:p w14:paraId="39021F87" w14:textId="73683404" w:rsidR="005B28F5" w:rsidRPr="00B652D8" w:rsidRDefault="005B28F5" w:rsidP="005B28F5">
            <w:pPr>
              <w:suppressAutoHyphens/>
              <w:jc w:val="center"/>
              <w:rPr>
                <w:sz w:val="20"/>
                <w:szCs w:val="20"/>
                <w:lang w:eastAsia="ar-SA"/>
              </w:rPr>
            </w:pPr>
            <w:r w:rsidRPr="00B652D8">
              <w:rPr>
                <w:sz w:val="20"/>
                <w:szCs w:val="20"/>
              </w:rPr>
              <w:t>0,28</w:t>
            </w:r>
          </w:p>
        </w:tc>
      </w:tr>
      <w:tr w:rsidR="005B28F5" w:rsidRPr="00B652D8" w14:paraId="1638E92D"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6E28D21F" w14:textId="6350D867" w:rsidR="005B28F5" w:rsidRPr="00B652D8" w:rsidRDefault="005B28F5" w:rsidP="005B28F5">
            <w:pPr>
              <w:suppressAutoHyphens/>
              <w:rPr>
                <w:b/>
                <w:bCs/>
                <w:sz w:val="20"/>
                <w:szCs w:val="20"/>
                <w:lang w:eastAsia="ar-SA"/>
              </w:rPr>
            </w:pPr>
            <w:r w:rsidRPr="00B652D8">
              <w:rPr>
                <w:sz w:val="20"/>
                <w:szCs w:val="20"/>
              </w:rPr>
              <w:t>202-13551 ОП МП 112</w:t>
            </w:r>
          </w:p>
        </w:tc>
        <w:tc>
          <w:tcPr>
            <w:tcW w:w="4961" w:type="dxa"/>
            <w:tcBorders>
              <w:top w:val="single" w:sz="4" w:space="0" w:color="auto"/>
              <w:left w:val="nil"/>
              <w:bottom w:val="single" w:sz="4" w:space="0" w:color="auto"/>
              <w:right w:val="single" w:sz="4" w:space="0" w:color="auto"/>
            </w:tcBorders>
            <w:shd w:val="clear" w:color="auto" w:fill="auto"/>
          </w:tcPr>
          <w:p w14:paraId="2F11F396" w14:textId="4A54EF8A" w:rsidR="005B28F5" w:rsidRPr="00B652D8" w:rsidRDefault="005B28F5" w:rsidP="005B28F5">
            <w:pPr>
              <w:suppressAutoHyphens/>
              <w:jc w:val="left"/>
              <w:rPr>
                <w:sz w:val="20"/>
                <w:szCs w:val="20"/>
                <w:lang w:eastAsia="ar-SA"/>
              </w:rPr>
            </w:pPr>
            <w:r w:rsidRPr="00B652D8">
              <w:rPr>
                <w:sz w:val="20"/>
                <w:szCs w:val="20"/>
              </w:rPr>
              <w:t>пер. Буденного</w:t>
            </w:r>
          </w:p>
        </w:tc>
        <w:tc>
          <w:tcPr>
            <w:tcW w:w="1843" w:type="dxa"/>
            <w:tcBorders>
              <w:top w:val="single" w:sz="4" w:space="0" w:color="auto"/>
              <w:left w:val="nil"/>
              <w:bottom w:val="single" w:sz="4" w:space="0" w:color="auto"/>
              <w:right w:val="single" w:sz="4" w:space="0" w:color="auto"/>
            </w:tcBorders>
            <w:shd w:val="clear" w:color="auto" w:fill="auto"/>
            <w:noWrap/>
          </w:tcPr>
          <w:p w14:paraId="5EBA92F0" w14:textId="37764C49" w:rsidR="005B28F5" w:rsidRPr="00B652D8" w:rsidRDefault="005B28F5" w:rsidP="005B28F5">
            <w:pPr>
              <w:suppressAutoHyphens/>
              <w:jc w:val="center"/>
              <w:rPr>
                <w:sz w:val="20"/>
                <w:szCs w:val="20"/>
                <w:lang w:eastAsia="ar-SA"/>
              </w:rPr>
            </w:pPr>
            <w:r w:rsidRPr="00B652D8">
              <w:rPr>
                <w:sz w:val="20"/>
                <w:szCs w:val="20"/>
              </w:rPr>
              <w:t>0,19</w:t>
            </w:r>
          </w:p>
        </w:tc>
      </w:tr>
      <w:tr w:rsidR="005B28F5" w:rsidRPr="00B652D8" w14:paraId="16F46393"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20563240" w14:textId="2F8AC0BC" w:rsidR="005B28F5" w:rsidRPr="00B652D8" w:rsidRDefault="005B28F5" w:rsidP="005B28F5">
            <w:pPr>
              <w:suppressAutoHyphens/>
              <w:rPr>
                <w:b/>
                <w:bCs/>
                <w:sz w:val="20"/>
                <w:szCs w:val="20"/>
                <w:lang w:eastAsia="ar-SA"/>
              </w:rPr>
            </w:pPr>
            <w:r w:rsidRPr="00B652D8">
              <w:rPr>
                <w:sz w:val="20"/>
                <w:szCs w:val="20"/>
              </w:rPr>
              <w:t>202-13551 ОП МП 113</w:t>
            </w:r>
          </w:p>
        </w:tc>
        <w:tc>
          <w:tcPr>
            <w:tcW w:w="4961" w:type="dxa"/>
            <w:tcBorders>
              <w:top w:val="single" w:sz="4" w:space="0" w:color="auto"/>
              <w:left w:val="nil"/>
              <w:bottom w:val="single" w:sz="4" w:space="0" w:color="auto"/>
              <w:right w:val="single" w:sz="4" w:space="0" w:color="auto"/>
            </w:tcBorders>
            <w:shd w:val="clear" w:color="auto" w:fill="auto"/>
          </w:tcPr>
          <w:p w14:paraId="25D27EFE" w14:textId="11C9BCD0" w:rsidR="005B28F5" w:rsidRPr="00B652D8" w:rsidRDefault="005B28F5" w:rsidP="005B28F5">
            <w:pPr>
              <w:suppressAutoHyphens/>
              <w:jc w:val="left"/>
              <w:rPr>
                <w:sz w:val="20"/>
                <w:szCs w:val="20"/>
                <w:lang w:eastAsia="ar-SA"/>
              </w:rPr>
            </w:pPr>
            <w:r w:rsidRPr="00B652D8">
              <w:rPr>
                <w:sz w:val="20"/>
                <w:szCs w:val="20"/>
              </w:rPr>
              <w:t>пер. Рабочий</w:t>
            </w:r>
          </w:p>
        </w:tc>
        <w:tc>
          <w:tcPr>
            <w:tcW w:w="1843" w:type="dxa"/>
            <w:tcBorders>
              <w:top w:val="single" w:sz="4" w:space="0" w:color="auto"/>
              <w:left w:val="nil"/>
              <w:bottom w:val="single" w:sz="4" w:space="0" w:color="auto"/>
              <w:right w:val="single" w:sz="4" w:space="0" w:color="auto"/>
            </w:tcBorders>
            <w:shd w:val="clear" w:color="auto" w:fill="auto"/>
            <w:noWrap/>
          </w:tcPr>
          <w:p w14:paraId="175EA387" w14:textId="035D22BA" w:rsidR="005B28F5" w:rsidRPr="00B652D8" w:rsidRDefault="005B28F5" w:rsidP="005B28F5">
            <w:pPr>
              <w:suppressAutoHyphens/>
              <w:jc w:val="center"/>
              <w:rPr>
                <w:sz w:val="20"/>
                <w:szCs w:val="20"/>
                <w:lang w:eastAsia="ar-SA"/>
              </w:rPr>
            </w:pPr>
            <w:r w:rsidRPr="00B652D8">
              <w:rPr>
                <w:sz w:val="20"/>
                <w:szCs w:val="20"/>
              </w:rPr>
              <w:t>0,18</w:t>
            </w:r>
          </w:p>
        </w:tc>
      </w:tr>
      <w:tr w:rsidR="005B28F5" w:rsidRPr="00B652D8" w14:paraId="6B334A00" w14:textId="77777777" w:rsidTr="00AB3B25">
        <w:trPr>
          <w:trHeight w:val="82"/>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389CB121" w14:textId="4EFBC43B" w:rsidR="005B28F5" w:rsidRPr="00B652D8" w:rsidRDefault="005B28F5" w:rsidP="005B28F5">
            <w:pPr>
              <w:suppressAutoHyphens/>
              <w:rPr>
                <w:b/>
                <w:bCs/>
                <w:sz w:val="20"/>
                <w:szCs w:val="20"/>
                <w:lang w:eastAsia="ar-SA"/>
              </w:rPr>
            </w:pPr>
            <w:r w:rsidRPr="00B652D8">
              <w:rPr>
                <w:sz w:val="20"/>
                <w:szCs w:val="20"/>
              </w:rPr>
              <w:t>202-13551 ОП МП 114</w:t>
            </w:r>
          </w:p>
        </w:tc>
        <w:tc>
          <w:tcPr>
            <w:tcW w:w="4961" w:type="dxa"/>
            <w:tcBorders>
              <w:top w:val="single" w:sz="4" w:space="0" w:color="auto"/>
              <w:left w:val="nil"/>
              <w:bottom w:val="single" w:sz="4" w:space="0" w:color="auto"/>
              <w:right w:val="single" w:sz="4" w:space="0" w:color="auto"/>
            </w:tcBorders>
            <w:shd w:val="clear" w:color="auto" w:fill="auto"/>
          </w:tcPr>
          <w:p w14:paraId="6E4417B3" w14:textId="40AFCFDD" w:rsidR="005B28F5" w:rsidRPr="00B652D8" w:rsidRDefault="005B28F5" w:rsidP="005B28F5">
            <w:pPr>
              <w:suppressAutoHyphens/>
              <w:jc w:val="left"/>
              <w:rPr>
                <w:sz w:val="20"/>
                <w:szCs w:val="20"/>
                <w:lang w:eastAsia="ar-SA"/>
              </w:rPr>
            </w:pPr>
            <w:r w:rsidRPr="00B652D8">
              <w:rPr>
                <w:sz w:val="20"/>
                <w:szCs w:val="20"/>
              </w:rPr>
              <w:t xml:space="preserve">пер. </w:t>
            </w:r>
            <w:proofErr w:type="spellStart"/>
            <w:r w:rsidRPr="00B652D8">
              <w:rPr>
                <w:sz w:val="20"/>
                <w:szCs w:val="20"/>
              </w:rPr>
              <w:t>Авангардовский</w:t>
            </w:r>
            <w:proofErr w:type="spellEnd"/>
          </w:p>
        </w:tc>
        <w:tc>
          <w:tcPr>
            <w:tcW w:w="1843" w:type="dxa"/>
            <w:tcBorders>
              <w:top w:val="single" w:sz="4" w:space="0" w:color="auto"/>
              <w:left w:val="nil"/>
              <w:bottom w:val="single" w:sz="4" w:space="0" w:color="auto"/>
              <w:right w:val="single" w:sz="4" w:space="0" w:color="auto"/>
            </w:tcBorders>
            <w:shd w:val="clear" w:color="auto" w:fill="auto"/>
            <w:noWrap/>
          </w:tcPr>
          <w:p w14:paraId="454E30A1" w14:textId="41D5593F" w:rsidR="005B28F5" w:rsidRPr="00B652D8" w:rsidRDefault="005B28F5" w:rsidP="005B28F5">
            <w:pPr>
              <w:suppressAutoHyphens/>
              <w:jc w:val="center"/>
              <w:rPr>
                <w:sz w:val="20"/>
                <w:szCs w:val="20"/>
                <w:lang w:eastAsia="ar-SA"/>
              </w:rPr>
            </w:pPr>
            <w:r w:rsidRPr="00B652D8">
              <w:rPr>
                <w:sz w:val="20"/>
                <w:szCs w:val="20"/>
              </w:rPr>
              <w:t>0,43</w:t>
            </w:r>
          </w:p>
        </w:tc>
      </w:tr>
      <w:tr w:rsidR="005B28F5" w:rsidRPr="00B652D8" w14:paraId="7866F318"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29AAC3EF" w14:textId="7C5E76AD" w:rsidR="005B28F5" w:rsidRPr="00B652D8" w:rsidRDefault="005B28F5" w:rsidP="005B28F5">
            <w:pPr>
              <w:suppressAutoHyphens/>
              <w:rPr>
                <w:b/>
                <w:bCs/>
                <w:sz w:val="20"/>
                <w:szCs w:val="20"/>
                <w:lang w:eastAsia="ar-SA"/>
              </w:rPr>
            </w:pPr>
            <w:r w:rsidRPr="00B652D8">
              <w:rPr>
                <w:sz w:val="20"/>
                <w:szCs w:val="20"/>
              </w:rPr>
              <w:t>202-13551 ОП МП 115</w:t>
            </w:r>
          </w:p>
        </w:tc>
        <w:tc>
          <w:tcPr>
            <w:tcW w:w="4961" w:type="dxa"/>
            <w:tcBorders>
              <w:top w:val="single" w:sz="4" w:space="0" w:color="auto"/>
              <w:left w:val="nil"/>
              <w:bottom w:val="single" w:sz="4" w:space="0" w:color="auto"/>
              <w:right w:val="single" w:sz="4" w:space="0" w:color="auto"/>
            </w:tcBorders>
            <w:shd w:val="clear" w:color="auto" w:fill="auto"/>
          </w:tcPr>
          <w:p w14:paraId="172B6AE3" w14:textId="4CAD22A6" w:rsidR="005B28F5" w:rsidRPr="00B652D8" w:rsidRDefault="005B28F5" w:rsidP="005B28F5">
            <w:pPr>
              <w:suppressAutoHyphens/>
              <w:jc w:val="left"/>
              <w:rPr>
                <w:sz w:val="20"/>
                <w:szCs w:val="20"/>
                <w:lang w:eastAsia="ar-SA"/>
              </w:rPr>
            </w:pPr>
            <w:r w:rsidRPr="00B652D8">
              <w:rPr>
                <w:sz w:val="20"/>
                <w:szCs w:val="20"/>
              </w:rPr>
              <w:t>пер. Коммунаров</w:t>
            </w:r>
          </w:p>
        </w:tc>
        <w:tc>
          <w:tcPr>
            <w:tcW w:w="1843" w:type="dxa"/>
            <w:tcBorders>
              <w:top w:val="single" w:sz="4" w:space="0" w:color="auto"/>
              <w:left w:val="nil"/>
              <w:bottom w:val="single" w:sz="4" w:space="0" w:color="auto"/>
              <w:right w:val="single" w:sz="4" w:space="0" w:color="auto"/>
            </w:tcBorders>
            <w:shd w:val="clear" w:color="auto" w:fill="auto"/>
            <w:noWrap/>
          </w:tcPr>
          <w:p w14:paraId="77B04FBE" w14:textId="0F3EEE4B" w:rsidR="005B28F5" w:rsidRPr="00B652D8" w:rsidRDefault="005B28F5" w:rsidP="005B28F5">
            <w:pPr>
              <w:suppressAutoHyphens/>
              <w:jc w:val="center"/>
              <w:rPr>
                <w:sz w:val="20"/>
                <w:szCs w:val="20"/>
                <w:lang w:eastAsia="ar-SA"/>
              </w:rPr>
            </w:pPr>
            <w:r w:rsidRPr="00B652D8">
              <w:rPr>
                <w:sz w:val="20"/>
                <w:szCs w:val="20"/>
              </w:rPr>
              <w:t>0,2</w:t>
            </w:r>
          </w:p>
        </w:tc>
      </w:tr>
      <w:tr w:rsidR="005B28F5" w:rsidRPr="00B652D8" w14:paraId="076D4D74"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2088C519" w14:textId="1E6AA591" w:rsidR="005B28F5" w:rsidRPr="00B652D8" w:rsidRDefault="005B28F5" w:rsidP="005B28F5">
            <w:pPr>
              <w:suppressAutoHyphens/>
              <w:rPr>
                <w:b/>
                <w:bCs/>
                <w:sz w:val="20"/>
                <w:szCs w:val="20"/>
                <w:lang w:eastAsia="ar-SA"/>
              </w:rPr>
            </w:pPr>
            <w:r w:rsidRPr="00B652D8">
              <w:rPr>
                <w:sz w:val="20"/>
                <w:szCs w:val="20"/>
              </w:rPr>
              <w:t>202-13551 ОП МП 116</w:t>
            </w:r>
          </w:p>
        </w:tc>
        <w:tc>
          <w:tcPr>
            <w:tcW w:w="4961" w:type="dxa"/>
            <w:tcBorders>
              <w:top w:val="single" w:sz="4" w:space="0" w:color="auto"/>
              <w:left w:val="nil"/>
              <w:bottom w:val="single" w:sz="4" w:space="0" w:color="auto"/>
              <w:right w:val="single" w:sz="4" w:space="0" w:color="auto"/>
            </w:tcBorders>
            <w:shd w:val="clear" w:color="auto" w:fill="auto"/>
          </w:tcPr>
          <w:p w14:paraId="39FE20C8" w14:textId="4425A228" w:rsidR="005B28F5" w:rsidRPr="00B652D8" w:rsidRDefault="005B28F5" w:rsidP="005B28F5">
            <w:pPr>
              <w:suppressAutoHyphens/>
              <w:jc w:val="left"/>
              <w:rPr>
                <w:sz w:val="20"/>
                <w:szCs w:val="20"/>
                <w:lang w:eastAsia="ar-SA"/>
              </w:rPr>
            </w:pPr>
            <w:r w:rsidRPr="00B652D8">
              <w:rPr>
                <w:sz w:val="20"/>
                <w:szCs w:val="20"/>
              </w:rPr>
              <w:t>пер. Первомайский</w:t>
            </w:r>
          </w:p>
        </w:tc>
        <w:tc>
          <w:tcPr>
            <w:tcW w:w="1843" w:type="dxa"/>
            <w:tcBorders>
              <w:top w:val="single" w:sz="4" w:space="0" w:color="auto"/>
              <w:left w:val="nil"/>
              <w:bottom w:val="single" w:sz="4" w:space="0" w:color="auto"/>
              <w:right w:val="single" w:sz="4" w:space="0" w:color="auto"/>
            </w:tcBorders>
            <w:shd w:val="clear" w:color="auto" w:fill="auto"/>
            <w:noWrap/>
          </w:tcPr>
          <w:p w14:paraId="653C642F" w14:textId="52EFC4A6" w:rsidR="005B28F5" w:rsidRPr="00B652D8" w:rsidRDefault="005B28F5" w:rsidP="005B28F5">
            <w:pPr>
              <w:suppressAutoHyphens/>
              <w:jc w:val="center"/>
              <w:rPr>
                <w:sz w:val="20"/>
                <w:szCs w:val="20"/>
                <w:lang w:eastAsia="ar-SA"/>
              </w:rPr>
            </w:pPr>
            <w:r w:rsidRPr="00B652D8">
              <w:rPr>
                <w:sz w:val="20"/>
                <w:szCs w:val="20"/>
              </w:rPr>
              <w:t>0,35</w:t>
            </w:r>
          </w:p>
        </w:tc>
      </w:tr>
      <w:tr w:rsidR="005B28F5" w:rsidRPr="00B652D8" w14:paraId="26BABE8D"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07410926" w14:textId="5488C7ED" w:rsidR="005B28F5" w:rsidRPr="00B652D8" w:rsidRDefault="005B28F5" w:rsidP="005B28F5">
            <w:pPr>
              <w:suppressAutoHyphens/>
              <w:rPr>
                <w:b/>
                <w:bCs/>
                <w:sz w:val="20"/>
                <w:szCs w:val="20"/>
                <w:lang w:eastAsia="ar-SA"/>
              </w:rPr>
            </w:pPr>
            <w:r w:rsidRPr="00B652D8">
              <w:rPr>
                <w:sz w:val="20"/>
                <w:szCs w:val="20"/>
              </w:rPr>
              <w:t>202-13551 ОП МП 117</w:t>
            </w:r>
          </w:p>
        </w:tc>
        <w:tc>
          <w:tcPr>
            <w:tcW w:w="4961" w:type="dxa"/>
            <w:tcBorders>
              <w:top w:val="single" w:sz="4" w:space="0" w:color="auto"/>
              <w:left w:val="nil"/>
              <w:bottom w:val="single" w:sz="4" w:space="0" w:color="auto"/>
              <w:right w:val="single" w:sz="4" w:space="0" w:color="auto"/>
            </w:tcBorders>
            <w:shd w:val="clear" w:color="auto" w:fill="auto"/>
          </w:tcPr>
          <w:p w14:paraId="1B817AEA" w14:textId="385527BB" w:rsidR="005B28F5" w:rsidRPr="00B652D8" w:rsidRDefault="005B28F5" w:rsidP="005B28F5">
            <w:pPr>
              <w:suppressAutoHyphens/>
              <w:jc w:val="left"/>
              <w:rPr>
                <w:sz w:val="20"/>
                <w:szCs w:val="20"/>
                <w:lang w:eastAsia="ar-SA"/>
              </w:rPr>
            </w:pPr>
            <w:r w:rsidRPr="00B652D8">
              <w:rPr>
                <w:sz w:val="20"/>
                <w:szCs w:val="20"/>
              </w:rPr>
              <w:t>пер. Титова</w:t>
            </w:r>
          </w:p>
        </w:tc>
        <w:tc>
          <w:tcPr>
            <w:tcW w:w="1843" w:type="dxa"/>
            <w:tcBorders>
              <w:top w:val="single" w:sz="4" w:space="0" w:color="auto"/>
              <w:left w:val="nil"/>
              <w:bottom w:val="single" w:sz="4" w:space="0" w:color="auto"/>
              <w:right w:val="single" w:sz="4" w:space="0" w:color="auto"/>
            </w:tcBorders>
            <w:shd w:val="clear" w:color="auto" w:fill="auto"/>
            <w:noWrap/>
          </w:tcPr>
          <w:p w14:paraId="515515E2" w14:textId="35E1FCE9" w:rsidR="005B28F5" w:rsidRPr="00B652D8" w:rsidRDefault="005B28F5" w:rsidP="005B28F5">
            <w:pPr>
              <w:suppressAutoHyphens/>
              <w:jc w:val="center"/>
              <w:rPr>
                <w:sz w:val="20"/>
                <w:szCs w:val="20"/>
                <w:lang w:eastAsia="ar-SA"/>
              </w:rPr>
            </w:pPr>
            <w:r w:rsidRPr="00B652D8">
              <w:rPr>
                <w:sz w:val="20"/>
                <w:szCs w:val="20"/>
              </w:rPr>
              <w:t>0,21</w:t>
            </w:r>
          </w:p>
        </w:tc>
      </w:tr>
      <w:tr w:rsidR="005B28F5" w:rsidRPr="00B652D8" w14:paraId="14103A47"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652CF91E" w14:textId="2DF614CD" w:rsidR="005B28F5" w:rsidRPr="00B652D8" w:rsidRDefault="005B28F5" w:rsidP="005B28F5">
            <w:pPr>
              <w:suppressAutoHyphens/>
              <w:rPr>
                <w:b/>
                <w:bCs/>
                <w:sz w:val="20"/>
                <w:szCs w:val="20"/>
                <w:lang w:eastAsia="ar-SA"/>
              </w:rPr>
            </w:pPr>
            <w:r w:rsidRPr="00B652D8">
              <w:rPr>
                <w:sz w:val="20"/>
                <w:szCs w:val="20"/>
              </w:rPr>
              <w:t>202-13551 ОП МП 087</w:t>
            </w:r>
          </w:p>
        </w:tc>
        <w:tc>
          <w:tcPr>
            <w:tcW w:w="4961" w:type="dxa"/>
            <w:tcBorders>
              <w:top w:val="single" w:sz="4" w:space="0" w:color="auto"/>
              <w:left w:val="nil"/>
              <w:bottom w:val="single" w:sz="4" w:space="0" w:color="auto"/>
              <w:right w:val="single" w:sz="4" w:space="0" w:color="auto"/>
            </w:tcBorders>
            <w:shd w:val="clear" w:color="auto" w:fill="auto"/>
          </w:tcPr>
          <w:p w14:paraId="095DE232" w14:textId="3D1AAA90" w:rsidR="005B28F5" w:rsidRPr="00B652D8" w:rsidRDefault="005B28F5" w:rsidP="005B28F5">
            <w:pPr>
              <w:suppressAutoHyphens/>
              <w:jc w:val="left"/>
              <w:rPr>
                <w:sz w:val="20"/>
                <w:szCs w:val="20"/>
                <w:lang w:eastAsia="ar-SA"/>
              </w:rPr>
            </w:pPr>
            <w:r w:rsidRPr="00B652D8">
              <w:rPr>
                <w:sz w:val="20"/>
                <w:szCs w:val="20"/>
              </w:rPr>
              <w:t xml:space="preserve">ул. </w:t>
            </w:r>
            <w:proofErr w:type="spellStart"/>
            <w:r w:rsidRPr="00B652D8">
              <w:rPr>
                <w:sz w:val="20"/>
                <w:szCs w:val="20"/>
              </w:rPr>
              <w:t>Неделина</w:t>
            </w:r>
            <w:proofErr w:type="spellEnd"/>
          </w:p>
        </w:tc>
        <w:tc>
          <w:tcPr>
            <w:tcW w:w="1843" w:type="dxa"/>
            <w:tcBorders>
              <w:top w:val="single" w:sz="4" w:space="0" w:color="auto"/>
              <w:left w:val="nil"/>
              <w:bottom w:val="single" w:sz="4" w:space="0" w:color="auto"/>
              <w:right w:val="single" w:sz="4" w:space="0" w:color="auto"/>
            </w:tcBorders>
            <w:shd w:val="clear" w:color="auto" w:fill="auto"/>
            <w:noWrap/>
          </w:tcPr>
          <w:p w14:paraId="71BB5A06" w14:textId="430E2BF5" w:rsidR="005B28F5" w:rsidRPr="00B652D8" w:rsidRDefault="005B28F5" w:rsidP="005B28F5">
            <w:pPr>
              <w:suppressAutoHyphens/>
              <w:jc w:val="center"/>
              <w:rPr>
                <w:sz w:val="20"/>
                <w:szCs w:val="20"/>
                <w:lang w:eastAsia="ar-SA"/>
              </w:rPr>
            </w:pPr>
            <w:r w:rsidRPr="00B652D8">
              <w:rPr>
                <w:sz w:val="20"/>
                <w:szCs w:val="20"/>
              </w:rPr>
              <w:t>0,99</w:t>
            </w:r>
          </w:p>
        </w:tc>
      </w:tr>
      <w:tr w:rsidR="005B28F5" w:rsidRPr="00B652D8" w14:paraId="41CFA3D2"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4D9877A8" w14:textId="7B8EBD03" w:rsidR="005B28F5" w:rsidRPr="00B652D8" w:rsidRDefault="005B28F5" w:rsidP="005B28F5">
            <w:pPr>
              <w:suppressAutoHyphens/>
              <w:rPr>
                <w:b/>
                <w:bCs/>
                <w:sz w:val="20"/>
                <w:szCs w:val="20"/>
                <w:lang w:eastAsia="ar-SA"/>
              </w:rPr>
            </w:pPr>
            <w:r w:rsidRPr="00B652D8">
              <w:rPr>
                <w:sz w:val="20"/>
                <w:szCs w:val="20"/>
              </w:rPr>
              <w:t>202-13551 ОП МП 088</w:t>
            </w:r>
          </w:p>
        </w:tc>
        <w:tc>
          <w:tcPr>
            <w:tcW w:w="4961" w:type="dxa"/>
            <w:tcBorders>
              <w:top w:val="single" w:sz="4" w:space="0" w:color="auto"/>
              <w:left w:val="nil"/>
              <w:bottom w:val="single" w:sz="4" w:space="0" w:color="auto"/>
              <w:right w:val="single" w:sz="4" w:space="0" w:color="auto"/>
            </w:tcBorders>
            <w:shd w:val="clear" w:color="auto" w:fill="auto"/>
          </w:tcPr>
          <w:p w14:paraId="6D3334E8" w14:textId="0636FC9F" w:rsidR="005B28F5" w:rsidRPr="00B652D8" w:rsidRDefault="005B28F5" w:rsidP="005B28F5">
            <w:pPr>
              <w:suppressAutoHyphens/>
              <w:jc w:val="left"/>
              <w:rPr>
                <w:sz w:val="20"/>
                <w:szCs w:val="20"/>
                <w:lang w:eastAsia="ar-SA"/>
              </w:rPr>
            </w:pPr>
            <w:r w:rsidRPr="00B652D8">
              <w:rPr>
                <w:sz w:val="20"/>
                <w:szCs w:val="20"/>
              </w:rPr>
              <w:t>ул. Тургенева</w:t>
            </w:r>
          </w:p>
        </w:tc>
        <w:tc>
          <w:tcPr>
            <w:tcW w:w="1843" w:type="dxa"/>
            <w:tcBorders>
              <w:top w:val="single" w:sz="4" w:space="0" w:color="auto"/>
              <w:left w:val="nil"/>
              <w:bottom w:val="single" w:sz="4" w:space="0" w:color="auto"/>
              <w:right w:val="single" w:sz="4" w:space="0" w:color="auto"/>
            </w:tcBorders>
            <w:shd w:val="clear" w:color="auto" w:fill="auto"/>
            <w:noWrap/>
          </w:tcPr>
          <w:p w14:paraId="6081900E" w14:textId="4A8C765F" w:rsidR="005B28F5" w:rsidRPr="00B652D8" w:rsidRDefault="005B28F5" w:rsidP="005B28F5">
            <w:pPr>
              <w:suppressAutoHyphens/>
              <w:jc w:val="center"/>
              <w:rPr>
                <w:sz w:val="20"/>
                <w:szCs w:val="20"/>
                <w:lang w:eastAsia="ar-SA"/>
              </w:rPr>
            </w:pPr>
            <w:r w:rsidRPr="00B652D8">
              <w:rPr>
                <w:sz w:val="20"/>
                <w:szCs w:val="20"/>
              </w:rPr>
              <w:t>1,06</w:t>
            </w:r>
          </w:p>
        </w:tc>
      </w:tr>
      <w:tr w:rsidR="005B28F5" w:rsidRPr="00B652D8" w14:paraId="7FF90F26"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55CC8CA6" w14:textId="7B72BB77" w:rsidR="005B28F5" w:rsidRPr="00B652D8" w:rsidRDefault="005B28F5" w:rsidP="005B28F5">
            <w:pPr>
              <w:suppressAutoHyphens/>
              <w:rPr>
                <w:b/>
                <w:bCs/>
                <w:sz w:val="20"/>
                <w:szCs w:val="20"/>
                <w:lang w:eastAsia="ar-SA"/>
              </w:rPr>
            </w:pPr>
            <w:r w:rsidRPr="00B652D8">
              <w:rPr>
                <w:sz w:val="20"/>
                <w:szCs w:val="20"/>
              </w:rPr>
              <w:t>202-13551 ОП МП 089</w:t>
            </w:r>
          </w:p>
        </w:tc>
        <w:tc>
          <w:tcPr>
            <w:tcW w:w="4961" w:type="dxa"/>
            <w:tcBorders>
              <w:top w:val="single" w:sz="4" w:space="0" w:color="auto"/>
              <w:left w:val="nil"/>
              <w:bottom w:val="single" w:sz="4" w:space="0" w:color="auto"/>
              <w:right w:val="single" w:sz="4" w:space="0" w:color="auto"/>
            </w:tcBorders>
            <w:shd w:val="clear" w:color="auto" w:fill="auto"/>
          </w:tcPr>
          <w:p w14:paraId="233CA295" w14:textId="27FE8A5A" w:rsidR="005B28F5" w:rsidRPr="00B652D8" w:rsidRDefault="005B28F5" w:rsidP="005B28F5">
            <w:pPr>
              <w:suppressAutoHyphens/>
              <w:jc w:val="left"/>
              <w:rPr>
                <w:sz w:val="20"/>
                <w:szCs w:val="20"/>
                <w:lang w:eastAsia="ar-SA"/>
              </w:rPr>
            </w:pPr>
            <w:r w:rsidRPr="00B652D8">
              <w:rPr>
                <w:sz w:val="20"/>
                <w:szCs w:val="20"/>
              </w:rPr>
              <w:t>ул. Береговая</w:t>
            </w:r>
          </w:p>
        </w:tc>
        <w:tc>
          <w:tcPr>
            <w:tcW w:w="1843" w:type="dxa"/>
            <w:tcBorders>
              <w:top w:val="single" w:sz="4" w:space="0" w:color="auto"/>
              <w:left w:val="nil"/>
              <w:bottom w:val="single" w:sz="4" w:space="0" w:color="auto"/>
              <w:right w:val="single" w:sz="4" w:space="0" w:color="auto"/>
            </w:tcBorders>
            <w:shd w:val="clear" w:color="auto" w:fill="auto"/>
            <w:noWrap/>
          </w:tcPr>
          <w:p w14:paraId="683605A5" w14:textId="4FC5CB52" w:rsidR="005B28F5" w:rsidRPr="00B652D8" w:rsidRDefault="005B28F5" w:rsidP="005B28F5">
            <w:pPr>
              <w:suppressAutoHyphens/>
              <w:jc w:val="center"/>
              <w:rPr>
                <w:sz w:val="20"/>
                <w:szCs w:val="20"/>
                <w:lang w:eastAsia="ar-SA"/>
              </w:rPr>
            </w:pPr>
            <w:r w:rsidRPr="00B652D8">
              <w:rPr>
                <w:sz w:val="20"/>
                <w:szCs w:val="20"/>
              </w:rPr>
              <w:t>1,72</w:t>
            </w:r>
          </w:p>
        </w:tc>
      </w:tr>
      <w:tr w:rsidR="005B28F5" w:rsidRPr="00B652D8" w14:paraId="5DCF8046"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10C714FA" w14:textId="166D556C" w:rsidR="005B28F5" w:rsidRPr="00B652D8" w:rsidRDefault="005B28F5" w:rsidP="005B28F5">
            <w:pPr>
              <w:suppressAutoHyphens/>
              <w:rPr>
                <w:b/>
                <w:bCs/>
                <w:sz w:val="20"/>
                <w:szCs w:val="20"/>
                <w:lang w:eastAsia="ar-SA"/>
              </w:rPr>
            </w:pPr>
            <w:r w:rsidRPr="00B652D8">
              <w:rPr>
                <w:sz w:val="20"/>
                <w:szCs w:val="20"/>
              </w:rPr>
              <w:t>202-13551 ОП МП 090</w:t>
            </w:r>
          </w:p>
        </w:tc>
        <w:tc>
          <w:tcPr>
            <w:tcW w:w="4961" w:type="dxa"/>
            <w:tcBorders>
              <w:top w:val="single" w:sz="4" w:space="0" w:color="auto"/>
              <w:left w:val="nil"/>
              <w:bottom w:val="single" w:sz="4" w:space="0" w:color="auto"/>
              <w:right w:val="single" w:sz="4" w:space="0" w:color="auto"/>
            </w:tcBorders>
            <w:shd w:val="clear" w:color="auto" w:fill="auto"/>
          </w:tcPr>
          <w:p w14:paraId="407C6B26" w14:textId="34D4B046" w:rsidR="005B28F5" w:rsidRPr="00B652D8" w:rsidRDefault="005B28F5" w:rsidP="005B28F5">
            <w:pPr>
              <w:suppressAutoHyphens/>
              <w:jc w:val="left"/>
              <w:rPr>
                <w:sz w:val="20"/>
                <w:szCs w:val="20"/>
                <w:lang w:eastAsia="ar-SA"/>
              </w:rPr>
            </w:pPr>
            <w:r w:rsidRPr="00B652D8">
              <w:rPr>
                <w:sz w:val="20"/>
                <w:szCs w:val="20"/>
              </w:rPr>
              <w:t>ул. Чапаева</w:t>
            </w:r>
          </w:p>
        </w:tc>
        <w:tc>
          <w:tcPr>
            <w:tcW w:w="1843" w:type="dxa"/>
            <w:tcBorders>
              <w:top w:val="single" w:sz="4" w:space="0" w:color="auto"/>
              <w:left w:val="nil"/>
              <w:bottom w:val="single" w:sz="4" w:space="0" w:color="auto"/>
              <w:right w:val="single" w:sz="4" w:space="0" w:color="auto"/>
            </w:tcBorders>
            <w:shd w:val="clear" w:color="auto" w:fill="auto"/>
            <w:noWrap/>
          </w:tcPr>
          <w:p w14:paraId="002770B8" w14:textId="09911814" w:rsidR="005B28F5" w:rsidRPr="00B652D8" w:rsidRDefault="005B28F5" w:rsidP="005B28F5">
            <w:pPr>
              <w:suppressAutoHyphens/>
              <w:jc w:val="center"/>
              <w:rPr>
                <w:sz w:val="20"/>
                <w:szCs w:val="20"/>
                <w:lang w:eastAsia="ar-SA"/>
              </w:rPr>
            </w:pPr>
            <w:r w:rsidRPr="00B652D8">
              <w:rPr>
                <w:sz w:val="20"/>
                <w:szCs w:val="20"/>
              </w:rPr>
              <w:t>1,43</w:t>
            </w:r>
          </w:p>
        </w:tc>
      </w:tr>
      <w:tr w:rsidR="005B28F5" w:rsidRPr="00B652D8" w14:paraId="2A6D625A"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7C78F516" w14:textId="53EF17B5" w:rsidR="005B28F5" w:rsidRPr="00B652D8" w:rsidRDefault="005B28F5" w:rsidP="005B28F5">
            <w:pPr>
              <w:suppressAutoHyphens/>
              <w:rPr>
                <w:b/>
                <w:bCs/>
                <w:sz w:val="20"/>
                <w:szCs w:val="20"/>
                <w:lang w:eastAsia="ar-SA"/>
              </w:rPr>
            </w:pPr>
            <w:r w:rsidRPr="00B652D8">
              <w:rPr>
                <w:sz w:val="20"/>
                <w:szCs w:val="20"/>
              </w:rPr>
              <w:t>202-13551 ОП МП 091</w:t>
            </w:r>
          </w:p>
        </w:tc>
        <w:tc>
          <w:tcPr>
            <w:tcW w:w="4961" w:type="dxa"/>
            <w:tcBorders>
              <w:top w:val="single" w:sz="4" w:space="0" w:color="auto"/>
              <w:left w:val="nil"/>
              <w:bottom w:val="single" w:sz="4" w:space="0" w:color="auto"/>
              <w:right w:val="single" w:sz="4" w:space="0" w:color="auto"/>
            </w:tcBorders>
            <w:shd w:val="clear" w:color="auto" w:fill="auto"/>
          </w:tcPr>
          <w:p w14:paraId="475F5044" w14:textId="0FBE7439" w:rsidR="005B28F5" w:rsidRPr="00B652D8" w:rsidRDefault="005B28F5" w:rsidP="005B28F5">
            <w:pPr>
              <w:suppressAutoHyphens/>
              <w:jc w:val="left"/>
              <w:rPr>
                <w:sz w:val="20"/>
                <w:szCs w:val="20"/>
                <w:lang w:eastAsia="ar-SA"/>
              </w:rPr>
            </w:pPr>
            <w:r w:rsidRPr="00B652D8">
              <w:rPr>
                <w:sz w:val="20"/>
                <w:szCs w:val="20"/>
              </w:rPr>
              <w:t>ул. Некрасова</w:t>
            </w:r>
          </w:p>
        </w:tc>
        <w:tc>
          <w:tcPr>
            <w:tcW w:w="1843" w:type="dxa"/>
            <w:tcBorders>
              <w:top w:val="single" w:sz="4" w:space="0" w:color="auto"/>
              <w:left w:val="nil"/>
              <w:bottom w:val="single" w:sz="4" w:space="0" w:color="auto"/>
              <w:right w:val="single" w:sz="4" w:space="0" w:color="auto"/>
            </w:tcBorders>
            <w:shd w:val="clear" w:color="auto" w:fill="auto"/>
            <w:noWrap/>
          </w:tcPr>
          <w:p w14:paraId="2E972389" w14:textId="41C43362" w:rsidR="005B28F5" w:rsidRPr="00B652D8" w:rsidRDefault="005B28F5" w:rsidP="005B28F5">
            <w:pPr>
              <w:suppressAutoHyphens/>
              <w:jc w:val="center"/>
              <w:rPr>
                <w:sz w:val="20"/>
                <w:szCs w:val="20"/>
                <w:lang w:eastAsia="ar-SA"/>
              </w:rPr>
            </w:pPr>
            <w:r w:rsidRPr="00B652D8">
              <w:rPr>
                <w:sz w:val="20"/>
                <w:szCs w:val="20"/>
              </w:rPr>
              <w:t>1,52</w:t>
            </w:r>
          </w:p>
        </w:tc>
      </w:tr>
      <w:tr w:rsidR="005B28F5" w:rsidRPr="00B652D8" w14:paraId="510226CF"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4162F28F" w14:textId="15B4CB7C" w:rsidR="005B28F5" w:rsidRPr="00B652D8" w:rsidRDefault="005B28F5" w:rsidP="005B28F5">
            <w:pPr>
              <w:suppressAutoHyphens/>
              <w:rPr>
                <w:b/>
                <w:bCs/>
                <w:sz w:val="20"/>
                <w:szCs w:val="20"/>
                <w:lang w:eastAsia="ar-SA"/>
              </w:rPr>
            </w:pPr>
            <w:r w:rsidRPr="00B652D8">
              <w:rPr>
                <w:sz w:val="20"/>
                <w:szCs w:val="20"/>
              </w:rPr>
              <w:t>202-13551 ОП МП 094</w:t>
            </w:r>
          </w:p>
        </w:tc>
        <w:tc>
          <w:tcPr>
            <w:tcW w:w="4961" w:type="dxa"/>
            <w:tcBorders>
              <w:top w:val="single" w:sz="4" w:space="0" w:color="auto"/>
              <w:left w:val="nil"/>
              <w:bottom w:val="single" w:sz="4" w:space="0" w:color="auto"/>
              <w:right w:val="single" w:sz="4" w:space="0" w:color="auto"/>
            </w:tcBorders>
            <w:shd w:val="clear" w:color="auto" w:fill="auto"/>
          </w:tcPr>
          <w:p w14:paraId="0C0025F4" w14:textId="58B4A5E5" w:rsidR="005B28F5" w:rsidRPr="00B652D8" w:rsidRDefault="005B28F5" w:rsidP="005B28F5">
            <w:pPr>
              <w:suppressAutoHyphens/>
              <w:jc w:val="left"/>
              <w:rPr>
                <w:sz w:val="20"/>
                <w:szCs w:val="20"/>
                <w:lang w:eastAsia="ar-SA"/>
              </w:rPr>
            </w:pPr>
            <w:r w:rsidRPr="00B652D8">
              <w:rPr>
                <w:sz w:val="20"/>
                <w:szCs w:val="20"/>
              </w:rPr>
              <w:t>ул. Чехова</w:t>
            </w:r>
          </w:p>
        </w:tc>
        <w:tc>
          <w:tcPr>
            <w:tcW w:w="1843" w:type="dxa"/>
            <w:tcBorders>
              <w:top w:val="single" w:sz="4" w:space="0" w:color="auto"/>
              <w:left w:val="nil"/>
              <w:bottom w:val="single" w:sz="4" w:space="0" w:color="auto"/>
              <w:right w:val="single" w:sz="4" w:space="0" w:color="auto"/>
            </w:tcBorders>
            <w:shd w:val="clear" w:color="auto" w:fill="auto"/>
            <w:noWrap/>
          </w:tcPr>
          <w:p w14:paraId="7CBCB87C" w14:textId="5E8C2715" w:rsidR="005B28F5" w:rsidRPr="00B652D8" w:rsidRDefault="005B28F5" w:rsidP="005B28F5">
            <w:pPr>
              <w:suppressAutoHyphens/>
              <w:jc w:val="center"/>
              <w:rPr>
                <w:sz w:val="20"/>
                <w:szCs w:val="20"/>
                <w:lang w:eastAsia="ar-SA"/>
              </w:rPr>
            </w:pPr>
            <w:r w:rsidRPr="00B652D8">
              <w:rPr>
                <w:sz w:val="20"/>
                <w:szCs w:val="20"/>
              </w:rPr>
              <w:t>0,2</w:t>
            </w:r>
          </w:p>
        </w:tc>
      </w:tr>
      <w:tr w:rsidR="005B28F5" w:rsidRPr="00B652D8" w14:paraId="66992AB1" w14:textId="77777777" w:rsidTr="003649E3">
        <w:trPr>
          <w:trHeight w:val="70"/>
        </w:trPr>
        <w:tc>
          <w:tcPr>
            <w:tcW w:w="9385" w:type="dxa"/>
            <w:gridSpan w:val="3"/>
            <w:tcBorders>
              <w:top w:val="single" w:sz="4" w:space="0" w:color="auto"/>
              <w:left w:val="single" w:sz="4" w:space="0" w:color="auto"/>
              <w:bottom w:val="single" w:sz="4" w:space="0" w:color="auto"/>
              <w:right w:val="single" w:sz="4" w:space="0" w:color="auto"/>
            </w:tcBorders>
            <w:shd w:val="clear" w:color="auto" w:fill="auto"/>
            <w:noWrap/>
          </w:tcPr>
          <w:p w14:paraId="33A66E8D" w14:textId="2589645A" w:rsidR="005B28F5" w:rsidRPr="00B652D8" w:rsidRDefault="005B28F5" w:rsidP="005B28F5">
            <w:pPr>
              <w:suppressAutoHyphens/>
              <w:jc w:val="center"/>
              <w:rPr>
                <w:b/>
                <w:bCs/>
                <w:sz w:val="20"/>
                <w:szCs w:val="20"/>
                <w:lang w:eastAsia="ar-SA"/>
              </w:rPr>
            </w:pPr>
            <w:r w:rsidRPr="00B652D8">
              <w:rPr>
                <w:b/>
                <w:bCs/>
                <w:sz w:val="20"/>
                <w:szCs w:val="20"/>
                <w:lang w:eastAsia="ar-SA"/>
              </w:rPr>
              <w:t>п</w:t>
            </w:r>
            <w:r w:rsidR="001A2E68">
              <w:rPr>
                <w:b/>
                <w:bCs/>
                <w:sz w:val="20"/>
                <w:szCs w:val="20"/>
                <w:lang w:eastAsia="ar-SA"/>
              </w:rPr>
              <w:t>ос</w:t>
            </w:r>
            <w:r w:rsidRPr="00B652D8">
              <w:rPr>
                <w:b/>
                <w:bCs/>
                <w:sz w:val="20"/>
                <w:szCs w:val="20"/>
                <w:lang w:eastAsia="ar-SA"/>
              </w:rPr>
              <w:t xml:space="preserve">. </w:t>
            </w:r>
            <w:proofErr w:type="spellStart"/>
            <w:r w:rsidRPr="00B652D8">
              <w:rPr>
                <w:b/>
                <w:bCs/>
                <w:sz w:val="20"/>
                <w:szCs w:val="20"/>
                <w:lang w:eastAsia="ar-SA"/>
              </w:rPr>
              <w:t>Телермановский</w:t>
            </w:r>
            <w:proofErr w:type="spellEnd"/>
            <w:r w:rsidRPr="00B652D8">
              <w:rPr>
                <w:b/>
                <w:bCs/>
                <w:sz w:val="20"/>
                <w:szCs w:val="20"/>
                <w:lang w:eastAsia="ar-SA"/>
              </w:rPr>
              <w:t xml:space="preserve"> </w:t>
            </w:r>
          </w:p>
        </w:tc>
      </w:tr>
      <w:tr w:rsidR="005B28F5" w:rsidRPr="00B652D8" w14:paraId="66F68FCE" w14:textId="77777777" w:rsidTr="00AB3B25">
        <w:trPr>
          <w:trHeight w:val="82"/>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1D07C6EF" w14:textId="57D21C58" w:rsidR="005B28F5" w:rsidRPr="00B652D8" w:rsidRDefault="005B28F5" w:rsidP="005B28F5">
            <w:pPr>
              <w:suppressAutoHyphens/>
              <w:rPr>
                <w:b/>
                <w:bCs/>
                <w:sz w:val="20"/>
                <w:szCs w:val="20"/>
                <w:lang w:eastAsia="ar-SA"/>
              </w:rPr>
            </w:pPr>
            <w:r w:rsidRPr="00B652D8">
              <w:rPr>
                <w:sz w:val="20"/>
                <w:szCs w:val="20"/>
              </w:rPr>
              <w:t>202-13551 ОП МП 098</w:t>
            </w:r>
          </w:p>
        </w:tc>
        <w:tc>
          <w:tcPr>
            <w:tcW w:w="4961" w:type="dxa"/>
            <w:tcBorders>
              <w:top w:val="single" w:sz="4" w:space="0" w:color="auto"/>
              <w:left w:val="nil"/>
              <w:bottom w:val="single" w:sz="4" w:space="0" w:color="auto"/>
              <w:right w:val="single" w:sz="4" w:space="0" w:color="auto"/>
            </w:tcBorders>
            <w:shd w:val="clear" w:color="auto" w:fill="auto"/>
          </w:tcPr>
          <w:p w14:paraId="4E677140" w14:textId="2B76E048" w:rsidR="005B28F5" w:rsidRPr="00B652D8" w:rsidRDefault="005B28F5" w:rsidP="005B28F5">
            <w:pPr>
              <w:suppressAutoHyphens/>
              <w:jc w:val="left"/>
              <w:rPr>
                <w:sz w:val="20"/>
                <w:szCs w:val="20"/>
                <w:lang w:eastAsia="ar-SA"/>
              </w:rPr>
            </w:pPr>
            <w:r w:rsidRPr="00B652D8">
              <w:rPr>
                <w:sz w:val="20"/>
                <w:szCs w:val="20"/>
              </w:rPr>
              <w:t xml:space="preserve">ул. </w:t>
            </w:r>
            <w:proofErr w:type="spellStart"/>
            <w:r w:rsidRPr="00B652D8">
              <w:rPr>
                <w:sz w:val="20"/>
                <w:szCs w:val="20"/>
              </w:rPr>
              <w:t>Корнаковского</w:t>
            </w:r>
            <w:proofErr w:type="spellEnd"/>
          </w:p>
        </w:tc>
        <w:tc>
          <w:tcPr>
            <w:tcW w:w="1843" w:type="dxa"/>
            <w:tcBorders>
              <w:top w:val="single" w:sz="4" w:space="0" w:color="auto"/>
              <w:left w:val="nil"/>
              <w:bottom w:val="single" w:sz="4" w:space="0" w:color="auto"/>
              <w:right w:val="single" w:sz="4" w:space="0" w:color="auto"/>
            </w:tcBorders>
            <w:shd w:val="clear" w:color="auto" w:fill="auto"/>
            <w:noWrap/>
          </w:tcPr>
          <w:p w14:paraId="71708774" w14:textId="6D258BD5" w:rsidR="005B28F5" w:rsidRPr="00B652D8" w:rsidRDefault="005B28F5" w:rsidP="005B28F5">
            <w:pPr>
              <w:suppressAutoHyphens/>
              <w:jc w:val="center"/>
              <w:rPr>
                <w:sz w:val="20"/>
                <w:szCs w:val="20"/>
                <w:lang w:eastAsia="ar-SA"/>
              </w:rPr>
            </w:pPr>
            <w:r w:rsidRPr="00B652D8">
              <w:rPr>
                <w:sz w:val="20"/>
                <w:szCs w:val="20"/>
              </w:rPr>
              <w:t>0,92</w:t>
            </w:r>
          </w:p>
        </w:tc>
      </w:tr>
      <w:tr w:rsidR="005B28F5" w:rsidRPr="00B652D8" w14:paraId="70DB31E8"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1BF7B32C" w14:textId="3296435F" w:rsidR="005B28F5" w:rsidRPr="00B652D8" w:rsidRDefault="005B28F5" w:rsidP="005B28F5">
            <w:pPr>
              <w:suppressAutoHyphens/>
              <w:rPr>
                <w:b/>
                <w:bCs/>
                <w:sz w:val="20"/>
                <w:szCs w:val="20"/>
                <w:lang w:eastAsia="ar-SA"/>
              </w:rPr>
            </w:pPr>
            <w:r w:rsidRPr="00B652D8">
              <w:rPr>
                <w:sz w:val="20"/>
                <w:szCs w:val="20"/>
              </w:rPr>
              <w:t>202-13551 ОП МП 118</w:t>
            </w:r>
          </w:p>
        </w:tc>
        <w:tc>
          <w:tcPr>
            <w:tcW w:w="4961" w:type="dxa"/>
            <w:tcBorders>
              <w:top w:val="single" w:sz="4" w:space="0" w:color="auto"/>
              <w:left w:val="nil"/>
              <w:bottom w:val="single" w:sz="4" w:space="0" w:color="auto"/>
              <w:right w:val="single" w:sz="4" w:space="0" w:color="auto"/>
            </w:tcBorders>
            <w:shd w:val="clear" w:color="auto" w:fill="auto"/>
          </w:tcPr>
          <w:p w14:paraId="08A15097" w14:textId="1F5E77DB" w:rsidR="005B28F5" w:rsidRPr="00B652D8" w:rsidRDefault="005B28F5" w:rsidP="005B28F5">
            <w:pPr>
              <w:suppressAutoHyphens/>
              <w:jc w:val="left"/>
              <w:rPr>
                <w:sz w:val="20"/>
                <w:szCs w:val="20"/>
                <w:lang w:eastAsia="ar-SA"/>
              </w:rPr>
            </w:pPr>
            <w:r w:rsidRPr="00B652D8">
              <w:rPr>
                <w:sz w:val="20"/>
                <w:szCs w:val="20"/>
              </w:rPr>
              <w:t>пер. Зеленый</w:t>
            </w:r>
          </w:p>
        </w:tc>
        <w:tc>
          <w:tcPr>
            <w:tcW w:w="1843" w:type="dxa"/>
            <w:tcBorders>
              <w:top w:val="single" w:sz="4" w:space="0" w:color="auto"/>
              <w:left w:val="nil"/>
              <w:bottom w:val="single" w:sz="4" w:space="0" w:color="auto"/>
              <w:right w:val="single" w:sz="4" w:space="0" w:color="auto"/>
            </w:tcBorders>
            <w:shd w:val="clear" w:color="auto" w:fill="auto"/>
            <w:noWrap/>
          </w:tcPr>
          <w:p w14:paraId="2F9D6DC6" w14:textId="4C407FF7" w:rsidR="005B28F5" w:rsidRPr="00B652D8" w:rsidRDefault="005B28F5" w:rsidP="005B28F5">
            <w:pPr>
              <w:suppressAutoHyphens/>
              <w:jc w:val="center"/>
              <w:rPr>
                <w:sz w:val="20"/>
                <w:szCs w:val="20"/>
                <w:lang w:eastAsia="ar-SA"/>
              </w:rPr>
            </w:pPr>
            <w:r w:rsidRPr="00B652D8">
              <w:rPr>
                <w:sz w:val="20"/>
                <w:szCs w:val="20"/>
              </w:rPr>
              <w:t>0,28</w:t>
            </w:r>
          </w:p>
        </w:tc>
      </w:tr>
      <w:tr w:rsidR="005B28F5" w:rsidRPr="00B652D8" w14:paraId="2AF556C0"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24167803" w14:textId="49A36076" w:rsidR="005B28F5" w:rsidRPr="00B652D8" w:rsidRDefault="005B28F5" w:rsidP="005B28F5">
            <w:pPr>
              <w:suppressAutoHyphens/>
              <w:rPr>
                <w:b/>
                <w:bCs/>
                <w:sz w:val="20"/>
                <w:szCs w:val="20"/>
                <w:lang w:eastAsia="ar-SA"/>
              </w:rPr>
            </w:pPr>
            <w:r w:rsidRPr="00B652D8">
              <w:rPr>
                <w:sz w:val="20"/>
                <w:szCs w:val="20"/>
              </w:rPr>
              <w:t>202-13551 ОП МП 119</w:t>
            </w:r>
          </w:p>
        </w:tc>
        <w:tc>
          <w:tcPr>
            <w:tcW w:w="4961" w:type="dxa"/>
            <w:tcBorders>
              <w:top w:val="single" w:sz="4" w:space="0" w:color="auto"/>
              <w:left w:val="nil"/>
              <w:bottom w:val="single" w:sz="4" w:space="0" w:color="auto"/>
              <w:right w:val="single" w:sz="4" w:space="0" w:color="auto"/>
            </w:tcBorders>
            <w:shd w:val="clear" w:color="auto" w:fill="auto"/>
          </w:tcPr>
          <w:p w14:paraId="0D06BFC5" w14:textId="05B9C5B3" w:rsidR="005B28F5" w:rsidRPr="00B652D8" w:rsidRDefault="005B28F5" w:rsidP="005B28F5">
            <w:pPr>
              <w:suppressAutoHyphens/>
              <w:jc w:val="left"/>
              <w:rPr>
                <w:sz w:val="20"/>
                <w:szCs w:val="20"/>
                <w:lang w:eastAsia="ar-SA"/>
              </w:rPr>
            </w:pPr>
            <w:r w:rsidRPr="00B652D8">
              <w:rPr>
                <w:sz w:val="20"/>
                <w:szCs w:val="20"/>
              </w:rPr>
              <w:t>пер. Яблочный</w:t>
            </w:r>
          </w:p>
        </w:tc>
        <w:tc>
          <w:tcPr>
            <w:tcW w:w="1843" w:type="dxa"/>
            <w:tcBorders>
              <w:top w:val="single" w:sz="4" w:space="0" w:color="auto"/>
              <w:left w:val="nil"/>
              <w:bottom w:val="single" w:sz="4" w:space="0" w:color="auto"/>
              <w:right w:val="single" w:sz="4" w:space="0" w:color="auto"/>
            </w:tcBorders>
            <w:shd w:val="clear" w:color="auto" w:fill="auto"/>
            <w:noWrap/>
          </w:tcPr>
          <w:p w14:paraId="56F79047" w14:textId="1E555F94" w:rsidR="005B28F5" w:rsidRPr="00B652D8" w:rsidRDefault="005B28F5" w:rsidP="005B28F5">
            <w:pPr>
              <w:suppressAutoHyphens/>
              <w:jc w:val="center"/>
              <w:rPr>
                <w:sz w:val="20"/>
                <w:szCs w:val="20"/>
                <w:lang w:eastAsia="ar-SA"/>
              </w:rPr>
            </w:pPr>
            <w:r w:rsidRPr="00B652D8">
              <w:rPr>
                <w:sz w:val="20"/>
                <w:szCs w:val="20"/>
              </w:rPr>
              <w:t>0,41</w:t>
            </w:r>
          </w:p>
        </w:tc>
      </w:tr>
      <w:tr w:rsidR="005B28F5" w:rsidRPr="00B652D8" w14:paraId="4576F504"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210DC6F7" w14:textId="1BB87D9D" w:rsidR="005B28F5" w:rsidRPr="00B652D8" w:rsidRDefault="005B28F5" w:rsidP="005B28F5">
            <w:pPr>
              <w:suppressAutoHyphens/>
              <w:rPr>
                <w:b/>
                <w:bCs/>
                <w:sz w:val="20"/>
                <w:szCs w:val="20"/>
                <w:lang w:eastAsia="ar-SA"/>
              </w:rPr>
            </w:pPr>
            <w:r w:rsidRPr="00B652D8">
              <w:rPr>
                <w:sz w:val="20"/>
                <w:szCs w:val="20"/>
              </w:rPr>
              <w:t>202-13551 ОП МП 122</w:t>
            </w:r>
          </w:p>
        </w:tc>
        <w:tc>
          <w:tcPr>
            <w:tcW w:w="4961" w:type="dxa"/>
            <w:tcBorders>
              <w:top w:val="single" w:sz="4" w:space="0" w:color="auto"/>
              <w:left w:val="nil"/>
              <w:bottom w:val="single" w:sz="4" w:space="0" w:color="auto"/>
              <w:right w:val="single" w:sz="4" w:space="0" w:color="auto"/>
            </w:tcBorders>
            <w:shd w:val="clear" w:color="auto" w:fill="auto"/>
          </w:tcPr>
          <w:p w14:paraId="2896A296" w14:textId="138858E0" w:rsidR="005B28F5" w:rsidRPr="00B652D8" w:rsidRDefault="005B28F5" w:rsidP="005B28F5">
            <w:pPr>
              <w:suppressAutoHyphens/>
              <w:jc w:val="left"/>
              <w:rPr>
                <w:sz w:val="20"/>
                <w:szCs w:val="20"/>
                <w:lang w:eastAsia="ar-SA"/>
              </w:rPr>
            </w:pPr>
            <w:r w:rsidRPr="00B652D8">
              <w:rPr>
                <w:sz w:val="20"/>
                <w:szCs w:val="20"/>
              </w:rPr>
              <w:t xml:space="preserve">корд. </w:t>
            </w:r>
            <w:proofErr w:type="spellStart"/>
            <w:r w:rsidRPr="00B652D8">
              <w:rPr>
                <w:sz w:val="20"/>
                <w:szCs w:val="20"/>
              </w:rPr>
              <w:t>Строянский</w:t>
            </w:r>
            <w:proofErr w:type="spellEnd"/>
          </w:p>
        </w:tc>
        <w:tc>
          <w:tcPr>
            <w:tcW w:w="1843" w:type="dxa"/>
            <w:tcBorders>
              <w:top w:val="single" w:sz="4" w:space="0" w:color="auto"/>
              <w:left w:val="nil"/>
              <w:bottom w:val="single" w:sz="4" w:space="0" w:color="auto"/>
              <w:right w:val="single" w:sz="4" w:space="0" w:color="auto"/>
            </w:tcBorders>
            <w:shd w:val="clear" w:color="auto" w:fill="auto"/>
            <w:noWrap/>
          </w:tcPr>
          <w:p w14:paraId="35E81874" w14:textId="70C63475" w:rsidR="005B28F5" w:rsidRPr="00B652D8" w:rsidRDefault="005B28F5" w:rsidP="005B28F5">
            <w:pPr>
              <w:suppressAutoHyphens/>
              <w:jc w:val="center"/>
              <w:rPr>
                <w:sz w:val="20"/>
                <w:szCs w:val="20"/>
                <w:lang w:eastAsia="ar-SA"/>
              </w:rPr>
            </w:pPr>
            <w:r w:rsidRPr="00B652D8">
              <w:rPr>
                <w:sz w:val="20"/>
                <w:szCs w:val="20"/>
              </w:rPr>
              <w:t>7,32</w:t>
            </w:r>
          </w:p>
        </w:tc>
      </w:tr>
      <w:tr w:rsidR="005B28F5" w:rsidRPr="00B652D8" w14:paraId="1F3F1124" w14:textId="77777777" w:rsidTr="00AB3B25">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14:paraId="7FA27197" w14:textId="0FB7B559" w:rsidR="005B28F5" w:rsidRPr="00B652D8" w:rsidRDefault="005B28F5" w:rsidP="005B28F5">
            <w:pPr>
              <w:suppressAutoHyphens/>
              <w:rPr>
                <w:b/>
                <w:bCs/>
                <w:sz w:val="20"/>
                <w:szCs w:val="20"/>
                <w:lang w:eastAsia="ar-SA"/>
              </w:rPr>
            </w:pPr>
            <w:r w:rsidRPr="00B652D8">
              <w:rPr>
                <w:sz w:val="20"/>
                <w:szCs w:val="20"/>
              </w:rPr>
              <w:t>202-13551 ОП МП 123</w:t>
            </w:r>
          </w:p>
        </w:tc>
        <w:tc>
          <w:tcPr>
            <w:tcW w:w="4961" w:type="dxa"/>
            <w:tcBorders>
              <w:top w:val="single" w:sz="4" w:space="0" w:color="auto"/>
              <w:left w:val="nil"/>
              <w:bottom w:val="single" w:sz="4" w:space="0" w:color="auto"/>
              <w:right w:val="single" w:sz="4" w:space="0" w:color="auto"/>
            </w:tcBorders>
            <w:shd w:val="clear" w:color="auto" w:fill="auto"/>
          </w:tcPr>
          <w:p w14:paraId="15ECB794" w14:textId="263EF26F" w:rsidR="005B28F5" w:rsidRPr="00B652D8" w:rsidRDefault="005B28F5" w:rsidP="005B28F5">
            <w:pPr>
              <w:suppressAutoHyphens/>
              <w:jc w:val="left"/>
              <w:rPr>
                <w:sz w:val="20"/>
                <w:szCs w:val="20"/>
                <w:lang w:eastAsia="ar-SA"/>
              </w:rPr>
            </w:pPr>
            <w:r w:rsidRPr="00B652D8">
              <w:rPr>
                <w:sz w:val="20"/>
                <w:szCs w:val="20"/>
              </w:rPr>
              <w:t xml:space="preserve">корд. </w:t>
            </w:r>
            <w:proofErr w:type="spellStart"/>
            <w:r w:rsidRPr="00B652D8">
              <w:rPr>
                <w:sz w:val="20"/>
                <w:szCs w:val="20"/>
              </w:rPr>
              <w:t>Красностолбский</w:t>
            </w:r>
            <w:proofErr w:type="spellEnd"/>
          </w:p>
        </w:tc>
        <w:tc>
          <w:tcPr>
            <w:tcW w:w="1843" w:type="dxa"/>
            <w:tcBorders>
              <w:top w:val="single" w:sz="4" w:space="0" w:color="auto"/>
              <w:left w:val="nil"/>
              <w:bottom w:val="single" w:sz="4" w:space="0" w:color="auto"/>
              <w:right w:val="single" w:sz="4" w:space="0" w:color="auto"/>
            </w:tcBorders>
            <w:shd w:val="clear" w:color="auto" w:fill="auto"/>
            <w:noWrap/>
          </w:tcPr>
          <w:p w14:paraId="354B56D9" w14:textId="57E02799" w:rsidR="005B28F5" w:rsidRPr="00B652D8" w:rsidRDefault="005B28F5" w:rsidP="005B28F5">
            <w:pPr>
              <w:suppressAutoHyphens/>
              <w:jc w:val="center"/>
              <w:rPr>
                <w:sz w:val="20"/>
                <w:szCs w:val="20"/>
                <w:lang w:eastAsia="ar-SA"/>
              </w:rPr>
            </w:pPr>
            <w:r w:rsidRPr="00B652D8">
              <w:rPr>
                <w:sz w:val="20"/>
                <w:szCs w:val="20"/>
              </w:rPr>
              <w:t>1,0</w:t>
            </w:r>
          </w:p>
        </w:tc>
      </w:tr>
    </w:tbl>
    <w:p w14:paraId="3B9CDAE0" w14:textId="0B859307" w:rsidR="00CE22F1" w:rsidRPr="001E3F97" w:rsidRDefault="00CE22F1" w:rsidP="00256911">
      <w:pPr>
        <w:suppressAutoHyphens/>
        <w:ind w:firstLine="648"/>
        <w:contextualSpacing/>
        <w:rPr>
          <w:rFonts w:eastAsiaTheme="minorEastAsia"/>
          <w:color w:val="00000A"/>
          <w:highlight w:val="yellow"/>
        </w:rPr>
      </w:pPr>
    </w:p>
    <w:p w14:paraId="23BA6BDC" w14:textId="20CA8863" w:rsidR="00DD01E2" w:rsidRPr="00196F7E" w:rsidRDefault="00DD01E2" w:rsidP="00256911">
      <w:pPr>
        <w:suppressAutoHyphens/>
        <w:ind w:firstLine="648"/>
        <w:contextualSpacing/>
        <w:rPr>
          <w:rFonts w:eastAsiaTheme="minorEastAsia"/>
          <w:color w:val="00000A"/>
        </w:rPr>
      </w:pPr>
      <w:r w:rsidRPr="00196F7E">
        <w:rPr>
          <w:rFonts w:eastAsiaTheme="minorEastAsia"/>
          <w:color w:val="00000A"/>
        </w:rPr>
        <w:lastRenderedPageBreak/>
        <w:t>Дорожная сеть муниципального образования представляет собой сложную схему, основанную на сочетании исторически сформировавшихся планировочных схем: линейной, комбинированной и прочих.</w:t>
      </w:r>
    </w:p>
    <w:p w14:paraId="48327D0B" w14:textId="77777777" w:rsidR="00EA37E1" w:rsidRPr="00196F7E" w:rsidRDefault="00EA37E1" w:rsidP="00EA37E1">
      <w:pPr>
        <w:suppressAutoHyphens/>
        <w:ind w:firstLine="709"/>
        <w:rPr>
          <w:rFonts w:eastAsiaTheme="minorEastAsia"/>
          <w:color w:val="00000A"/>
        </w:rPr>
      </w:pPr>
      <w:bookmarkStart w:id="55" w:name="_Toc522808446"/>
      <w:r w:rsidRPr="00196F7E">
        <w:rPr>
          <w:rFonts w:eastAsiaTheme="minorEastAsia"/>
          <w:color w:val="00000A"/>
        </w:rPr>
        <w:t>В соответствии с данными о неудовлетворительном состоянии улично-дорожной сети муниципального образования генеральным планом предлагаются следующие мероприятия:</w:t>
      </w:r>
    </w:p>
    <w:p w14:paraId="53F3DC2C" w14:textId="77777777" w:rsidR="00EA37E1" w:rsidRPr="00196F7E" w:rsidRDefault="00EA37E1" w:rsidP="00872B10">
      <w:pPr>
        <w:pStyle w:val="afff3"/>
        <w:numPr>
          <w:ilvl w:val="0"/>
          <w:numId w:val="9"/>
        </w:numPr>
        <w:autoSpaceDE w:val="0"/>
        <w:autoSpaceDN w:val="0"/>
        <w:adjustRightInd w:val="0"/>
        <w:rPr>
          <w:szCs w:val="22"/>
        </w:rPr>
      </w:pPr>
      <w:r w:rsidRPr="00196F7E">
        <w:rPr>
          <w:szCs w:val="22"/>
        </w:rPr>
        <w:t>сохранение участков улично-дорожной сети, показатели которых соответствуют требованиям стандартов к эксплуатационным характеристикам дорог соответственно их категории;</w:t>
      </w:r>
    </w:p>
    <w:p w14:paraId="4D526145" w14:textId="06869302" w:rsidR="002701A4" w:rsidRPr="00196F7E" w:rsidRDefault="00EA37E1" w:rsidP="00872B10">
      <w:pPr>
        <w:pStyle w:val="afff3"/>
        <w:numPr>
          <w:ilvl w:val="0"/>
          <w:numId w:val="9"/>
        </w:numPr>
        <w:autoSpaceDE w:val="0"/>
        <w:autoSpaceDN w:val="0"/>
        <w:adjustRightInd w:val="0"/>
        <w:rPr>
          <w:szCs w:val="22"/>
        </w:rPr>
      </w:pPr>
      <w:r w:rsidRPr="00196F7E">
        <w:rPr>
          <w:szCs w:val="22"/>
        </w:rPr>
        <w:t>разработка проекта безопасности дорожного д</w:t>
      </w:r>
      <w:r w:rsidR="00801BA0" w:rsidRPr="00196F7E">
        <w:rPr>
          <w:szCs w:val="22"/>
        </w:rPr>
        <w:t xml:space="preserve">вижения на территории поселения, </w:t>
      </w:r>
      <w:r w:rsidRPr="00196F7E">
        <w:rPr>
          <w:szCs w:val="22"/>
        </w:rPr>
        <w:t>внедрение проекта безопасности дорожного движения на территории поселения</w:t>
      </w:r>
      <w:r w:rsidR="00117DF9" w:rsidRPr="00196F7E">
        <w:rPr>
          <w:szCs w:val="22"/>
        </w:rPr>
        <w:t>.</w:t>
      </w:r>
    </w:p>
    <w:p w14:paraId="615E4E96" w14:textId="31654CE3" w:rsidR="00917822" w:rsidRPr="00196F7E" w:rsidRDefault="00917822" w:rsidP="00917822">
      <w:pPr>
        <w:ind w:firstLine="708"/>
      </w:pPr>
      <w:r w:rsidRPr="00196F7E">
        <w:t xml:space="preserve">В населенных пунктах осуществляется велосипедное движение в местах общего пользования в неорганизованном порядке. Специализированных велосипедных дорожек на территории </w:t>
      </w:r>
      <w:r w:rsidR="00D17FA1" w:rsidRPr="00196F7E">
        <w:t>Грибановского</w:t>
      </w:r>
      <w:r w:rsidR="00440863" w:rsidRPr="00196F7E">
        <w:t xml:space="preserve"> городского поселения </w:t>
      </w:r>
      <w:r w:rsidRPr="00196F7E">
        <w:t>нет. Интенсивность движения относительно низкая. Часть улиц нуждается в благоустройстве, укладке и ограничении асфальтобетонного полотна.</w:t>
      </w:r>
    </w:p>
    <w:p w14:paraId="79F9AEE6" w14:textId="646B64C2" w:rsidR="00917822" w:rsidRPr="00196F7E" w:rsidRDefault="00917822" w:rsidP="00917822">
      <w:pPr>
        <w:ind w:firstLine="708"/>
      </w:pPr>
      <w:r w:rsidRPr="00196F7E">
        <w:t>Проектом генерального плана в соответствии с Перечнем поручений Президента Российской Федерации Пр-2397 рекомендовано обеспечить население велосипедными дорожками и полосами велосипедистов с учетом передового мирового опыта и природно-климатических условий. Норматив обеспеченности велодорожками следует принимать в размере 60 м на человека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Методические рекомендации о применении нормативов и норм при определении потребности субъектов Российской Федерации в объектах физической культуры и спорта, Приказ Минспорта России от 21 марта 2018 года № 244.</w:t>
      </w:r>
    </w:p>
    <w:p w14:paraId="7AB7B41F" w14:textId="77777777" w:rsidR="00917822" w:rsidRPr="007E36B5" w:rsidRDefault="00917822" w:rsidP="00917822">
      <w:pPr>
        <w:ind w:firstLine="708"/>
      </w:pPr>
      <w:r w:rsidRPr="007E36B5">
        <w:t>Профили реконструируемых в связи с размещением пешеходных и велосипедных дорожек улиц и дорог представлены на рисунках 3.1, 3.2, 3.3, 3.4.</w:t>
      </w:r>
    </w:p>
    <w:p w14:paraId="74861227" w14:textId="77777777" w:rsidR="00917822" w:rsidRPr="007E36B5" w:rsidRDefault="00917822" w:rsidP="00917822">
      <w:pPr>
        <w:rPr>
          <w:color w:val="00000A"/>
        </w:rPr>
      </w:pPr>
    </w:p>
    <w:p w14:paraId="56735CF9" w14:textId="77777777" w:rsidR="00917822" w:rsidRPr="007E36B5" w:rsidRDefault="00917822" w:rsidP="00917822">
      <w:pPr>
        <w:pStyle w:val="a2"/>
        <w:keepNext/>
        <w:suppressAutoHyphens/>
        <w:spacing w:after="120"/>
        <w:ind w:firstLine="0"/>
        <w:jc w:val="right"/>
        <w:rPr>
          <w:b/>
          <w:lang w:val="ru-RU"/>
        </w:rPr>
      </w:pPr>
      <w:r w:rsidRPr="007E36B5">
        <w:rPr>
          <w:b/>
          <w:lang w:val="ru-RU"/>
        </w:rPr>
        <w:t>Рисунок 3.1</w:t>
      </w:r>
    </w:p>
    <w:p w14:paraId="22C2B192" w14:textId="77777777" w:rsidR="00917822" w:rsidRPr="007E36B5" w:rsidRDefault="00917822" w:rsidP="00917822">
      <w:pPr>
        <w:rPr>
          <w:color w:val="00000A"/>
        </w:rPr>
      </w:pPr>
      <w:r w:rsidRPr="007E36B5">
        <w:rPr>
          <w:noProof/>
          <w:color w:val="00000A"/>
        </w:rPr>
        <w:drawing>
          <wp:inline distT="0" distB="0" distL="0" distR="0" wp14:anchorId="4C91D5A6" wp14:editId="11BE28A2">
            <wp:extent cx="5467350" cy="346771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торостепенная.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12102" cy="3496102"/>
                    </a:xfrm>
                    <a:prstGeom prst="rect">
                      <a:avLst/>
                    </a:prstGeom>
                  </pic:spPr>
                </pic:pic>
              </a:graphicData>
            </a:graphic>
          </wp:inline>
        </w:drawing>
      </w:r>
    </w:p>
    <w:p w14:paraId="22230435" w14:textId="77777777" w:rsidR="00917822" w:rsidRPr="007E36B5" w:rsidRDefault="00917822" w:rsidP="00917822">
      <w:pPr>
        <w:pStyle w:val="a2"/>
        <w:keepNext/>
        <w:suppressAutoHyphens/>
        <w:ind w:firstLine="0"/>
        <w:jc w:val="right"/>
        <w:rPr>
          <w:b/>
          <w:lang w:val="ru-RU"/>
        </w:rPr>
      </w:pPr>
      <w:r w:rsidRPr="007E36B5">
        <w:rPr>
          <w:b/>
          <w:lang w:val="ru-RU"/>
        </w:rPr>
        <w:lastRenderedPageBreak/>
        <w:t>Рисунок 3.2</w:t>
      </w:r>
    </w:p>
    <w:p w14:paraId="34653AC0" w14:textId="77777777" w:rsidR="00917822" w:rsidRPr="007E36B5" w:rsidRDefault="00917822" w:rsidP="00917822">
      <w:pPr>
        <w:rPr>
          <w:color w:val="00000A"/>
        </w:rPr>
      </w:pPr>
      <w:r w:rsidRPr="007E36B5">
        <w:rPr>
          <w:noProof/>
          <w:color w:val="00000A"/>
        </w:rPr>
        <w:drawing>
          <wp:inline distT="0" distB="0" distL="0" distR="0" wp14:anchorId="472994D6" wp14:editId="213FA23F">
            <wp:extent cx="4613910" cy="286560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главная.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24128" cy="2871954"/>
                    </a:xfrm>
                    <a:prstGeom prst="rect">
                      <a:avLst/>
                    </a:prstGeom>
                  </pic:spPr>
                </pic:pic>
              </a:graphicData>
            </a:graphic>
          </wp:inline>
        </w:drawing>
      </w:r>
    </w:p>
    <w:p w14:paraId="2A8B94E5" w14:textId="77777777" w:rsidR="00917822" w:rsidRPr="007E36B5" w:rsidRDefault="00917822" w:rsidP="00917822">
      <w:pPr>
        <w:pStyle w:val="a2"/>
        <w:keepNext/>
        <w:suppressAutoHyphens/>
        <w:ind w:firstLine="0"/>
        <w:jc w:val="right"/>
        <w:rPr>
          <w:b/>
          <w:lang w:val="ru-RU"/>
        </w:rPr>
      </w:pPr>
      <w:r w:rsidRPr="007E36B5">
        <w:rPr>
          <w:b/>
          <w:lang w:val="ru-RU"/>
        </w:rPr>
        <w:t>Рисунок 3.3</w:t>
      </w:r>
    </w:p>
    <w:p w14:paraId="47DBD10F" w14:textId="77777777" w:rsidR="00917822" w:rsidRPr="007E36B5" w:rsidRDefault="00917822" w:rsidP="00917822">
      <w:pPr>
        <w:rPr>
          <w:color w:val="00000A"/>
        </w:rPr>
      </w:pPr>
      <w:r w:rsidRPr="007E36B5">
        <w:rPr>
          <w:noProof/>
          <w:color w:val="00000A"/>
        </w:rPr>
        <w:drawing>
          <wp:inline distT="0" distB="0" distL="0" distR="0" wp14:anchorId="21400FD3" wp14:editId="31ABC953">
            <wp:extent cx="3845560" cy="2353150"/>
            <wp:effectExtent l="0" t="0" r="254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основная.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4339" cy="2358522"/>
                    </a:xfrm>
                    <a:prstGeom prst="rect">
                      <a:avLst/>
                    </a:prstGeom>
                  </pic:spPr>
                </pic:pic>
              </a:graphicData>
            </a:graphic>
          </wp:inline>
        </w:drawing>
      </w:r>
    </w:p>
    <w:p w14:paraId="56F00B4F" w14:textId="77777777" w:rsidR="00917822" w:rsidRPr="007E36B5" w:rsidRDefault="00917822" w:rsidP="00917822">
      <w:pPr>
        <w:pStyle w:val="a2"/>
        <w:keepNext/>
        <w:suppressAutoHyphens/>
        <w:ind w:firstLine="0"/>
        <w:jc w:val="right"/>
        <w:rPr>
          <w:b/>
          <w:lang w:val="ru-RU"/>
        </w:rPr>
      </w:pPr>
      <w:r w:rsidRPr="007E36B5">
        <w:rPr>
          <w:b/>
          <w:lang w:val="ru-RU"/>
        </w:rPr>
        <w:t>Рисунок 3.4</w:t>
      </w:r>
    </w:p>
    <w:p w14:paraId="51EEADE4" w14:textId="77777777" w:rsidR="00917822" w:rsidRPr="007E36B5" w:rsidRDefault="00917822" w:rsidP="00917822">
      <w:pPr>
        <w:rPr>
          <w:color w:val="00000A"/>
        </w:rPr>
      </w:pPr>
      <w:r w:rsidRPr="007E36B5">
        <w:rPr>
          <w:noProof/>
          <w:color w:val="00000A"/>
        </w:rPr>
        <w:drawing>
          <wp:inline distT="0" distB="0" distL="0" distR="0" wp14:anchorId="26574D6B" wp14:editId="7E41DAA8">
            <wp:extent cx="4410075" cy="2735632"/>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роезд.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25224" cy="2745029"/>
                    </a:xfrm>
                    <a:prstGeom prst="rect">
                      <a:avLst/>
                    </a:prstGeom>
                  </pic:spPr>
                </pic:pic>
              </a:graphicData>
            </a:graphic>
          </wp:inline>
        </w:drawing>
      </w:r>
    </w:p>
    <w:p w14:paraId="08CAF009" w14:textId="77777777" w:rsidR="00917822" w:rsidRPr="007E36B5" w:rsidRDefault="00917822" w:rsidP="00E758F0">
      <w:pPr>
        <w:suppressAutoHyphens/>
        <w:ind w:firstLine="648"/>
        <w:contextualSpacing/>
        <w:rPr>
          <w:rFonts w:eastAsiaTheme="minorEastAsia"/>
          <w:color w:val="00000A"/>
        </w:rPr>
      </w:pPr>
    </w:p>
    <w:p w14:paraId="4AD90583" w14:textId="0C753DA7" w:rsidR="00EA37E1" w:rsidRPr="007E36B5" w:rsidRDefault="00EA37E1" w:rsidP="00E758F0">
      <w:pPr>
        <w:suppressAutoHyphens/>
        <w:ind w:firstLine="648"/>
        <w:contextualSpacing/>
        <w:rPr>
          <w:rFonts w:eastAsiaTheme="minorEastAsia" w:cstheme="minorBidi"/>
        </w:rPr>
      </w:pPr>
      <w:r w:rsidRPr="007E36B5">
        <w:rPr>
          <w:rFonts w:eastAsiaTheme="minorEastAsia"/>
          <w:color w:val="00000A"/>
        </w:rPr>
        <w:lastRenderedPageBreak/>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14:paraId="02B55221" w14:textId="77777777" w:rsidR="00EA37E1" w:rsidRPr="007E36B5" w:rsidRDefault="00EA37E1" w:rsidP="00EA37E1">
      <w:pPr>
        <w:suppressAutoHyphens/>
        <w:ind w:firstLine="709"/>
        <w:rPr>
          <w:rFonts w:eastAsiaTheme="minorEastAsia"/>
        </w:rPr>
      </w:pPr>
      <w:r w:rsidRPr="007E36B5">
        <w:rPr>
          <w:rFonts w:eastAsiaTheme="minorEastAsia"/>
        </w:rPr>
        <w:t xml:space="preserve">Комплекс мероприятий по организации дорожного движения сформирован, исходя из задач по повышению безопасности дорожного движения, и </w:t>
      </w:r>
      <w:r w:rsidR="00EF4E3F" w:rsidRPr="007E36B5">
        <w:rPr>
          <w:rFonts w:eastAsiaTheme="minorEastAsia"/>
        </w:rPr>
        <w:t>включает следующие мероприятия:</w:t>
      </w:r>
    </w:p>
    <w:p w14:paraId="011C5FCF" w14:textId="77777777" w:rsidR="00EA37E1" w:rsidRPr="007E36B5" w:rsidRDefault="00EA37E1" w:rsidP="00872B10">
      <w:pPr>
        <w:pStyle w:val="afff3"/>
        <w:numPr>
          <w:ilvl w:val="0"/>
          <w:numId w:val="9"/>
        </w:numPr>
        <w:autoSpaceDE w:val="0"/>
        <w:autoSpaceDN w:val="0"/>
        <w:adjustRightInd w:val="0"/>
        <w:rPr>
          <w:szCs w:val="22"/>
        </w:rPr>
      </w:pPr>
      <w:r w:rsidRPr="007E36B5">
        <w:rPr>
          <w:szCs w:val="22"/>
        </w:rPr>
        <w:t xml:space="preserve">проведение анализа по выявлению аварийно-опасных участков автомобильных дорог общего пользования местного значения и выработка мер, направленных на </w:t>
      </w:r>
      <w:r w:rsidR="009E5DDC" w:rsidRPr="007E36B5">
        <w:rPr>
          <w:szCs w:val="22"/>
        </w:rPr>
        <w:t>их устранение;</w:t>
      </w:r>
    </w:p>
    <w:p w14:paraId="389434EF" w14:textId="77777777" w:rsidR="00EA37E1" w:rsidRPr="007E36B5" w:rsidRDefault="00EA37E1" w:rsidP="00872B10">
      <w:pPr>
        <w:pStyle w:val="afff3"/>
        <w:numPr>
          <w:ilvl w:val="0"/>
          <w:numId w:val="9"/>
        </w:numPr>
        <w:autoSpaceDE w:val="0"/>
        <w:autoSpaceDN w:val="0"/>
        <w:adjustRightInd w:val="0"/>
        <w:rPr>
          <w:szCs w:val="22"/>
        </w:rPr>
      </w:pPr>
      <w:r w:rsidRPr="007E36B5">
        <w:rPr>
          <w:szCs w:val="22"/>
        </w:rPr>
        <w:t>информирование граждан о правилах и требованиях в области обеспечения б</w:t>
      </w:r>
      <w:r w:rsidR="00EF4E3F" w:rsidRPr="007E36B5">
        <w:rPr>
          <w:szCs w:val="22"/>
        </w:rPr>
        <w:t>езопасности дорожного движения;</w:t>
      </w:r>
    </w:p>
    <w:p w14:paraId="28BF9028" w14:textId="77777777" w:rsidR="00EA37E1" w:rsidRPr="007E36B5" w:rsidRDefault="00EA37E1" w:rsidP="00872B10">
      <w:pPr>
        <w:pStyle w:val="afff3"/>
        <w:numPr>
          <w:ilvl w:val="0"/>
          <w:numId w:val="9"/>
        </w:numPr>
        <w:autoSpaceDE w:val="0"/>
        <w:autoSpaceDN w:val="0"/>
        <w:adjustRightInd w:val="0"/>
        <w:rPr>
          <w:szCs w:val="22"/>
        </w:rPr>
      </w:pPr>
      <w:r w:rsidRPr="007E36B5">
        <w:rPr>
          <w:szCs w:val="22"/>
        </w:rPr>
        <w:t>обеспечение образовательных учреждений поселения учебно- методическими наглядными материалами по вопросам профилактики детского дорожно-транспо</w:t>
      </w:r>
      <w:r w:rsidR="00EF4E3F" w:rsidRPr="007E36B5">
        <w:rPr>
          <w:szCs w:val="22"/>
        </w:rPr>
        <w:t>ртного травматизма;</w:t>
      </w:r>
    </w:p>
    <w:p w14:paraId="580A255F" w14:textId="77777777" w:rsidR="00EA37E1" w:rsidRPr="007E36B5" w:rsidRDefault="00EA37E1" w:rsidP="00872B10">
      <w:pPr>
        <w:pStyle w:val="afff3"/>
        <w:numPr>
          <w:ilvl w:val="0"/>
          <w:numId w:val="9"/>
        </w:numPr>
        <w:autoSpaceDE w:val="0"/>
        <w:autoSpaceDN w:val="0"/>
        <w:adjustRightInd w:val="0"/>
        <w:rPr>
          <w:szCs w:val="22"/>
        </w:rPr>
      </w:pPr>
      <w:r w:rsidRPr="007E36B5">
        <w:rPr>
          <w:szCs w:val="22"/>
        </w:rPr>
        <w:t>замена и установка технических средств организации дорожного дви</w:t>
      </w:r>
      <w:r w:rsidR="00EF4E3F" w:rsidRPr="007E36B5">
        <w:rPr>
          <w:szCs w:val="22"/>
        </w:rPr>
        <w:t>жения, в т.ч. проектные работы;</w:t>
      </w:r>
    </w:p>
    <w:p w14:paraId="18489B5C" w14:textId="77777777" w:rsidR="00EA37E1" w:rsidRPr="007E36B5" w:rsidRDefault="00EA37E1" w:rsidP="00872B10">
      <w:pPr>
        <w:pStyle w:val="afff3"/>
        <w:numPr>
          <w:ilvl w:val="0"/>
          <w:numId w:val="9"/>
        </w:numPr>
        <w:autoSpaceDE w:val="0"/>
        <w:autoSpaceDN w:val="0"/>
        <w:adjustRightInd w:val="0"/>
        <w:rPr>
          <w:szCs w:val="22"/>
        </w:rPr>
      </w:pPr>
      <w:r w:rsidRPr="007E36B5">
        <w:rPr>
          <w:szCs w:val="22"/>
        </w:rPr>
        <w:t>установка и обновление информационных панно с указанием телефонов спасательных служб и экстренной медицинской помощи.</w:t>
      </w:r>
    </w:p>
    <w:p w14:paraId="347CD6D7" w14:textId="77777777" w:rsidR="00EA37E1" w:rsidRPr="007E36B5" w:rsidRDefault="00EA37E1" w:rsidP="00EA37E1">
      <w:pPr>
        <w:suppressAutoHyphens/>
        <w:ind w:firstLine="709"/>
        <w:rPr>
          <w:rFonts w:eastAsiaTheme="minorEastAsia"/>
        </w:rPr>
      </w:pPr>
      <w:r w:rsidRPr="007E36B5">
        <w:rPr>
          <w:rFonts w:eastAsiaTheme="minorEastAsia"/>
        </w:rPr>
        <w:t>При реализации генерального плана планируется осуще</w:t>
      </w:r>
      <w:r w:rsidR="003B63B0" w:rsidRPr="007E36B5">
        <w:rPr>
          <w:rFonts w:eastAsiaTheme="minorEastAsia"/>
        </w:rPr>
        <w:t>ствление следующих мероприятий:</w:t>
      </w:r>
    </w:p>
    <w:p w14:paraId="344AB559" w14:textId="77777777" w:rsidR="00EA37E1" w:rsidRPr="007E36B5" w:rsidRDefault="009E5DDC" w:rsidP="00872B10">
      <w:pPr>
        <w:pStyle w:val="afff3"/>
        <w:numPr>
          <w:ilvl w:val="0"/>
          <w:numId w:val="9"/>
        </w:numPr>
        <w:autoSpaceDE w:val="0"/>
        <w:autoSpaceDN w:val="0"/>
        <w:adjustRightInd w:val="0"/>
        <w:rPr>
          <w:szCs w:val="22"/>
        </w:rPr>
      </w:pPr>
      <w:r w:rsidRPr="007E36B5">
        <w:rPr>
          <w:szCs w:val="22"/>
        </w:rPr>
        <w:t>м</w:t>
      </w:r>
      <w:r w:rsidR="00EA37E1" w:rsidRPr="007E36B5">
        <w:rPr>
          <w:szCs w:val="22"/>
        </w:rPr>
        <w:t>ероприятия по выявлению аварийно-опасных участков автомобильных дорог общего пользования местного значения и</w:t>
      </w:r>
      <w:r w:rsidRPr="007E36B5">
        <w:rPr>
          <w:szCs w:val="22"/>
        </w:rPr>
        <w:t xml:space="preserve"> выработка мер по их устранению;</w:t>
      </w:r>
    </w:p>
    <w:p w14:paraId="311BD67F" w14:textId="77777777" w:rsidR="00EA37E1" w:rsidRPr="007E36B5" w:rsidRDefault="009E5DDC" w:rsidP="00872B10">
      <w:pPr>
        <w:pStyle w:val="afff3"/>
        <w:numPr>
          <w:ilvl w:val="0"/>
          <w:numId w:val="9"/>
        </w:numPr>
        <w:autoSpaceDE w:val="0"/>
        <w:autoSpaceDN w:val="0"/>
        <w:adjustRightInd w:val="0"/>
        <w:rPr>
          <w:szCs w:val="22"/>
        </w:rPr>
      </w:pPr>
      <w:r w:rsidRPr="007E36B5">
        <w:rPr>
          <w:szCs w:val="22"/>
        </w:rPr>
        <w:t>п</w:t>
      </w:r>
      <w:r w:rsidR="00EA37E1" w:rsidRPr="007E36B5">
        <w:rPr>
          <w:szCs w:val="22"/>
        </w:rPr>
        <w:t>риобретение знаков дорожного движения (мероприятие направлено на снижение количества дор</w:t>
      </w:r>
      <w:r w:rsidRPr="007E36B5">
        <w:rPr>
          <w:szCs w:val="22"/>
        </w:rPr>
        <w:t>ожно-транспортных происшествий);</w:t>
      </w:r>
    </w:p>
    <w:p w14:paraId="1400A4B3" w14:textId="77777777" w:rsidR="00973E3B" w:rsidRPr="007E36B5" w:rsidRDefault="009E5DDC" w:rsidP="00872B10">
      <w:pPr>
        <w:pStyle w:val="afff3"/>
        <w:numPr>
          <w:ilvl w:val="0"/>
          <w:numId w:val="9"/>
        </w:numPr>
        <w:autoSpaceDE w:val="0"/>
        <w:autoSpaceDN w:val="0"/>
        <w:adjustRightInd w:val="0"/>
        <w:rPr>
          <w:szCs w:val="22"/>
        </w:rPr>
      </w:pPr>
      <w:r w:rsidRPr="007E36B5">
        <w:rPr>
          <w:szCs w:val="22"/>
        </w:rPr>
        <w:t>у</w:t>
      </w:r>
      <w:r w:rsidR="00EA37E1" w:rsidRPr="007E36B5">
        <w:rPr>
          <w:szCs w:val="22"/>
        </w:rPr>
        <w:t>становка и замена знаков дорожного движения (мероприятие направлено на снижение количества дорожно-транспортных происшествий</w:t>
      </w:r>
      <w:r w:rsidR="00EA37E1" w:rsidRPr="007E36B5">
        <w:rPr>
          <w:lang w:eastAsia="ar-SA" w:bidi="en-US"/>
        </w:rPr>
        <w:t xml:space="preserve">). </w:t>
      </w:r>
    </w:p>
    <w:p w14:paraId="77BB2357" w14:textId="357896DB" w:rsidR="00EF4E3F" w:rsidRPr="007E36B5" w:rsidRDefault="00EA37E1" w:rsidP="00973E3B">
      <w:pPr>
        <w:suppressAutoHyphens/>
        <w:ind w:firstLine="709"/>
        <w:rPr>
          <w:rFonts w:eastAsiaTheme="minorEastAsia"/>
        </w:rPr>
      </w:pPr>
      <w:r w:rsidRPr="007E36B5">
        <w:rPr>
          <w:rFonts w:eastAsiaTheme="minorEastAsia"/>
        </w:rPr>
        <w:t xml:space="preserve">Из всего вышеперечисленного следует, что на расчетный срок основными мероприятиями развития транспортной инфраструктуры </w:t>
      </w:r>
      <w:r w:rsidR="001204FC" w:rsidRPr="007E36B5">
        <w:rPr>
          <w:rFonts w:eastAsiaTheme="minorEastAsia"/>
        </w:rPr>
        <w:t xml:space="preserve">на территории </w:t>
      </w:r>
      <w:r w:rsidR="00D17FA1" w:rsidRPr="007E36B5">
        <w:rPr>
          <w:rFonts w:eastAsiaTheme="minorEastAsia"/>
        </w:rPr>
        <w:t>Грибановского</w:t>
      </w:r>
      <w:r w:rsidR="00440863" w:rsidRPr="007E36B5">
        <w:rPr>
          <w:rFonts w:eastAsiaTheme="minorEastAsia"/>
        </w:rPr>
        <w:t xml:space="preserve"> городского поселения </w:t>
      </w:r>
      <w:r w:rsidRPr="007E36B5">
        <w:rPr>
          <w:rFonts w:eastAsiaTheme="minorEastAsia"/>
        </w:rPr>
        <w:t>должны стать</w:t>
      </w:r>
      <w:r w:rsidR="00EF4E3F" w:rsidRPr="007E36B5">
        <w:rPr>
          <w:rFonts w:eastAsiaTheme="minorEastAsia"/>
        </w:rPr>
        <w:t>:</w:t>
      </w:r>
    </w:p>
    <w:p w14:paraId="6147C946" w14:textId="47C3500D" w:rsidR="00EA37E1" w:rsidRPr="007E36B5" w:rsidRDefault="00EA37E1" w:rsidP="00872B10">
      <w:pPr>
        <w:pStyle w:val="afff3"/>
        <w:numPr>
          <w:ilvl w:val="0"/>
          <w:numId w:val="9"/>
        </w:numPr>
        <w:autoSpaceDE w:val="0"/>
        <w:autoSpaceDN w:val="0"/>
        <w:adjustRightInd w:val="0"/>
        <w:rPr>
          <w:szCs w:val="22"/>
        </w:rPr>
      </w:pPr>
      <w:r w:rsidRPr="007E36B5">
        <w:rPr>
          <w:szCs w:val="22"/>
        </w:rPr>
        <w:t>содержание автомобильных дорог общего пользования местного значения и искусственных сооружений на них в полном объеме;</w:t>
      </w:r>
    </w:p>
    <w:p w14:paraId="1A016843" w14:textId="77777777" w:rsidR="00EA37E1" w:rsidRPr="007E36B5" w:rsidRDefault="00EA37E1" w:rsidP="00872B10">
      <w:pPr>
        <w:pStyle w:val="afff3"/>
        <w:numPr>
          <w:ilvl w:val="0"/>
          <w:numId w:val="9"/>
        </w:numPr>
        <w:autoSpaceDE w:val="0"/>
        <w:autoSpaceDN w:val="0"/>
        <w:adjustRightInd w:val="0"/>
        <w:rPr>
          <w:szCs w:val="22"/>
        </w:rPr>
      </w:pPr>
      <w:r w:rsidRPr="007E36B5">
        <w:rPr>
          <w:szCs w:val="22"/>
        </w:rPr>
        <w:t>паспортизация всех бесхозяйных участков автомобильных дорог общего пользования местного значения;</w:t>
      </w:r>
    </w:p>
    <w:p w14:paraId="4309800C" w14:textId="77777777" w:rsidR="00EA37E1" w:rsidRPr="007E36B5" w:rsidRDefault="00EA37E1" w:rsidP="00872B10">
      <w:pPr>
        <w:pStyle w:val="afff3"/>
        <w:numPr>
          <w:ilvl w:val="0"/>
          <w:numId w:val="9"/>
        </w:numPr>
        <w:autoSpaceDE w:val="0"/>
        <w:autoSpaceDN w:val="0"/>
        <w:adjustRightInd w:val="0"/>
        <w:rPr>
          <w:szCs w:val="22"/>
        </w:rPr>
      </w:pPr>
      <w:r w:rsidRPr="007E36B5">
        <w:rPr>
          <w:szCs w:val="22"/>
        </w:rPr>
        <w:t>организация мероприятий по оказанию транспортных услуг населению;</w:t>
      </w:r>
    </w:p>
    <w:p w14:paraId="5E821E8E" w14:textId="77777777" w:rsidR="00EA37E1" w:rsidRPr="007E36B5" w:rsidRDefault="00EA37E1" w:rsidP="00872B10">
      <w:pPr>
        <w:pStyle w:val="afff3"/>
        <w:numPr>
          <w:ilvl w:val="0"/>
          <w:numId w:val="9"/>
        </w:numPr>
        <w:autoSpaceDE w:val="0"/>
        <w:autoSpaceDN w:val="0"/>
        <w:adjustRightInd w:val="0"/>
        <w:rPr>
          <w:szCs w:val="22"/>
        </w:rPr>
      </w:pPr>
      <w:r w:rsidRPr="007E36B5">
        <w:rPr>
          <w:szCs w:val="22"/>
        </w:rPr>
        <w:t>повышение уровня обустройства автомобильных дорог общего пользования за счет установки средств организации дорожного движения на дорогах (дорожных знаков т.п.);</w:t>
      </w:r>
    </w:p>
    <w:p w14:paraId="40DB1164" w14:textId="77777777" w:rsidR="00EA37E1" w:rsidRPr="007E36B5" w:rsidRDefault="00EA37E1" w:rsidP="00872B10">
      <w:pPr>
        <w:pStyle w:val="afff3"/>
        <w:numPr>
          <w:ilvl w:val="0"/>
          <w:numId w:val="9"/>
        </w:numPr>
        <w:autoSpaceDE w:val="0"/>
        <w:autoSpaceDN w:val="0"/>
        <w:adjustRightInd w:val="0"/>
        <w:rPr>
          <w:szCs w:val="22"/>
        </w:rPr>
      </w:pPr>
      <w:r w:rsidRPr="007E36B5">
        <w:rPr>
          <w:szCs w:val="22"/>
        </w:rPr>
        <w:t>проектирование и капитальный ремонт искусственных сооружений;</w:t>
      </w:r>
    </w:p>
    <w:p w14:paraId="2F370112" w14:textId="77777777" w:rsidR="00EA37E1" w:rsidRPr="007E36B5" w:rsidRDefault="00EA37E1" w:rsidP="00872B10">
      <w:pPr>
        <w:pStyle w:val="afff3"/>
        <w:numPr>
          <w:ilvl w:val="0"/>
          <w:numId w:val="9"/>
        </w:numPr>
        <w:autoSpaceDE w:val="0"/>
        <w:autoSpaceDN w:val="0"/>
        <w:adjustRightInd w:val="0"/>
        <w:rPr>
          <w:szCs w:val="22"/>
        </w:rPr>
      </w:pPr>
      <w:r w:rsidRPr="007E36B5">
        <w:rPr>
          <w:szCs w:val="22"/>
        </w:rPr>
        <w:t>создание новых объектов транспортной инфраструктуры, отвечающих прогнозируемым потреб</w:t>
      </w:r>
      <w:r w:rsidR="003B63B0" w:rsidRPr="007E36B5">
        <w:rPr>
          <w:szCs w:val="22"/>
        </w:rPr>
        <w:t>ностям предприятий и населения.</w:t>
      </w:r>
    </w:p>
    <w:p w14:paraId="0B8AFB88" w14:textId="0C0C7607" w:rsidR="00C507E7" w:rsidRPr="007E36B5" w:rsidRDefault="00EA37E1" w:rsidP="00C50CF7">
      <w:pPr>
        <w:suppressAutoHyphens/>
        <w:ind w:firstLine="709"/>
        <w:rPr>
          <w:rFonts w:eastAsiaTheme="minorEastAsia"/>
        </w:rPr>
      </w:pPr>
      <w:r w:rsidRPr="007E36B5">
        <w:rPr>
          <w:rFonts w:eastAsiaTheme="minorEastAsia"/>
        </w:rPr>
        <w:t>Развитие транспортной инфраструктуры должно осуществляться на основе комплексного подхода, ориентированного на совместные усилия различных уровней власти: федеральны</w:t>
      </w:r>
      <w:r w:rsidR="003B63B0" w:rsidRPr="007E36B5">
        <w:rPr>
          <w:rFonts w:eastAsiaTheme="minorEastAsia"/>
        </w:rPr>
        <w:t>х, региональных, муниципальных.</w:t>
      </w:r>
    </w:p>
    <w:p w14:paraId="29BE33B3" w14:textId="72DB178F" w:rsidR="008C6D4D" w:rsidRPr="00662657" w:rsidRDefault="0055594C" w:rsidP="001204FC">
      <w:pPr>
        <w:pStyle w:val="30"/>
        <w:keepNext w:val="0"/>
        <w:widowControl w:val="0"/>
        <w:rPr>
          <w:i w:val="0"/>
          <w:szCs w:val="28"/>
        </w:rPr>
      </w:pPr>
      <w:bookmarkStart w:id="56" w:name="_Toc80273668"/>
      <w:bookmarkStart w:id="57" w:name="_Toc83731036"/>
      <w:r w:rsidRPr="00662657">
        <w:rPr>
          <w:i w:val="0"/>
          <w:szCs w:val="28"/>
        </w:rPr>
        <w:t xml:space="preserve">2.1.7 </w:t>
      </w:r>
      <w:r w:rsidR="006947B1" w:rsidRPr="00662657">
        <w:rPr>
          <w:i w:val="0"/>
          <w:szCs w:val="28"/>
        </w:rPr>
        <w:t xml:space="preserve">Объекты инженерной </w:t>
      </w:r>
      <w:r w:rsidR="008C6D4D" w:rsidRPr="00662657">
        <w:rPr>
          <w:i w:val="0"/>
          <w:szCs w:val="28"/>
        </w:rPr>
        <w:t>инфраструктур</w:t>
      </w:r>
      <w:bookmarkEnd w:id="55"/>
      <w:r w:rsidR="006947B1" w:rsidRPr="00662657">
        <w:rPr>
          <w:i w:val="0"/>
          <w:szCs w:val="28"/>
        </w:rPr>
        <w:t>ы</w:t>
      </w:r>
      <w:bookmarkEnd w:id="56"/>
      <w:bookmarkEnd w:id="57"/>
    </w:p>
    <w:p w14:paraId="00D21DD7" w14:textId="77777777" w:rsidR="00815C07" w:rsidRPr="00662657" w:rsidRDefault="00815C07" w:rsidP="00815C07">
      <w:pPr>
        <w:pStyle w:val="a2"/>
        <w:rPr>
          <w:lang w:val="ru-RU"/>
        </w:rPr>
      </w:pPr>
      <w:bookmarkStart w:id="58" w:name="_Toc270950877"/>
      <w:bookmarkStart w:id="59" w:name="_Toc312530943"/>
      <w:bookmarkStart w:id="60" w:name="_Toc370201547"/>
      <w:bookmarkStart w:id="61" w:name="_Toc465852879"/>
      <w:bookmarkStart w:id="62" w:name="_Toc468963297"/>
      <w:r w:rsidRPr="00662657">
        <w:rPr>
          <w:lang w:val="ru-RU"/>
        </w:rPr>
        <w:t>Задачей инженерного обеспечения является создание благоприятной среды жизнедеятельности человека и условий устойчивого развития путем:</w:t>
      </w:r>
    </w:p>
    <w:p w14:paraId="17CF8358" w14:textId="77777777" w:rsidR="00815C07" w:rsidRPr="00662657" w:rsidRDefault="00815C07" w:rsidP="00872B10">
      <w:pPr>
        <w:pStyle w:val="afff3"/>
        <w:numPr>
          <w:ilvl w:val="0"/>
          <w:numId w:val="9"/>
        </w:numPr>
        <w:autoSpaceDE w:val="0"/>
        <w:autoSpaceDN w:val="0"/>
        <w:adjustRightInd w:val="0"/>
        <w:rPr>
          <w:szCs w:val="22"/>
        </w:rPr>
      </w:pPr>
      <w:r w:rsidRPr="00662657">
        <w:rPr>
          <w:szCs w:val="22"/>
        </w:rPr>
        <w:t xml:space="preserve">определения зон размещения объектов </w:t>
      </w:r>
      <w:r w:rsidR="009975C1" w:rsidRPr="00662657">
        <w:rPr>
          <w:szCs w:val="22"/>
        </w:rPr>
        <w:t>водоснабжения</w:t>
      </w:r>
      <w:r w:rsidRPr="00662657">
        <w:rPr>
          <w:szCs w:val="22"/>
        </w:rPr>
        <w:t>;</w:t>
      </w:r>
    </w:p>
    <w:p w14:paraId="0EEE9054" w14:textId="77777777" w:rsidR="00815C07" w:rsidRPr="00662657" w:rsidRDefault="00815C07" w:rsidP="00872B10">
      <w:pPr>
        <w:pStyle w:val="afff3"/>
        <w:numPr>
          <w:ilvl w:val="0"/>
          <w:numId w:val="9"/>
        </w:numPr>
        <w:autoSpaceDE w:val="0"/>
        <w:autoSpaceDN w:val="0"/>
        <w:adjustRightInd w:val="0"/>
        <w:rPr>
          <w:szCs w:val="22"/>
        </w:rPr>
      </w:pPr>
      <w:r w:rsidRPr="00662657">
        <w:rPr>
          <w:szCs w:val="22"/>
        </w:rPr>
        <w:lastRenderedPageBreak/>
        <w:t>создания новых и реконструкции существующих объектов инженерной инфраструктуры на основе новых технологий и научно-технических достижений;</w:t>
      </w:r>
    </w:p>
    <w:p w14:paraId="71239ED2" w14:textId="77777777" w:rsidR="00815C07" w:rsidRPr="00662657" w:rsidRDefault="00815C07" w:rsidP="00872B10">
      <w:pPr>
        <w:pStyle w:val="afff3"/>
        <w:numPr>
          <w:ilvl w:val="0"/>
          <w:numId w:val="9"/>
        </w:numPr>
        <w:autoSpaceDE w:val="0"/>
        <w:autoSpaceDN w:val="0"/>
        <w:adjustRightInd w:val="0"/>
        <w:rPr>
          <w:szCs w:val="22"/>
        </w:rPr>
      </w:pPr>
      <w:r w:rsidRPr="00662657">
        <w:rPr>
          <w:szCs w:val="22"/>
        </w:rPr>
        <w:t>развития инженерных коммуникаций в сложившейся застройке с учетом перспективного развития;</w:t>
      </w:r>
    </w:p>
    <w:p w14:paraId="7E90DE9A" w14:textId="77777777" w:rsidR="00815C07" w:rsidRPr="00662657" w:rsidRDefault="00815C07" w:rsidP="00872B10">
      <w:pPr>
        <w:pStyle w:val="afff3"/>
        <w:numPr>
          <w:ilvl w:val="0"/>
          <w:numId w:val="9"/>
        </w:numPr>
        <w:autoSpaceDE w:val="0"/>
        <w:autoSpaceDN w:val="0"/>
        <w:adjustRightInd w:val="0"/>
        <w:rPr>
          <w:szCs w:val="22"/>
        </w:rPr>
      </w:pPr>
      <w:r w:rsidRPr="00662657">
        <w:rPr>
          <w:szCs w:val="22"/>
        </w:rPr>
        <w:t>размещения автономных локальных источников электроснабжения и теплоснабжения на территориях, планируемых под застройку и не охваченных существующими централизованными системами;</w:t>
      </w:r>
    </w:p>
    <w:p w14:paraId="16B8A95E" w14:textId="77777777" w:rsidR="00815C07" w:rsidRPr="00662657" w:rsidRDefault="00815C07" w:rsidP="00872B10">
      <w:pPr>
        <w:pStyle w:val="afff3"/>
        <w:numPr>
          <w:ilvl w:val="0"/>
          <w:numId w:val="9"/>
        </w:numPr>
        <w:autoSpaceDE w:val="0"/>
        <w:autoSpaceDN w:val="0"/>
        <w:adjustRightInd w:val="0"/>
        <w:rPr>
          <w:szCs w:val="22"/>
        </w:rPr>
      </w:pPr>
      <w:r w:rsidRPr="00662657">
        <w:rPr>
          <w:szCs w:val="22"/>
        </w:rPr>
        <w:t>обеспечения безопасности и надежности систем инженерной инфраструктуры, в том числе путем создания систем защиты поверхностных и подземных источников водоснабжения, а также размещения и модернизации объектов очистки и утилизации промышленных, бытовых и поверхностных стоков.</w:t>
      </w:r>
    </w:p>
    <w:bookmarkEnd w:id="58"/>
    <w:bookmarkEnd w:id="59"/>
    <w:bookmarkEnd w:id="60"/>
    <w:bookmarkEnd w:id="61"/>
    <w:bookmarkEnd w:id="62"/>
    <w:p w14:paraId="45463285" w14:textId="77777777" w:rsidR="00937FC8" w:rsidRPr="00E07814" w:rsidRDefault="00937FC8" w:rsidP="00B50A7C">
      <w:pPr>
        <w:pStyle w:val="a2"/>
        <w:keepNext/>
        <w:spacing w:before="120"/>
        <w:rPr>
          <w:b/>
          <w:lang w:val="ru-RU"/>
        </w:rPr>
      </w:pPr>
      <w:r w:rsidRPr="00E07814">
        <w:rPr>
          <w:b/>
          <w:lang w:val="ru-RU"/>
        </w:rPr>
        <w:t>Водоотведение</w:t>
      </w:r>
    </w:p>
    <w:p w14:paraId="4062403D" w14:textId="406347B5" w:rsidR="00826648" w:rsidRPr="00E07814" w:rsidRDefault="00E07814" w:rsidP="00014571">
      <w:pPr>
        <w:pStyle w:val="a2"/>
        <w:rPr>
          <w:lang w:val="ru-RU"/>
        </w:rPr>
      </w:pPr>
      <w:bookmarkStart w:id="63" w:name="_Hlk56759206"/>
      <w:r w:rsidRPr="00E07814">
        <w:rPr>
          <w:lang w:val="ru-RU"/>
        </w:rPr>
        <w:t xml:space="preserve">На территории Грибановского городского поселения централизованное водоотведение имеется только в </w:t>
      </w:r>
      <w:proofErr w:type="spellStart"/>
      <w:r w:rsidRPr="00E07814">
        <w:rPr>
          <w:lang w:val="ru-RU"/>
        </w:rPr>
        <w:t>пгг</w:t>
      </w:r>
      <w:proofErr w:type="spellEnd"/>
      <w:r w:rsidRPr="00E07814">
        <w:rPr>
          <w:lang w:val="ru-RU"/>
        </w:rPr>
        <w:t>. Грибановский</w:t>
      </w:r>
      <w:r w:rsidR="00826648" w:rsidRPr="00E07814">
        <w:rPr>
          <w:lang w:val="ru-RU"/>
        </w:rPr>
        <w:t xml:space="preserve">, где протяженность </w:t>
      </w:r>
      <w:r w:rsidRPr="00E07814">
        <w:rPr>
          <w:lang w:val="ru-RU"/>
        </w:rPr>
        <w:t>главных коллекторов - 5 км, канализационных сетей – 0,1</w:t>
      </w:r>
      <w:r w:rsidR="00826648" w:rsidRPr="00E07814">
        <w:rPr>
          <w:lang w:val="ru-RU"/>
        </w:rPr>
        <w:t xml:space="preserve"> км</w:t>
      </w:r>
      <w:r w:rsidR="0073730E" w:rsidRPr="00E07814">
        <w:rPr>
          <w:lang w:val="ru-RU"/>
        </w:rPr>
        <w:t>.</w:t>
      </w:r>
      <w:r w:rsidR="00826648" w:rsidRPr="00E07814">
        <w:rPr>
          <w:lang w:val="ru-RU"/>
        </w:rPr>
        <w:t xml:space="preserve"> </w:t>
      </w:r>
    </w:p>
    <w:p w14:paraId="1ACF6394" w14:textId="7919DD11" w:rsidR="00014571" w:rsidRPr="005C4D6E" w:rsidRDefault="00014571" w:rsidP="00014571">
      <w:pPr>
        <w:pStyle w:val="a2"/>
        <w:keepNext/>
        <w:suppressAutoHyphens/>
        <w:spacing w:after="120"/>
        <w:ind w:firstLine="0"/>
        <w:jc w:val="right"/>
        <w:rPr>
          <w:b/>
          <w:szCs w:val="28"/>
          <w:lang w:val="ru-RU"/>
        </w:rPr>
      </w:pPr>
      <w:r w:rsidRPr="005C4D6E">
        <w:rPr>
          <w:b/>
          <w:szCs w:val="28"/>
          <w:lang w:val="ru-RU"/>
        </w:rPr>
        <w:t xml:space="preserve">Таблица </w:t>
      </w:r>
      <w:r w:rsidR="009B5FC5" w:rsidRPr="005C4D6E">
        <w:rPr>
          <w:b/>
          <w:szCs w:val="28"/>
          <w:lang w:val="ru-RU"/>
        </w:rPr>
        <w:t>2.1</w:t>
      </w:r>
      <w:r w:rsidR="005C4D6E" w:rsidRPr="005C4D6E">
        <w:rPr>
          <w:b/>
          <w:szCs w:val="28"/>
          <w:lang w:val="ru-RU"/>
        </w:rPr>
        <w:t>4</w:t>
      </w:r>
    </w:p>
    <w:p w14:paraId="2CACE215" w14:textId="1AA7EE4D" w:rsidR="00014571" w:rsidRPr="00E07814" w:rsidRDefault="00014571" w:rsidP="00014571">
      <w:pPr>
        <w:pStyle w:val="a2"/>
        <w:keepNext/>
        <w:suppressAutoHyphens/>
        <w:spacing w:after="120"/>
        <w:ind w:firstLine="0"/>
        <w:jc w:val="center"/>
        <w:rPr>
          <w:b/>
          <w:szCs w:val="28"/>
          <w:lang w:val="ru-RU"/>
        </w:rPr>
      </w:pPr>
      <w:r w:rsidRPr="00E07814">
        <w:rPr>
          <w:b/>
          <w:szCs w:val="28"/>
          <w:lang w:val="ru-RU"/>
        </w:rPr>
        <w:t>Перечень объектов водоотведения</w:t>
      </w:r>
    </w:p>
    <w:tbl>
      <w:tblPr>
        <w:tblStyle w:val="af"/>
        <w:tblW w:w="5000" w:type="pct"/>
        <w:tblLook w:val="04A0" w:firstRow="1" w:lastRow="0" w:firstColumn="1" w:lastColumn="0" w:noHBand="0" w:noVBand="1"/>
      </w:tblPr>
      <w:tblGrid>
        <w:gridCol w:w="2165"/>
        <w:gridCol w:w="2928"/>
        <w:gridCol w:w="2035"/>
        <w:gridCol w:w="2216"/>
      </w:tblGrid>
      <w:tr w:rsidR="00E07814" w:rsidRPr="00E07814" w14:paraId="495C1ECA" w14:textId="77777777" w:rsidTr="00E07814">
        <w:tc>
          <w:tcPr>
            <w:tcW w:w="1158" w:type="pct"/>
          </w:tcPr>
          <w:p w14:paraId="24144713" w14:textId="77777777" w:rsidR="00E07814" w:rsidRPr="00E07814" w:rsidRDefault="00E07814" w:rsidP="00033C45">
            <w:pPr>
              <w:jc w:val="center"/>
              <w:rPr>
                <w:b/>
                <w:bCs/>
                <w:sz w:val="20"/>
                <w:szCs w:val="20"/>
              </w:rPr>
            </w:pPr>
            <w:r w:rsidRPr="00E07814">
              <w:rPr>
                <w:b/>
                <w:bCs/>
                <w:sz w:val="20"/>
                <w:szCs w:val="20"/>
              </w:rPr>
              <w:t>Населенный пункт</w:t>
            </w:r>
          </w:p>
        </w:tc>
        <w:tc>
          <w:tcPr>
            <w:tcW w:w="1567" w:type="pct"/>
          </w:tcPr>
          <w:p w14:paraId="38F76CE2" w14:textId="77777777" w:rsidR="00E07814" w:rsidRPr="00E07814" w:rsidRDefault="00E07814" w:rsidP="00033C45">
            <w:pPr>
              <w:jc w:val="center"/>
              <w:rPr>
                <w:b/>
                <w:bCs/>
                <w:sz w:val="20"/>
                <w:szCs w:val="20"/>
              </w:rPr>
            </w:pPr>
            <w:r w:rsidRPr="00E07814">
              <w:rPr>
                <w:b/>
                <w:bCs/>
                <w:sz w:val="20"/>
                <w:szCs w:val="20"/>
              </w:rPr>
              <w:t>Число канализаций и отдельных канализационных сетей, ед.</w:t>
            </w:r>
          </w:p>
        </w:tc>
        <w:tc>
          <w:tcPr>
            <w:tcW w:w="1089" w:type="pct"/>
          </w:tcPr>
          <w:p w14:paraId="0718F0CC" w14:textId="77777777" w:rsidR="00E07814" w:rsidRPr="00E07814" w:rsidRDefault="00E07814" w:rsidP="00033C45">
            <w:pPr>
              <w:jc w:val="center"/>
              <w:rPr>
                <w:b/>
                <w:bCs/>
                <w:sz w:val="20"/>
                <w:szCs w:val="20"/>
              </w:rPr>
            </w:pPr>
            <w:r w:rsidRPr="00E07814">
              <w:rPr>
                <w:b/>
                <w:bCs/>
                <w:sz w:val="20"/>
                <w:szCs w:val="20"/>
              </w:rPr>
              <w:t>Количество КНС, шт.</w:t>
            </w:r>
          </w:p>
        </w:tc>
        <w:tc>
          <w:tcPr>
            <w:tcW w:w="1186" w:type="pct"/>
          </w:tcPr>
          <w:p w14:paraId="62DA7BA7" w14:textId="77777777" w:rsidR="00E07814" w:rsidRPr="00E07814" w:rsidRDefault="00E07814" w:rsidP="00033C45">
            <w:pPr>
              <w:jc w:val="center"/>
              <w:rPr>
                <w:b/>
                <w:bCs/>
                <w:sz w:val="20"/>
                <w:szCs w:val="20"/>
              </w:rPr>
            </w:pPr>
            <w:r w:rsidRPr="00E07814">
              <w:rPr>
                <w:b/>
                <w:bCs/>
                <w:sz w:val="20"/>
                <w:szCs w:val="20"/>
              </w:rPr>
              <w:t>Установочная мощность, тыс. куб. м/</w:t>
            </w:r>
            <w:proofErr w:type="spellStart"/>
            <w:r w:rsidRPr="00E07814">
              <w:rPr>
                <w:b/>
                <w:bCs/>
                <w:sz w:val="20"/>
                <w:szCs w:val="20"/>
              </w:rPr>
              <w:t>сут</w:t>
            </w:r>
            <w:proofErr w:type="spellEnd"/>
            <w:r w:rsidRPr="00E07814">
              <w:rPr>
                <w:b/>
                <w:bCs/>
                <w:sz w:val="20"/>
                <w:szCs w:val="20"/>
              </w:rPr>
              <w:t>.</w:t>
            </w:r>
          </w:p>
        </w:tc>
      </w:tr>
      <w:tr w:rsidR="00E07814" w:rsidRPr="0059727C" w14:paraId="2D2FFD63" w14:textId="77777777" w:rsidTr="00E07814">
        <w:tc>
          <w:tcPr>
            <w:tcW w:w="1158" w:type="pct"/>
          </w:tcPr>
          <w:p w14:paraId="6E1617F4" w14:textId="6C56DEFB" w:rsidR="00E07814" w:rsidRPr="00E07814" w:rsidRDefault="00E07814" w:rsidP="00033C45">
            <w:pPr>
              <w:rPr>
                <w:sz w:val="20"/>
                <w:szCs w:val="20"/>
              </w:rPr>
            </w:pPr>
            <w:proofErr w:type="spellStart"/>
            <w:r w:rsidRPr="00E07814">
              <w:rPr>
                <w:sz w:val="20"/>
                <w:szCs w:val="20"/>
              </w:rPr>
              <w:t>пгт</w:t>
            </w:r>
            <w:proofErr w:type="spellEnd"/>
            <w:r w:rsidRPr="00E07814">
              <w:rPr>
                <w:sz w:val="20"/>
                <w:szCs w:val="20"/>
              </w:rPr>
              <w:t>. Грибановский</w:t>
            </w:r>
          </w:p>
        </w:tc>
        <w:tc>
          <w:tcPr>
            <w:tcW w:w="1567" w:type="pct"/>
          </w:tcPr>
          <w:p w14:paraId="60A1CD0C" w14:textId="3C161A40" w:rsidR="00E07814" w:rsidRPr="00E07814" w:rsidRDefault="00E07814" w:rsidP="00033C45">
            <w:pPr>
              <w:jc w:val="center"/>
              <w:rPr>
                <w:sz w:val="20"/>
                <w:szCs w:val="20"/>
              </w:rPr>
            </w:pPr>
            <w:r w:rsidRPr="00E07814">
              <w:rPr>
                <w:sz w:val="20"/>
                <w:szCs w:val="20"/>
              </w:rPr>
              <w:t>3</w:t>
            </w:r>
          </w:p>
        </w:tc>
        <w:tc>
          <w:tcPr>
            <w:tcW w:w="1089" w:type="pct"/>
          </w:tcPr>
          <w:p w14:paraId="3A44244B" w14:textId="36F9D767" w:rsidR="00E07814" w:rsidRPr="00E07814" w:rsidRDefault="00E07814" w:rsidP="00033C45">
            <w:pPr>
              <w:jc w:val="center"/>
              <w:rPr>
                <w:sz w:val="20"/>
                <w:szCs w:val="20"/>
              </w:rPr>
            </w:pPr>
            <w:r w:rsidRPr="00E07814">
              <w:rPr>
                <w:sz w:val="20"/>
                <w:szCs w:val="20"/>
              </w:rPr>
              <w:t>1</w:t>
            </w:r>
          </w:p>
        </w:tc>
        <w:tc>
          <w:tcPr>
            <w:tcW w:w="1186" w:type="pct"/>
          </w:tcPr>
          <w:p w14:paraId="63313067" w14:textId="29C94F34" w:rsidR="00E07814" w:rsidRPr="00E07814" w:rsidRDefault="00E07814" w:rsidP="00033C45">
            <w:pPr>
              <w:jc w:val="center"/>
              <w:rPr>
                <w:sz w:val="20"/>
                <w:szCs w:val="20"/>
              </w:rPr>
            </w:pPr>
            <w:r w:rsidRPr="00E07814">
              <w:rPr>
                <w:sz w:val="20"/>
                <w:szCs w:val="20"/>
              </w:rPr>
              <w:t>1080</w:t>
            </w:r>
          </w:p>
        </w:tc>
      </w:tr>
    </w:tbl>
    <w:p w14:paraId="012FF108" w14:textId="77777777" w:rsidR="0073730E" w:rsidRPr="001E3F97" w:rsidRDefault="0073730E" w:rsidP="00826648">
      <w:pPr>
        <w:pStyle w:val="a2"/>
        <w:rPr>
          <w:highlight w:val="yellow"/>
          <w:lang w:val="ru-RU"/>
        </w:rPr>
      </w:pPr>
    </w:p>
    <w:p w14:paraId="00387502" w14:textId="77777777" w:rsidR="00826648" w:rsidRPr="001A2E68" w:rsidRDefault="00826648" w:rsidP="00826648">
      <w:pPr>
        <w:pStyle w:val="a2"/>
        <w:rPr>
          <w:lang w:val="ru-RU"/>
        </w:rPr>
      </w:pPr>
      <w:r w:rsidRPr="001A2E68">
        <w:rPr>
          <w:lang w:val="ru-RU"/>
        </w:rPr>
        <w:t>Технические и технологические проблемы в системе:</w:t>
      </w:r>
    </w:p>
    <w:p w14:paraId="10ED778A" w14:textId="369B9D06" w:rsidR="00826648" w:rsidRPr="001A2E68" w:rsidRDefault="00826648" w:rsidP="0036008B">
      <w:pPr>
        <w:pStyle w:val="a2"/>
        <w:numPr>
          <w:ilvl w:val="0"/>
          <w:numId w:val="18"/>
        </w:numPr>
        <w:ind w:left="1064"/>
        <w:rPr>
          <w:lang w:val="ru-RU"/>
        </w:rPr>
      </w:pPr>
      <w:r w:rsidRPr="001A2E68">
        <w:rPr>
          <w:lang w:val="ru-RU"/>
        </w:rPr>
        <w:t>отсутствие у 70 % населения централизованной канализации,</w:t>
      </w:r>
    </w:p>
    <w:p w14:paraId="010FAA40" w14:textId="603BEFA2" w:rsidR="00826648" w:rsidRPr="001A2E68" w:rsidRDefault="00826648" w:rsidP="0036008B">
      <w:pPr>
        <w:pStyle w:val="a2"/>
        <w:numPr>
          <w:ilvl w:val="0"/>
          <w:numId w:val="18"/>
        </w:numPr>
        <w:ind w:left="1064"/>
        <w:rPr>
          <w:lang w:val="ru-RU"/>
        </w:rPr>
      </w:pPr>
      <w:r w:rsidRPr="001A2E68">
        <w:rPr>
          <w:lang w:val="ru-RU"/>
        </w:rPr>
        <w:t>большой % износа канализационной сети.</w:t>
      </w:r>
    </w:p>
    <w:p w14:paraId="7D6359EC" w14:textId="5D47685A" w:rsidR="0073730E" w:rsidRPr="001A2E68" w:rsidRDefault="0073730E" w:rsidP="0073730E">
      <w:pPr>
        <w:pStyle w:val="a2"/>
        <w:rPr>
          <w:lang w:val="ru-RU"/>
        </w:rPr>
      </w:pPr>
      <w:r w:rsidRPr="001A2E68">
        <w:rPr>
          <w:lang w:val="ru-RU"/>
        </w:rPr>
        <w:t xml:space="preserve">В </w:t>
      </w:r>
      <w:r w:rsidR="001A2E68" w:rsidRPr="001A2E68">
        <w:rPr>
          <w:lang w:val="ru-RU"/>
        </w:rPr>
        <w:t>пос</w:t>
      </w:r>
      <w:r w:rsidR="000836BB">
        <w:rPr>
          <w:lang w:val="ru-RU"/>
        </w:rPr>
        <w:t>.</w:t>
      </w:r>
      <w:r w:rsidR="001A2E68" w:rsidRPr="001A2E68">
        <w:rPr>
          <w:lang w:val="ru-RU"/>
        </w:rPr>
        <w:t xml:space="preserve"> </w:t>
      </w:r>
      <w:proofErr w:type="spellStart"/>
      <w:r w:rsidR="001A2E68" w:rsidRPr="001A2E68">
        <w:rPr>
          <w:szCs w:val="28"/>
          <w:lang w:val="ru-RU"/>
        </w:rPr>
        <w:t>Теллермановский</w:t>
      </w:r>
      <w:proofErr w:type="spellEnd"/>
      <w:r w:rsidRPr="001A2E68">
        <w:rPr>
          <w:lang w:val="ru-RU"/>
        </w:rPr>
        <w:t xml:space="preserve"> централизованная канализация отсутствует. Население пользуется сливными ямами.</w:t>
      </w:r>
    </w:p>
    <w:p w14:paraId="741C6C6E" w14:textId="7567CC48" w:rsidR="004403D3" w:rsidRPr="001A2E68" w:rsidRDefault="004403D3" w:rsidP="004403D3">
      <w:pPr>
        <w:pStyle w:val="a2"/>
        <w:rPr>
          <w:lang w:val="ru-RU"/>
        </w:rPr>
      </w:pPr>
      <w:r w:rsidRPr="001A2E68">
        <w:rPr>
          <w:lang w:val="ru-RU"/>
        </w:rPr>
        <w:t xml:space="preserve">Сточные воды от жилой и общественной застройки поступают в накопительные выгребные ямы и осуществляется вывоз специализированным транспортными средствами на </w:t>
      </w:r>
      <w:r w:rsidR="00E90C84" w:rsidRPr="001A2E68">
        <w:rPr>
          <w:lang w:val="ru-RU"/>
        </w:rPr>
        <w:t>объекты размещения отходов</w:t>
      </w:r>
      <w:r w:rsidRPr="001A2E68">
        <w:rPr>
          <w:lang w:val="ru-RU"/>
        </w:rPr>
        <w:t>.</w:t>
      </w:r>
    </w:p>
    <w:p w14:paraId="0178B997" w14:textId="0A8D1069" w:rsidR="004403D3" w:rsidRPr="001A2E68" w:rsidRDefault="004403D3" w:rsidP="004403D3">
      <w:pPr>
        <w:pStyle w:val="a2"/>
        <w:rPr>
          <w:lang w:val="ru-RU"/>
        </w:rPr>
      </w:pPr>
      <w:r w:rsidRPr="001A2E68">
        <w:rPr>
          <w:lang w:val="ru-RU"/>
        </w:rPr>
        <w:t xml:space="preserve">Отсутствие централизованной канализационной сети </w:t>
      </w:r>
      <w:r w:rsidR="00EB0A4A" w:rsidRPr="001A2E68">
        <w:rPr>
          <w:lang w:val="ru-RU"/>
        </w:rPr>
        <w:t xml:space="preserve">на территории </w:t>
      </w:r>
      <w:r w:rsidR="0073730E" w:rsidRPr="001A2E68">
        <w:rPr>
          <w:lang w:val="ru-RU"/>
        </w:rPr>
        <w:t xml:space="preserve">населенных пунктов </w:t>
      </w:r>
      <w:r w:rsidR="00D17FA1" w:rsidRPr="001A2E68">
        <w:rPr>
          <w:lang w:val="ru-RU"/>
        </w:rPr>
        <w:t>Грибановского</w:t>
      </w:r>
      <w:r w:rsidR="00440863" w:rsidRPr="001A2E68">
        <w:rPr>
          <w:lang w:val="ru-RU"/>
        </w:rPr>
        <w:t xml:space="preserve"> городского поселения </w:t>
      </w:r>
      <w:r w:rsidRPr="001A2E68">
        <w:rPr>
          <w:lang w:val="ru-RU"/>
        </w:rPr>
        <w:t>создает определенные трудности населению, ухудшает их бытовые условия. Также возрастает угроза возникновения и распространения опасных заболеваний среди местного населения.</w:t>
      </w:r>
    </w:p>
    <w:p w14:paraId="0F7492A0" w14:textId="77777777" w:rsidR="004403D3" w:rsidRPr="001A2E68" w:rsidRDefault="004403D3" w:rsidP="004403D3">
      <w:pPr>
        <w:pStyle w:val="a2"/>
        <w:rPr>
          <w:lang w:val="ru-RU"/>
        </w:rPr>
      </w:pPr>
      <w:r w:rsidRPr="001A2E68">
        <w:rPr>
          <w:lang w:val="ru-RU"/>
        </w:rPr>
        <w:t>Существующая ситуация оказывает отрицательное влияние на экологию и, соответственно, создает угрозу жизни и здоровью жителям муниципального образования, способствует загрязнению подземных вод.</w:t>
      </w:r>
    </w:p>
    <w:p w14:paraId="0629C385" w14:textId="77777777" w:rsidR="004403D3" w:rsidRPr="001A2E68" w:rsidRDefault="004403D3" w:rsidP="004403D3">
      <w:pPr>
        <w:pStyle w:val="a2"/>
        <w:rPr>
          <w:lang w:val="ru-RU"/>
        </w:rPr>
      </w:pPr>
      <w:r w:rsidRPr="001A2E68">
        <w:rPr>
          <w:lang w:val="ru-RU"/>
        </w:rPr>
        <w:t>Требования к очистке сточных вод предъявляются согласно нормативным документам: Водного Кодекса РФ, Закона РФ «Об охране окружающей природной среды», Закона РФ «О санитарно-эпидемиологическом благополучии населения».</w:t>
      </w:r>
    </w:p>
    <w:bookmarkEnd w:id="63"/>
    <w:p w14:paraId="60448088" w14:textId="77777777" w:rsidR="00C52EEE" w:rsidRPr="001A2E68" w:rsidRDefault="00BF77BB" w:rsidP="00C52EEE">
      <w:pPr>
        <w:pStyle w:val="a2"/>
        <w:keepNext/>
        <w:spacing w:before="120"/>
        <w:rPr>
          <w:b/>
          <w:lang w:val="ru-RU"/>
        </w:rPr>
      </w:pPr>
      <w:r w:rsidRPr="001A2E68">
        <w:rPr>
          <w:b/>
          <w:lang w:val="ru-RU"/>
        </w:rPr>
        <w:t>Водоснабжение</w:t>
      </w:r>
    </w:p>
    <w:p w14:paraId="44184468" w14:textId="4FE53705" w:rsidR="00F63897" w:rsidRDefault="00F63897" w:rsidP="0073730E">
      <w:pPr>
        <w:pStyle w:val="a2"/>
        <w:rPr>
          <w:lang w:val="ru-RU"/>
        </w:rPr>
      </w:pPr>
      <w:r w:rsidRPr="00F4182B">
        <w:rPr>
          <w:lang w:val="ru-RU"/>
        </w:rPr>
        <w:t xml:space="preserve">Источником хозяйственно-питьевого водоснабжения </w:t>
      </w:r>
      <w:r w:rsidR="007120E8">
        <w:rPr>
          <w:lang w:val="ru-RU"/>
        </w:rPr>
        <w:t xml:space="preserve">в городском поселении </w:t>
      </w:r>
      <w:r w:rsidRPr="00F4182B">
        <w:rPr>
          <w:lang w:val="ru-RU"/>
        </w:rPr>
        <w:t>служат подземные воды</w:t>
      </w:r>
      <w:r>
        <w:rPr>
          <w:lang w:val="ru-RU"/>
        </w:rPr>
        <w:t xml:space="preserve">. </w:t>
      </w:r>
      <w:r w:rsidRPr="00F4182B">
        <w:rPr>
          <w:lang w:val="ru-RU"/>
        </w:rPr>
        <w:t>Глубина залегания подземных вод 20-</w:t>
      </w:r>
      <w:smartTag w:uri="urn:schemas-microsoft-com:office:smarttags" w:element="metricconverter">
        <w:smartTagPr>
          <w:attr w:name="ProductID" w:val="50 м"/>
        </w:smartTagPr>
        <w:r w:rsidRPr="00F4182B">
          <w:rPr>
            <w:lang w:val="ru-RU"/>
          </w:rPr>
          <w:t>50 м</w:t>
        </w:r>
      </w:smartTag>
      <w:r>
        <w:rPr>
          <w:lang w:val="ru-RU"/>
        </w:rPr>
        <w:t>.</w:t>
      </w:r>
    </w:p>
    <w:p w14:paraId="7E12E9C2" w14:textId="277C933C" w:rsidR="00F63897" w:rsidRDefault="00F63897" w:rsidP="0073730E">
      <w:pPr>
        <w:pStyle w:val="a2"/>
        <w:rPr>
          <w:highlight w:val="yellow"/>
          <w:lang w:val="ru-RU"/>
        </w:rPr>
      </w:pPr>
      <w:r>
        <w:rPr>
          <w:lang w:val="ru-RU"/>
        </w:rPr>
        <w:t xml:space="preserve">Централизованный водопровод в поселении имеется только в </w:t>
      </w:r>
      <w:proofErr w:type="spellStart"/>
      <w:r>
        <w:rPr>
          <w:lang w:val="ru-RU"/>
        </w:rPr>
        <w:t>пгт</w:t>
      </w:r>
      <w:proofErr w:type="spellEnd"/>
      <w:r>
        <w:rPr>
          <w:lang w:val="ru-RU"/>
        </w:rPr>
        <w:t xml:space="preserve">. Грибановский. </w:t>
      </w:r>
      <w:r w:rsidRPr="00F63897">
        <w:rPr>
          <w:lang w:val="ru-RU"/>
        </w:rPr>
        <w:t>В п</w:t>
      </w:r>
      <w:r>
        <w:rPr>
          <w:lang w:val="ru-RU"/>
        </w:rPr>
        <w:t>ос</w:t>
      </w:r>
      <w:r w:rsidRPr="00F63897">
        <w:rPr>
          <w:lang w:val="ru-RU"/>
        </w:rPr>
        <w:t xml:space="preserve">. </w:t>
      </w:r>
      <w:proofErr w:type="spellStart"/>
      <w:r w:rsidRPr="00F63897">
        <w:rPr>
          <w:lang w:val="ru-RU"/>
        </w:rPr>
        <w:t>Теллермановский</w:t>
      </w:r>
      <w:proofErr w:type="spellEnd"/>
      <w:r w:rsidRPr="00F63897">
        <w:rPr>
          <w:lang w:val="ru-RU"/>
        </w:rPr>
        <w:t xml:space="preserve"> в качестве источников водоснабжения используются индивидуальные колодцы и скважины.</w:t>
      </w:r>
      <w:r>
        <w:rPr>
          <w:lang w:val="ru-RU"/>
        </w:rPr>
        <w:t xml:space="preserve"> </w:t>
      </w:r>
      <w:r w:rsidRPr="00F63897">
        <w:rPr>
          <w:lang w:val="ru-RU"/>
        </w:rPr>
        <w:t xml:space="preserve">Водоснабжение </w:t>
      </w:r>
      <w:proofErr w:type="spellStart"/>
      <w:r>
        <w:rPr>
          <w:lang w:val="ru-RU"/>
        </w:rPr>
        <w:t>пгт</w:t>
      </w:r>
      <w:proofErr w:type="spellEnd"/>
      <w:r>
        <w:rPr>
          <w:lang w:val="ru-RU"/>
        </w:rPr>
        <w:t xml:space="preserve">. </w:t>
      </w:r>
      <w:r w:rsidRPr="00F63897">
        <w:rPr>
          <w:lang w:val="ru-RU"/>
        </w:rPr>
        <w:t xml:space="preserve">Грибановский осуществляется из 13 башен </w:t>
      </w:r>
      <w:proofErr w:type="spellStart"/>
      <w:r w:rsidRPr="00F63897">
        <w:rPr>
          <w:lang w:val="ru-RU"/>
        </w:rPr>
        <w:t>Рожновского</w:t>
      </w:r>
      <w:proofErr w:type="spellEnd"/>
      <w:r w:rsidRPr="00F63897">
        <w:rPr>
          <w:lang w:val="ru-RU"/>
        </w:rPr>
        <w:t xml:space="preserve"> мощностью 4,5 тыс. куб. м в сутки. Отпуск воды за год всем потребителям составляет 0,07 млн. куб. м. Среднесуточный отпуск воды на 1 жителя равен 70,0 литрам в сутки.</w:t>
      </w:r>
    </w:p>
    <w:p w14:paraId="341976CC" w14:textId="68C85B44" w:rsidR="0073730E" w:rsidRPr="00F63897" w:rsidRDefault="0073730E" w:rsidP="0073730E">
      <w:pPr>
        <w:pStyle w:val="a2"/>
        <w:rPr>
          <w:lang w:val="ru-RU"/>
        </w:rPr>
      </w:pPr>
      <w:r w:rsidRPr="00F63897">
        <w:rPr>
          <w:lang w:val="ru-RU"/>
        </w:rPr>
        <w:lastRenderedPageBreak/>
        <w:t xml:space="preserve">Качество питьевой воды коммунального водопровода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и ГН 2.1.5.1315-03 «Предельно-допустимые концентрации (ПДК) химических веществ в воде водных объектов хозяйственно-питьевого и культурно-бытового водопользования». </w:t>
      </w:r>
    </w:p>
    <w:p w14:paraId="69623D48" w14:textId="77777777" w:rsidR="00014571" w:rsidRPr="001E3F97" w:rsidRDefault="00014571" w:rsidP="0073730E">
      <w:pPr>
        <w:pStyle w:val="a2"/>
        <w:rPr>
          <w:highlight w:val="yellow"/>
          <w:lang w:val="ru-RU"/>
        </w:rPr>
      </w:pPr>
    </w:p>
    <w:p w14:paraId="39D4334F" w14:textId="5C354F70" w:rsidR="00014571" w:rsidRPr="00586628" w:rsidRDefault="0073730E" w:rsidP="00014571">
      <w:pPr>
        <w:pStyle w:val="a2"/>
        <w:keepNext/>
        <w:suppressAutoHyphens/>
        <w:spacing w:after="120"/>
        <w:ind w:firstLine="0"/>
        <w:jc w:val="right"/>
        <w:rPr>
          <w:b/>
          <w:szCs w:val="28"/>
          <w:lang w:val="ru-RU"/>
        </w:rPr>
      </w:pPr>
      <w:r w:rsidRPr="00586628">
        <w:rPr>
          <w:b/>
          <w:szCs w:val="28"/>
          <w:lang w:val="ru-RU"/>
        </w:rPr>
        <w:t>Таблица 2</w:t>
      </w:r>
      <w:r w:rsidR="009B5FC5" w:rsidRPr="00586628">
        <w:rPr>
          <w:b/>
          <w:szCs w:val="28"/>
          <w:lang w:val="ru-RU"/>
        </w:rPr>
        <w:t>.1</w:t>
      </w:r>
      <w:r w:rsidR="00586628" w:rsidRPr="00586628">
        <w:rPr>
          <w:b/>
          <w:szCs w:val="28"/>
          <w:lang w:val="ru-RU"/>
        </w:rPr>
        <w:t>5</w:t>
      </w:r>
    </w:p>
    <w:p w14:paraId="4FEF4DB2" w14:textId="72B23626" w:rsidR="0073730E" w:rsidRPr="009F27CF" w:rsidRDefault="0073730E" w:rsidP="00014571">
      <w:pPr>
        <w:pStyle w:val="a2"/>
        <w:keepNext/>
        <w:suppressAutoHyphens/>
        <w:spacing w:after="120"/>
        <w:ind w:firstLine="0"/>
        <w:jc w:val="center"/>
        <w:rPr>
          <w:b/>
          <w:szCs w:val="28"/>
          <w:lang w:val="ru-RU"/>
        </w:rPr>
      </w:pPr>
      <w:r w:rsidRPr="009F27CF">
        <w:rPr>
          <w:b/>
          <w:szCs w:val="28"/>
          <w:lang w:val="ru-RU"/>
        </w:rPr>
        <w:t>Показатели системы централизованного водоснабжения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4"/>
        <w:gridCol w:w="1990"/>
        <w:gridCol w:w="2130"/>
      </w:tblGrid>
      <w:tr w:rsidR="009F27CF" w:rsidRPr="009F27CF" w14:paraId="6FB78B8C" w14:textId="77777777" w:rsidTr="00033C45">
        <w:trPr>
          <w:tblHeader/>
          <w:jc w:val="center"/>
        </w:trPr>
        <w:tc>
          <w:tcPr>
            <w:tcW w:w="2795" w:type="pct"/>
            <w:shd w:val="clear" w:color="auto" w:fill="auto"/>
          </w:tcPr>
          <w:p w14:paraId="423B7165" w14:textId="77777777" w:rsidR="009F27CF" w:rsidRPr="009F27CF" w:rsidRDefault="009F27CF" w:rsidP="00033C45">
            <w:pPr>
              <w:pStyle w:val="1fb"/>
              <w:shd w:val="clear" w:color="auto" w:fill="auto"/>
              <w:spacing w:before="0" w:line="240" w:lineRule="auto"/>
              <w:ind w:left="0" w:right="141"/>
              <w:jc w:val="center"/>
              <w:rPr>
                <w:rFonts w:ascii="Times New Roman" w:hAnsi="Times New Roman"/>
                <w:b/>
                <w:iCs/>
                <w:sz w:val="20"/>
                <w:szCs w:val="20"/>
              </w:rPr>
            </w:pPr>
            <w:r w:rsidRPr="009F27CF">
              <w:rPr>
                <w:rFonts w:ascii="Times New Roman" w:hAnsi="Times New Roman"/>
                <w:b/>
                <w:iCs/>
                <w:sz w:val="20"/>
                <w:szCs w:val="20"/>
              </w:rPr>
              <w:t>Показатель</w:t>
            </w:r>
          </w:p>
        </w:tc>
        <w:tc>
          <w:tcPr>
            <w:tcW w:w="1065" w:type="pct"/>
            <w:shd w:val="clear" w:color="auto" w:fill="auto"/>
          </w:tcPr>
          <w:p w14:paraId="7D79F885" w14:textId="77777777" w:rsidR="009F27CF" w:rsidRPr="009F27CF" w:rsidRDefault="009F27CF" w:rsidP="00033C45">
            <w:pPr>
              <w:pStyle w:val="1fb"/>
              <w:shd w:val="clear" w:color="auto" w:fill="auto"/>
              <w:spacing w:before="0" w:line="240" w:lineRule="auto"/>
              <w:ind w:left="0" w:right="141"/>
              <w:jc w:val="center"/>
              <w:rPr>
                <w:rFonts w:ascii="Times New Roman" w:hAnsi="Times New Roman"/>
                <w:b/>
                <w:iCs/>
                <w:sz w:val="20"/>
                <w:szCs w:val="20"/>
              </w:rPr>
            </w:pPr>
            <w:r w:rsidRPr="009F27CF">
              <w:rPr>
                <w:rFonts w:ascii="Times New Roman" w:hAnsi="Times New Roman"/>
                <w:b/>
                <w:iCs/>
                <w:sz w:val="20"/>
                <w:szCs w:val="20"/>
              </w:rPr>
              <w:t>Ед. измерения</w:t>
            </w:r>
          </w:p>
        </w:tc>
        <w:tc>
          <w:tcPr>
            <w:tcW w:w="1140" w:type="pct"/>
            <w:shd w:val="clear" w:color="auto" w:fill="auto"/>
          </w:tcPr>
          <w:p w14:paraId="4B3FF56F" w14:textId="77777777" w:rsidR="009F27CF" w:rsidRPr="009F27CF" w:rsidRDefault="009F27CF" w:rsidP="00033C45">
            <w:pPr>
              <w:pStyle w:val="1fb"/>
              <w:shd w:val="clear" w:color="auto" w:fill="auto"/>
              <w:spacing w:before="0" w:line="240" w:lineRule="auto"/>
              <w:ind w:left="0" w:right="141"/>
              <w:jc w:val="center"/>
              <w:rPr>
                <w:rFonts w:ascii="Times New Roman" w:hAnsi="Times New Roman"/>
                <w:b/>
                <w:iCs/>
                <w:sz w:val="20"/>
                <w:szCs w:val="20"/>
              </w:rPr>
            </w:pPr>
            <w:r w:rsidRPr="009F27CF">
              <w:rPr>
                <w:rFonts w:ascii="Times New Roman" w:hAnsi="Times New Roman"/>
                <w:b/>
                <w:iCs/>
                <w:sz w:val="20"/>
                <w:szCs w:val="20"/>
              </w:rPr>
              <w:t>Кол-во</w:t>
            </w:r>
          </w:p>
        </w:tc>
      </w:tr>
      <w:tr w:rsidR="009F27CF" w:rsidRPr="009F27CF" w14:paraId="4B61CAC7" w14:textId="77777777" w:rsidTr="00033C45">
        <w:trPr>
          <w:jc w:val="center"/>
        </w:trPr>
        <w:tc>
          <w:tcPr>
            <w:tcW w:w="2795" w:type="pct"/>
            <w:shd w:val="clear" w:color="auto" w:fill="auto"/>
          </w:tcPr>
          <w:p w14:paraId="6F716D19" w14:textId="77777777" w:rsidR="009F27CF" w:rsidRPr="009F27CF" w:rsidRDefault="009F27CF" w:rsidP="00033C45">
            <w:pPr>
              <w:pStyle w:val="1fb"/>
              <w:shd w:val="clear" w:color="auto" w:fill="auto"/>
              <w:spacing w:before="0" w:line="240" w:lineRule="auto"/>
              <w:ind w:left="0" w:right="141"/>
              <w:rPr>
                <w:rFonts w:ascii="Times New Roman" w:hAnsi="Times New Roman"/>
                <w:iCs/>
                <w:sz w:val="20"/>
                <w:szCs w:val="20"/>
              </w:rPr>
            </w:pPr>
            <w:r w:rsidRPr="009F27CF">
              <w:rPr>
                <w:rFonts w:ascii="Times New Roman" w:hAnsi="Times New Roman"/>
                <w:sz w:val="20"/>
              </w:rPr>
              <w:t>Число водопроводов и отдельных водопроводных сетей</w:t>
            </w:r>
          </w:p>
        </w:tc>
        <w:tc>
          <w:tcPr>
            <w:tcW w:w="1065" w:type="pct"/>
            <w:shd w:val="clear" w:color="auto" w:fill="auto"/>
          </w:tcPr>
          <w:p w14:paraId="6D733FDB" w14:textId="77777777" w:rsidR="009F27CF" w:rsidRPr="009F27CF" w:rsidRDefault="009F27CF" w:rsidP="00033C45">
            <w:pPr>
              <w:pStyle w:val="1fb"/>
              <w:shd w:val="clear" w:color="auto" w:fill="auto"/>
              <w:spacing w:before="0" w:line="240" w:lineRule="auto"/>
              <w:ind w:left="0" w:right="141"/>
              <w:jc w:val="center"/>
              <w:rPr>
                <w:rFonts w:ascii="Times New Roman" w:hAnsi="Times New Roman"/>
                <w:iCs/>
                <w:sz w:val="20"/>
                <w:szCs w:val="20"/>
              </w:rPr>
            </w:pPr>
            <w:r w:rsidRPr="009F27CF">
              <w:rPr>
                <w:rFonts w:ascii="Times New Roman" w:hAnsi="Times New Roman"/>
                <w:iCs/>
                <w:sz w:val="20"/>
                <w:szCs w:val="20"/>
              </w:rPr>
              <w:t>ед.</w:t>
            </w:r>
          </w:p>
        </w:tc>
        <w:tc>
          <w:tcPr>
            <w:tcW w:w="1140" w:type="pct"/>
            <w:shd w:val="clear" w:color="auto" w:fill="auto"/>
          </w:tcPr>
          <w:p w14:paraId="7965A46C" w14:textId="12082E2D" w:rsidR="009F27CF" w:rsidRPr="009F27CF" w:rsidRDefault="009F27CF" w:rsidP="00033C45">
            <w:pPr>
              <w:pStyle w:val="1fb"/>
              <w:shd w:val="clear" w:color="auto" w:fill="auto"/>
              <w:spacing w:before="0" w:line="240" w:lineRule="auto"/>
              <w:ind w:left="0" w:right="141"/>
              <w:jc w:val="center"/>
              <w:rPr>
                <w:rFonts w:ascii="Times New Roman" w:hAnsi="Times New Roman"/>
                <w:iCs/>
                <w:sz w:val="20"/>
                <w:szCs w:val="20"/>
              </w:rPr>
            </w:pPr>
            <w:r w:rsidRPr="009F27CF">
              <w:rPr>
                <w:rFonts w:ascii="Times New Roman" w:hAnsi="Times New Roman"/>
                <w:iCs/>
                <w:sz w:val="20"/>
                <w:szCs w:val="20"/>
              </w:rPr>
              <w:t>20</w:t>
            </w:r>
          </w:p>
        </w:tc>
      </w:tr>
      <w:tr w:rsidR="009F27CF" w:rsidRPr="009F27CF" w14:paraId="33A5C681" w14:textId="77777777" w:rsidTr="00033C45">
        <w:trPr>
          <w:jc w:val="center"/>
        </w:trPr>
        <w:tc>
          <w:tcPr>
            <w:tcW w:w="2795" w:type="pct"/>
            <w:shd w:val="clear" w:color="auto" w:fill="auto"/>
          </w:tcPr>
          <w:p w14:paraId="01AD24C4" w14:textId="77777777" w:rsidR="009F27CF" w:rsidRPr="009F27CF" w:rsidRDefault="009F27CF" w:rsidP="00033C45">
            <w:pPr>
              <w:pStyle w:val="1fb"/>
              <w:shd w:val="clear" w:color="auto" w:fill="auto"/>
              <w:spacing w:before="0" w:line="240" w:lineRule="auto"/>
              <w:ind w:left="0" w:right="141"/>
              <w:rPr>
                <w:rFonts w:ascii="Times New Roman" w:hAnsi="Times New Roman"/>
                <w:iCs/>
                <w:sz w:val="20"/>
                <w:szCs w:val="20"/>
              </w:rPr>
            </w:pPr>
            <w:r w:rsidRPr="009F27CF">
              <w:rPr>
                <w:rFonts w:ascii="Times New Roman" w:hAnsi="Times New Roman"/>
                <w:sz w:val="20"/>
              </w:rPr>
              <w:t>Число уличных водоразборов (будок, колонок, кранов), ед.</w:t>
            </w:r>
          </w:p>
        </w:tc>
        <w:tc>
          <w:tcPr>
            <w:tcW w:w="1065" w:type="pct"/>
            <w:shd w:val="clear" w:color="auto" w:fill="auto"/>
          </w:tcPr>
          <w:p w14:paraId="6A6818F7" w14:textId="77777777" w:rsidR="009F27CF" w:rsidRPr="009F27CF" w:rsidRDefault="009F27CF" w:rsidP="00033C45">
            <w:pPr>
              <w:pStyle w:val="1fb"/>
              <w:shd w:val="clear" w:color="auto" w:fill="auto"/>
              <w:spacing w:before="0" w:line="240" w:lineRule="auto"/>
              <w:ind w:left="0" w:right="141"/>
              <w:jc w:val="center"/>
              <w:rPr>
                <w:rFonts w:ascii="Times New Roman" w:hAnsi="Times New Roman"/>
                <w:iCs/>
                <w:sz w:val="20"/>
                <w:szCs w:val="20"/>
              </w:rPr>
            </w:pPr>
            <w:r w:rsidRPr="009F27CF">
              <w:rPr>
                <w:rFonts w:ascii="Times New Roman" w:hAnsi="Times New Roman"/>
                <w:iCs/>
                <w:sz w:val="20"/>
                <w:szCs w:val="20"/>
              </w:rPr>
              <w:t>ед.</w:t>
            </w:r>
          </w:p>
        </w:tc>
        <w:tc>
          <w:tcPr>
            <w:tcW w:w="1140" w:type="pct"/>
            <w:shd w:val="clear" w:color="auto" w:fill="auto"/>
          </w:tcPr>
          <w:p w14:paraId="3692AA8D" w14:textId="32769D7D" w:rsidR="009F27CF" w:rsidRPr="009F27CF" w:rsidRDefault="009F27CF" w:rsidP="00033C45">
            <w:pPr>
              <w:pStyle w:val="1fb"/>
              <w:shd w:val="clear" w:color="auto" w:fill="auto"/>
              <w:spacing w:before="0" w:line="240" w:lineRule="auto"/>
              <w:ind w:left="0" w:right="141"/>
              <w:jc w:val="center"/>
              <w:rPr>
                <w:rFonts w:ascii="Times New Roman" w:hAnsi="Times New Roman"/>
                <w:iCs/>
                <w:sz w:val="20"/>
                <w:szCs w:val="20"/>
              </w:rPr>
            </w:pPr>
            <w:r w:rsidRPr="009F27CF">
              <w:rPr>
                <w:rFonts w:ascii="Times New Roman" w:hAnsi="Times New Roman"/>
                <w:iCs/>
                <w:sz w:val="20"/>
                <w:szCs w:val="20"/>
              </w:rPr>
              <w:t>35</w:t>
            </w:r>
          </w:p>
        </w:tc>
      </w:tr>
      <w:tr w:rsidR="009F27CF" w:rsidRPr="009F27CF" w14:paraId="66E1F91F" w14:textId="77777777" w:rsidTr="00033C45">
        <w:trPr>
          <w:jc w:val="center"/>
        </w:trPr>
        <w:tc>
          <w:tcPr>
            <w:tcW w:w="2795" w:type="pct"/>
            <w:shd w:val="clear" w:color="auto" w:fill="auto"/>
          </w:tcPr>
          <w:p w14:paraId="79BD1030" w14:textId="77777777" w:rsidR="009F27CF" w:rsidRPr="009F27CF" w:rsidRDefault="009F27CF" w:rsidP="00033C45">
            <w:pPr>
              <w:rPr>
                <w:sz w:val="20"/>
              </w:rPr>
            </w:pPr>
            <w:r w:rsidRPr="009F27CF">
              <w:rPr>
                <w:sz w:val="20"/>
              </w:rPr>
              <w:t>Число насосных станций 1-го подъема, ед.</w:t>
            </w:r>
          </w:p>
        </w:tc>
        <w:tc>
          <w:tcPr>
            <w:tcW w:w="1065" w:type="pct"/>
            <w:shd w:val="clear" w:color="auto" w:fill="auto"/>
          </w:tcPr>
          <w:p w14:paraId="6522ECA8" w14:textId="77777777" w:rsidR="009F27CF" w:rsidRPr="009F27CF" w:rsidRDefault="009F27CF" w:rsidP="00033C45">
            <w:pPr>
              <w:pStyle w:val="1fb"/>
              <w:shd w:val="clear" w:color="auto" w:fill="auto"/>
              <w:spacing w:before="0" w:line="240" w:lineRule="auto"/>
              <w:ind w:left="0" w:right="141"/>
              <w:jc w:val="center"/>
              <w:rPr>
                <w:rFonts w:ascii="Times New Roman" w:hAnsi="Times New Roman"/>
                <w:iCs/>
                <w:sz w:val="20"/>
                <w:szCs w:val="20"/>
              </w:rPr>
            </w:pPr>
            <w:r w:rsidRPr="009F27CF">
              <w:rPr>
                <w:rFonts w:ascii="Times New Roman" w:hAnsi="Times New Roman"/>
                <w:iCs/>
                <w:sz w:val="20"/>
                <w:szCs w:val="20"/>
              </w:rPr>
              <w:t>ед.</w:t>
            </w:r>
          </w:p>
        </w:tc>
        <w:tc>
          <w:tcPr>
            <w:tcW w:w="1140" w:type="pct"/>
            <w:shd w:val="clear" w:color="auto" w:fill="auto"/>
          </w:tcPr>
          <w:p w14:paraId="07DDE68A" w14:textId="20EA2BFF" w:rsidR="009F27CF" w:rsidRPr="009F27CF" w:rsidRDefault="009F27CF" w:rsidP="00033C45">
            <w:pPr>
              <w:pStyle w:val="1fb"/>
              <w:shd w:val="clear" w:color="auto" w:fill="auto"/>
              <w:spacing w:before="0" w:line="240" w:lineRule="auto"/>
              <w:ind w:left="0" w:right="141"/>
              <w:jc w:val="center"/>
              <w:rPr>
                <w:rFonts w:ascii="Times New Roman" w:hAnsi="Times New Roman"/>
                <w:iCs/>
                <w:sz w:val="20"/>
                <w:szCs w:val="20"/>
              </w:rPr>
            </w:pPr>
            <w:r w:rsidRPr="009F27CF">
              <w:rPr>
                <w:rFonts w:ascii="Times New Roman" w:hAnsi="Times New Roman"/>
                <w:iCs/>
                <w:sz w:val="20"/>
                <w:szCs w:val="20"/>
              </w:rPr>
              <w:t>1</w:t>
            </w:r>
          </w:p>
        </w:tc>
      </w:tr>
      <w:tr w:rsidR="009F27CF" w:rsidRPr="009F27CF" w14:paraId="317B88FF" w14:textId="77777777" w:rsidTr="00033C45">
        <w:trPr>
          <w:jc w:val="center"/>
        </w:trPr>
        <w:tc>
          <w:tcPr>
            <w:tcW w:w="2795" w:type="pct"/>
            <w:shd w:val="clear" w:color="auto" w:fill="auto"/>
          </w:tcPr>
          <w:p w14:paraId="061F14EC" w14:textId="77777777" w:rsidR="009F27CF" w:rsidRPr="009F27CF" w:rsidRDefault="009F27CF" w:rsidP="00033C45">
            <w:pPr>
              <w:rPr>
                <w:sz w:val="20"/>
              </w:rPr>
            </w:pPr>
            <w:r w:rsidRPr="009F27CF">
              <w:rPr>
                <w:sz w:val="20"/>
              </w:rPr>
              <w:t>Число насосных станций 2-го</w:t>
            </w:r>
            <w:r w:rsidRPr="009F27CF">
              <w:rPr>
                <w:b/>
                <w:sz w:val="20"/>
              </w:rPr>
              <w:t xml:space="preserve"> </w:t>
            </w:r>
            <w:r w:rsidRPr="009F27CF">
              <w:rPr>
                <w:sz w:val="20"/>
              </w:rPr>
              <w:t>и 3-го подъема, ед.</w:t>
            </w:r>
          </w:p>
        </w:tc>
        <w:tc>
          <w:tcPr>
            <w:tcW w:w="1065" w:type="pct"/>
            <w:shd w:val="clear" w:color="auto" w:fill="auto"/>
          </w:tcPr>
          <w:p w14:paraId="71726278" w14:textId="77777777" w:rsidR="009F27CF" w:rsidRPr="009F27CF" w:rsidRDefault="009F27CF" w:rsidP="00033C45">
            <w:pPr>
              <w:pStyle w:val="1fb"/>
              <w:shd w:val="clear" w:color="auto" w:fill="auto"/>
              <w:spacing w:before="0" w:line="240" w:lineRule="auto"/>
              <w:ind w:left="0" w:right="141"/>
              <w:jc w:val="center"/>
              <w:rPr>
                <w:rFonts w:ascii="Times New Roman" w:hAnsi="Times New Roman"/>
                <w:iCs/>
                <w:sz w:val="20"/>
                <w:szCs w:val="20"/>
              </w:rPr>
            </w:pPr>
            <w:r w:rsidRPr="009F27CF">
              <w:rPr>
                <w:rFonts w:ascii="Times New Roman" w:hAnsi="Times New Roman"/>
                <w:iCs/>
                <w:sz w:val="20"/>
                <w:szCs w:val="20"/>
              </w:rPr>
              <w:t>ед.</w:t>
            </w:r>
          </w:p>
        </w:tc>
        <w:tc>
          <w:tcPr>
            <w:tcW w:w="1140" w:type="pct"/>
            <w:shd w:val="clear" w:color="auto" w:fill="auto"/>
          </w:tcPr>
          <w:p w14:paraId="4C389366" w14:textId="25358242" w:rsidR="009F27CF" w:rsidRPr="009F27CF" w:rsidRDefault="009F27CF" w:rsidP="00033C45">
            <w:pPr>
              <w:pStyle w:val="1fb"/>
              <w:shd w:val="clear" w:color="auto" w:fill="auto"/>
              <w:spacing w:before="0" w:line="240" w:lineRule="auto"/>
              <w:ind w:left="0" w:right="141"/>
              <w:jc w:val="center"/>
              <w:rPr>
                <w:rFonts w:ascii="Times New Roman" w:hAnsi="Times New Roman"/>
                <w:iCs/>
                <w:sz w:val="20"/>
                <w:szCs w:val="20"/>
              </w:rPr>
            </w:pPr>
            <w:r w:rsidRPr="009F27CF">
              <w:rPr>
                <w:rFonts w:ascii="Times New Roman" w:hAnsi="Times New Roman"/>
                <w:iCs/>
                <w:sz w:val="20"/>
                <w:szCs w:val="20"/>
              </w:rPr>
              <w:t>-</w:t>
            </w:r>
          </w:p>
        </w:tc>
      </w:tr>
      <w:tr w:rsidR="009F27CF" w:rsidRPr="009F27CF" w14:paraId="1243CD1A" w14:textId="77777777" w:rsidTr="00033C45">
        <w:trPr>
          <w:jc w:val="center"/>
        </w:trPr>
        <w:tc>
          <w:tcPr>
            <w:tcW w:w="2795" w:type="pct"/>
            <w:shd w:val="clear" w:color="auto" w:fill="auto"/>
          </w:tcPr>
          <w:p w14:paraId="6B43696A" w14:textId="77777777" w:rsidR="009F27CF" w:rsidRPr="009F27CF" w:rsidRDefault="009F27CF" w:rsidP="00033C45">
            <w:pPr>
              <w:rPr>
                <w:sz w:val="20"/>
              </w:rPr>
            </w:pPr>
            <w:r w:rsidRPr="009F27CF">
              <w:rPr>
                <w:sz w:val="20"/>
              </w:rPr>
              <w:t>Установленная производственная мощность насосных станций 1 подъема</w:t>
            </w:r>
          </w:p>
        </w:tc>
        <w:tc>
          <w:tcPr>
            <w:tcW w:w="1065" w:type="pct"/>
            <w:shd w:val="clear" w:color="auto" w:fill="auto"/>
          </w:tcPr>
          <w:p w14:paraId="142FEBFD" w14:textId="77777777" w:rsidR="009F27CF" w:rsidRPr="009F27CF" w:rsidRDefault="009F27CF" w:rsidP="00033C45">
            <w:pPr>
              <w:pStyle w:val="1fb"/>
              <w:shd w:val="clear" w:color="auto" w:fill="auto"/>
              <w:spacing w:before="0" w:line="240" w:lineRule="auto"/>
              <w:ind w:left="0" w:right="141"/>
              <w:jc w:val="center"/>
              <w:rPr>
                <w:rFonts w:ascii="Times New Roman" w:hAnsi="Times New Roman"/>
                <w:iCs/>
                <w:sz w:val="20"/>
                <w:szCs w:val="20"/>
              </w:rPr>
            </w:pPr>
            <w:r w:rsidRPr="009F27CF">
              <w:rPr>
                <w:rFonts w:ascii="Times New Roman" w:hAnsi="Times New Roman"/>
                <w:sz w:val="20"/>
                <w:szCs w:val="20"/>
              </w:rPr>
              <w:t>тыс. куб. м/сутки</w:t>
            </w:r>
          </w:p>
        </w:tc>
        <w:tc>
          <w:tcPr>
            <w:tcW w:w="1140" w:type="pct"/>
            <w:shd w:val="clear" w:color="auto" w:fill="auto"/>
          </w:tcPr>
          <w:p w14:paraId="0D7D12B8" w14:textId="10D2F68C" w:rsidR="009F27CF" w:rsidRPr="009F27CF" w:rsidRDefault="009F27CF" w:rsidP="00033C45">
            <w:pPr>
              <w:pStyle w:val="1fb"/>
              <w:shd w:val="clear" w:color="auto" w:fill="auto"/>
              <w:spacing w:before="0" w:line="240" w:lineRule="auto"/>
              <w:ind w:left="0" w:right="141"/>
              <w:jc w:val="center"/>
              <w:rPr>
                <w:rFonts w:ascii="Times New Roman" w:hAnsi="Times New Roman"/>
                <w:iCs/>
                <w:sz w:val="20"/>
                <w:szCs w:val="20"/>
              </w:rPr>
            </w:pPr>
            <w:r w:rsidRPr="009F27CF">
              <w:rPr>
                <w:rFonts w:ascii="Times New Roman" w:hAnsi="Times New Roman"/>
                <w:iCs/>
                <w:sz w:val="20"/>
                <w:szCs w:val="20"/>
              </w:rPr>
              <w:t>1</w:t>
            </w:r>
          </w:p>
        </w:tc>
      </w:tr>
      <w:tr w:rsidR="009F27CF" w:rsidRPr="009F27CF" w14:paraId="18BE32C7" w14:textId="77777777" w:rsidTr="00033C45">
        <w:trPr>
          <w:jc w:val="center"/>
        </w:trPr>
        <w:tc>
          <w:tcPr>
            <w:tcW w:w="2795" w:type="pct"/>
            <w:shd w:val="clear" w:color="auto" w:fill="auto"/>
          </w:tcPr>
          <w:p w14:paraId="4E201105" w14:textId="77777777" w:rsidR="009F27CF" w:rsidRPr="009F27CF" w:rsidRDefault="009F27CF" w:rsidP="00033C45">
            <w:pPr>
              <w:pStyle w:val="1fb"/>
              <w:shd w:val="clear" w:color="auto" w:fill="auto"/>
              <w:spacing w:before="0" w:line="240" w:lineRule="auto"/>
              <w:ind w:left="0" w:right="141"/>
              <w:rPr>
                <w:rFonts w:asciiTheme="minorHAnsi" w:hAnsiTheme="minorHAnsi"/>
                <w:iCs/>
                <w:sz w:val="20"/>
                <w:szCs w:val="20"/>
              </w:rPr>
            </w:pPr>
            <w:r w:rsidRPr="009F27CF">
              <w:rPr>
                <w:rFonts w:ascii="Times New Roman" w:hAnsi="Times New Roman"/>
                <w:sz w:val="20"/>
              </w:rPr>
              <w:t>Установленная производственная мощность насосных станций</w:t>
            </w:r>
            <w:r w:rsidRPr="009F27CF">
              <w:rPr>
                <w:sz w:val="20"/>
              </w:rPr>
              <w:t xml:space="preserve"> </w:t>
            </w:r>
            <w:r w:rsidRPr="009F27CF">
              <w:rPr>
                <w:rFonts w:ascii="Times New Roman" w:hAnsi="Times New Roman"/>
                <w:sz w:val="20"/>
              </w:rPr>
              <w:t>2-го</w:t>
            </w:r>
            <w:r w:rsidRPr="009F27CF">
              <w:rPr>
                <w:rFonts w:ascii="Times New Roman" w:hAnsi="Times New Roman"/>
                <w:b/>
                <w:sz w:val="20"/>
              </w:rPr>
              <w:t xml:space="preserve"> </w:t>
            </w:r>
            <w:r w:rsidRPr="009F27CF">
              <w:rPr>
                <w:rFonts w:ascii="Times New Roman" w:hAnsi="Times New Roman"/>
                <w:sz w:val="20"/>
              </w:rPr>
              <w:t>и 3-го подъема</w:t>
            </w:r>
            <w:r w:rsidRPr="009F27CF">
              <w:rPr>
                <w:sz w:val="20"/>
              </w:rPr>
              <w:t xml:space="preserve"> </w:t>
            </w:r>
            <w:proofErr w:type="spellStart"/>
            <w:r w:rsidRPr="009F27CF">
              <w:rPr>
                <w:sz w:val="20"/>
              </w:rPr>
              <w:t>подъема</w:t>
            </w:r>
            <w:proofErr w:type="spellEnd"/>
          </w:p>
        </w:tc>
        <w:tc>
          <w:tcPr>
            <w:tcW w:w="1065" w:type="pct"/>
            <w:shd w:val="clear" w:color="auto" w:fill="auto"/>
          </w:tcPr>
          <w:p w14:paraId="3F39DDF5" w14:textId="77777777" w:rsidR="009F27CF" w:rsidRPr="009F27CF" w:rsidRDefault="009F27CF" w:rsidP="00033C45">
            <w:pPr>
              <w:pStyle w:val="1fb"/>
              <w:shd w:val="clear" w:color="auto" w:fill="auto"/>
              <w:spacing w:before="0" w:line="240" w:lineRule="auto"/>
              <w:ind w:left="0" w:right="141"/>
              <w:jc w:val="center"/>
              <w:rPr>
                <w:rFonts w:ascii="Times New Roman" w:hAnsi="Times New Roman"/>
                <w:iCs/>
                <w:sz w:val="20"/>
                <w:szCs w:val="20"/>
              </w:rPr>
            </w:pPr>
            <w:r w:rsidRPr="009F27CF">
              <w:rPr>
                <w:rFonts w:ascii="Times New Roman" w:hAnsi="Times New Roman"/>
                <w:sz w:val="20"/>
                <w:szCs w:val="20"/>
              </w:rPr>
              <w:t>тыс. куб. м/сутки</w:t>
            </w:r>
          </w:p>
        </w:tc>
        <w:tc>
          <w:tcPr>
            <w:tcW w:w="1140" w:type="pct"/>
            <w:shd w:val="clear" w:color="auto" w:fill="auto"/>
          </w:tcPr>
          <w:p w14:paraId="2A04E47C" w14:textId="084900CD" w:rsidR="009F27CF" w:rsidRPr="009F27CF" w:rsidRDefault="009F27CF" w:rsidP="00033C45">
            <w:pPr>
              <w:pStyle w:val="1fb"/>
              <w:shd w:val="clear" w:color="auto" w:fill="auto"/>
              <w:spacing w:before="0" w:line="240" w:lineRule="auto"/>
              <w:ind w:left="0" w:right="141"/>
              <w:jc w:val="center"/>
              <w:rPr>
                <w:rFonts w:ascii="Times New Roman" w:hAnsi="Times New Roman"/>
                <w:iCs/>
                <w:sz w:val="20"/>
                <w:szCs w:val="20"/>
              </w:rPr>
            </w:pPr>
            <w:r w:rsidRPr="009F27CF">
              <w:rPr>
                <w:rFonts w:ascii="Times New Roman" w:hAnsi="Times New Roman"/>
                <w:iCs/>
                <w:sz w:val="20"/>
                <w:szCs w:val="20"/>
              </w:rPr>
              <w:t>-</w:t>
            </w:r>
          </w:p>
        </w:tc>
      </w:tr>
      <w:tr w:rsidR="009F27CF" w:rsidRPr="009F27CF" w14:paraId="655D5EC3" w14:textId="77777777" w:rsidTr="00033C45">
        <w:trPr>
          <w:jc w:val="center"/>
        </w:trPr>
        <w:tc>
          <w:tcPr>
            <w:tcW w:w="2795" w:type="pct"/>
            <w:shd w:val="clear" w:color="auto" w:fill="auto"/>
          </w:tcPr>
          <w:p w14:paraId="53AECBF1" w14:textId="77777777" w:rsidR="009F27CF" w:rsidRPr="009F27CF" w:rsidRDefault="009F27CF" w:rsidP="00033C45">
            <w:pPr>
              <w:pStyle w:val="1fb"/>
              <w:shd w:val="clear" w:color="auto" w:fill="auto"/>
              <w:spacing w:before="0" w:line="240" w:lineRule="auto"/>
              <w:ind w:left="0" w:right="141"/>
              <w:rPr>
                <w:rFonts w:ascii="Times New Roman" w:hAnsi="Times New Roman"/>
                <w:iCs/>
                <w:sz w:val="20"/>
                <w:szCs w:val="20"/>
              </w:rPr>
            </w:pPr>
            <w:r w:rsidRPr="009F27CF">
              <w:rPr>
                <w:rFonts w:ascii="Times New Roman" w:hAnsi="Times New Roman"/>
                <w:sz w:val="20"/>
              </w:rPr>
              <w:t>Протяженность водоводов, всего</w:t>
            </w:r>
          </w:p>
        </w:tc>
        <w:tc>
          <w:tcPr>
            <w:tcW w:w="1065" w:type="pct"/>
            <w:shd w:val="clear" w:color="auto" w:fill="auto"/>
          </w:tcPr>
          <w:p w14:paraId="73D2B99C" w14:textId="77777777" w:rsidR="009F27CF" w:rsidRPr="009F27CF" w:rsidRDefault="009F27CF" w:rsidP="00033C45">
            <w:pPr>
              <w:pStyle w:val="1fb"/>
              <w:shd w:val="clear" w:color="auto" w:fill="auto"/>
              <w:spacing w:before="0" w:line="240" w:lineRule="auto"/>
              <w:ind w:left="0" w:right="141"/>
              <w:jc w:val="center"/>
              <w:rPr>
                <w:rFonts w:ascii="Times New Roman" w:hAnsi="Times New Roman"/>
                <w:iCs/>
                <w:sz w:val="20"/>
                <w:szCs w:val="20"/>
              </w:rPr>
            </w:pPr>
            <w:r w:rsidRPr="009F27CF">
              <w:rPr>
                <w:rFonts w:ascii="Times New Roman" w:hAnsi="Times New Roman"/>
                <w:iCs/>
                <w:sz w:val="20"/>
                <w:szCs w:val="20"/>
              </w:rPr>
              <w:t>км</w:t>
            </w:r>
          </w:p>
        </w:tc>
        <w:tc>
          <w:tcPr>
            <w:tcW w:w="1140" w:type="pct"/>
            <w:shd w:val="clear" w:color="auto" w:fill="auto"/>
          </w:tcPr>
          <w:p w14:paraId="76278670" w14:textId="73B064D4" w:rsidR="009F27CF" w:rsidRPr="009F27CF" w:rsidRDefault="009F27CF" w:rsidP="00033C45">
            <w:pPr>
              <w:pStyle w:val="1fb"/>
              <w:shd w:val="clear" w:color="auto" w:fill="auto"/>
              <w:spacing w:before="0" w:line="240" w:lineRule="auto"/>
              <w:ind w:left="0" w:right="141"/>
              <w:jc w:val="center"/>
              <w:rPr>
                <w:rFonts w:ascii="Times New Roman" w:hAnsi="Times New Roman"/>
                <w:iCs/>
                <w:sz w:val="20"/>
                <w:szCs w:val="20"/>
              </w:rPr>
            </w:pPr>
            <w:r w:rsidRPr="009F27CF">
              <w:rPr>
                <w:rFonts w:ascii="Times New Roman" w:hAnsi="Times New Roman"/>
                <w:iCs/>
                <w:sz w:val="20"/>
                <w:szCs w:val="20"/>
              </w:rPr>
              <w:t>83,5</w:t>
            </w:r>
          </w:p>
        </w:tc>
      </w:tr>
      <w:tr w:rsidR="009F27CF" w:rsidRPr="0059727C" w14:paraId="57F58639" w14:textId="77777777" w:rsidTr="00033C45">
        <w:trPr>
          <w:jc w:val="center"/>
        </w:trPr>
        <w:tc>
          <w:tcPr>
            <w:tcW w:w="2795" w:type="pct"/>
            <w:shd w:val="clear" w:color="auto" w:fill="auto"/>
          </w:tcPr>
          <w:p w14:paraId="4A094438" w14:textId="77777777" w:rsidR="009F27CF" w:rsidRPr="009F27CF" w:rsidRDefault="009F27CF" w:rsidP="00033C45">
            <w:pPr>
              <w:pStyle w:val="1fb"/>
              <w:shd w:val="clear" w:color="auto" w:fill="auto"/>
              <w:spacing w:before="0" w:line="240" w:lineRule="auto"/>
              <w:ind w:left="0" w:right="141"/>
              <w:rPr>
                <w:rFonts w:ascii="Times New Roman" w:hAnsi="Times New Roman"/>
                <w:iCs/>
                <w:sz w:val="20"/>
                <w:szCs w:val="20"/>
              </w:rPr>
            </w:pPr>
            <w:r w:rsidRPr="009F27CF">
              <w:rPr>
                <w:rFonts w:ascii="Times New Roman" w:hAnsi="Times New Roman"/>
                <w:iCs/>
                <w:sz w:val="20"/>
                <w:szCs w:val="20"/>
              </w:rPr>
              <w:t xml:space="preserve">Протяженность </w:t>
            </w:r>
            <w:r w:rsidRPr="009F27CF">
              <w:rPr>
                <w:rFonts w:ascii="Times New Roman" w:hAnsi="Times New Roman"/>
                <w:sz w:val="20"/>
              </w:rPr>
              <w:t>уличной водопроводной сети</w:t>
            </w:r>
          </w:p>
        </w:tc>
        <w:tc>
          <w:tcPr>
            <w:tcW w:w="1065" w:type="pct"/>
            <w:shd w:val="clear" w:color="auto" w:fill="auto"/>
          </w:tcPr>
          <w:p w14:paraId="608AE8F7" w14:textId="77777777" w:rsidR="009F27CF" w:rsidRPr="009F27CF" w:rsidRDefault="009F27CF" w:rsidP="00033C45">
            <w:pPr>
              <w:pStyle w:val="1fb"/>
              <w:shd w:val="clear" w:color="auto" w:fill="auto"/>
              <w:spacing w:before="0" w:line="240" w:lineRule="auto"/>
              <w:ind w:left="0" w:right="141"/>
              <w:jc w:val="center"/>
              <w:rPr>
                <w:rFonts w:ascii="Times New Roman" w:hAnsi="Times New Roman"/>
                <w:iCs/>
                <w:sz w:val="20"/>
                <w:szCs w:val="20"/>
              </w:rPr>
            </w:pPr>
            <w:r w:rsidRPr="009F27CF">
              <w:rPr>
                <w:rFonts w:ascii="Times New Roman" w:hAnsi="Times New Roman"/>
                <w:iCs/>
                <w:sz w:val="20"/>
                <w:szCs w:val="20"/>
              </w:rPr>
              <w:t>км</w:t>
            </w:r>
          </w:p>
        </w:tc>
        <w:tc>
          <w:tcPr>
            <w:tcW w:w="1140" w:type="pct"/>
            <w:shd w:val="clear" w:color="auto" w:fill="auto"/>
          </w:tcPr>
          <w:p w14:paraId="4C1836A7" w14:textId="5119073C" w:rsidR="009F27CF" w:rsidRPr="009F27CF" w:rsidRDefault="009F27CF" w:rsidP="00033C45">
            <w:pPr>
              <w:pStyle w:val="1fb"/>
              <w:shd w:val="clear" w:color="auto" w:fill="auto"/>
              <w:spacing w:before="0" w:line="240" w:lineRule="auto"/>
              <w:ind w:left="0" w:right="141"/>
              <w:jc w:val="center"/>
              <w:rPr>
                <w:rFonts w:ascii="Times New Roman" w:hAnsi="Times New Roman"/>
                <w:iCs/>
                <w:sz w:val="20"/>
                <w:szCs w:val="20"/>
              </w:rPr>
            </w:pPr>
            <w:r w:rsidRPr="009F27CF">
              <w:rPr>
                <w:rFonts w:ascii="Times New Roman" w:hAnsi="Times New Roman"/>
                <w:iCs/>
                <w:sz w:val="20"/>
                <w:szCs w:val="20"/>
              </w:rPr>
              <w:t>83,5</w:t>
            </w:r>
          </w:p>
        </w:tc>
      </w:tr>
    </w:tbl>
    <w:p w14:paraId="3D675736" w14:textId="77777777" w:rsidR="0073730E" w:rsidRPr="001E3F97" w:rsidRDefault="0073730E" w:rsidP="0073730E">
      <w:pPr>
        <w:pStyle w:val="1fb"/>
        <w:spacing w:before="0" w:line="240" w:lineRule="auto"/>
        <w:ind w:left="0" w:right="141" w:firstLine="709"/>
        <w:rPr>
          <w:rFonts w:ascii="Times New Roman" w:hAnsi="Times New Roman"/>
          <w:sz w:val="16"/>
          <w:szCs w:val="16"/>
          <w:highlight w:val="yellow"/>
        </w:rPr>
      </w:pPr>
    </w:p>
    <w:p w14:paraId="751DF5DC" w14:textId="44A18D50" w:rsidR="0073730E" w:rsidRPr="00647C5F" w:rsidRDefault="00647C5F" w:rsidP="00647C5F">
      <w:pPr>
        <w:pStyle w:val="a2"/>
        <w:rPr>
          <w:lang w:val="ru-RU"/>
        </w:rPr>
      </w:pPr>
      <w:r w:rsidRPr="00B22B3B">
        <w:rPr>
          <w:lang w:val="ru-RU"/>
        </w:rPr>
        <w:t xml:space="preserve">Действующие сети водоснабжения морально и физически устарели. Одной из главных проблем качественной поставки воды населению является изношенность водопроводных сетей. Необходима модернизация системы водоснабжения, включающая в себя реконструкцию сетей и замену устаревшего оборудования на современное, отвечающее энергосберегающим технологиям. </w:t>
      </w:r>
    </w:p>
    <w:p w14:paraId="24286722" w14:textId="0E1A41AB" w:rsidR="00593BDA" w:rsidRPr="001D689A" w:rsidRDefault="00593BDA" w:rsidP="00EC5C3B">
      <w:pPr>
        <w:pStyle w:val="a2"/>
        <w:rPr>
          <w:lang w:val="ru-RU"/>
        </w:rPr>
      </w:pPr>
    </w:p>
    <w:p w14:paraId="46ACFABA" w14:textId="665B2B8C" w:rsidR="00937FC8" w:rsidRPr="001D689A" w:rsidRDefault="00937FC8" w:rsidP="00915733">
      <w:pPr>
        <w:pStyle w:val="a2"/>
        <w:ind w:left="709" w:firstLine="0"/>
        <w:rPr>
          <w:b/>
          <w:lang w:val="ru-RU"/>
        </w:rPr>
      </w:pPr>
      <w:r w:rsidRPr="001D689A">
        <w:rPr>
          <w:b/>
          <w:lang w:val="ru-RU"/>
        </w:rPr>
        <w:t>Газоснабжение</w:t>
      </w:r>
    </w:p>
    <w:p w14:paraId="0071DF56" w14:textId="3BDA70EC" w:rsidR="00C30362" w:rsidRDefault="004C76B2" w:rsidP="00C30362">
      <w:pPr>
        <w:pStyle w:val="a2"/>
        <w:rPr>
          <w:lang w:val="ru-RU"/>
        </w:rPr>
      </w:pPr>
      <w:r w:rsidRPr="008556FF">
        <w:rPr>
          <w:lang w:val="ru-RU"/>
        </w:rPr>
        <w:t>На территории городского поселения располагаются централизованн</w:t>
      </w:r>
      <w:r>
        <w:rPr>
          <w:lang w:val="ru-RU"/>
        </w:rPr>
        <w:t>ые и децентрализованные</w:t>
      </w:r>
      <w:r w:rsidRPr="008556FF">
        <w:rPr>
          <w:lang w:val="ru-RU"/>
        </w:rPr>
        <w:t xml:space="preserve"> системы газоснабжения. Эксплуатацию газопроводов и газового оборудования на территории </w:t>
      </w:r>
      <w:r w:rsidR="00544E47">
        <w:rPr>
          <w:lang w:val="ru-RU"/>
        </w:rPr>
        <w:t>Грибановского</w:t>
      </w:r>
      <w:r>
        <w:rPr>
          <w:lang w:val="ru-RU"/>
        </w:rPr>
        <w:t xml:space="preserve"> городского поселения</w:t>
      </w:r>
      <w:r w:rsidRPr="008556FF">
        <w:rPr>
          <w:lang w:val="ru-RU"/>
        </w:rPr>
        <w:t xml:space="preserve"> осуществляет ООО «Газпром межрегионгаз Воронеж».</w:t>
      </w:r>
      <w:r>
        <w:rPr>
          <w:lang w:val="ru-RU"/>
        </w:rPr>
        <w:t xml:space="preserve"> </w:t>
      </w:r>
      <w:r w:rsidR="00C30362">
        <w:rPr>
          <w:lang w:val="ru-RU"/>
        </w:rPr>
        <w:t>По территории проходят следующие газопроводы:</w:t>
      </w:r>
    </w:p>
    <w:p w14:paraId="043FF3B3" w14:textId="0A543330" w:rsidR="00A15C34" w:rsidRPr="00A15C34" w:rsidRDefault="00A15C34" w:rsidP="00A15C34">
      <w:pPr>
        <w:pStyle w:val="a2"/>
        <w:numPr>
          <w:ilvl w:val="0"/>
          <w:numId w:val="20"/>
        </w:numPr>
        <w:rPr>
          <w:lang w:val="ru-RU"/>
        </w:rPr>
      </w:pPr>
      <w:r>
        <w:rPr>
          <w:lang w:val="ru-RU"/>
        </w:rPr>
        <w:t xml:space="preserve">газопровод распределительный, предназначенный для транспортировки природного газа под давлением свыше 1,2 Мпа и сжиженного углеводородного газа под давлением свыше 1,6 Мпа – </w:t>
      </w:r>
      <w:r w:rsidR="00B41014">
        <w:rPr>
          <w:lang w:val="ru-RU"/>
        </w:rPr>
        <w:t>26,95</w:t>
      </w:r>
      <w:r>
        <w:rPr>
          <w:lang w:val="ru-RU"/>
        </w:rPr>
        <w:t xml:space="preserve"> км;</w:t>
      </w:r>
    </w:p>
    <w:p w14:paraId="2B919154" w14:textId="56F7D9E8" w:rsidR="00C30362" w:rsidRDefault="00C30362" w:rsidP="00C30362">
      <w:pPr>
        <w:pStyle w:val="a2"/>
        <w:numPr>
          <w:ilvl w:val="0"/>
          <w:numId w:val="20"/>
        </w:numPr>
        <w:rPr>
          <w:lang w:val="ru-RU"/>
        </w:rPr>
      </w:pPr>
      <w:r>
        <w:rPr>
          <w:lang w:val="ru-RU"/>
        </w:rPr>
        <w:t>газопровод низкого давления – 11,69 км;</w:t>
      </w:r>
    </w:p>
    <w:p w14:paraId="531B21A2" w14:textId="2CB7F611" w:rsidR="00C30362" w:rsidRDefault="00C30362" w:rsidP="00C30362">
      <w:pPr>
        <w:pStyle w:val="a2"/>
        <w:numPr>
          <w:ilvl w:val="0"/>
          <w:numId w:val="20"/>
        </w:numPr>
        <w:rPr>
          <w:lang w:val="ru-RU"/>
        </w:rPr>
      </w:pPr>
      <w:r>
        <w:rPr>
          <w:lang w:val="ru-RU"/>
        </w:rPr>
        <w:t>газопровод среднего давления – 11,46 км;</w:t>
      </w:r>
    </w:p>
    <w:p w14:paraId="4FAACA2D" w14:textId="1FB3A5B2" w:rsidR="004C38E7" w:rsidRPr="001D689A" w:rsidRDefault="00C30362" w:rsidP="001D689A">
      <w:pPr>
        <w:pStyle w:val="a2"/>
        <w:numPr>
          <w:ilvl w:val="0"/>
          <w:numId w:val="20"/>
        </w:numPr>
        <w:rPr>
          <w:lang w:val="ru-RU"/>
        </w:rPr>
      </w:pPr>
      <w:r>
        <w:rPr>
          <w:lang w:val="ru-RU"/>
        </w:rPr>
        <w:t>газопровод высокого давления – 1,95 км.</w:t>
      </w:r>
    </w:p>
    <w:p w14:paraId="08C1F98B" w14:textId="0EF93861" w:rsidR="004C38E7" w:rsidRPr="00586628" w:rsidRDefault="004C38E7" w:rsidP="004C38E7">
      <w:pPr>
        <w:pStyle w:val="a2"/>
        <w:keepNext/>
        <w:suppressAutoHyphens/>
        <w:spacing w:after="120"/>
        <w:ind w:firstLine="0"/>
        <w:jc w:val="right"/>
        <w:rPr>
          <w:b/>
          <w:szCs w:val="28"/>
          <w:lang w:val="ru-RU"/>
        </w:rPr>
      </w:pPr>
      <w:r w:rsidRPr="00586628">
        <w:rPr>
          <w:b/>
          <w:szCs w:val="28"/>
          <w:lang w:val="ru-RU"/>
        </w:rPr>
        <w:t xml:space="preserve">Таблица </w:t>
      </w:r>
      <w:r w:rsidR="009B5FC5" w:rsidRPr="00586628">
        <w:rPr>
          <w:b/>
          <w:szCs w:val="28"/>
          <w:lang w:val="ru-RU"/>
        </w:rPr>
        <w:t>2.1</w:t>
      </w:r>
      <w:r w:rsidR="00586628" w:rsidRPr="00586628">
        <w:rPr>
          <w:b/>
          <w:szCs w:val="28"/>
          <w:lang w:val="ru-RU"/>
        </w:rPr>
        <w:t>6</w:t>
      </w:r>
    </w:p>
    <w:p w14:paraId="3A39CC32" w14:textId="686F1693" w:rsidR="004C38E7" w:rsidRPr="00090C53" w:rsidRDefault="004C38E7" w:rsidP="004C38E7">
      <w:pPr>
        <w:pStyle w:val="a2"/>
        <w:keepNext/>
        <w:suppressAutoHyphens/>
        <w:spacing w:after="120"/>
        <w:ind w:firstLine="0"/>
        <w:jc w:val="center"/>
        <w:rPr>
          <w:b/>
          <w:szCs w:val="28"/>
          <w:lang w:val="ru-RU"/>
        </w:rPr>
      </w:pPr>
      <w:r w:rsidRPr="00090C53">
        <w:rPr>
          <w:b/>
          <w:szCs w:val="28"/>
          <w:lang w:val="ru-RU"/>
        </w:rPr>
        <w:t>Показатели системы газоснабжения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6"/>
        <w:gridCol w:w="1891"/>
        <w:gridCol w:w="3487"/>
      </w:tblGrid>
      <w:tr w:rsidR="00090C53" w:rsidRPr="00E32F52" w14:paraId="7439FEBB" w14:textId="77777777" w:rsidTr="00EE1C9C">
        <w:tc>
          <w:tcPr>
            <w:tcW w:w="2122" w:type="pct"/>
            <w:shd w:val="clear" w:color="auto" w:fill="auto"/>
          </w:tcPr>
          <w:p w14:paraId="13CC6753" w14:textId="77777777" w:rsidR="00090C53" w:rsidRPr="00E32F52" w:rsidRDefault="00090C53" w:rsidP="00033C45">
            <w:pPr>
              <w:suppressAutoHyphens/>
              <w:spacing w:line="276" w:lineRule="auto"/>
              <w:ind w:right="141"/>
              <w:jc w:val="center"/>
              <w:rPr>
                <w:b/>
                <w:iCs/>
                <w:color w:val="000000"/>
                <w:sz w:val="20"/>
                <w:szCs w:val="20"/>
                <w:lang w:eastAsia="ar-SA"/>
              </w:rPr>
            </w:pPr>
            <w:r w:rsidRPr="00E32F52">
              <w:rPr>
                <w:b/>
                <w:iCs/>
                <w:color w:val="000000"/>
                <w:sz w:val="20"/>
                <w:szCs w:val="20"/>
                <w:lang w:eastAsia="ar-SA"/>
              </w:rPr>
              <w:t>Показатель</w:t>
            </w:r>
          </w:p>
        </w:tc>
        <w:tc>
          <w:tcPr>
            <w:tcW w:w="1012" w:type="pct"/>
            <w:shd w:val="clear" w:color="auto" w:fill="auto"/>
          </w:tcPr>
          <w:p w14:paraId="23A48A36" w14:textId="77777777" w:rsidR="00090C53" w:rsidRPr="00E32F52" w:rsidRDefault="00090C53" w:rsidP="00033C45">
            <w:pPr>
              <w:suppressAutoHyphens/>
              <w:spacing w:line="276" w:lineRule="auto"/>
              <w:ind w:right="141"/>
              <w:jc w:val="center"/>
              <w:rPr>
                <w:b/>
                <w:iCs/>
                <w:color w:val="000000"/>
                <w:sz w:val="20"/>
                <w:szCs w:val="20"/>
                <w:lang w:eastAsia="ar-SA"/>
              </w:rPr>
            </w:pPr>
            <w:r w:rsidRPr="00E32F52">
              <w:rPr>
                <w:b/>
                <w:iCs/>
                <w:color w:val="000000"/>
                <w:sz w:val="20"/>
                <w:szCs w:val="20"/>
                <w:lang w:eastAsia="ar-SA"/>
              </w:rPr>
              <w:t>Ед. изм.</w:t>
            </w:r>
          </w:p>
        </w:tc>
        <w:tc>
          <w:tcPr>
            <w:tcW w:w="1866" w:type="pct"/>
            <w:shd w:val="clear" w:color="auto" w:fill="auto"/>
          </w:tcPr>
          <w:p w14:paraId="7A56EFCA" w14:textId="77777777" w:rsidR="00090C53" w:rsidRPr="00E32F52" w:rsidRDefault="00090C53" w:rsidP="00033C45">
            <w:pPr>
              <w:suppressAutoHyphens/>
              <w:spacing w:line="276" w:lineRule="auto"/>
              <w:ind w:right="141"/>
              <w:jc w:val="center"/>
              <w:rPr>
                <w:b/>
                <w:iCs/>
                <w:color w:val="000000"/>
                <w:sz w:val="20"/>
                <w:szCs w:val="20"/>
                <w:lang w:eastAsia="ar-SA"/>
              </w:rPr>
            </w:pPr>
            <w:r w:rsidRPr="00E32F52">
              <w:rPr>
                <w:b/>
                <w:iCs/>
                <w:color w:val="000000"/>
                <w:sz w:val="20"/>
                <w:szCs w:val="20"/>
                <w:lang w:eastAsia="ar-SA"/>
              </w:rPr>
              <w:t>Кол-во</w:t>
            </w:r>
          </w:p>
        </w:tc>
      </w:tr>
      <w:tr w:rsidR="00090C53" w:rsidRPr="00E32F52" w14:paraId="50EDC69E" w14:textId="77777777" w:rsidTr="00EE1C9C">
        <w:trPr>
          <w:trHeight w:val="445"/>
        </w:trPr>
        <w:tc>
          <w:tcPr>
            <w:tcW w:w="2122" w:type="pct"/>
            <w:shd w:val="clear" w:color="auto" w:fill="auto"/>
          </w:tcPr>
          <w:p w14:paraId="6FEE50C7" w14:textId="77777777" w:rsidR="00090C53" w:rsidRPr="00E32F52" w:rsidRDefault="00090C53" w:rsidP="00033C45">
            <w:pPr>
              <w:spacing w:line="276" w:lineRule="auto"/>
              <w:rPr>
                <w:iCs/>
                <w:sz w:val="20"/>
                <w:szCs w:val="20"/>
              </w:rPr>
            </w:pPr>
            <w:r w:rsidRPr="00E32F52">
              <w:rPr>
                <w:sz w:val="20"/>
                <w:szCs w:val="20"/>
              </w:rPr>
              <w:t>Количество газифицированных жилых домов</w:t>
            </w:r>
          </w:p>
        </w:tc>
        <w:tc>
          <w:tcPr>
            <w:tcW w:w="1012" w:type="pct"/>
            <w:shd w:val="clear" w:color="auto" w:fill="auto"/>
          </w:tcPr>
          <w:p w14:paraId="249DE472" w14:textId="77777777" w:rsidR="00090C53" w:rsidRPr="00E32F52" w:rsidRDefault="00090C53" w:rsidP="00033C45">
            <w:pPr>
              <w:spacing w:line="276" w:lineRule="auto"/>
              <w:jc w:val="center"/>
              <w:rPr>
                <w:iCs/>
                <w:sz w:val="20"/>
                <w:szCs w:val="20"/>
              </w:rPr>
            </w:pPr>
            <w:r w:rsidRPr="00E32F52">
              <w:rPr>
                <w:iCs/>
                <w:sz w:val="20"/>
                <w:szCs w:val="20"/>
              </w:rPr>
              <w:t>ед.</w:t>
            </w:r>
          </w:p>
        </w:tc>
        <w:tc>
          <w:tcPr>
            <w:tcW w:w="1866" w:type="pct"/>
            <w:shd w:val="clear" w:color="auto" w:fill="auto"/>
          </w:tcPr>
          <w:p w14:paraId="5851B085" w14:textId="26C512CA" w:rsidR="00090C53" w:rsidRPr="00E32F52" w:rsidRDefault="00090C53" w:rsidP="00033C45">
            <w:pPr>
              <w:spacing w:line="276" w:lineRule="auto"/>
              <w:jc w:val="center"/>
              <w:rPr>
                <w:iCs/>
                <w:sz w:val="20"/>
                <w:szCs w:val="20"/>
              </w:rPr>
            </w:pPr>
            <w:r>
              <w:rPr>
                <w:iCs/>
                <w:sz w:val="20"/>
                <w:szCs w:val="20"/>
              </w:rPr>
              <w:t>4689</w:t>
            </w:r>
          </w:p>
        </w:tc>
      </w:tr>
      <w:tr w:rsidR="00090C53" w:rsidRPr="00E32F52" w14:paraId="2FC21D92" w14:textId="77777777" w:rsidTr="00EE1C9C">
        <w:trPr>
          <w:trHeight w:val="77"/>
        </w:trPr>
        <w:tc>
          <w:tcPr>
            <w:tcW w:w="2122" w:type="pct"/>
            <w:shd w:val="clear" w:color="auto" w:fill="auto"/>
          </w:tcPr>
          <w:p w14:paraId="4CE96F3E" w14:textId="77777777" w:rsidR="00090C53" w:rsidRPr="00E32F52" w:rsidRDefault="00090C53" w:rsidP="00033C45">
            <w:pPr>
              <w:spacing w:line="276" w:lineRule="auto"/>
              <w:rPr>
                <w:iCs/>
                <w:sz w:val="20"/>
                <w:szCs w:val="20"/>
              </w:rPr>
            </w:pPr>
            <w:r w:rsidRPr="00E32F52">
              <w:rPr>
                <w:iCs/>
                <w:sz w:val="20"/>
                <w:szCs w:val="20"/>
              </w:rPr>
              <w:t xml:space="preserve">Количество </w:t>
            </w:r>
            <w:proofErr w:type="spellStart"/>
            <w:r w:rsidRPr="00E32F52">
              <w:rPr>
                <w:iCs/>
                <w:sz w:val="20"/>
                <w:szCs w:val="20"/>
              </w:rPr>
              <w:t>негазифицированных</w:t>
            </w:r>
            <w:proofErr w:type="spellEnd"/>
            <w:r w:rsidRPr="00E32F52">
              <w:rPr>
                <w:iCs/>
                <w:sz w:val="20"/>
                <w:szCs w:val="20"/>
              </w:rPr>
              <w:t xml:space="preserve"> жилых домов</w:t>
            </w:r>
          </w:p>
        </w:tc>
        <w:tc>
          <w:tcPr>
            <w:tcW w:w="1012" w:type="pct"/>
            <w:shd w:val="clear" w:color="auto" w:fill="auto"/>
          </w:tcPr>
          <w:p w14:paraId="325D812E" w14:textId="77777777" w:rsidR="00090C53" w:rsidRPr="00E32F52" w:rsidRDefault="00090C53" w:rsidP="00033C45">
            <w:pPr>
              <w:spacing w:line="276" w:lineRule="auto"/>
              <w:jc w:val="center"/>
              <w:rPr>
                <w:iCs/>
                <w:sz w:val="20"/>
                <w:szCs w:val="20"/>
              </w:rPr>
            </w:pPr>
            <w:r w:rsidRPr="00E32F52">
              <w:rPr>
                <w:iCs/>
                <w:sz w:val="20"/>
                <w:szCs w:val="20"/>
              </w:rPr>
              <w:t>ед.</w:t>
            </w:r>
          </w:p>
        </w:tc>
        <w:tc>
          <w:tcPr>
            <w:tcW w:w="1866" w:type="pct"/>
            <w:shd w:val="clear" w:color="auto" w:fill="auto"/>
          </w:tcPr>
          <w:p w14:paraId="48318B84" w14:textId="716E875A" w:rsidR="00090C53" w:rsidRPr="00E32F52" w:rsidRDefault="00090C53" w:rsidP="00033C45">
            <w:pPr>
              <w:spacing w:line="276" w:lineRule="auto"/>
              <w:jc w:val="center"/>
              <w:rPr>
                <w:iCs/>
                <w:sz w:val="20"/>
                <w:szCs w:val="20"/>
              </w:rPr>
            </w:pPr>
            <w:r>
              <w:rPr>
                <w:iCs/>
                <w:sz w:val="20"/>
                <w:szCs w:val="20"/>
              </w:rPr>
              <w:t>301</w:t>
            </w:r>
          </w:p>
        </w:tc>
      </w:tr>
      <w:tr w:rsidR="00090C53" w:rsidRPr="0059727C" w14:paraId="22DE9490" w14:textId="77777777" w:rsidTr="00EE1C9C">
        <w:tc>
          <w:tcPr>
            <w:tcW w:w="2122" w:type="pct"/>
            <w:shd w:val="clear" w:color="auto" w:fill="auto"/>
          </w:tcPr>
          <w:p w14:paraId="44F542FB" w14:textId="77777777" w:rsidR="00090C53" w:rsidRPr="00E32F52" w:rsidRDefault="00090C53" w:rsidP="00033C45">
            <w:pPr>
              <w:spacing w:line="276" w:lineRule="auto"/>
              <w:rPr>
                <w:iCs/>
                <w:sz w:val="20"/>
                <w:szCs w:val="20"/>
              </w:rPr>
            </w:pPr>
            <w:r w:rsidRPr="00E32F52">
              <w:rPr>
                <w:iCs/>
                <w:sz w:val="20"/>
                <w:szCs w:val="20"/>
              </w:rPr>
              <w:t>Протяженность сети</w:t>
            </w:r>
          </w:p>
        </w:tc>
        <w:tc>
          <w:tcPr>
            <w:tcW w:w="1012" w:type="pct"/>
            <w:shd w:val="clear" w:color="auto" w:fill="auto"/>
          </w:tcPr>
          <w:p w14:paraId="101761F7" w14:textId="77777777" w:rsidR="00090C53" w:rsidRPr="00E32F52" w:rsidRDefault="00090C53" w:rsidP="00033C45">
            <w:pPr>
              <w:spacing w:line="276" w:lineRule="auto"/>
              <w:jc w:val="center"/>
              <w:rPr>
                <w:iCs/>
                <w:sz w:val="20"/>
                <w:szCs w:val="20"/>
              </w:rPr>
            </w:pPr>
            <w:r w:rsidRPr="00E32F52">
              <w:rPr>
                <w:iCs/>
                <w:sz w:val="20"/>
                <w:szCs w:val="20"/>
              </w:rPr>
              <w:t>км</w:t>
            </w:r>
          </w:p>
        </w:tc>
        <w:tc>
          <w:tcPr>
            <w:tcW w:w="1866" w:type="pct"/>
            <w:shd w:val="clear" w:color="auto" w:fill="auto"/>
          </w:tcPr>
          <w:p w14:paraId="6C15FED8" w14:textId="384B7BD6" w:rsidR="00090C53" w:rsidRPr="00E32F52" w:rsidRDefault="00090C53" w:rsidP="00033C45">
            <w:pPr>
              <w:spacing w:line="276" w:lineRule="auto"/>
              <w:jc w:val="center"/>
              <w:rPr>
                <w:iCs/>
                <w:sz w:val="20"/>
                <w:szCs w:val="20"/>
              </w:rPr>
            </w:pPr>
            <w:r>
              <w:rPr>
                <w:iCs/>
                <w:sz w:val="20"/>
                <w:szCs w:val="20"/>
              </w:rPr>
              <w:t>238,7</w:t>
            </w:r>
          </w:p>
        </w:tc>
      </w:tr>
    </w:tbl>
    <w:p w14:paraId="40306CB7" w14:textId="77777777" w:rsidR="004D1AE1" w:rsidRPr="008141D9" w:rsidRDefault="004D1AE1" w:rsidP="00571AE6">
      <w:pPr>
        <w:pStyle w:val="a2"/>
        <w:keepNext/>
        <w:spacing w:before="120"/>
        <w:rPr>
          <w:b/>
          <w:lang w:val="ru-RU"/>
        </w:rPr>
      </w:pPr>
      <w:r w:rsidRPr="008141D9">
        <w:rPr>
          <w:b/>
          <w:lang w:val="ru-RU"/>
        </w:rPr>
        <w:t>Теплоснабжение</w:t>
      </w:r>
    </w:p>
    <w:p w14:paraId="673F054B" w14:textId="3079E36D" w:rsidR="000E4877" w:rsidRDefault="0050058A" w:rsidP="000E4877">
      <w:pPr>
        <w:pStyle w:val="a2"/>
        <w:rPr>
          <w:lang w:val="ru-RU"/>
        </w:rPr>
      </w:pPr>
      <w:r w:rsidRPr="00987C1D">
        <w:rPr>
          <w:lang w:val="ru-RU"/>
        </w:rPr>
        <w:t xml:space="preserve">Услуги теплоснабжения на территории </w:t>
      </w:r>
      <w:r w:rsidR="00122210">
        <w:rPr>
          <w:lang w:val="ru-RU"/>
        </w:rPr>
        <w:t>Грибановского</w:t>
      </w:r>
      <w:r w:rsidRPr="00987C1D">
        <w:rPr>
          <w:lang w:val="ru-RU"/>
        </w:rPr>
        <w:t xml:space="preserve"> городского поселения оказывает </w:t>
      </w:r>
      <w:proofErr w:type="spellStart"/>
      <w:r w:rsidRPr="0050058A">
        <w:rPr>
          <w:lang w:val="ru-RU"/>
        </w:rPr>
        <w:t>ГМУП</w:t>
      </w:r>
      <w:proofErr w:type="spellEnd"/>
      <w:r w:rsidRPr="0050058A">
        <w:rPr>
          <w:lang w:val="ru-RU"/>
        </w:rPr>
        <w:t xml:space="preserve"> </w:t>
      </w:r>
      <w:r w:rsidR="000E4877">
        <w:rPr>
          <w:lang w:val="ru-RU"/>
        </w:rPr>
        <w:t>«</w:t>
      </w:r>
      <w:r w:rsidRPr="0050058A">
        <w:rPr>
          <w:lang w:val="ru-RU"/>
        </w:rPr>
        <w:t>Тепловые Сети</w:t>
      </w:r>
      <w:r w:rsidR="000E4877">
        <w:rPr>
          <w:lang w:val="ru-RU"/>
        </w:rPr>
        <w:t>».</w:t>
      </w:r>
    </w:p>
    <w:p w14:paraId="045CCEBB" w14:textId="64668B5D" w:rsidR="00482C6C" w:rsidRPr="0059727C" w:rsidRDefault="00826ADA" w:rsidP="00482C6C">
      <w:pPr>
        <w:pStyle w:val="a2"/>
        <w:rPr>
          <w:highlight w:val="yellow"/>
          <w:lang w:val="ru-RU"/>
        </w:rPr>
      </w:pPr>
      <w:r w:rsidRPr="0050058A">
        <w:rPr>
          <w:lang w:val="ru-RU"/>
        </w:rPr>
        <w:lastRenderedPageBreak/>
        <w:t xml:space="preserve">Теплоснабжение </w:t>
      </w:r>
      <w:r w:rsidR="0050058A" w:rsidRPr="0050058A">
        <w:rPr>
          <w:lang w:val="ru-RU"/>
        </w:rPr>
        <w:t>Грибановского городского поселения</w:t>
      </w:r>
      <w:r w:rsidRPr="0050058A">
        <w:rPr>
          <w:lang w:val="ru-RU"/>
        </w:rPr>
        <w:t xml:space="preserve"> в настоящее время осуществляется</w:t>
      </w:r>
      <w:r w:rsidR="00482C6C" w:rsidRPr="004722C1">
        <w:rPr>
          <w:lang w:val="ru-RU"/>
        </w:rPr>
        <w:t xml:space="preserve"> </w:t>
      </w:r>
      <w:r w:rsidR="00482C6C">
        <w:rPr>
          <w:lang w:val="ru-RU"/>
        </w:rPr>
        <w:t xml:space="preserve">от 11 </w:t>
      </w:r>
      <w:r w:rsidR="00482C6C" w:rsidRPr="004722C1">
        <w:rPr>
          <w:lang w:val="ru-RU"/>
        </w:rPr>
        <w:t>котельных, которые отапливают объекты социальной инфраструктуры и многоквартирный сектор, отопление индивидуальной жилой застройки осуществляется от индивидуальных отопительных приборов (</w:t>
      </w:r>
      <w:proofErr w:type="spellStart"/>
      <w:r w:rsidR="00482C6C" w:rsidRPr="004722C1">
        <w:rPr>
          <w:lang w:val="ru-RU"/>
        </w:rPr>
        <w:t>АОГВ</w:t>
      </w:r>
      <w:proofErr w:type="spellEnd"/>
      <w:r w:rsidR="00482C6C" w:rsidRPr="004722C1">
        <w:rPr>
          <w:lang w:val="ru-RU"/>
        </w:rPr>
        <w:t>).</w:t>
      </w:r>
      <w:r w:rsidR="00482C6C">
        <w:rPr>
          <w:lang w:val="ru-RU"/>
        </w:rPr>
        <w:t xml:space="preserve"> Котельные расположены</w:t>
      </w:r>
      <w:r w:rsidR="00ED0707">
        <w:rPr>
          <w:lang w:val="ru-RU"/>
        </w:rPr>
        <w:t xml:space="preserve"> в </w:t>
      </w:r>
      <w:proofErr w:type="spellStart"/>
      <w:r w:rsidR="00ED0707">
        <w:rPr>
          <w:lang w:val="ru-RU"/>
        </w:rPr>
        <w:t>пгт</w:t>
      </w:r>
      <w:proofErr w:type="spellEnd"/>
      <w:r w:rsidR="00ED0707">
        <w:rPr>
          <w:lang w:val="ru-RU"/>
        </w:rPr>
        <w:t>. Грибановский</w:t>
      </w:r>
      <w:r w:rsidR="00482C6C">
        <w:rPr>
          <w:lang w:val="ru-RU"/>
        </w:rPr>
        <w:t>:</w:t>
      </w:r>
      <w:r w:rsidR="009924F1">
        <w:rPr>
          <w:lang w:val="ru-RU"/>
        </w:rPr>
        <w:t xml:space="preserve"> ул. Комарова, ул. Советская, ул. </w:t>
      </w:r>
      <w:proofErr w:type="spellStart"/>
      <w:r w:rsidR="009924F1">
        <w:rPr>
          <w:lang w:val="ru-RU"/>
        </w:rPr>
        <w:t>Машзаводская</w:t>
      </w:r>
      <w:proofErr w:type="spellEnd"/>
      <w:r w:rsidR="009924F1">
        <w:rPr>
          <w:lang w:val="ru-RU"/>
        </w:rPr>
        <w:t xml:space="preserve">, ул. Гоголя, ул. Мебельная, ул. </w:t>
      </w:r>
      <w:proofErr w:type="spellStart"/>
      <w:r w:rsidR="009924F1">
        <w:rPr>
          <w:lang w:val="ru-RU"/>
        </w:rPr>
        <w:t>Сахзаводская</w:t>
      </w:r>
      <w:proofErr w:type="spellEnd"/>
      <w:r w:rsidR="009924F1">
        <w:rPr>
          <w:lang w:val="ru-RU"/>
        </w:rPr>
        <w:t>.</w:t>
      </w:r>
      <w:r w:rsidR="00482C6C">
        <w:rPr>
          <w:lang w:val="ru-RU"/>
        </w:rPr>
        <w:t xml:space="preserve"> </w:t>
      </w:r>
      <w:r w:rsidR="00482C6C" w:rsidRPr="005E1869">
        <w:rPr>
          <w:lang w:val="ru-RU"/>
        </w:rPr>
        <w:t>Протяженнос</w:t>
      </w:r>
      <w:r w:rsidR="00482C6C">
        <w:rPr>
          <w:lang w:val="ru-RU"/>
        </w:rPr>
        <w:t>ть тепловых сетей составляет 22,8</w:t>
      </w:r>
      <w:r w:rsidR="00482C6C" w:rsidRPr="005E1869">
        <w:rPr>
          <w:lang w:val="ru-RU"/>
        </w:rPr>
        <w:t xml:space="preserve"> км. Системы теплоснабжения 2</w:t>
      </w:r>
      <w:r w:rsidR="00482C6C" w:rsidRPr="005E1869">
        <w:rPr>
          <w:vertAlign w:val="superscript"/>
          <w:lang w:val="ru-RU"/>
        </w:rPr>
        <w:t>х</w:t>
      </w:r>
      <w:r w:rsidR="00482C6C" w:rsidRPr="005E1869">
        <w:rPr>
          <w:lang w:val="ru-RU"/>
        </w:rPr>
        <w:t xml:space="preserve"> и 4</w:t>
      </w:r>
      <w:r w:rsidR="00482C6C" w:rsidRPr="005E1869">
        <w:rPr>
          <w:vertAlign w:val="superscript"/>
          <w:lang w:val="ru-RU"/>
        </w:rPr>
        <w:t>х</w:t>
      </w:r>
      <w:r w:rsidR="00482C6C" w:rsidRPr="005E1869">
        <w:rPr>
          <w:lang w:val="ru-RU"/>
        </w:rPr>
        <w:t xml:space="preserve"> трубные, подземные, тупиковые с насосным побуждением. </w:t>
      </w:r>
      <w:r w:rsidR="00482C6C" w:rsidRPr="001A589D">
        <w:rPr>
          <w:lang w:val="ru-RU"/>
        </w:rPr>
        <w:t>Прокладка трубопроводов выполнена в железо-бетонных</w:t>
      </w:r>
      <w:r w:rsidR="00482C6C">
        <w:rPr>
          <w:lang w:val="ru-RU"/>
        </w:rPr>
        <w:t xml:space="preserve"> </w:t>
      </w:r>
      <w:r w:rsidR="00482C6C" w:rsidRPr="001A589D">
        <w:rPr>
          <w:lang w:val="ru-RU"/>
        </w:rPr>
        <w:t>каналах, подземная.</w:t>
      </w:r>
    </w:p>
    <w:p w14:paraId="5095F3D2" w14:textId="087E10B2" w:rsidR="00826ADA" w:rsidRPr="00586628" w:rsidRDefault="00826ADA" w:rsidP="00826ADA">
      <w:pPr>
        <w:pStyle w:val="a2"/>
        <w:keepNext/>
        <w:suppressAutoHyphens/>
        <w:spacing w:after="120"/>
        <w:ind w:firstLine="0"/>
        <w:jc w:val="right"/>
        <w:rPr>
          <w:b/>
          <w:szCs w:val="28"/>
          <w:lang w:val="ru-RU"/>
        </w:rPr>
      </w:pPr>
      <w:r w:rsidRPr="00586628">
        <w:rPr>
          <w:b/>
          <w:szCs w:val="28"/>
          <w:lang w:val="ru-RU"/>
        </w:rPr>
        <w:t xml:space="preserve">Таблица </w:t>
      </w:r>
      <w:r w:rsidR="009B5FC5" w:rsidRPr="00586628">
        <w:rPr>
          <w:b/>
          <w:szCs w:val="28"/>
          <w:lang w:val="ru-RU"/>
        </w:rPr>
        <w:t>2.1</w:t>
      </w:r>
      <w:r w:rsidR="00586628" w:rsidRPr="00586628">
        <w:rPr>
          <w:b/>
          <w:szCs w:val="28"/>
          <w:lang w:val="ru-RU"/>
        </w:rPr>
        <w:t>7</w:t>
      </w:r>
    </w:p>
    <w:p w14:paraId="7A064E96" w14:textId="53C1E5B3" w:rsidR="00826ADA" w:rsidRPr="003C1F2C" w:rsidRDefault="00826ADA" w:rsidP="00826ADA">
      <w:pPr>
        <w:pStyle w:val="a2"/>
        <w:keepNext/>
        <w:suppressAutoHyphens/>
        <w:spacing w:after="120"/>
        <w:ind w:firstLine="0"/>
        <w:jc w:val="center"/>
        <w:rPr>
          <w:b/>
          <w:szCs w:val="28"/>
          <w:lang w:val="ru-RU"/>
        </w:rPr>
      </w:pPr>
      <w:r w:rsidRPr="003C1F2C">
        <w:rPr>
          <w:b/>
          <w:szCs w:val="28"/>
          <w:lang w:val="ru-RU"/>
        </w:rPr>
        <w:t>Показатели системы теплоснабжения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0"/>
        <w:gridCol w:w="1538"/>
        <w:gridCol w:w="2046"/>
      </w:tblGrid>
      <w:tr w:rsidR="003C1F2C" w:rsidRPr="0059727C" w14:paraId="723D95DA" w14:textId="77777777" w:rsidTr="00033C45">
        <w:trPr>
          <w:tblHeader/>
        </w:trPr>
        <w:tc>
          <w:tcPr>
            <w:tcW w:w="3082" w:type="pct"/>
            <w:shd w:val="clear" w:color="auto" w:fill="auto"/>
          </w:tcPr>
          <w:p w14:paraId="0DE6458B" w14:textId="77777777" w:rsidR="003C1F2C" w:rsidRPr="003E6266" w:rsidRDefault="003C1F2C" w:rsidP="00033C45">
            <w:pPr>
              <w:pStyle w:val="1fb"/>
              <w:shd w:val="clear" w:color="auto" w:fill="auto"/>
              <w:spacing w:before="0" w:line="276" w:lineRule="auto"/>
              <w:ind w:left="0" w:right="141"/>
              <w:jc w:val="center"/>
              <w:rPr>
                <w:rFonts w:ascii="Times New Roman" w:hAnsi="Times New Roman"/>
                <w:b/>
                <w:iCs/>
                <w:sz w:val="20"/>
                <w:szCs w:val="20"/>
              </w:rPr>
            </w:pPr>
            <w:r w:rsidRPr="003E6266">
              <w:rPr>
                <w:rFonts w:ascii="Times New Roman" w:hAnsi="Times New Roman"/>
                <w:b/>
                <w:iCs/>
                <w:sz w:val="20"/>
                <w:szCs w:val="20"/>
              </w:rPr>
              <w:t>Показатель</w:t>
            </w:r>
          </w:p>
        </w:tc>
        <w:tc>
          <w:tcPr>
            <w:tcW w:w="823" w:type="pct"/>
            <w:shd w:val="clear" w:color="auto" w:fill="auto"/>
          </w:tcPr>
          <w:p w14:paraId="56068C4F" w14:textId="77777777" w:rsidR="003C1F2C" w:rsidRPr="003E6266" w:rsidRDefault="003C1F2C" w:rsidP="00033C45">
            <w:pPr>
              <w:pStyle w:val="1fb"/>
              <w:shd w:val="clear" w:color="auto" w:fill="auto"/>
              <w:spacing w:before="0" w:line="276" w:lineRule="auto"/>
              <w:ind w:left="0" w:right="141"/>
              <w:jc w:val="center"/>
              <w:rPr>
                <w:rFonts w:ascii="Times New Roman" w:hAnsi="Times New Roman"/>
                <w:b/>
                <w:iCs/>
                <w:sz w:val="20"/>
                <w:szCs w:val="20"/>
              </w:rPr>
            </w:pPr>
            <w:r w:rsidRPr="003E6266">
              <w:rPr>
                <w:rFonts w:ascii="Times New Roman" w:hAnsi="Times New Roman"/>
                <w:b/>
                <w:iCs/>
                <w:sz w:val="20"/>
                <w:szCs w:val="20"/>
              </w:rPr>
              <w:t>Ед. изм.</w:t>
            </w:r>
          </w:p>
        </w:tc>
        <w:tc>
          <w:tcPr>
            <w:tcW w:w="1095" w:type="pct"/>
            <w:shd w:val="clear" w:color="auto" w:fill="auto"/>
          </w:tcPr>
          <w:p w14:paraId="54418FFC" w14:textId="77777777" w:rsidR="003C1F2C" w:rsidRPr="003E6266" w:rsidRDefault="003C1F2C" w:rsidP="00033C45">
            <w:pPr>
              <w:pStyle w:val="1fb"/>
              <w:shd w:val="clear" w:color="auto" w:fill="auto"/>
              <w:spacing w:before="0" w:line="276" w:lineRule="auto"/>
              <w:ind w:left="0" w:right="141"/>
              <w:jc w:val="center"/>
              <w:rPr>
                <w:rFonts w:ascii="Times New Roman" w:hAnsi="Times New Roman"/>
                <w:b/>
                <w:iCs/>
                <w:sz w:val="20"/>
                <w:szCs w:val="20"/>
              </w:rPr>
            </w:pPr>
            <w:r w:rsidRPr="003E6266">
              <w:rPr>
                <w:rFonts w:ascii="Times New Roman" w:hAnsi="Times New Roman"/>
                <w:b/>
                <w:iCs/>
                <w:sz w:val="20"/>
                <w:szCs w:val="20"/>
              </w:rPr>
              <w:t>Кол-во</w:t>
            </w:r>
          </w:p>
        </w:tc>
      </w:tr>
      <w:tr w:rsidR="003C1F2C" w:rsidRPr="0059727C" w14:paraId="01B2D85A" w14:textId="77777777" w:rsidTr="00033C45">
        <w:tc>
          <w:tcPr>
            <w:tcW w:w="3082" w:type="pct"/>
            <w:shd w:val="clear" w:color="auto" w:fill="auto"/>
          </w:tcPr>
          <w:p w14:paraId="3FAACE32" w14:textId="77777777" w:rsidR="003C1F2C" w:rsidRPr="003E6266" w:rsidRDefault="003C1F2C" w:rsidP="00033C45">
            <w:pPr>
              <w:spacing w:line="276" w:lineRule="auto"/>
              <w:rPr>
                <w:iCs/>
                <w:sz w:val="20"/>
                <w:szCs w:val="20"/>
              </w:rPr>
            </w:pPr>
            <w:r w:rsidRPr="003E6266">
              <w:rPr>
                <w:iCs/>
                <w:sz w:val="20"/>
                <w:szCs w:val="20"/>
              </w:rPr>
              <w:t>Установленная мощность котельных</w:t>
            </w:r>
          </w:p>
        </w:tc>
        <w:tc>
          <w:tcPr>
            <w:tcW w:w="823" w:type="pct"/>
            <w:shd w:val="clear" w:color="auto" w:fill="auto"/>
          </w:tcPr>
          <w:p w14:paraId="16B533B3" w14:textId="77777777" w:rsidR="003C1F2C" w:rsidRPr="003E6266" w:rsidRDefault="003C1F2C" w:rsidP="00033C45">
            <w:pPr>
              <w:spacing w:line="276" w:lineRule="auto"/>
              <w:jc w:val="center"/>
              <w:rPr>
                <w:iCs/>
                <w:sz w:val="20"/>
                <w:szCs w:val="20"/>
              </w:rPr>
            </w:pPr>
            <w:r w:rsidRPr="003E6266">
              <w:rPr>
                <w:iCs/>
                <w:sz w:val="20"/>
                <w:szCs w:val="20"/>
              </w:rPr>
              <w:t>Гкал/час</w:t>
            </w:r>
          </w:p>
        </w:tc>
        <w:tc>
          <w:tcPr>
            <w:tcW w:w="1095" w:type="pct"/>
            <w:shd w:val="clear" w:color="auto" w:fill="auto"/>
          </w:tcPr>
          <w:p w14:paraId="408D2435" w14:textId="74318D0C" w:rsidR="003C1F2C" w:rsidRPr="003E6266" w:rsidRDefault="003C1F2C" w:rsidP="00033C45">
            <w:pPr>
              <w:spacing w:line="276" w:lineRule="auto"/>
              <w:jc w:val="center"/>
              <w:rPr>
                <w:iCs/>
                <w:sz w:val="20"/>
                <w:szCs w:val="20"/>
              </w:rPr>
            </w:pPr>
            <w:r>
              <w:rPr>
                <w:iCs/>
                <w:sz w:val="20"/>
                <w:szCs w:val="20"/>
              </w:rPr>
              <w:t>18,63</w:t>
            </w:r>
          </w:p>
        </w:tc>
      </w:tr>
      <w:tr w:rsidR="003C1F2C" w:rsidRPr="0059727C" w14:paraId="5905DA61" w14:textId="77777777" w:rsidTr="00033C45">
        <w:tc>
          <w:tcPr>
            <w:tcW w:w="3082" w:type="pct"/>
            <w:shd w:val="clear" w:color="auto" w:fill="auto"/>
          </w:tcPr>
          <w:p w14:paraId="4522B908" w14:textId="77777777" w:rsidR="003C1F2C" w:rsidRPr="003E6266" w:rsidRDefault="003C1F2C" w:rsidP="00033C45">
            <w:pPr>
              <w:spacing w:line="276" w:lineRule="auto"/>
              <w:rPr>
                <w:iCs/>
                <w:sz w:val="20"/>
                <w:szCs w:val="20"/>
              </w:rPr>
            </w:pPr>
            <w:r w:rsidRPr="003E6266">
              <w:rPr>
                <w:iCs/>
                <w:sz w:val="20"/>
                <w:szCs w:val="20"/>
              </w:rPr>
              <w:t>Кол-во котельных</w:t>
            </w:r>
          </w:p>
        </w:tc>
        <w:tc>
          <w:tcPr>
            <w:tcW w:w="823" w:type="pct"/>
            <w:shd w:val="clear" w:color="auto" w:fill="auto"/>
          </w:tcPr>
          <w:p w14:paraId="6021348F" w14:textId="77777777" w:rsidR="003C1F2C" w:rsidRPr="003E6266" w:rsidRDefault="003C1F2C" w:rsidP="00033C45">
            <w:pPr>
              <w:spacing w:line="276" w:lineRule="auto"/>
              <w:jc w:val="center"/>
              <w:rPr>
                <w:iCs/>
                <w:sz w:val="20"/>
                <w:szCs w:val="20"/>
              </w:rPr>
            </w:pPr>
            <w:r w:rsidRPr="003E6266">
              <w:rPr>
                <w:iCs/>
                <w:sz w:val="20"/>
                <w:szCs w:val="20"/>
              </w:rPr>
              <w:t>ед.</w:t>
            </w:r>
          </w:p>
        </w:tc>
        <w:tc>
          <w:tcPr>
            <w:tcW w:w="1095" w:type="pct"/>
            <w:shd w:val="clear" w:color="auto" w:fill="auto"/>
          </w:tcPr>
          <w:p w14:paraId="74EA3BD2" w14:textId="2E93EED4" w:rsidR="003C1F2C" w:rsidRPr="003E6266" w:rsidRDefault="003C1F2C" w:rsidP="00033C45">
            <w:pPr>
              <w:spacing w:line="276" w:lineRule="auto"/>
              <w:jc w:val="center"/>
              <w:rPr>
                <w:iCs/>
                <w:sz w:val="20"/>
                <w:szCs w:val="20"/>
              </w:rPr>
            </w:pPr>
            <w:r>
              <w:rPr>
                <w:iCs/>
                <w:sz w:val="20"/>
                <w:szCs w:val="20"/>
              </w:rPr>
              <w:t>11</w:t>
            </w:r>
          </w:p>
        </w:tc>
      </w:tr>
      <w:tr w:rsidR="003C1F2C" w:rsidRPr="0059727C" w14:paraId="2516C4FE" w14:textId="77777777" w:rsidTr="00033C45">
        <w:tc>
          <w:tcPr>
            <w:tcW w:w="3082" w:type="pct"/>
            <w:shd w:val="clear" w:color="auto" w:fill="auto"/>
          </w:tcPr>
          <w:p w14:paraId="50979514" w14:textId="77777777" w:rsidR="003C1F2C" w:rsidRPr="003E6266" w:rsidRDefault="003C1F2C" w:rsidP="00033C45">
            <w:pPr>
              <w:spacing w:line="276" w:lineRule="auto"/>
              <w:rPr>
                <w:iCs/>
                <w:sz w:val="20"/>
                <w:szCs w:val="20"/>
              </w:rPr>
            </w:pPr>
            <w:r w:rsidRPr="003E6266">
              <w:rPr>
                <w:iCs/>
                <w:sz w:val="20"/>
                <w:szCs w:val="20"/>
              </w:rPr>
              <w:t>Количество котлов</w:t>
            </w:r>
          </w:p>
        </w:tc>
        <w:tc>
          <w:tcPr>
            <w:tcW w:w="823" w:type="pct"/>
            <w:shd w:val="clear" w:color="auto" w:fill="auto"/>
          </w:tcPr>
          <w:p w14:paraId="623EF1F0" w14:textId="77777777" w:rsidR="003C1F2C" w:rsidRPr="003E6266" w:rsidRDefault="003C1F2C" w:rsidP="00033C45">
            <w:pPr>
              <w:spacing w:line="276" w:lineRule="auto"/>
              <w:jc w:val="center"/>
              <w:rPr>
                <w:iCs/>
                <w:sz w:val="20"/>
                <w:szCs w:val="20"/>
              </w:rPr>
            </w:pPr>
            <w:r w:rsidRPr="003E6266">
              <w:rPr>
                <w:iCs/>
                <w:sz w:val="20"/>
                <w:szCs w:val="20"/>
              </w:rPr>
              <w:t>ед.</w:t>
            </w:r>
          </w:p>
        </w:tc>
        <w:tc>
          <w:tcPr>
            <w:tcW w:w="1095" w:type="pct"/>
            <w:shd w:val="clear" w:color="auto" w:fill="auto"/>
          </w:tcPr>
          <w:p w14:paraId="23D45D94" w14:textId="113EBAE0" w:rsidR="003C1F2C" w:rsidRPr="003E6266" w:rsidRDefault="003C1F2C" w:rsidP="00033C45">
            <w:pPr>
              <w:pStyle w:val="ConsPlusTitle"/>
              <w:jc w:val="center"/>
              <w:rPr>
                <w:rFonts w:ascii="Times New Roman" w:hAnsi="Times New Roman" w:cs="Times New Roman"/>
                <w:b w:val="0"/>
                <w:iCs/>
                <w:sz w:val="20"/>
              </w:rPr>
            </w:pPr>
            <w:r>
              <w:rPr>
                <w:rFonts w:ascii="Times New Roman" w:hAnsi="Times New Roman" w:cs="Times New Roman"/>
                <w:b w:val="0"/>
                <w:iCs/>
                <w:sz w:val="20"/>
              </w:rPr>
              <w:t>22</w:t>
            </w:r>
          </w:p>
        </w:tc>
      </w:tr>
      <w:tr w:rsidR="003C1F2C" w:rsidRPr="0059727C" w14:paraId="7B60940B" w14:textId="77777777" w:rsidTr="00033C45">
        <w:tc>
          <w:tcPr>
            <w:tcW w:w="3082" w:type="pct"/>
            <w:shd w:val="clear" w:color="auto" w:fill="auto"/>
          </w:tcPr>
          <w:p w14:paraId="75901006" w14:textId="77777777" w:rsidR="003C1F2C" w:rsidRPr="003E6266" w:rsidRDefault="003C1F2C" w:rsidP="00033C45">
            <w:pPr>
              <w:spacing w:line="276" w:lineRule="auto"/>
              <w:rPr>
                <w:iCs/>
                <w:sz w:val="20"/>
                <w:szCs w:val="20"/>
              </w:rPr>
            </w:pPr>
            <w:r w:rsidRPr="003E6266">
              <w:rPr>
                <w:iCs/>
                <w:sz w:val="20"/>
                <w:szCs w:val="20"/>
              </w:rPr>
              <w:t>Протяженность тепловых и паровых сетей в двухтрубном исчислении</w:t>
            </w:r>
          </w:p>
        </w:tc>
        <w:tc>
          <w:tcPr>
            <w:tcW w:w="823" w:type="pct"/>
            <w:shd w:val="clear" w:color="auto" w:fill="auto"/>
          </w:tcPr>
          <w:p w14:paraId="32C3A885" w14:textId="77777777" w:rsidR="003C1F2C" w:rsidRPr="003E6266" w:rsidRDefault="003C1F2C" w:rsidP="00033C45">
            <w:pPr>
              <w:spacing w:line="276" w:lineRule="auto"/>
              <w:jc w:val="center"/>
              <w:rPr>
                <w:iCs/>
                <w:sz w:val="20"/>
                <w:szCs w:val="20"/>
              </w:rPr>
            </w:pPr>
            <w:r w:rsidRPr="003E6266">
              <w:rPr>
                <w:iCs/>
                <w:sz w:val="20"/>
                <w:szCs w:val="20"/>
              </w:rPr>
              <w:t>км</w:t>
            </w:r>
          </w:p>
        </w:tc>
        <w:tc>
          <w:tcPr>
            <w:tcW w:w="1095" w:type="pct"/>
            <w:shd w:val="clear" w:color="auto" w:fill="auto"/>
          </w:tcPr>
          <w:p w14:paraId="1724D734" w14:textId="7C3E117B" w:rsidR="003C1F2C" w:rsidRPr="003E6266" w:rsidRDefault="003C1F2C" w:rsidP="00033C45">
            <w:pPr>
              <w:spacing w:line="276" w:lineRule="auto"/>
              <w:jc w:val="center"/>
              <w:rPr>
                <w:iCs/>
                <w:sz w:val="20"/>
                <w:szCs w:val="20"/>
              </w:rPr>
            </w:pPr>
            <w:r>
              <w:rPr>
                <w:iCs/>
                <w:sz w:val="20"/>
                <w:szCs w:val="20"/>
              </w:rPr>
              <w:t>22,8</w:t>
            </w:r>
          </w:p>
        </w:tc>
      </w:tr>
    </w:tbl>
    <w:p w14:paraId="22E95F60" w14:textId="77777777" w:rsidR="00826ADA" w:rsidRPr="001E3F97" w:rsidRDefault="00826ADA" w:rsidP="00826ADA">
      <w:pPr>
        <w:pStyle w:val="1fb"/>
        <w:spacing w:line="240" w:lineRule="auto"/>
        <w:ind w:left="0" w:right="141"/>
        <w:jc w:val="center"/>
        <w:rPr>
          <w:rFonts w:ascii="Times New Roman" w:hAnsi="Times New Roman"/>
          <w:sz w:val="28"/>
          <w:szCs w:val="28"/>
          <w:highlight w:val="yellow"/>
        </w:rPr>
      </w:pPr>
    </w:p>
    <w:p w14:paraId="6AA5266D" w14:textId="3E1E3EBE" w:rsidR="00FE6FE8" w:rsidRPr="008D7034" w:rsidRDefault="00FE6FE8" w:rsidP="00FE6FE8">
      <w:pPr>
        <w:pStyle w:val="a2"/>
        <w:rPr>
          <w:lang w:val="ru-RU"/>
        </w:rPr>
      </w:pPr>
      <w:r w:rsidRPr="008D7034">
        <w:rPr>
          <w:lang w:val="ru-RU"/>
        </w:rPr>
        <w:t xml:space="preserve">Анализ надежности системы теплоснабжения показал отсутствие превышения предельно допустимых отклонений в системе теплоснабжения в </w:t>
      </w:r>
      <w:r>
        <w:rPr>
          <w:lang w:val="ru-RU"/>
        </w:rPr>
        <w:t>Грибановском</w:t>
      </w:r>
      <w:r w:rsidRPr="008D7034">
        <w:rPr>
          <w:lang w:val="ru-RU"/>
        </w:rPr>
        <w:t xml:space="preserve"> городском поселении по всем параметрам надежности системы. Термодинамические параметры теплоносителя соответствуют установленным нормативам. </w:t>
      </w:r>
    </w:p>
    <w:p w14:paraId="5CC01CC1" w14:textId="0D373A3D" w:rsidR="00FE6FE8" w:rsidRPr="008D7034" w:rsidRDefault="00FE6FE8" w:rsidP="00FE6FE8">
      <w:pPr>
        <w:pStyle w:val="a2"/>
        <w:rPr>
          <w:lang w:val="ru-RU"/>
        </w:rPr>
      </w:pPr>
      <w:r w:rsidRPr="008D7034">
        <w:rPr>
          <w:lang w:val="ru-RU"/>
        </w:rPr>
        <w:t xml:space="preserve">Качество поставляемых услуг по отоплению в </w:t>
      </w:r>
      <w:r>
        <w:rPr>
          <w:lang w:val="ru-RU"/>
        </w:rPr>
        <w:t>Грибановском</w:t>
      </w:r>
      <w:r w:rsidRPr="008D7034">
        <w:rPr>
          <w:lang w:val="ru-RU"/>
        </w:rPr>
        <w:t xml:space="preserve"> городском поселении соответствует требованиям российского законодательства и требуемому уровню качества, установленному в договорах теплоснабжающих предприятий с потребителями услуг. Воздействие системы теплоснабжения городского поселения на окружающую среду находится в рамках допустимых значений и соответствует установленным нормативам. </w:t>
      </w:r>
    </w:p>
    <w:p w14:paraId="511C0D4D" w14:textId="77777777" w:rsidR="00FE6FE8" w:rsidRPr="008D7034" w:rsidRDefault="00FE6FE8" w:rsidP="00FE6FE8">
      <w:pPr>
        <w:pStyle w:val="a2"/>
        <w:rPr>
          <w:lang w:val="ru-RU"/>
        </w:rPr>
      </w:pPr>
      <w:r w:rsidRPr="008D7034">
        <w:rPr>
          <w:lang w:val="ru-RU"/>
        </w:rPr>
        <w:t>Технические и технологические проблемы в системе:</w:t>
      </w:r>
    </w:p>
    <w:p w14:paraId="3C37201C" w14:textId="77777777" w:rsidR="00FE6FE8" w:rsidRPr="008D7034" w:rsidRDefault="00FE6FE8" w:rsidP="00FE6FE8">
      <w:pPr>
        <w:pStyle w:val="a2"/>
        <w:numPr>
          <w:ilvl w:val="0"/>
          <w:numId w:val="18"/>
        </w:numPr>
        <w:ind w:left="1064"/>
        <w:rPr>
          <w:lang w:val="ru-RU"/>
        </w:rPr>
      </w:pPr>
      <w:r w:rsidRPr="008D7034">
        <w:rPr>
          <w:lang w:val="ru-RU"/>
        </w:rPr>
        <w:t xml:space="preserve">низкий уровень автоматизации, отвечающей современным требованиям; </w:t>
      </w:r>
    </w:p>
    <w:p w14:paraId="2B2F96C3" w14:textId="314DC237" w:rsidR="00826ADA" w:rsidRPr="00FE6FE8" w:rsidRDefault="00FE6FE8" w:rsidP="00FE6FE8">
      <w:pPr>
        <w:pStyle w:val="a2"/>
        <w:numPr>
          <w:ilvl w:val="0"/>
          <w:numId w:val="18"/>
        </w:numPr>
        <w:ind w:left="1064"/>
        <w:rPr>
          <w:lang w:val="ru-RU"/>
        </w:rPr>
      </w:pPr>
      <w:r w:rsidRPr="008D7034">
        <w:rPr>
          <w:lang w:val="ru-RU"/>
        </w:rPr>
        <w:t>большой процент износа сетей теплоснабжения.</w:t>
      </w:r>
    </w:p>
    <w:p w14:paraId="55D2F55B" w14:textId="77777777" w:rsidR="00643450" w:rsidRPr="003879E5" w:rsidRDefault="00643450" w:rsidP="00571AE6">
      <w:pPr>
        <w:pStyle w:val="a2"/>
        <w:keepNext/>
        <w:spacing w:before="120"/>
        <w:rPr>
          <w:b/>
          <w:lang w:val="ru-RU"/>
        </w:rPr>
      </w:pPr>
      <w:r w:rsidRPr="003879E5">
        <w:rPr>
          <w:b/>
          <w:lang w:val="ru-RU"/>
        </w:rPr>
        <w:t>Электроснабжение</w:t>
      </w:r>
    </w:p>
    <w:p w14:paraId="07E15C59" w14:textId="28BAB68E" w:rsidR="003879E5" w:rsidRPr="001D2DB5" w:rsidRDefault="003879E5" w:rsidP="003879E5">
      <w:pPr>
        <w:pStyle w:val="a2"/>
        <w:rPr>
          <w:lang w:val="ru-RU"/>
        </w:rPr>
      </w:pPr>
      <w:r w:rsidRPr="006E316F">
        <w:rPr>
          <w:lang w:val="ru-RU"/>
        </w:rPr>
        <w:t xml:space="preserve">Электроснабжение потребителей </w:t>
      </w:r>
      <w:r>
        <w:rPr>
          <w:lang w:val="ru-RU"/>
        </w:rPr>
        <w:t>Грибановского городского поселения</w:t>
      </w:r>
      <w:r w:rsidRPr="006E316F">
        <w:rPr>
          <w:lang w:val="ru-RU"/>
        </w:rPr>
        <w:t xml:space="preserve"> в настоящее время осуществляется от системы ОАО «Воронежэнерго» через подстанцию </w:t>
      </w:r>
      <w:proofErr w:type="spellStart"/>
      <w:r>
        <w:rPr>
          <w:lang w:val="ru-RU"/>
        </w:rPr>
        <w:t>ПС</w:t>
      </w:r>
      <w:proofErr w:type="spellEnd"/>
      <w:r>
        <w:rPr>
          <w:lang w:val="ru-RU"/>
        </w:rPr>
        <w:t xml:space="preserve"> 110 </w:t>
      </w:r>
      <w:proofErr w:type="spellStart"/>
      <w:r>
        <w:rPr>
          <w:lang w:val="ru-RU"/>
        </w:rPr>
        <w:t>кВ</w:t>
      </w:r>
      <w:proofErr w:type="spellEnd"/>
      <w:r w:rsidRPr="006E316F">
        <w:rPr>
          <w:lang w:val="ru-RU"/>
        </w:rPr>
        <w:t xml:space="preserve"> «</w:t>
      </w:r>
      <w:r w:rsidRPr="003879E5">
        <w:rPr>
          <w:lang w:val="ru-RU"/>
        </w:rPr>
        <w:t xml:space="preserve">Большая </w:t>
      </w:r>
      <w:proofErr w:type="spellStart"/>
      <w:r w:rsidRPr="003879E5">
        <w:rPr>
          <w:lang w:val="ru-RU"/>
        </w:rPr>
        <w:t>Грибановка</w:t>
      </w:r>
      <w:proofErr w:type="spellEnd"/>
      <w:r>
        <w:rPr>
          <w:lang w:val="ru-RU"/>
        </w:rPr>
        <w:t xml:space="preserve">», установленная мощность трансформаторов – 32 </w:t>
      </w:r>
      <w:proofErr w:type="spellStart"/>
      <w:r w:rsidRPr="003879E5">
        <w:rPr>
          <w:lang w:val="ru-RU"/>
        </w:rPr>
        <w:t>МВА</w:t>
      </w:r>
      <w:proofErr w:type="spellEnd"/>
      <w:r w:rsidR="00E3157D" w:rsidRPr="003879E5">
        <w:rPr>
          <w:lang w:val="ru-RU"/>
        </w:rPr>
        <w:t>.</w:t>
      </w:r>
      <w:r w:rsidR="001D2DB5">
        <w:rPr>
          <w:lang w:val="ru-RU"/>
        </w:rPr>
        <w:t xml:space="preserve"> </w:t>
      </w:r>
      <w:r w:rsidR="001D2DB5" w:rsidRPr="001D2DB5">
        <w:rPr>
          <w:lang w:val="ru-RU"/>
        </w:rPr>
        <w:t>Населенные пункты в Грибановском городском поселении полностью электрифицированы.</w:t>
      </w:r>
    </w:p>
    <w:p w14:paraId="1C09890A" w14:textId="19F01FB6" w:rsidR="00691537" w:rsidRPr="00B5398E" w:rsidRDefault="00691537" w:rsidP="00691537">
      <w:pPr>
        <w:pStyle w:val="a2"/>
        <w:rPr>
          <w:lang w:val="ru-RU"/>
        </w:rPr>
      </w:pPr>
      <w:r w:rsidRPr="00B5398E">
        <w:rPr>
          <w:lang w:val="ru-RU"/>
        </w:rPr>
        <w:t xml:space="preserve">Общая протяженность электрических сетей составляет </w:t>
      </w:r>
      <w:r w:rsidR="00B5398E" w:rsidRPr="00B5398E">
        <w:rPr>
          <w:lang w:val="ru-RU"/>
        </w:rPr>
        <w:t>106,39</w:t>
      </w:r>
      <w:r w:rsidRPr="00B5398E">
        <w:rPr>
          <w:lang w:val="ru-RU"/>
        </w:rPr>
        <w:t xml:space="preserve"> </w:t>
      </w:r>
      <w:proofErr w:type="spellStart"/>
      <w:r w:rsidRPr="00B5398E">
        <w:rPr>
          <w:lang w:val="ru-RU"/>
        </w:rPr>
        <w:t>кВ</w:t>
      </w:r>
      <w:proofErr w:type="spellEnd"/>
      <w:r w:rsidRPr="00B5398E">
        <w:rPr>
          <w:lang w:val="ru-RU"/>
        </w:rPr>
        <w:t>, из которых:</w:t>
      </w:r>
    </w:p>
    <w:p w14:paraId="467D33D3" w14:textId="4CC6920B" w:rsidR="002626CF" w:rsidRPr="00B5398E" w:rsidRDefault="002626CF" w:rsidP="002626CF">
      <w:pPr>
        <w:pStyle w:val="a2"/>
        <w:numPr>
          <w:ilvl w:val="0"/>
          <w:numId w:val="20"/>
        </w:numPr>
      </w:pPr>
      <w:r w:rsidRPr="00B5398E">
        <w:rPr>
          <w:lang w:val="ru-RU"/>
        </w:rPr>
        <w:t>ЛЭП 110</w:t>
      </w:r>
      <w:r w:rsidRPr="00B5398E">
        <w:t xml:space="preserve"> </w:t>
      </w:r>
      <w:proofErr w:type="spellStart"/>
      <w:r w:rsidRPr="00B5398E">
        <w:t>кВ</w:t>
      </w:r>
      <w:proofErr w:type="spellEnd"/>
      <w:r w:rsidRPr="00B5398E">
        <w:t xml:space="preserve"> – </w:t>
      </w:r>
      <w:r w:rsidR="00B5398E" w:rsidRPr="00B5398E">
        <w:rPr>
          <w:lang w:val="ru-RU"/>
        </w:rPr>
        <w:t>30</w:t>
      </w:r>
      <w:r w:rsidRPr="00B5398E">
        <w:rPr>
          <w:lang w:val="ru-RU"/>
        </w:rPr>
        <w:t>,0</w:t>
      </w:r>
      <w:r w:rsidRPr="00B5398E">
        <w:t xml:space="preserve"> </w:t>
      </w:r>
      <w:proofErr w:type="spellStart"/>
      <w:r w:rsidRPr="00B5398E">
        <w:t>км</w:t>
      </w:r>
      <w:proofErr w:type="spellEnd"/>
      <w:r w:rsidRPr="00B5398E">
        <w:t>;</w:t>
      </w:r>
    </w:p>
    <w:p w14:paraId="21438EEC" w14:textId="09D8DAC0" w:rsidR="00691537" w:rsidRPr="00B5398E" w:rsidRDefault="00691537" w:rsidP="0036008B">
      <w:pPr>
        <w:pStyle w:val="a2"/>
        <w:numPr>
          <w:ilvl w:val="0"/>
          <w:numId w:val="20"/>
        </w:numPr>
      </w:pPr>
      <w:r w:rsidRPr="00B5398E">
        <w:rPr>
          <w:lang w:val="ru-RU"/>
        </w:rPr>
        <w:t>ЛЭП 10</w:t>
      </w:r>
      <w:r w:rsidRPr="00B5398E">
        <w:t xml:space="preserve"> </w:t>
      </w:r>
      <w:proofErr w:type="spellStart"/>
      <w:r w:rsidRPr="00B5398E">
        <w:t>кВ</w:t>
      </w:r>
      <w:proofErr w:type="spellEnd"/>
      <w:r w:rsidRPr="00B5398E">
        <w:t xml:space="preserve"> – </w:t>
      </w:r>
      <w:r w:rsidR="00B5398E" w:rsidRPr="00B5398E">
        <w:rPr>
          <w:lang w:val="ru-RU"/>
        </w:rPr>
        <w:t>76,39</w:t>
      </w:r>
      <w:r w:rsidRPr="00B5398E">
        <w:t xml:space="preserve"> </w:t>
      </w:r>
      <w:proofErr w:type="spellStart"/>
      <w:r w:rsidRPr="00B5398E">
        <w:t>км</w:t>
      </w:r>
      <w:proofErr w:type="spellEnd"/>
      <w:r w:rsidRPr="00B5398E">
        <w:rPr>
          <w:lang w:val="ru-RU"/>
        </w:rPr>
        <w:t>.</w:t>
      </w:r>
    </w:p>
    <w:p w14:paraId="6666B477" w14:textId="77777777" w:rsidR="00691537" w:rsidRPr="00DB779E" w:rsidRDefault="00691537" w:rsidP="00691537">
      <w:pPr>
        <w:pStyle w:val="a2"/>
        <w:keepNext/>
        <w:spacing w:before="120"/>
        <w:rPr>
          <w:b/>
          <w:lang w:val="ru-RU"/>
        </w:rPr>
      </w:pPr>
      <w:r w:rsidRPr="00DB779E">
        <w:rPr>
          <w:b/>
          <w:lang w:val="ru-RU"/>
        </w:rPr>
        <w:t>Расчет электропотребления</w:t>
      </w:r>
    </w:p>
    <w:p w14:paraId="0D2636D0" w14:textId="77777777" w:rsidR="00691537" w:rsidRPr="00DB779E" w:rsidRDefault="00691537" w:rsidP="00691537">
      <w:pPr>
        <w:pStyle w:val="a2"/>
        <w:rPr>
          <w:lang w:val="ru-RU"/>
        </w:rPr>
      </w:pPr>
      <w:r w:rsidRPr="00DB779E">
        <w:rPr>
          <w:lang w:val="ru-RU"/>
        </w:rPr>
        <w:t>Перспективные электрические нагрузки и расход электроэнергии потребителями подсчитаны согласно «Инструкции по проектированию электрических сетей» РД 34.20.185-94.</w:t>
      </w:r>
    </w:p>
    <w:p w14:paraId="0E118D87" w14:textId="77777777" w:rsidR="00691537" w:rsidRPr="00DB779E" w:rsidRDefault="00691537" w:rsidP="00691537">
      <w:pPr>
        <w:pStyle w:val="a2"/>
        <w:rPr>
          <w:lang w:val="ru-RU"/>
        </w:rPr>
      </w:pPr>
      <w:r w:rsidRPr="00DB779E">
        <w:rPr>
          <w:lang w:val="ru-RU"/>
        </w:rPr>
        <w:t>Для расчетов приняты укрупненные показатели удельной расчетной коммунально-бытовой нагрузки, учитывающие нагрузки жилых и общественных зданий, коммунальные предприятия, объекты транспортного обслуживания, наружное освещение. Удельные расчетные показатели нагрузки принимаются по таблице 2.4.3. РД 34.20.185-94.</w:t>
      </w:r>
    </w:p>
    <w:p w14:paraId="526F1DDA" w14:textId="77777777" w:rsidR="00691537" w:rsidRPr="00DB779E" w:rsidRDefault="00691537" w:rsidP="00691537">
      <w:pPr>
        <w:pStyle w:val="a2"/>
        <w:rPr>
          <w:lang w:val="ru-RU"/>
        </w:rPr>
      </w:pPr>
      <w:r w:rsidRPr="00DB779E">
        <w:rPr>
          <w:lang w:val="ru-RU"/>
        </w:rPr>
        <w:t xml:space="preserve">Для расчетов расхода электроэнергии приняты показатели удельного расхода электроэнергии, предусматривающие электропотребление жилыми и общественными </w:t>
      </w:r>
      <w:r w:rsidRPr="00DB779E">
        <w:rPr>
          <w:lang w:val="ru-RU"/>
        </w:rPr>
        <w:lastRenderedPageBreak/>
        <w:t>зданиями, предприятиями коммунально-бытового обслуживания, объектами транспортного обслуживания, наружным освещением. Удельные расчетные показатели расхода принимаются по таблице 2.4.4 РД 34.20.185-94.</w:t>
      </w:r>
    </w:p>
    <w:p w14:paraId="0BD91BAD" w14:textId="51199524" w:rsidR="00691537" w:rsidRPr="00586628" w:rsidRDefault="00691537" w:rsidP="00691537">
      <w:pPr>
        <w:pStyle w:val="a2"/>
        <w:rPr>
          <w:lang w:val="ru-RU"/>
        </w:rPr>
      </w:pPr>
      <w:r w:rsidRPr="00DB779E">
        <w:rPr>
          <w:lang w:val="ru-RU"/>
        </w:rPr>
        <w:t xml:space="preserve">Значения удельных электрических </w:t>
      </w:r>
      <w:r w:rsidRPr="00753B8C">
        <w:rPr>
          <w:lang w:val="ru-RU"/>
        </w:rPr>
        <w:t xml:space="preserve">нагрузок и годового числа использования максимума электрической нагрузки приведено к шинам 10 (6) </w:t>
      </w:r>
      <w:proofErr w:type="spellStart"/>
      <w:r w:rsidRPr="00753B8C">
        <w:rPr>
          <w:lang w:val="ru-RU"/>
        </w:rPr>
        <w:t>кВ</w:t>
      </w:r>
      <w:proofErr w:type="spellEnd"/>
      <w:r w:rsidRPr="00753B8C">
        <w:rPr>
          <w:lang w:val="ru-RU"/>
        </w:rPr>
        <w:t xml:space="preserve"> ЦП. Прогноз электрических нагрузок и электропотребления </w:t>
      </w:r>
      <w:r w:rsidRPr="00586628">
        <w:rPr>
          <w:lang w:val="ru-RU"/>
        </w:rPr>
        <w:t>приведен в таблице 2.</w:t>
      </w:r>
      <w:r w:rsidR="00586628" w:rsidRPr="00586628">
        <w:rPr>
          <w:lang w:val="ru-RU"/>
        </w:rPr>
        <w:t>18</w:t>
      </w:r>
      <w:r w:rsidRPr="00586628">
        <w:rPr>
          <w:lang w:val="ru-RU"/>
        </w:rPr>
        <w:t xml:space="preserve">. </w:t>
      </w:r>
    </w:p>
    <w:p w14:paraId="23076968" w14:textId="6B4F4ECB" w:rsidR="00691537" w:rsidRPr="00586628" w:rsidRDefault="00691537" w:rsidP="00691537">
      <w:pPr>
        <w:pStyle w:val="a2"/>
        <w:keepNext/>
        <w:suppressAutoHyphens/>
        <w:spacing w:after="120"/>
        <w:ind w:firstLine="0"/>
        <w:jc w:val="right"/>
        <w:rPr>
          <w:b/>
          <w:szCs w:val="28"/>
          <w:lang w:val="ru-RU"/>
        </w:rPr>
      </w:pPr>
      <w:r w:rsidRPr="00586628">
        <w:rPr>
          <w:b/>
          <w:szCs w:val="28"/>
          <w:lang w:val="ru-RU"/>
        </w:rPr>
        <w:t>Таблица 2.</w:t>
      </w:r>
      <w:r w:rsidR="00586628" w:rsidRPr="00586628">
        <w:rPr>
          <w:b/>
          <w:szCs w:val="28"/>
          <w:lang w:val="ru-RU"/>
        </w:rPr>
        <w:t>18</w:t>
      </w:r>
    </w:p>
    <w:p w14:paraId="7A0D8EAD" w14:textId="2F07DAED" w:rsidR="00691537" w:rsidRPr="00B51E80" w:rsidRDefault="00691537" w:rsidP="00691537">
      <w:pPr>
        <w:pStyle w:val="a2"/>
        <w:keepNext/>
        <w:suppressAutoHyphens/>
        <w:spacing w:after="120"/>
        <w:ind w:firstLine="0"/>
        <w:jc w:val="center"/>
        <w:rPr>
          <w:b/>
          <w:szCs w:val="28"/>
          <w:lang w:val="ru-RU"/>
        </w:rPr>
      </w:pPr>
      <w:r w:rsidRPr="00B51E80">
        <w:rPr>
          <w:b/>
          <w:szCs w:val="28"/>
          <w:lang w:val="ru-RU"/>
        </w:rPr>
        <w:t>Прогноз электрических нагрузок и электропотребления</w:t>
      </w:r>
      <w:r w:rsidRPr="00B51E80">
        <w:rPr>
          <w:b/>
          <w:szCs w:val="28"/>
          <w:lang w:val="ru-RU"/>
        </w:rPr>
        <w:br/>
      </w:r>
      <w:r w:rsidR="00D17FA1" w:rsidRPr="00B51E80">
        <w:rPr>
          <w:b/>
          <w:szCs w:val="28"/>
          <w:lang w:val="ru-RU"/>
        </w:rPr>
        <w:t>Грибановского</w:t>
      </w:r>
      <w:r w:rsidR="00440863" w:rsidRPr="00B51E80">
        <w:rPr>
          <w:b/>
          <w:szCs w:val="28"/>
          <w:lang w:val="ru-RU"/>
        </w:rPr>
        <w:t xml:space="preserve"> городского поселения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54"/>
        <w:gridCol w:w="1753"/>
        <w:gridCol w:w="1465"/>
        <w:gridCol w:w="1391"/>
        <w:gridCol w:w="1378"/>
        <w:gridCol w:w="1493"/>
      </w:tblGrid>
      <w:tr w:rsidR="00691537" w:rsidRPr="00B51E80" w14:paraId="4E64F81F" w14:textId="77777777" w:rsidTr="00691537">
        <w:trPr>
          <w:tblHeader/>
        </w:trPr>
        <w:tc>
          <w:tcPr>
            <w:tcW w:w="1932" w:type="pct"/>
            <w:gridSpan w:val="2"/>
            <w:shd w:val="clear" w:color="auto" w:fill="auto"/>
            <w:vAlign w:val="center"/>
            <w:hideMark/>
          </w:tcPr>
          <w:p w14:paraId="0773E021" w14:textId="77777777" w:rsidR="00691537" w:rsidRPr="00B51E80" w:rsidRDefault="00691537" w:rsidP="003649E3">
            <w:pPr>
              <w:jc w:val="center"/>
              <w:rPr>
                <w:b/>
                <w:iCs/>
                <w:color w:val="000000"/>
                <w:sz w:val="20"/>
                <w:szCs w:val="20"/>
              </w:rPr>
            </w:pPr>
            <w:r w:rsidRPr="00B51E80">
              <w:rPr>
                <w:b/>
                <w:iCs/>
                <w:color w:val="000000"/>
                <w:sz w:val="20"/>
                <w:szCs w:val="20"/>
              </w:rPr>
              <w:t>Численность населения, чел</w:t>
            </w:r>
          </w:p>
        </w:tc>
        <w:tc>
          <w:tcPr>
            <w:tcW w:w="1530" w:type="pct"/>
            <w:gridSpan w:val="2"/>
            <w:shd w:val="clear" w:color="auto" w:fill="auto"/>
            <w:vAlign w:val="center"/>
            <w:hideMark/>
          </w:tcPr>
          <w:p w14:paraId="036A06F7" w14:textId="77777777" w:rsidR="00691537" w:rsidRPr="00B51E80" w:rsidRDefault="00691537" w:rsidP="003649E3">
            <w:pPr>
              <w:jc w:val="center"/>
              <w:rPr>
                <w:b/>
                <w:iCs/>
                <w:color w:val="000000"/>
                <w:sz w:val="20"/>
                <w:szCs w:val="20"/>
              </w:rPr>
            </w:pPr>
            <w:r w:rsidRPr="00B51E80">
              <w:rPr>
                <w:b/>
                <w:iCs/>
                <w:color w:val="000000"/>
                <w:sz w:val="20"/>
                <w:szCs w:val="20"/>
              </w:rPr>
              <w:t>Расчетная электрическая нагрузка, кВт</w:t>
            </w:r>
          </w:p>
        </w:tc>
        <w:tc>
          <w:tcPr>
            <w:tcW w:w="1538" w:type="pct"/>
            <w:gridSpan w:val="2"/>
            <w:shd w:val="clear" w:color="auto" w:fill="auto"/>
            <w:vAlign w:val="center"/>
            <w:hideMark/>
          </w:tcPr>
          <w:p w14:paraId="1599F552" w14:textId="77777777" w:rsidR="00691537" w:rsidRPr="00B51E80" w:rsidRDefault="00691537" w:rsidP="003649E3">
            <w:pPr>
              <w:jc w:val="center"/>
              <w:rPr>
                <w:b/>
                <w:iCs/>
                <w:color w:val="000000"/>
                <w:sz w:val="20"/>
                <w:szCs w:val="20"/>
              </w:rPr>
            </w:pPr>
            <w:r w:rsidRPr="00B51E80">
              <w:rPr>
                <w:b/>
                <w:iCs/>
                <w:color w:val="000000"/>
                <w:sz w:val="20"/>
                <w:szCs w:val="20"/>
              </w:rPr>
              <w:t xml:space="preserve">Годовой расход электроэнергии, </w:t>
            </w:r>
            <w:r w:rsidRPr="00B51E80">
              <w:rPr>
                <w:b/>
                <w:iCs/>
                <w:color w:val="000000"/>
                <w:sz w:val="20"/>
                <w:szCs w:val="20"/>
              </w:rPr>
              <w:br/>
              <w:t>тыс. кВт/ч</w:t>
            </w:r>
          </w:p>
        </w:tc>
      </w:tr>
      <w:tr w:rsidR="00691537" w:rsidRPr="00B51E80" w14:paraId="378D3754" w14:textId="77777777" w:rsidTr="00691537">
        <w:trPr>
          <w:tblHeader/>
        </w:trPr>
        <w:tc>
          <w:tcPr>
            <w:tcW w:w="993" w:type="pct"/>
            <w:shd w:val="clear" w:color="auto" w:fill="auto"/>
            <w:vAlign w:val="center"/>
            <w:hideMark/>
          </w:tcPr>
          <w:p w14:paraId="2906793B" w14:textId="77777777" w:rsidR="00691537" w:rsidRPr="00B51E80" w:rsidRDefault="00691537" w:rsidP="003649E3">
            <w:pPr>
              <w:jc w:val="center"/>
              <w:rPr>
                <w:b/>
                <w:iCs/>
                <w:color w:val="000000"/>
                <w:sz w:val="20"/>
                <w:szCs w:val="20"/>
              </w:rPr>
            </w:pPr>
            <w:r w:rsidRPr="00B51E80">
              <w:rPr>
                <w:b/>
                <w:iCs/>
                <w:color w:val="000000"/>
                <w:sz w:val="20"/>
                <w:szCs w:val="20"/>
              </w:rPr>
              <w:t>1 очередь</w:t>
            </w:r>
          </w:p>
        </w:tc>
        <w:tc>
          <w:tcPr>
            <w:tcW w:w="939" w:type="pct"/>
            <w:shd w:val="clear" w:color="auto" w:fill="auto"/>
            <w:vAlign w:val="center"/>
            <w:hideMark/>
          </w:tcPr>
          <w:p w14:paraId="7865A24C" w14:textId="77777777" w:rsidR="00691537" w:rsidRPr="00B51E80" w:rsidRDefault="00691537" w:rsidP="003649E3">
            <w:pPr>
              <w:jc w:val="center"/>
              <w:rPr>
                <w:b/>
                <w:iCs/>
                <w:color w:val="000000"/>
                <w:sz w:val="20"/>
                <w:szCs w:val="20"/>
              </w:rPr>
            </w:pPr>
            <w:r w:rsidRPr="00B51E80">
              <w:rPr>
                <w:b/>
                <w:iCs/>
                <w:color w:val="000000"/>
                <w:sz w:val="20"/>
                <w:szCs w:val="20"/>
              </w:rPr>
              <w:t>расчетный срок</w:t>
            </w:r>
          </w:p>
        </w:tc>
        <w:tc>
          <w:tcPr>
            <w:tcW w:w="785" w:type="pct"/>
            <w:shd w:val="clear" w:color="auto" w:fill="auto"/>
            <w:vAlign w:val="center"/>
            <w:hideMark/>
          </w:tcPr>
          <w:p w14:paraId="6E1043F4" w14:textId="77777777" w:rsidR="00691537" w:rsidRPr="00B51E80" w:rsidRDefault="00691537" w:rsidP="003649E3">
            <w:pPr>
              <w:jc w:val="center"/>
              <w:rPr>
                <w:b/>
                <w:iCs/>
                <w:color w:val="000000"/>
                <w:sz w:val="20"/>
                <w:szCs w:val="20"/>
              </w:rPr>
            </w:pPr>
            <w:r w:rsidRPr="00B51E80">
              <w:rPr>
                <w:b/>
                <w:iCs/>
                <w:color w:val="000000"/>
                <w:sz w:val="20"/>
                <w:szCs w:val="20"/>
              </w:rPr>
              <w:t>1 очередь</w:t>
            </w:r>
          </w:p>
        </w:tc>
        <w:tc>
          <w:tcPr>
            <w:tcW w:w="745" w:type="pct"/>
            <w:shd w:val="clear" w:color="auto" w:fill="auto"/>
            <w:vAlign w:val="center"/>
            <w:hideMark/>
          </w:tcPr>
          <w:p w14:paraId="010BDBB5" w14:textId="77777777" w:rsidR="00691537" w:rsidRPr="00B51E80" w:rsidRDefault="00691537" w:rsidP="003649E3">
            <w:pPr>
              <w:jc w:val="center"/>
              <w:rPr>
                <w:b/>
                <w:iCs/>
                <w:color w:val="000000"/>
                <w:sz w:val="20"/>
                <w:szCs w:val="20"/>
              </w:rPr>
            </w:pPr>
            <w:r w:rsidRPr="00B51E80">
              <w:rPr>
                <w:b/>
                <w:iCs/>
                <w:color w:val="000000"/>
                <w:sz w:val="20"/>
                <w:szCs w:val="20"/>
              </w:rPr>
              <w:t>расчетный срок</w:t>
            </w:r>
          </w:p>
        </w:tc>
        <w:tc>
          <w:tcPr>
            <w:tcW w:w="738" w:type="pct"/>
            <w:shd w:val="clear" w:color="auto" w:fill="auto"/>
            <w:vAlign w:val="center"/>
            <w:hideMark/>
          </w:tcPr>
          <w:p w14:paraId="3EF8702B" w14:textId="77777777" w:rsidR="00691537" w:rsidRPr="00B51E80" w:rsidRDefault="00691537" w:rsidP="003649E3">
            <w:pPr>
              <w:jc w:val="center"/>
              <w:rPr>
                <w:b/>
                <w:iCs/>
                <w:color w:val="000000"/>
                <w:sz w:val="20"/>
                <w:szCs w:val="20"/>
              </w:rPr>
            </w:pPr>
            <w:r w:rsidRPr="00B51E80">
              <w:rPr>
                <w:b/>
                <w:iCs/>
                <w:color w:val="000000"/>
                <w:sz w:val="20"/>
                <w:szCs w:val="20"/>
              </w:rPr>
              <w:t>1 очередь</w:t>
            </w:r>
          </w:p>
        </w:tc>
        <w:tc>
          <w:tcPr>
            <w:tcW w:w="800" w:type="pct"/>
            <w:shd w:val="clear" w:color="auto" w:fill="auto"/>
            <w:vAlign w:val="center"/>
            <w:hideMark/>
          </w:tcPr>
          <w:p w14:paraId="5BF3EB0D" w14:textId="77777777" w:rsidR="00691537" w:rsidRPr="00B51E80" w:rsidRDefault="00691537" w:rsidP="003649E3">
            <w:pPr>
              <w:jc w:val="center"/>
              <w:rPr>
                <w:b/>
                <w:iCs/>
                <w:color w:val="000000"/>
                <w:sz w:val="20"/>
                <w:szCs w:val="20"/>
              </w:rPr>
            </w:pPr>
            <w:r w:rsidRPr="00B51E80">
              <w:rPr>
                <w:b/>
                <w:iCs/>
                <w:color w:val="000000"/>
                <w:sz w:val="20"/>
                <w:szCs w:val="20"/>
              </w:rPr>
              <w:t>расчетный срок</w:t>
            </w:r>
          </w:p>
        </w:tc>
      </w:tr>
      <w:tr w:rsidR="00691537" w:rsidRPr="001E3F97" w14:paraId="009D9840" w14:textId="77777777" w:rsidTr="00691537">
        <w:trPr>
          <w:tblHeader/>
        </w:trPr>
        <w:tc>
          <w:tcPr>
            <w:tcW w:w="993" w:type="pct"/>
            <w:shd w:val="clear" w:color="auto" w:fill="auto"/>
            <w:vAlign w:val="center"/>
          </w:tcPr>
          <w:p w14:paraId="1E7401C6" w14:textId="3D10AED3" w:rsidR="00691537" w:rsidRPr="00B51E80" w:rsidRDefault="00B51E80" w:rsidP="003649E3">
            <w:pPr>
              <w:jc w:val="center"/>
              <w:rPr>
                <w:bCs/>
                <w:iCs/>
                <w:color w:val="000000"/>
                <w:sz w:val="20"/>
                <w:szCs w:val="20"/>
              </w:rPr>
            </w:pPr>
            <w:r w:rsidRPr="00B51E80">
              <w:rPr>
                <w:bCs/>
                <w:iCs/>
                <w:color w:val="000000"/>
                <w:sz w:val="20"/>
                <w:szCs w:val="20"/>
              </w:rPr>
              <w:t>14693</w:t>
            </w:r>
          </w:p>
        </w:tc>
        <w:tc>
          <w:tcPr>
            <w:tcW w:w="939" w:type="pct"/>
            <w:shd w:val="clear" w:color="auto" w:fill="auto"/>
            <w:vAlign w:val="center"/>
          </w:tcPr>
          <w:p w14:paraId="6374C53F" w14:textId="440FA1D4" w:rsidR="00691537" w:rsidRPr="00B51E80" w:rsidRDefault="00B51E80" w:rsidP="003649E3">
            <w:pPr>
              <w:jc w:val="center"/>
              <w:rPr>
                <w:bCs/>
                <w:iCs/>
                <w:color w:val="000000"/>
                <w:sz w:val="20"/>
                <w:szCs w:val="20"/>
              </w:rPr>
            </w:pPr>
            <w:r w:rsidRPr="00B51E80">
              <w:rPr>
                <w:bCs/>
                <w:iCs/>
                <w:color w:val="000000"/>
                <w:sz w:val="20"/>
                <w:szCs w:val="20"/>
              </w:rPr>
              <w:t>14989</w:t>
            </w:r>
          </w:p>
        </w:tc>
        <w:tc>
          <w:tcPr>
            <w:tcW w:w="785" w:type="pct"/>
            <w:shd w:val="clear" w:color="auto" w:fill="auto"/>
            <w:vAlign w:val="center"/>
          </w:tcPr>
          <w:p w14:paraId="11BFE432" w14:textId="3026DC77" w:rsidR="00691537" w:rsidRPr="00B51E80" w:rsidRDefault="00B51E80" w:rsidP="003649E3">
            <w:pPr>
              <w:jc w:val="center"/>
              <w:rPr>
                <w:bCs/>
                <w:iCs/>
                <w:color w:val="000000"/>
                <w:sz w:val="20"/>
                <w:szCs w:val="20"/>
              </w:rPr>
            </w:pPr>
            <w:r w:rsidRPr="00B51E80">
              <w:rPr>
                <w:bCs/>
                <w:iCs/>
                <w:color w:val="000000"/>
                <w:sz w:val="20"/>
                <w:szCs w:val="20"/>
              </w:rPr>
              <w:t>9540,9</w:t>
            </w:r>
          </w:p>
        </w:tc>
        <w:tc>
          <w:tcPr>
            <w:tcW w:w="745" w:type="pct"/>
            <w:shd w:val="clear" w:color="auto" w:fill="auto"/>
            <w:vAlign w:val="center"/>
          </w:tcPr>
          <w:p w14:paraId="09A211A2" w14:textId="5DE49885" w:rsidR="00691537" w:rsidRPr="00B51E80" w:rsidRDefault="00B51E80" w:rsidP="003649E3">
            <w:pPr>
              <w:jc w:val="center"/>
              <w:rPr>
                <w:bCs/>
                <w:iCs/>
                <w:color w:val="000000"/>
                <w:sz w:val="20"/>
                <w:szCs w:val="20"/>
              </w:rPr>
            </w:pPr>
            <w:r w:rsidRPr="00B51E80">
              <w:rPr>
                <w:bCs/>
                <w:iCs/>
                <w:color w:val="000000"/>
                <w:sz w:val="20"/>
                <w:szCs w:val="20"/>
              </w:rPr>
              <w:t>9733,12</w:t>
            </w:r>
          </w:p>
        </w:tc>
        <w:tc>
          <w:tcPr>
            <w:tcW w:w="738" w:type="pct"/>
            <w:shd w:val="clear" w:color="auto" w:fill="auto"/>
            <w:vAlign w:val="center"/>
          </w:tcPr>
          <w:p w14:paraId="298B218F" w14:textId="25BC179C" w:rsidR="00691537" w:rsidRPr="00B51E80" w:rsidRDefault="00B51E80" w:rsidP="003649E3">
            <w:pPr>
              <w:jc w:val="center"/>
              <w:rPr>
                <w:bCs/>
                <w:iCs/>
                <w:color w:val="000000"/>
                <w:sz w:val="20"/>
                <w:szCs w:val="20"/>
              </w:rPr>
            </w:pPr>
            <w:r w:rsidRPr="00B51E80">
              <w:rPr>
                <w:bCs/>
                <w:iCs/>
                <w:color w:val="000000"/>
                <w:sz w:val="20"/>
                <w:szCs w:val="20"/>
              </w:rPr>
              <w:t>44524,24</w:t>
            </w:r>
          </w:p>
        </w:tc>
        <w:tc>
          <w:tcPr>
            <w:tcW w:w="800" w:type="pct"/>
            <w:shd w:val="clear" w:color="auto" w:fill="auto"/>
            <w:vAlign w:val="center"/>
          </w:tcPr>
          <w:p w14:paraId="59933D25" w14:textId="3BE287BA" w:rsidR="00691537" w:rsidRPr="00B51E80" w:rsidRDefault="00B51E80" w:rsidP="003649E3">
            <w:pPr>
              <w:jc w:val="center"/>
              <w:rPr>
                <w:bCs/>
                <w:iCs/>
                <w:color w:val="000000"/>
                <w:sz w:val="20"/>
                <w:szCs w:val="20"/>
              </w:rPr>
            </w:pPr>
            <w:r w:rsidRPr="00B51E80">
              <w:rPr>
                <w:bCs/>
                <w:iCs/>
                <w:color w:val="000000"/>
                <w:sz w:val="20"/>
                <w:szCs w:val="20"/>
              </w:rPr>
              <w:t>45421,21</w:t>
            </w:r>
          </w:p>
        </w:tc>
      </w:tr>
    </w:tbl>
    <w:p w14:paraId="3F643F6E" w14:textId="77777777" w:rsidR="00643450" w:rsidRPr="00F557D1" w:rsidRDefault="00643450" w:rsidP="00571AE6">
      <w:pPr>
        <w:pStyle w:val="a2"/>
        <w:keepNext/>
        <w:spacing w:before="120"/>
        <w:rPr>
          <w:b/>
          <w:lang w:val="ru-RU"/>
        </w:rPr>
      </w:pPr>
      <w:r w:rsidRPr="00F557D1">
        <w:rPr>
          <w:b/>
          <w:lang w:val="ru-RU"/>
        </w:rPr>
        <w:t>Связь</w:t>
      </w:r>
    </w:p>
    <w:p w14:paraId="25D18994" w14:textId="2D0D82DC" w:rsidR="00E57862" w:rsidRPr="00F557D1" w:rsidRDefault="00DB4B6C" w:rsidP="002D297C">
      <w:pPr>
        <w:pStyle w:val="a2"/>
        <w:rPr>
          <w:lang w:val="ru-RU"/>
        </w:rPr>
      </w:pPr>
      <w:r w:rsidRPr="00F557D1">
        <w:rPr>
          <w:lang w:val="ru-RU"/>
        </w:rPr>
        <w:t xml:space="preserve">На территории </w:t>
      </w:r>
      <w:r w:rsidR="00D17FA1" w:rsidRPr="00F557D1">
        <w:rPr>
          <w:lang w:val="ru-RU"/>
        </w:rPr>
        <w:t>Грибановского</w:t>
      </w:r>
      <w:r w:rsidR="00440863" w:rsidRPr="00F557D1">
        <w:rPr>
          <w:lang w:val="ru-RU"/>
        </w:rPr>
        <w:t xml:space="preserve"> городского поселения </w:t>
      </w:r>
      <w:r w:rsidRPr="00F557D1">
        <w:rPr>
          <w:lang w:val="ru-RU"/>
        </w:rPr>
        <w:t>функциониру</w:t>
      </w:r>
      <w:r w:rsidR="00A6181A" w:rsidRPr="00F557D1">
        <w:rPr>
          <w:lang w:val="ru-RU"/>
        </w:rPr>
        <w:t>ю</w:t>
      </w:r>
      <w:r w:rsidR="006E140E" w:rsidRPr="00F557D1">
        <w:rPr>
          <w:lang w:val="ru-RU"/>
        </w:rPr>
        <w:t>т</w:t>
      </w:r>
      <w:r w:rsidRPr="00F557D1">
        <w:rPr>
          <w:lang w:val="ru-RU"/>
        </w:rPr>
        <w:t xml:space="preserve"> </w:t>
      </w:r>
      <w:r w:rsidR="00B5031D" w:rsidRPr="00F557D1">
        <w:rPr>
          <w:lang w:val="ru-RU"/>
        </w:rPr>
        <w:t>4</w:t>
      </w:r>
      <w:r w:rsidRPr="00F557D1">
        <w:rPr>
          <w:lang w:val="ru-RU"/>
        </w:rPr>
        <w:t xml:space="preserve"> отделени</w:t>
      </w:r>
      <w:r w:rsidR="00B5031D" w:rsidRPr="00F557D1">
        <w:rPr>
          <w:lang w:val="ru-RU"/>
        </w:rPr>
        <w:t xml:space="preserve">я </w:t>
      </w:r>
      <w:r w:rsidRPr="00F557D1">
        <w:rPr>
          <w:lang w:val="ru-RU"/>
        </w:rPr>
        <w:t>почтовой связи</w:t>
      </w:r>
      <w:r w:rsidR="00A6181A" w:rsidRPr="00F557D1">
        <w:rPr>
          <w:lang w:val="ru-RU"/>
        </w:rPr>
        <w:t>:</w:t>
      </w:r>
    </w:p>
    <w:p w14:paraId="0B9E5BE2" w14:textId="366DCFD7" w:rsidR="00A6181A" w:rsidRPr="00B5031D" w:rsidRDefault="00A6181A" w:rsidP="00B5031D">
      <w:pPr>
        <w:pStyle w:val="a2"/>
        <w:numPr>
          <w:ilvl w:val="0"/>
          <w:numId w:val="18"/>
        </w:numPr>
        <w:ind w:left="1064"/>
        <w:rPr>
          <w:lang w:val="ru-RU"/>
        </w:rPr>
      </w:pPr>
      <w:r w:rsidRPr="00B5031D">
        <w:rPr>
          <w:lang w:val="ru-RU"/>
        </w:rPr>
        <w:t xml:space="preserve">ОПС № </w:t>
      </w:r>
      <w:r w:rsidR="00B5031D" w:rsidRPr="00B5031D">
        <w:rPr>
          <w:lang w:val="ru-RU"/>
        </w:rPr>
        <w:t>397243</w:t>
      </w:r>
      <w:r w:rsidRPr="00B5031D">
        <w:rPr>
          <w:lang w:val="ru-RU"/>
        </w:rPr>
        <w:t xml:space="preserve"> (</w:t>
      </w:r>
      <w:r w:rsidR="00B5031D" w:rsidRPr="00B5031D">
        <w:rPr>
          <w:lang w:val="ru-RU"/>
        </w:rPr>
        <w:t>п</w:t>
      </w:r>
      <w:r w:rsidR="00B5031D">
        <w:rPr>
          <w:lang w:val="ru-RU"/>
        </w:rPr>
        <w:t>ос</w:t>
      </w:r>
      <w:r w:rsidR="00B5031D" w:rsidRPr="00B5031D">
        <w:rPr>
          <w:lang w:val="ru-RU"/>
        </w:rPr>
        <w:t xml:space="preserve">. Грибановский, </w:t>
      </w:r>
      <w:proofErr w:type="spellStart"/>
      <w:r w:rsidR="00B5031D" w:rsidRPr="00B5031D">
        <w:rPr>
          <w:lang w:val="ru-RU"/>
        </w:rPr>
        <w:t>Машзаводская</w:t>
      </w:r>
      <w:proofErr w:type="spellEnd"/>
      <w:r w:rsidR="00B5031D" w:rsidRPr="00B5031D">
        <w:rPr>
          <w:lang w:val="ru-RU"/>
        </w:rPr>
        <w:t xml:space="preserve"> улица, 22</w:t>
      </w:r>
      <w:r w:rsidRPr="00B5031D">
        <w:rPr>
          <w:lang w:val="ru-RU"/>
        </w:rPr>
        <w:t>);</w:t>
      </w:r>
    </w:p>
    <w:p w14:paraId="707524CF" w14:textId="2DCB3AE8" w:rsidR="00A6181A" w:rsidRPr="00B5031D" w:rsidRDefault="00A6181A" w:rsidP="00B5031D">
      <w:pPr>
        <w:pStyle w:val="a2"/>
        <w:numPr>
          <w:ilvl w:val="0"/>
          <w:numId w:val="18"/>
        </w:numPr>
        <w:ind w:left="1064"/>
        <w:rPr>
          <w:lang w:val="ru-RU"/>
        </w:rPr>
      </w:pPr>
      <w:r w:rsidRPr="00B5031D">
        <w:rPr>
          <w:lang w:val="ru-RU"/>
        </w:rPr>
        <w:t xml:space="preserve">ОПС № </w:t>
      </w:r>
      <w:r w:rsidR="00B5031D" w:rsidRPr="00B5031D">
        <w:rPr>
          <w:lang w:val="ru-RU"/>
        </w:rPr>
        <w:t>397242</w:t>
      </w:r>
      <w:r w:rsidRPr="00B5031D">
        <w:rPr>
          <w:lang w:val="ru-RU"/>
        </w:rPr>
        <w:t xml:space="preserve"> (</w:t>
      </w:r>
      <w:r w:rsidR="00B5031D" w:rsidRPr="00B5031D">
        <w:rPr>
          <w:lang w:val="ru-RU"/>
        </w:rPr>
        <w:t xml:space="preserve">пос. Грибановский, </w:t>
      </w:r>
      <w:proofErr w:type="spellStart"/>
      <w:r w:rsidR="00B5031D" w:rsidRPr="00B5031D">
        <w:rPr>
          <w:lang w:val="ru-RU"/>
        </w:rPr>
        <w:t>Сахзаводская</w:t>
      </w:r>
      <w:proofErr w:type="spellEnd"/>
      <w:r w:rsidR="00B5031D" w:rsidRPr="00B5031D">
        <w:rPr>
          <w:lang w:val="ru-RU"/>
        </w:rPr>
        <w:t xml:space="preserve"> улица, 27</w:t>
      </w:r>
      <w:r w:rsidRPr="00B5031D">
        <w:rPr>
          <w:lang w:val="ru-RU"/>
        </w:rPr>
        <w:t>);</w:t>
      </w:r>
    </w:p>
    <w:p w14:paraId="28847671" w14:textId="4E06EB88" w:rsidR="00A6181A" w:rsidRPr="00B5031D" w:rsidRDefault="00A6181A" w:rsidP="00B5031D">
      <w:pPr>
        <w:pStyle w:val="a2"/>
        <w:numPr>
          <w:ilvl w:val="0"/>
          <w:numId w:val="18"/>
        </w:numPr>
        <w:ind w:left="1064"/>
        <w:rPr>
          <w:lang w:val="ru-RU"/>
        </w:rPr>
      </w:pPr>
      <w:r w:rsidRPr="00B5031D">
        <w:rPr>
          <w:lang w:val="ru-RU"/>
        </w:rPr>
        <w:t xml:space="preserve">ОПС № </w:t>
      </w:r>
      <w:r w:rsidR="00B5031D" w:rsidRPr="00B5031D">
        <w:rPr>
          <w:lang w:val="ru-RU"/>
        </w:rPr>
        <w:t>397241</w:t>
      </w:r>
      <w:r w:rsidRPr="00B5031D">
        <w:rPr>
          <w:lang w:val="ru-RU"/>
        </w:rPr>
        <w:t xml:space="preserve"> (</w:t>
      </w:r>
      <w:r w:rsidR="00B5031D" w:rsidRPr="00B5031D">
        <w:rPr>
          <w:lang w:val="ru-RU"/>
        </w:rPr>
        <w:t>пос. Грибановский, Московская улица, 62</w:t>
      </w:r>
      <w:r w:rsidRPr="00B5031D">
        <w:rPr>
          <w:lang w:val="ru-RU"/>
        </w:rPr>
        <w:t>);</w:t>
      </w:r>
    </w:p>
    <w:p w14:paraId="3338F73F" w14:textId="6775AF3B" w:rsidR="00A6181A" w:rsidRPr="00B5031D" w:rsidRDefault="00A6181A" w:rsidP="00B5031D">
      <w:pPr>
        <w:pStyle w:val="a2"/>
        <w:numPr>
          <w:ilvl w:val="0"/>
          <w:numId w:val="18"/>
        </w:numPr>
        <w:ind w:left="1064"/>
        <w:rPr>
          <w:lang w:val="ru-RU"/>
        </w:rPr>
      </w:pPr>
      <w:r w:rsidRPr="00B5031D">
        <w:rPr>
          <w:lang w:val="ru-RU"/>
        </w:rPr>
        <w:t>ОПС №</w:t>
      </w:r>
      <w:r w:rsidR="00B5031D" w:rsidRPr="00B5031D">
        <w:rPr>
          <w:lang w:val="ru-RU"/>
        </w:rPr>
        <w:t xml:space="preserve"> 397240 </w:t>
      </w:r>
      <w:r w:rsidRPr="00B5031D">
        <w:rPr>
          <w:lang w:val="ru-RU"/>
        </w:rPr>
        <w:t>(</w:t>
      </w:r>
      <w:r w:rsidR="00B5031D" w:rsidRPr="00B5031D">
        <w:rPr>
          <w:lang w:val="ru-RU"/>
        </w:rPr>
        <w:t>пос. Грибановский, Центральная улица, 8</w:t>
      </w:r>
      <w:r w:rsidRPr="00B5031D">
        <w:rPr>
          <w:lang w:val="ru-RU"/>
        </w:rPr>
        <w:t>);</w:t>
      </w:r>
    </w:p>
    <w:p w14:paraId="529A0F0B" w14:textId="263990EE" w:rsidR="005A108A" w:rsidRPr="00F8440A" w:rsidRDefault="00BF1A03" w:rsidP="00E57862">
      <w:pPr>
        <w:pStyle w:val="a2"/>
        <w:ind w:left="720" w:firstLine="0"/>
        <w:rPr>
          <w:lang w:val="ru-RU"/>
        </w:rPr>
      </w:pPr>
      <w:r w:rsidRPr="00F8440A">
        <w:rPr>
          <w:lang w:val="ru-RU"/>
        </w:rPr>
        <w:t>Услуги почтовой связи обеспечивает ФГУП «Почта России».</w:t>
      </w:r>
    </w:p>
    <w:p w14:paraId="7E8466FC" w14:textId="02DFBDDB" w:rsidR="00F8440A" w:rsidRPr="00F8440A" w:rsidRDefault="00F8440A" w:rsidP="00F8440A">
      <w:pPr>
        <w:pStyle w:val="a2"/>
        <w:rPr>
          <w:lang w:val="ru-RU"/>
        </w:rPr>
      </w:pPr>
      <w:r w:rsidRPr="00F8440A">
        <w:rPr>
          <w:lang w:val="ru-RU"/>
        </w:rPr>
        <w:t>Протяженность линий связи составляет 31926 м. Протяженность линейно-кабельного сооружения связи – 41954 км.</w:t>
      </w:r>
    </w:p>
    <w:p w14:paraId="063F8E14" w14:textId="5DE625D5" w:rsidR="00716F67" w:rsidRPr="00F8440A" w:rsidRDefault="008A4FE1" w:rsidP="00BA77DD">
      <w:pPr>
        <w:pStyle w:val="a2"/>
        <w:rPr>
          <w:lang w:val="ru-RU"/>
        </w:rPr>
      </w:pPr>
      <w:bookmarkStart w:id="64" w:name="_Hlk56763738"/>
      <w:r w:rsidRPr="00F8440A">
        <w:rPr>
          <w:lang w:val="ru-RU"/>
        </w:rPr>
        <w:t xml:space="preserve">На территории </w:t>
      </w:r>
      <w:r w:rsidR="00D17FA1" w:rsidRPr="00F8440A">
        <w:rPr>
          <w:lang w:val="ru-RU"/>
        </w:rPr>
        <w:t>Грибановского</w:t>
      </w:r>
      <w:r w:rsidR="00440863" w:rsidRPr="00F8440A">
        <w:rPr>
          <w:lang w:val="ru-RU"/>
        </w:rPr>
        <w:t xml:space="preserve"> городского поселения </w:t>
      </w:r>
      <w:r w:rsidR="00C0473C" w:rsidRPr="00F8440A">
        <w:rPr>
          <w:lang w:val="ru-RU"/>
        </w:rPr>
        <w:t>располагаются</w:t>
      </w:r>
      <w:r w:rsidR="005A108A" w:rsidRPr="00F8440A">
        <w:rPr>
          <w:lang w:val="ru-RU"/>
        </w:rPr>
        <w:t xml:space="preserve"> вышки</w:t>
      </w:r>
      <w:r w:rsidRPr="00F8440A">
        <w:rPr>
          <w:lang w:val="ru-RU"/>
        </w:rPr>
        <w:t xml:space="preserve"> связи</w:t>
      </w:r>
      <w:r w:rsidR="005A108A" w:rsidRPr="00F8440A">
        <w:rPr>
          <w:lang w:val="ru-RU"/>
        </w:rPr>
        <w:t xml:space="preserve"> сотовых операторов</w:t>
      </w:r>
      <w:r w:rsidR="001F3968" w:rsidRPr="00F8440A">
        <w:rPr>
          <w:lang w:val="ru-RU"/>
        </w:rPr>
        <w:t xml:space="preserve"> МТС, Мегафон, Билайн</w:t>
      </w:r>
      <w:r w:rsidRPr="00F8440A">
        <w:rPr>
          <w:lang w:val="ru-RU"/>
        </w:rPr>
        <w:t>.</w:t>
      </w:r>
      <w:r w:rsidR="00B06438" w:rsidRPr="00F8440A">
        <w:rPr>
          <w:lang w:val="ru-RU"/>
        </w:rPr>
        <w:t xml:space="preserve"> </w:t>
      </w:r>
      <w:r w:rsidR="00BA77DD" w:rsidRPr="00F8440A">
        <w:rPr>
          <w:lang w:val="ru-RU"/>
        </w:rPr>
        <w:t xml:space="preserve">В настоящее время организациям и населению </w:t>
      </w:r>
      <w:r w:rsidR="00D17FA1" w:rsidRPr="00F8440A">
        <w:rPr>
          <w:rFonts w:eastAsiaTheme="minorEastAsia"/>
          <w:lang w:val="ru-RU"/>
        </w:rPr>
        <w:t>Грибановского</w:t>
      </w:r>
      <w:r w:rsidR="00440863" w:rsidRPr="00F8440A">
        <w:rPr>
          <w:rFonts w:eastAsiaTheme="minorEastAsia"/>
          <w:lang w:val="ru-RU"/>
        </w:rPr>
        <w:t xml:space="preserve"> городского поселения </w:t>
      </w:r>
      <w:r w:rsidR="00BA77DD" w:rsidRPr="00F8440A">
        <w:rPr>
          <w:lang w:val="ru-RU"/>
        </w:rPr>
        <w:t>предоставляются следующие основные виды телекоммуникационных услуг: телефонная фиксированная (стационарная) связь, междугородная и международная связь, почтовая связь и услуги сети сотовой подвижной связи.</w:t>
      </w:r>
      <w:r w:rsidR="00A030E0" w:rsidRPr="00F8440A">
        <w:rPr>
          <w:lang w:val="ru-RU"/>
        </w:rPr>
        <w:t xml:space="preserve"> </w:t>
      </w:r>
      <w:bookmarkEnd w:id="64"/>
    </w:p>
    <w:p w14:paraId="0F2F3508" w14:textId="1F010C3F" w:rsidR="007D4854" w:rsidRPr="00DA6A41" w:rsidRDefault="007D4854" w:rsidP="00BA77DD">
      <w:pPr>
        <w:pStyle w:val="a2"/>
        <w:rPr>
          <w:lang w:val="ru-RU"/>
        </w:rPr>
      </w:pPr>
      <w:r w:rsidRPr="00DA6A41">
        <w:rPr>
          <w:lang w:val="ru-RU"/>
        </w:rPr>
        <w:t>Проектом рекомендовано:</w:t>
      </w:r>
    </w:p>
    <w:p w14:paraId="21123120" w14:textId="77777777" w:rsidR="007D4854" w:rsidRPr="00DA6A41" w:rsidRDefault="00463C9E" w:rsidP="0036008B">
      <w:pPr>
        <w:pStyle w:val="a2"/>
        <w:numPr>
          <w:ilvl w:val="0"/>
          <w:numId w:val="18"/>
        </w:numPr>
        <w:ind w:left="1064"/>
        <w:rPr>
          <w:lang w:val="ru-RU"/>
        </w:rPr>
      </w:pPr>
      <w:r w:rsidRPr="00DA6A41">
        <w:rPr>
          <w:lang w:val="ru-RU"/>
        </w:rPr>
        <w:t>организация и развитие широкополосного доступ</w:t>
      </w:r>
      <w:r w:rsidR="007D4854" w:rsidRPr="00DA6A41">
        <w:rPr>
          <w:lang w:val="ru-RU"/>
        </w:rPr>
        <w:t xml:space="preserve">а в Интернет по технологии </w:t>
      </w:r>
      <w:proofErr w:type="spellStart"/>
      <w:r w:rsidR="007D4854" w:rsidRPr="00DA6A41">
        <w:rPr>
          <w:lang w:val="ru-RU"/>
        </w:rPr>
        <w:t>ADSL</w:t>
      </w:r>
      <w:proofErr w:type="spellEnd"/>
      <w:r w:rsidR="007D4854" w:rsidRPr="00DA6A41">
        <w:rPr>
          <w:lang w:val="ru-RU"/>
        </w:rPr>
        <w:t>;</w:t>
      </w:r>
    </w:p>
    <w:p w14:paraId="51F35B76" w14:textId="77777777" w:rsidR="007D4854" w:rsidRPr="00DA6A41" w:rsidRDefault="007D4854" w:rsidP="0036008B">
      <w:pPr>
        <w:pStyle w:val="a2"/>
        <w:numPr>
          <w:ilvl w:val="0"/>
          <w:numId w:val="18"/>
        </w:numPr>
        <w:ind w:left="1064"/>
        <w:rPr>
          <w:lang w:val="ru-RU"/>
        </w:rPr>
      </w:pPr>
      <w:r w:rsidRPr="00DA6A41">
        <w:rPr>
          <w:lang w:val="ru-RU"/>
        </w:rPr>
        <w:t>осуществление ремонта и модернизации ветхих и аварийных линий связи;</w:t>
      </w:r>
    </w:p>
    <w:p w14:paraId="4D0ECB29" w14:textId="25D7D49B" w:rsidR="00E27327" w:rsidRPr="00DA6A41" w:rsidRDefault="00E27327" w:rsidP="0036008B">
      <w:pPr>
        <w:pStyle w:val="a2"/>
        <w:numPr>
          <w:ilvl w:val="0"/>
          <w:numId w:val="18"/>
        </w:numPr>
        <w:ind w:left="1064"/>
        <w:rPr>
          <w:lang w:val="ru-RU"/>
        </w:rPr>
      </w:pPr>
      <w:r w:rsidRPr="00DA6A41">
        <w:rPr>
          <w:lang w:val="ru-RU"/>
        </w:rPr>
        <w:t>размещение автоматической телефонной станции;</w:t>
      </w:r>
    </w:p>
    <w:p w14:paraId="0008989C" w14:textId="34930ED2" w:rsidR="00463C9E" w:rsidRPr="00DA6A41" w:rsidRDefault="007D4854" w:rsidP="0036008B">
      <w:pPr>
        <w:pStyle w:val="a2"/>
        <w:numPr>
          <w:ilvl w:val="0"/>
          <w:numId w:val="18"/>
        </w:numPr>
        <w:ind w:left="1064"/>
        <w:rPr>
          <w:lang w:val="ru-RU"/>
        </w:rPr>
      </w:pPr>
      <w:r w:rsidRPr="00DA6A41">
        <w:rPr>
          <w:lang w:val="ru-RU"/>
        </w:rPr>
        <w:t>расширен</w:t>
      </w:r>
      <w:r w:rsidR="00E27327" w:rsidRPr="00DA6A41">
        <w:rPr>
          <w:lang w:val="ru-RU"/>
        </w:rPr>
        <w:t>ие зоны охвата мобильной связью;</w:t>
      </w:r>
    </w:p>
    <w:p w14:paraId="1062ACFD" w14:textId="4FBBCDC8" w:rsidR="00E27327" w:rsidRPr="00DA6A41" w:rsidRDefault="00E27327" w:rsidP="0036008B">
      <w:pPr>
        <w:pStyle w:val="a2"/>
        <w:numPr>
          <w:ilvl w:val="0"/>
          <w:numId w:val="18"/>
        </w:numPr>
        <w:ind w:left="1064"/>
        <w:rPr>
          <w:lang w:val="ru-RU"/>
        </w:rPr>
      </w:pPr>
      <w:r w:rsidRPr="00DA6A41">
        <w:rPr>
          <w:lang w:val="ru-RU"/>
        </w:rPr>
        <w:t>размещен</w:t>
      </w:r>
      <w:r w:rsidR="008249D0" w:rsidRPr="00DA6A41">
        <w:rPr>
          <w:lang w:val="ru-RU"/>
        </w:rPr>
        <w:t>ие телевизионного ретранслятора.</w:t>
      </w:r>
    </w:p>
    <w:p w14:paraId="64D34ADF" w14:textId="77777777" w:rsidR="007D4854" w:rsidRPr="00316F97" w:rsidRDefault="007D4854" w:rsidP="00571AE6">
      <w:pPr>
        <w:pStyle w:val="a2"/>
        <w:keepNext/>
        <w:spacing w:before="120"/>
        <w:rPr>
          <w:b/>
          <w:lang w:val="ru-RU"/>
        </w:rPr>
      </w:pPr>
      <w:r w:rsidRPr="00316F97">
        <w:rPr>
          <w:b/>
          <w:lang w:val="ru-RU"/>
        </w:rPr>
        <w:t>Санитарная очистка территории</w:t>
      </w:r>
    </w:p>
    <w:p w14:paraId="3707D277" w14:textId="31C34898" w:rsidR="00BA795E" w:rsidRPr="00316F97" w:rsidRDefault="00BA795E" w:rsidP="00F42DDC">
      <w:pPr>
        <w:pStyle w:val="a2"/>
        <w:rPr>
          <w:lang w:val="ru-RU"/>
        </w:rPr>
      </w:pPr>
      <w:r w:rsidRPr="00316F97">
        <w:rPr>
          <w:lang w:val="ru-RU"/>
        </w:rPr>
        <w:t xml:space="preserve">Санитарная очистка территорий </w:t>
      </w:r>
      <w:r w:rsidR="00D17FA1" w:rsidRPr="00316F97">
        <w:rPr>
          <w:lang w:val="ru-RU"/>
        </w:rPr>
        <w:t>Грибановского</w:t>
      </w:r>
      <w:r w:rsidR="00440863" w:rsidRPr="00316F97">
        <w:rPr>
          <w:lang w:val="ru-RU"/>
        </w:rPr>
        <w:t xml:space="preserve"> городского поселения </w:t>
      </w:r>
      <w:r w:rsidRPr="00316F97">
        <w:rPr>
          <w:lang w:val="ru-RU"/>
        </w:rPr>
        <w:t xml:space="preserve">осуществляется в соответствии с Территориальной схемой обращения </w:t>
      </w:r>
      <w:r w:rsidR="00427A06" w:rsidRPr="00316F97">
        <w:rPr>
          <w:lang w:val="ru-RU"/>
        </w:rPr>
        <w:t>с отходами, в том числе с твердыми коммунальными отходами, на территории Воронежской области</w:t>
      </w:r>
      <w:r w:rsidRPr="00316F97">
        <w:rPr>
          <w:lang w:val="ru-RU"/>
        </w:rPr>
        <w:t xml:space="preserve">, утвержденной приказом </w:t>
      </w:r>
      <w:r w:rsidR="00427A06" w:rsidRPr="00316F97">
        <w:rPr>
          <w:lang w:val="ru-RU"/>
        </w:rPr>
        <w:t>Департамента природных ресурсов и экологии Воронежской области от 26 августа 2016 г. N 356</w:t>
      </w:r>
      <w:r w:rsidRPr="00316F97">
        <w:rPr>
          <w:lang w:val="ru-RU"/>
        </w:rPr>
        <w:t>.</w:t>
      </w:r>
    </w:p>
    <w:p w14:paraId="06692203" w14:textId="2C4E2BA5" w:rsidR="00D11B4E" w:rsidRPr="00397B5A" w:rsidRDefault="00D11B4E" w:rsidP="00F42DDC">
      <w:pPr>
        <w:pStyle w:val="a2"/>
        <w:rPr>
          <w:lang w:val="ru-RU"/>
        </w:rPr>
      </w:pPr>
      <w:r w:rsidRPr="00397B5A">
        <w:rPr>
          <w:lang w:val="ru-RU"/>
        </w:rPr>
        <w:t xml:space="preserve">В соответствии с Территориальной схемой обращения с отходами, в том числе с твердыми коммунальными отходами, на территории Воронежской области </w:t>
      </w:r>
      <w:r w:rsidR="00D17FA1" w:rsidRPr="00397B5A">
        <w:rPr>
          <w:lang w:val="ru-RU"/>
        </w:rPr>
        <w:t>Грибановский</w:t>
      </w:r>
      <w:r w:rsidRPr="00397B5A">
        <w:rPr>
          <w:lang w:val="ru-RU"/>
        </w:rPr>
        <w:t xml:space="preserve"> район относится к </w:t>
      </w:r>
      <w:r w:rsidR="00316F97" w:rsidRPr="00397B5A">
        <w:rPr>
          <w:lang w:val="ru-RU"/>
        </w:rPr>
        <w:t>Борисоглебскому</w:t>
      </w:r>
      <w:r w:rsidRPr="00397B5A">
        <w:rPr>
          <w:lang w:val="ru-RU"/>
        </w:rPr>
        <w:t xml:space="preserve"> межмуниципальному экологическому </w:t>
      </w:r>
      <w:proofErr w:type="spellStart"/>
      <w:r w:rsidRPr="00397B5A">
        <w:rPr>
          <w:lang w:val="ru-RU"/>
        </w:rPr>
        <w:t>отходоперерабатывающему</w:t>
      </w:r>
      <w:proofErr w:type="spellEnd"/>
      <w:r w:rsidRPr="00397B5A">
        <w:rPr>
          <w:lang w:val="ru-RU"/>
        </w:rPr>
        <w:t xml:space="preserve"> кластеру.</w:t>
      </w:r>
    </w:p>
    <w:p w14:paraId="5C78571F" w14:textId="0BEDEA59" w:rsidR="00397B5A" w:rsidRPr="00397B5A" w:rsidRDefault="00397B5A" w:rsidP="00397B5A">
      <w:pPr>
        <w:pStyle w:val="a2"/>
        <w:rPr>
          <w:highlight w:val="yellow"/>
          <w:lang w:val="ru-RU"/>
        </w:rPr>
      </w:pPr>
      <w:r w:rsidRPr="00397B5A">
        <w:rPr>
          <w:lang w:val="ru-RU"/>
        </w:rPr>
        <w:t xml:space="preserve">Ежегодно на Борисоглебский кластер направляется 103,68 тыс. тонн отходов. </w:t>
      </w:r>
    </w:p>
    <w:p w14:paraId="0FB3166F" w14:textId="1C5D74B6" w:rsidR="00397B5A" w:rsidRPr="00397B5A" w:rsidRDefault="00397B5A" w:rsidP="00397B5A">
      <w:pPr>
        <w:pStyle w:val="a2"/>
        <w:rPr>
          <w:lang w:val="ru-RU"/>
        </w:rPr>
      </w:pPr>
      <w:r w:rsidRPr="00397B5A">
        <w:rPr>
          <w:lang w:val="ru-RU"/>
        </w:rPr>
        <w:lastRenderedPageBreak/>
        <w:t xml:space="preserve">Санитарная очистка территории </w:t>
      </w:r>
      <w:r>
        <w:rPr>
          <w:lang w:val="ru-RU"/>
        </w:rPr>
        <w:t>Грибановского</w:t>
      </w:r>
      <w:r w:rsidRPr="00397B5A">
        <w:rPr>
          <w:lang w:val="ru-RU"/>
        </w:rPr>
        <w:t xml:space="preserve"> городского поселения осуществляется с помощью вывоза отходов, накопленных на контейнерных площадках для сбора и временного накопления </w:t>
      </w:r>
      <w:proofErr w:type="spellStart"/>
      <w:r w:rsidRPr="00397B5A">
        <w:rPr>
          <w:lang w:val="ru-RU"/>
        </w:rPr>
        <w:t>ТКО</w:t>
      </w:r>
      <w:proofErr w:type="spellEnd"/>
      <w:r w:rsidRPr="00397B5A">
        <w:rPr>
          <w:lang w:val="ru-RU"/>
        </w:rPr>
        <w:t xml:space="preserve">, с последующим вывозом на полигон </w:t>
      </w:r>
      <w:proofErr w:type="spellStart"/>
      <w:r w:rsidRPr="00397B5A">
        <w:rPr>
          <w:lang w:val="ru-RU"/>
        </w:rPr>
        <w:t>ТКО</w:t>
      </w:r>
      <w:proofErr w:type="spellEnd"/>
      <w:r w:rsidRPr="00397B5A">
        <w:rPr>
          <w:lang w:val="ru-RU"/>
        </w:rPr>
        <w:t xml:space="preserve"> Борисоглебск транспортом ООО «Благоустройство».</w:t>
      </w:r>
    </w:p>
    <w:p w14:paraId="64704F74" w14:textId="75883508" w:rsidR="00397B5A" w:rsidRPr="00397B5A" w:rsidRDefault="00397B5A" w:rsidP="00397B5A">
      <w:pPr>
        <w:pStyle w:val="a2"/>
        <w:rPr>
          <w:lang w:val="ru-RU"/>
        </w:rPr>
      </w:pPr>
      <w:r w:rsidRPr="00397B5A">
        <w:rPr>
          <w:lang w:val="ru-RU"/>
        </w:rPr>
        <w:t xml:space="preserve">Сбор </w:t>
      </w:r>
      <w:proofErr w:type="spellStart"/>
      <w:r w:rsidRPr="00397B5A">
        <w:rPr>
          <w:lang w:val="ru-RU"/>
        </w:rPr>
        <w:t>ТКО</w:t>
      </w:r>
      <w:proofErr w:type="spellEnd"/>
      <w:r w:rsidRPr="00397B5A">
        <w:rPr>
          <w:lang w:val="ru-RU"/>
        </w:rPr>
        <w:t xml:space="preserve"> на территории сельских населенных пунктов, входящих в состав Грибановского городского поселения, осуществляется двумя способами - с помощью контейнеров и с использованием бестарного позвонкового метода.</w:t>
      </w:r>
    </w:p>
    <w:p w14:paraId="43A4F8A5" w14:textId="77777777" w:rsidR="00397B5A" w:rsidRPr="00397B5A" w:rsidRDefault="00397B5A" w:rsidP="00397B5A">
      <w:pPr>
        <w:pStyle w:val="a2"/>
        <w:rPr>
          <w:lang w:val="ru-RU"/>
        </w:rPr>
      </w:pPr>
      <w:r w:rsidRPr="00397B5A">
        <w:rPr>
          <w:lang w:val="ru-RU"/>
        </w:rPr>
        <w:t xml:space="preserve">Контейнеры расположены на специально отведенных местах – контейнерных площадках. Сбор </w:t>
      </w:r>
      <w:proofErr w:type="spellStart"/>
      <w:r w:rsidRPr="00397B5A">
        <w:rPr>
          <w:lang w:val="ru-RU"/>
        </w:rPr>
        <w:t>ТКО</w:t>
      </w:r>
      <w:proofErr w:type="spellEnd"/>
      <w:r w:rsidRPr="00397B5A">
        <w:rPr>
          <w:lang w:val="ru-RU"/>
        </w:rPr>
        <w:t xml:space="preserve"> в контейнеры производится от многоквартирного жилого фонда, общественных зданий и производственных предприятий.</w:t>
      </w:r>
    </w:p>
    <w:p w14:paraId="000BECD5" w14:textId="34FF3519" w:rsidR="00F42DDC" w:rsidRPr="00397B5A" w:rsidRDefault="00397B5A" w:rsidP="00397B5A">
      <w:pPr>
        <w:pStyle w:val="a2"/>
        <w:rPr>
          <w:lang w:val="ru-RU"/>
        </w:rPr>
      </w:pPr>
      <w:r w:rsidRPr="00397B5A">
        <w:rPr>
          <w:lang w:val="ru-RU"/>
        </w:rPr>
        <w:t>Охват населения планово-регулярной системой очистки территорий сельских населенных пунктов, входящих в состав Грибановского городского поселения, составляет 95 %. Остальные жители поселения обслуживаются по заявочной системе.</w:t>
      </w:r>
    </w:p>
    <w:p w14:paraId="772EEAE1" w14:textId="352533FD" w:rsidR="00040290" w:rsidRPr="005110FC" w:rsidRDefault="00040290" w:rsidP="00446AA1">
      <w:pPr>
        <w:pStyle w:val="a2"/>
        <w:rPr>
          <w:lang w:val="ru-RU"/>
        </w:rPr>
      </w:pPr>
      <w:r w:rsidRPr="005110FC">
        <w:rPr>
          <w:lang w:val="ru-RU"/>
        </w:rPr>
        <w:t xml:space="preserve">Согласно </w:t>
      </w:r>
      <w:r w:rsidR="00EB1851" w:rsidRPr="005110FC">
        <w:rPr>
          <w:lang w:val="ru-RU"/>
        </w:rPr>
        <w:t xml:space="preserve">данным </w:t>
      </w:r>
      <w:r w:rsidR="003C24AF" w:rsidRPr="005110FC">
        <w:rPr>
          <w:lang w:val="ru-RU"/>
        </w:rPr>
        <w:t>Управления ветеринарии Воронежской области</w:t>
      </w:r>
      <w:r w:rsidRPr="005110FC">
        <w:rPr>
          <w:lang w:val="ru-RU"/>
        </w:rPr>
        <w:t xml:space="preserve"> </w:t>
      </w:r>
      <w:r w:rsidR="00A16D9C" w:rsidRPr="005110FC">
        <w:rPr>
          <w:lang w:val="ru-RU"/>
        </w:rPr>
        <w:t xml:space="preserve">на территории </w:t>
      </w:r>
      <w:r w:rsidR="00D17FA1" w:rsidRPr="005110FC">
        <w:rPr>
          <w:lang w:val="ru-RU"/>
        </w:rPr>
        <w:t>Грибановского</w:t>
      </w:r>
      <w:r w:rsidR="00440863" w:rsidRPr="005110FC">
        <w:rPr>
          <w:lang w:val="ru-RU"/>
        </w:rPr>
        <w:t xml:space="preserve"> городского поселения</w:t>
      </w:r>
      <w:r w:rsidR="006541DD" w:rsidRPr="005110FC">
        <w:rPr>
          <w:lang w:val="ru-RU"/>
        </w:rPr>
        <w:t xml:space="preserve"> </w:t>
      </w:r>
      <w:r w:rsidR="005110FC" w:rsidRPr="005110FC">
        <w:rPr>
          <w:lang w:val="ru-RU"/>
        </w:rPr>
        <w:t xml:space="preserve">скотомогильники и биометрические ямы не </w:t>
      </w:r>
      <w:r w:rsidR="006541DD" w:rsidRPr="005110FC">
        <w:rPr>
          <w:lang w:val="ru-RU"/>
        </w:rPr>
        <w:t>располагаются</w:t>
      </w:r>
      <w:r w:rsidR="005110FC" w:rsidRPr="005110FC">
        <w:rPr>
          <w:lang w:val="ru-RU"/>
        </w:rPr>
        <w:t>.</w:t>
      </w:r>
      <w:r w:rsidR="005110FC">
        <w:rPr>
          <w:lang w:val="ru-RU"/>
        </w:rPr>
        <w:t xml:space="preserve"> На территории поселения по адресу: г. </w:t>
      </w:r>
      <w:proofErr w:type="spellStart"/>
      <w:r w:rsidR="005110FC">
        <w:rPr>
          <w:lang w:val="ru-RU"/>
        </w:rPr>
        <w:t>Грибаново</w:t>
      </w:r>
      <w:proofErr w:type="spellEnd"/>
      <w:r w:rsidR="005110FC">
        <w:rPr>
          <w:lang w:val="ru-RU"/>
        </w:rPr>
        <w:t xml:space="preserve">, пер. Свердлова, 3 расположен </w:t>
      </w:r>
      <w:proofErr w:type="spellStart"/>
      <w:r w:rsidR="005110FC">
        <w:rPr>
          <w:lang w:val="ru-RU"/>
        </w:rPr>
        <w:t>БУВО</w:t>
      </w:r>
      <w:proofErr w:type="spellEnd"/>
      <w:r w:rsidR="005110FC">
        <w:rPr>
          <w:lang w:val="ru-RU"/>
        </w:rPr>
        <w:t xml:space="preserve"> «Грибановский </w:t>
      </w:r>
      <w:proofErr w:type="spellStart"/>
      <w:r w:rsidR="005110FC">
        <w:rPr>
          <w:lang w:val="ru-RU"/>
        </w:rPr>
        <w:t>райСББЖ</w:t>
      </w:r>
      <w:proofErr w:type="spellEnd"/>
      <w:r w:rsidR="005110FC">
        <w:rPr>
          <w:lang w:val="ru-RU"/>
        </w:rPr>
        <w:t>».</w:t>
      </w:r>
    </w:p>
    <w:p w14:paraId="37173D5C" w14:textId="6F6A7F52" w:rsidR="00546B14" w:rsidRPr="001E3F97" w:rsidRDefault="00DF2F4A" w:rsidP="00ED18D8">
      <w:pPr>
        <w:pStyle w:val="a2"/>
        <w:rPr>
          <w:highlight w:val="yellow"/>
          <w:lang w:val="ru-RU"/>
        </w:rPr>
      </w:pPr>
      <w:bookmarkStart w:id="65" w:name="_Hlk56762888"/>
      <w:r w:rsidRPr="000B11B8">
        <w:rPr>
          <w:lang w:val="ru-RU"/>
        </w:rPr>
        <w:t>Н</w:t>
      </w:r>
      <w:r w:rsidR="00546B14" w:rsidRPr="000B11B8">
        <w:rPr>
          <w:lang w:val="ru-RU"/>
        </w:rPr>
        <w:t xml:space="preserve">орматив накопления </w:t>
      </w:r>
      <w:proofErr w:type="spellStart"/>
      <w:r w:rsidR="00546B14" w:rsidRPr="000B11B8">
        <w:rPr>
          <w:lang w:val="ru-RU"/>
        </w:rPr>
        <w:t>ТКО</w:t>
      </w:r>
      <w:proofErr w:type="spellEnd"/>
      <w:r w:rsidR="00546B14" w:rsidRPr="000B11B8">
        <w:rPr>
          <w:lang w:val="ru-RU"/>
        </w:rPr>
        <w:t xml:space="preserve"> от населения для </w:t>
      </w:r>
      <w:r w:rsidR="00D11B4E" w:rsidRPr="000B11B8">
        <w:rPr>
          <w:lang w:val="ru-RU"/>
        </w:rPr>
        <w:t xml:space="preserve">жителей </w:t>
      </w:r>
      <w:r w:rsidR="00D17FA1" w:rsidRPr="000B11B8">
        <w:rPr>
          <w:lang w:val="ru-RU"/>
        </w:rPr>
        <w:t>Грибановского</w:t>
      </w:r>
      <w:r w:rsidR="00D11B4E" w:rsidRPr="000B11B8">
        <w:rPr>
          <w:lang w:val="ru-RU"/>
        </w:rPr>
        <w:t xml:space="preserve"> района</w:t>
      </w:r>
      <w:r w:rsidRPr="000B11B8">
        <w:rPr>
          <w:lang w:val="ru-RU"/>
        </w:rPr>
        <w:t xml:space="preserve"> установлен в соответствии </w:t>
      </w:r>
      <w:r w:rsidR="00D11B4E" w:rsidRPr="000B11B8">
        <w:rPr>
          <w:lang w:val="ru-RU"/>
        </w:rPr>
        <w:t xml:space="preserve">с </w:t>
      </w:r>
      <w:r w:rsidR="00ED18D8" w:rsidRPr="000B11B8">
        <w:rPr>
          <w:lang w:val="ru-RU"/>
        </w:rPr>
        <w:t>Приказ</w:t>
      </w:r>
      <w:r w:rsidR="00D11B4E" w:rsidRPr="000B11B8">
        <w:rPr>
          <w:lang w:val="ru-RU"/>
        </w:rPr>
        <w:t>ом</w:t>
      </w:r>
      <w:r w:rsidR="00ED18D8" w:rsidRPr="000B11B8">
        <w:rPr>
          <w:lang w:val="ru-RU"/>
        </w:rPr>
        <w:t xml:space="preserve"> </w:t>
      </w:r>
      <w:r w:rsidR="00D11B4E" w:rsidRPr="000B11B8">
        <w:rPr>
          <w:lang w:val="ru-RU"/>
        </w:rPr>
        <w:t xml:space="preserve">Департамента жилищно-коммунального хозяйства и энергетики Воронежской области </w:t>
      </w:r>
      <w:r w:rsidR="00ED18D8" w:rsidRPr="000B11B8">
        <w:rPr>
          <w:lang w:val="ru-RU"/>
        </w:rPr>
        <w:t xml:space="preserve">от </w:t>
      </w:r>
      <w:r w:rsidR="00D11B4E" w:rsidRPr="000B11B8">
        <w:rPr>
          <w:lang w:val="ru-RU"/>
        </w:rPr>
        <w:t>12</w:t>
      </w:r>
      <w:r w:rsidR="00ED18D8" w:rsidRPr="000B11B8">
        <w:rPr>
          <w:lang w:val="ru-RU"/>
        </w:rPr>
        <w:t xml:space="preserve"> </w:t>
      </w:r>
      <w:r w:rsidR="00D11B4E" w:rsidRPr="000B11B8">
        <w:rPr>
          <w:lang w:val="ru-RU"/>
        </w:rPr>
        <w:t>января</w:t>
      </w:r>
      <w:r w:rsidR="00ED18D8" w:rsidRPr="000B11B8">
        <w:rPr>
          <w:lang w:val="ru-RU"/>
        </w:rPr>
        <w:t xml:space="preserve"> </w:t>
      </w:r>
      <w:r w:rsidR="00D11B4E" w:rsidRPr="000B11B8">
        <w:rPr>
          <w:lang w:val="ru-RU"/>
        </w:rPr>
        <w:t>2021</w:t>
      </w:r>
      <w:r w:rsidR="00ED18D8" w:rsidRPr="000B11B8">
        <w:rPr>
          <w:lang w:val="ru-RU"/>
        </w:rPr>
        <w:t xml:space="preserve"> г. N </w:t>
      </w:r>
      <w:r w:rsidR="00D11B4E" w:rsidRPr="000B11B8">
        <w:rPr>
          <w:lang w:val="ru-RU"/>
        </w:rPr>
        <w:t>1</w:t>
      </w:r>
      <w:r w:rsidR="00ED18D8" w:rsidRPr="000B11B8">
        <w:rPr>
          <w:lang w:val="ru-RU"/>
        </w:rPr>
        <w:t xml:space="preserve"> </w:t>
      </w:r>
      <w:r w:rsidR="00D11B4E" w:rsidRPr="000B11B8">
        <w:rPr>
          <w:lang w:val="ru-RU"/>
        </w:rPr>
        <w:t>«</w:t>
      </w:r>
      <w:r w:rsidR="000B11B8" w:rsidRPr="000B11B8">
        <w:rPr>
          <w:lang w:val="ru-RU"/>
        </w:rPr>
        <w:t xml:space="preserve">Об утверждении нормативов накопления твердых коммунальных отходов на территории Воронежской области для Богучарского, Борисоглебского, Бутурлиновского, Лискинского, Калачеевского, </w:t>
      </w:r>
      <w:r w:rsidR="000B11B8" w:rsidRPr="000C5849">
        <w:rPr>
          <w:lang w:val="ru-RU"/>
        </w:rPr>
        <w:t xml:space="preserve">Панинского, Россошанского межмуниципальных экологических </w:t>
      </w:r>
      <w:proofErr w:type="spellStart"/>
      <w:r w:rsidR="000B11B8" w:rsidRPr="000C5849">
        <w:rPr>
          <w:lang w:val="ru-RU"/>
        </w:rPr>
        <w:t>отходоперерабатывающих</w:t>
      </w:r>
      <w:proofErr w:type="spellEnd"/>
      <w:r w:rsidR="000B11B8" w:rsidRPr="000C5849">
        <w:rPr>
          <w:lang w:val="ru-RU"/>
        </w:rPr>
        <w:t xml:space="preserve"> кластеров</w:t>
      </w:r>
      <w:r w:rsidR="00D11B4E" w:rsidRPr="000C5849">
        <w:rPr>
          <w:lang w:val="ru-RU"/>
        </w:rPr>
        <w:t xml:space="preserve">» </w:t>
      </w:r>
      <w:r w:rsidRPr="000C5849">
        <w:rPr>
          <w:lang w:val="ru-RU"/>
        </w:rPr>
        <w:t>и составляет</w:t>
      </w:r>
      <w:r w:rsidR="003A0BE1" w:rsidRPr="000C5849">
        <w:rPr>
          <w:lang w:val="ru-RU"/>
        </w:rPr>
        <w:t xml:space="preserve"> </w:t>
      </w:r>
      <w:r w:rsidR="000C5849" w:rsidRPr="000C5849">
        <w:rPr>
          <w:lang w:val="ru-RU"/>
        </w:rPr>
        <w:t xml:space="preserve">1,7 </w:t>
      </w:r>
      <w:r w:rsidR="00D11B4E" w:rsidRPr="000C5849">
        <w:rPr>
          <w:lang w:val="ru-RU"/>
        </w:rPr>
        <w:t>м</w:t>
      </w:r>
      <w:r w:rsidR="00D11B4E" w:rsidRPr="000C5849">
        <w:rPr>
          <w:vertAlign w:val="superscript"/>
          <w:lang w:val="ru-RU"/>
        </w:rPr>
        <w:t>3</w:t>
      </w:r>
      <w:r w:rsidR="00BA795E" w:rsidRPr="000C5849">
        <w:rPr>
          <w:lang w:val="ru-RU"/>
        </w:rPr>
        <w:t xml:space="preserve">/чел. в </w:t>
      </w:r>
      <w:r w:rsidR="00D11B4E" w:rsidRPr="000C5849">
        <w:rPr>
          <w:lang w:val="ru-RU"/>
        </w:rPr>
        <w:t>год</w:t>
      </w:r>
      <w:r w:rsidR="00BA795E" w:rsidRPr="000C5849">
        <w:rPr>
          <w:lang w:val="ru-RU"/>
        </w:rPr>
        <w:t xml:space="preserve"> </w:t>
      </w:r>
      <w:r w:rsidR="00083A9D" w:rsidRPr="000C5849">
        <w:rPr>
          <w:lang w:val="ru-RU"/>
        </w:rPr>
        <w:t>(</w:t>
      </w:r>
      <w:r w:rsidR="000C5849" w:rsidRPr="000C5849">
        <w:rPr>
          <w:lang w:val="ru-RU"/>
        </w:rPr>
        <w:t>280,5</w:t>
      </w:r>
      <w:r w:rsidR="00546B14" w:rsidRPr="000C5849">
        <w:rPr>
          <w:lang w:val="ru-RU"/>
        </w:rPr>
        <w:t xml:space="preserve"> </w:t>
      </w:r>
      <w:r w:rsidR="00D11B4E" w:rsidRPr="000C5849">
        <w:rPr>
          <w:lang w:val="ru-RU"/>
        </w:rPr>
        <w:t>кг</w:t>
      </w:r>
      <w:r w:rsidR="00546B14" w:rsidRPr="000C5849">
        <w:rPr>
          <w:lang w:val="ru-RU"/>
        </w:rPr>
        <w:t>/</w:t>
      </w:r>
      <w:r w:rsidR="00BA795E" w:rsidRPr="000C5849">
        <w:rPr>
          <w:lang w:val="ru-RU"/>
        </w:rPr>
        <w:t>чел. в год</w:t>
      </w:r>
      <w:r w:rsidR="00546B14" w:rsidRPr="000C5849">
        <w:rPr>
          <w:lang w:val="ru-RU"/>
        </w:rPr>
        <w:t>).</w:t>
      </w:r>
    </w:p>
    <w:bookmarkEnd w:id="65"/>
    <w:p w14:paraId="6612D28A" w14:textId="03C9ED15" w:rsidR="003A0BE1" w:rsidRPr="00B95C3E" w:rsidRDefault="00546B14" w:rsidP="006F5BE2">
      <w:pPr>
        <w:pStyle w:val="a2"/>
        <w:rPr>
          <w:lang w:val="ru-RU"/>
        </w:rPr>
      </w:pPr>
      <w:r w:rsidRPr="000C5849">
        <w:rPr>
          <w:lang w:val="ru-RU"/>
        </w:rPr>
        <w:t xml:space="preserve">В соответствии с данной нормой объем образующихся на территории </w:t>
      </w:r>
      <w:r w:rsidR="00D17FA1" w:rsidRPr="00B95C3E">
        <w:rPr>
          <w:lang w:val="ru-RU"/>
        </w:rPr>
        <w:t>Грибановского</w:t>
      </w:r>
      <w:r w:rsidR="00440863" w:rsidRPr="00B95C3E">
        <w:rPr>
          <w:lang w:val="ru-RU"/>
        </w:rPr>
        <w:t xml:space="preserve"> городского поселения </w:t>
      </w:r>
      <w:r w:rsidRPr="00B95C3E">
        <w:rPr>
          <w:lang w:val="ru-RU"/>
        </w:rPr>
        <w:t>составляет</w:t>
      </w:r>
      <w:r w:rsidR="00083A9D" w:rsidRPr="00B95C3E">
        <w:rPr>
          <w:lang w:val="ru-RU"/>
        </w:rPr>
        <w:t>:</w:t>
      </w:r>
    </w:p>
    <w:p w14:paraId="1199BE8D" w14:textId="6CCB1738" w:rsidR="00546B14" w:rsidRPr="00B95C3E" w:rsidRDefault="000C5849" w:rsidP="00872B10">
      <w:pPr>
        <w:pStyle w:val="a2"/>
        <w:numPr>
          <w:ilvl w:val="0"/>
          <w:numId w:val="14"/>
        </w:numPr>
        <w:rPr>
          <w:b/>
          <w:lang w:val="ru-RU"/>
        </w:rPr>
      </w:pPr>
      <w:r w:rsidRPr="00B95C3E">
        <w:rPr>
          <w:b/>
          <w:lang w:val="ru-RU"/>
        </w:rPr>
        <w:t>1,7</w:t>
      </w:r>
      <w:r w:rsidR="00C6643D" w:rsidRPr="00B95C3E">
        <w:rPr>
          <w:b/>
          <w:lang w:val="ru-RU"/>
        </w:rPr>
        <w:t xml:space="preserve"> </w:t>
      </w:r>
      <w:r w:rsidR="00546B14" w:rsidRPr="00B95C3E">
        <w:rPr>
          <w:b/>
          <w:lang w:val="ru-RU"/>
        </w:rPr>
        <w:t>куб.</w:t>
      </w:r>
      <w:r w:rsidR="00B06438" w:rsidRPr="00B95C3E">
        <w:rPr>
          <w:b/>
          <w:lang w:val="ru-RU"/>
        </w:rPr>
        <w:t xml:space="preserve"> </w:t>
      </w:r>
      <w:r w:rsidR="00546B14" w:rsidRPr="00B95C3E">
        <w:rPr>
          <w:b/>
          <w:lang w:val="ru-RU"/>
        </w:rPr>
        <w:t>м*</w:t>
      </w:r>
      <w:r w:rsidR="00B95C3E" w:rsidRPr="00B95C3E">
        <w:rPr>
          <w:b/>
          <w:lang w:val="ru-RU"/>
        </w:rPr>
        <w:t>14693</w:t>
      </w:r>
      <w:r w:rsidR="00256C52" w:rsidRPr="00B95C3E">
        <w:rPr>
          <w:b/>
          <w:lang w:val="ru-RU"/>
        </w:rPr>
        <w:t xml:space="preserve"> </w:t>
      </w:r>
      <w:r w:rsidR="00546B14" w:rsidRPr="00B95C3E">
        <w:rPr>
          <w:b/>
          <w:lang w:val="ru-RU"/>
        </w:rPr>
        <w:t xml:space="preserve">чел. = </w:t>
      </w:r>
      <w:r w:rsidR="00B95C3E" w:rsidRPr="00B95C3E">
        <w:rPr>
          <w:b/>
          <w:lang w:val="ru-RU"/>
        </w:rPr>
        <w:t xml:space="preserve">24978,1 </w:t>
      </w:r>
      <w:r w:rsidR="00546B14" w:rsidRPr="00B95C3E">
        <w:rPr>
          <w:b/>
          <w:lang w:val="ru-RU"/>
        </w:rPr>
        <w:t>куб.</w:t>
      </w:r>
      <w:r w:rsidR="00B06438" w:rsidRPr="00B95C3E">
        <w:rPr>
          <w:b/>
          <w:lang w:val="ru-RU"/>
        </w:rPr>
        <w:t xml:space="preserve"> </w:t>
      </w:r>
      <w:r w:rsidR="002D5155" w:rsidRPr="00B95C3E">
        <w:rPr>
          <w:b/>
          <w:lang w:val="ru-RU"/>
        </w:rPr>
        <w:t>м (20</w:t>
      </w:r>
      <w:r w:rsidR="00994697" w:rsidRPr="00B95C3E">
        <w:rPr>
          <w:b/>
          <w:lang w:val="ru-RU"/>
        </w:rPr>
        <w:t>2</w:t>
      </w:r>
      <w:r w:rsidR="004961BE" w:rsidRPr="00B95C3E">
        <w:rPr>
          <w:b/>
          <w:lang w:val="ru-RU"/>
        </w:rPr>
        <w:t>1</w:t>
      </w:r>
      <w:r w:rsidR="002D5155" w:rsidRPr="00B95C3E">
        <w:rPr>
          <w:b/>
          <w:lang w:val="ru-RU"/>
        </w:rPr>
        <w:t xml:space="preserve"> год);</w:t>
      </w:r>
    </w:p>
    <w:p w14:paraId="522FEFAD" w14:textId="0EBC6714" w:rsidR="002D5155" w:rsidRPr="00B95C3E" w:rsidRDefault="000C5849" w:rsidP="00872B10">
      <w:pPr>
        <w:pStyle w:val="a2"/>
        <w:numPr>
          <w:ilvl w:val="0"/>
          <w:numId w:val="14"/>
        </w:numPr>
        <w:rPr>
          <w:b/>
          <w:lang w:val="ru-RU"/>
        </w:rPr>
      </w:pPr>
      <w:r w:rsidRPr="00B95C3E">
        <w:rPr>
          <w:b/>
          <w:lang w:val="ru-RU"/>
        </w:rPr>
        <w:t>1,7</w:t>
      </w:r>
      <w:r w:rsidR="00256C52" w:rsidRPr="00B95C3E">
        <w:rPr>
          <w:b/>
          <w:lang w:val="ru-RU"/>
        </w:rPr>
        <w:t xml:space="preserve"> </w:t>
      </w:r>
      <w:r w:rsidR="002D5155" w:rsidRPr="00B95C3E">
        <w:rPr>
          <w:b/>
          <w:lang w:val="ru-RU"/>
        </w:rPr>
        <w:t>куб. м*</w:t>
      </w:r>
      <w:r w:rsidR="00B95C3E" w:rsidRPr="00B95C3E">
        <w:rPr>
          <w:b/>
          <w:lang w:val="ru-RU"/>
        </w:rPr>
        <w:t>14989</w:t>
      </w:r>
      <w:r w:rsidR="00256C52" w:rsidRPr="00B95C3E">
        <w:rPr>
          <w:b/>
          <w:lang w:val="ru-RU"/>
        </w:rPr>
        <w:t xml:space="preserve"> </w:t>
      </w:r>
      <w:r w:rsidR="00506895" w:rsidRPr="00B95C3E">
        <w:rPr>
          <w:b/>
          <w:lang w:val="ru-RU"/>
        </w:rPr>
        <w:t>чел. =</w:t>
      </w:r>
      <w:r w:rsidR="00B95C3E" w:rsidRPr="00B95C3E">
        <w:rPr>
          <w:b/>
          <w:lang w:val="ru-RU"/>
        </w:rPr>
        <w:t>25481,3</w:t>
      </w:r>
      <w:r w:rsidR="00506895" w:rsidRPr="00B95C3E">
        <w:rPr>
          <w:b/>
          <w:lang w:val="ru-RU"/>
        </w:rPr>
        <w:t xml:space="preserve"> </w:t>
      </w:r>
      <w:r w:rsidR="002D5155" w:rsidRPr="00B95C3E">
        <w:rPr>
          <w:b/>
          <w:lang w:val="ru-RU"/>
        </w:rPr>
        <w:t>куб. м (204</w:t>
      </w:r>
      <w:r w:rsidR="004961BE" w:rsidRPr="00B95C3E">
        <w:rPr>
          <w:b/>
          <w:lang w:val="ru-RU"/>
        </w:rPr>
        <w:t>6</w:t>
      </w:r>
      <w:r w:rsidR="002D5155" w:rsidRPr="00B95C3E">
        <w:rPr>
          <w:b/>
          <w:lang w:val="ru-RU"/>
        </w:rPr>
        <w:t xml:space="preserve"> год).</w:t>
      </w:r>
    </w:p>
    <w:p w14:paraId="55B277B3" w14:textId="7803C53E" w:rsidR="00BD537E" w:rsidRPr="00237BC9" w:rsidRDefault="00BD537E" w:rsidP="00BD537E">
      <w:pPr>
        <w:pStyle w:val="30"/>
        <w:keepNext w:val="0"/>
        <w:widowControl w:val="0"/>
        <w:rPr>
          <w:i w:val="0"/>
          <w:szCs w:val="28"/>
        </w:rPr>
      </w:pPr>
      <w:bookmarkStart w:id="66" w:name="_Toc77844305"/>
      <w:bookmarkStart w:id="67" w:name="_Toc83731037"/>
      <w:r w:rsidRPr="00237BC9">
        <w:rPr>
          <w:i w:val="0"/>
          <w:szCs w:val="28"/>
        </w:rPr>
        <w:t>2.1.8 Жилищный фонд</w:t>
      </w:r>
      <w:bookmarkEnd w:id="66"/>
      <w:bookmarkEnd w:id="67"/>
    </w:p>
    <w:p w14:paraId="319D8095" w14:textId="69801316" w:rsidR="00540DCF" w:rsidRPr="001E3F97" w:rsidRDefault="00BD537E" w:rsidP="00540DCF">
      <w:pPr>
        <w:pStyle w:val="a2"/>
        <w:rPr>
          <w:highlight w:val="yellow"/>
          <w:lang w:val="ru-RU"/>
        </w:rPr>
      </w:pPr>
      <w:r w:rsidRPr="00237BC9">
        <w:rPr>
          <w:lang w:val="ru-RU"/>
        </w:rPr>
        <w:t xml:space="preserve">Общая площадь </w:t>
      </w:r>
      <w:r w:rsidRPr="008A28C1">
        <w:rPr>
          <w:lang w:val="ru-RU"/>
        </w:rPr>
        <w:t xml:space="preserve">жилищного фонда </w:t>
      </w:r>
      <w:r w:rsidR="00D17FA1" w:rsidRPr="008A28C1">
        <w:rPr>
          <w:lang w:val="ru-RU"/>
        </w:rPr>
        <w:t>Грибановского</w:t>
      </w:r>
      <w:r w:rsidR="00440863" w:rsidRPr="008A28C1">
        <w:rPr>
          <w:lang w:val="ru-RU"/>
        </w:rPr>
        <w:t xml:space="preserve"> городского поселения </w:t>
      </w:r>
      <w:r w:rsidRPr="008A28C1">
        <w:rPr>
          <w:lang w:val="ru-RU"/>
        </w:rPr>
        <w:t xml:space="preserve"> на начало 2021 года составляет </w:t>
      </w:r>
      <w:r w:rsidR="00237BC9" w:rsidRPr="008A28C1">
        <w:rPr>
          <w:lang w:val="ru-RU"/>
        </w:rPr>
        <w:t>366,1</w:t>
      </w:r>
      <w:r w:rsidRPr="008A28C1">
        <w:rPr>
          <w:lang w:val="ru-RU"/>
        </w:rPr>
        <w:t xml:space="preserve"> тыс. </w:t>
      </w:r>
      <w:proofErr w:type="spellStart"/>
      <w:r w:rsidRPr="008A28C1">
        <w:rPr>
          <w:lang w:val="ru-RU"/>
        </w:rPr>
        <w:t>кв.м</w:t>
      </w:r>
      <w:proofErr w:type="spellEnd"/>
      <w:r w:rsidR="00540DCF" w:rsidRPr="008A28C1">
        <w:rPr>
          <w:lang w:val="ru-RU"/>
        </w:rPr>
        <w:t xml:space="preserve">, в том числе с процентом износа от 0 до 30% - </w:t>
      </w:r>
      <w:r w:rsidR="008A28C1" w:rsidRPr="008A28C1">
        <w:rPr>
          <w:lang w:val="ru-RU"/>
        </w:rPr>
        <w:t>202,4</w:t>
      </w:r>
      <w:r w:rsidR="00540DCF" w:rsidRPr="008A28C1">
        <w:rPr>
          <w:lang w:val="ru-RU"/>
        </w:rPr>
        <w:t xml:space="preserve"> тыс. </w:t>
      </w:r>
      <w:proofErr w:type="spellStart"/>
      <w:r w:rsidR="00540DCF" w:rsidRPr="008A28C1">
        <w:rPr>
          <w:lang w:val="ru-RU"/>
        </w:rPr>
        <w:t>кв.м</w:t>
      </w:r>
      <w:proofErr w:type="spellEnd"/>
      <w:r w:rsidR="00540DCF" w:rsidRPr="008A28C1">
        <w:rPr>
          <w:lang w:val="ru-RU"/>
        </w:rPr>
        <w:t xml:space="preserve">, с износом от 31% до 65% - </w:t>
      </w:r>
      <w:r w:rsidR="008A28C1" w:rsidRPr="008A28C1">
        <w:rPr>
          <w:lang w:val="ru-RU"/>
        </w:rPr>
        <w:t>147,9</w:t>
      </w:r>
      <w:r w:rsidR="00540DCF" w:rsidRPr="008A28C1">
        <w:rPr>
          <w:lang w:val="ru-RU"/>
        </w:rPr>
        <w:t xml:space="preserve"> тыс. </w:t>
      </w:r>
      <w:proofErr w:type="spellStart"/>
      <w:r w:rsidR="00540DCF" w:rsidRPr="008A28C1">
        <w:rPr>
          <w:lang w:val="ru-RU"/>
        </w:rPr>
        <w:t>кв.м</w:t>
      </w:r>
      <w:proofErr w:type="spellEnd"/>
      <w:r w:rsidR="00540DCF" w:rsidRPr="008A28C1">
        <w:rPr>
          <w:lang w:val="ru-RU"/>
        </w:rPr>
        <w:t xml:space="preserve">, с износом от 66% до 70% - </w:t>
      </w:r>
      <w:r w:rsidR="008A28C1" w:rsidRPr="008A28C1">
        <w:rPr>
          <w:lang w:val="ru-RU"/>
        </w:rPr>
        <w:t>4,1</w:t>
      </w:r>
      <w:r w:rsidR="00540DCF" w:rsidRPr="008A28C1">
        <w:rPr>
          <w:lang w:val="ru-RU"/>
        </w:rPr>
        <w:t xml:space="preserve"> тыс. </w:t>
      </w:r>
      <w:proofErr w:type="spellStart"/>
      <w:r w:rsidR="00540DCF" w:rsidRPr="008A28C1">
        <w:rPr>
          <w:lang w:val="ru-RU"/>
        </w:rPr>
        <w:t>кв.м</w:t>
      </w:r>
      <w:proofErr w:type="spellEnd"/>
      <w:r w:rsidR="00540DCF" w:rsidRPr="008A28C1">
        <w:rPr>
          <w:lang w:val="ru-RU"/>
        </w:rPr>
        <w:t xml:space="preserve">, с износом свыше 70% - </w:t>
      </w:r>
      <w:r w:rsidR="008A28C1" w:rsidRPr="008A28C1">
        <w:rPr>
          <w:lang w:val="ru-RU"/>
        </w:rPr>
        <w:t>11,7</w:t>
      </w:r>
      <w:r w:rsidR="00540DCF" w:rsidRPr="008A28C1">
        <w:rPr>
          <w:lang w:val="ru-RU"/>
        </w:rPr>
        <w:t xml:space="preserve"> тыс. </w:t>
      </w:r>
      <w:proofErr w:type="spellStart"/>
      <w:r w:rsidR="00540DCF" w:rsidRPr="008A28C1">
        <w:rPr>
          <w:lang w:val="ru-RU"/>
        </w:rPr>
        <w:t>кв.м</w:t>
      </w:r>
      <w:proofErr w:type="spellEnd"/>
      <w:r w:rsidR="00540DCF" w:rsidRPr="008A28C1">
        <w:rPr>
          <w:lang w:val="ru-RU"/>
        </w:rPr>
        <w:t xml:space="preserve">. Общая площадь ветхого жилищного фонда составляет </w:t>
      </w:r>
      <w:r w:rsidR="008A28C1" w:rsidRPr="008A28C1">
        <w:rPr>
          <w:lang w:val="ru-RU"/>
        </w:rPr>
        <w:t>2,5</w:t>
      </w:r>
      <w:r w:rsidR="00540DCF" w:rsidRPr="008A28C1">
        <w:rPr>
          <w:lang w:val="ru-RU"/>
        </w:rPr>
        <w:t xml:space="preserve"> тыс. </w:t>
      </w:r>
      <w:proofErr w:type="spellStart"/>
      <w:r w:rsidR="00540DCF" w:rsidRPr="008A28C1">
        <w:rPr>
          <w:lang w:val="ru-RU"/>
        </w:rPr>
        <w:t>кв.м</w:t>
      </w:r>
      <w:proofErr w:type="spellEnd"/>
      <w:r w:rsidR="00540DCF" w:rsidRPr="008A28C1">
        <w:rPr>
          <w:lang w:val="ru-RU"/>
        </w:rPr>
        <w:t xml:space="preserve">, общая площадь аварийного жилья – </w:t>
      </w:r>
      <w:r w:rsidR="008A28C1" w:rsidRPr="008A28C1">
        <w:rPr>
          <w:lang w:val="ru-RU"/>
        </w:rPr>
        <w:t>2,09</w:t>
      </w:r>
      <w:r w:rsidR="00540DCF" w:rsidRPr="008A28C1">
        <w:rPr>
          <w:lang w:val="ru-RU"/>
        </w:rPr>
        <w:t xml:space="preserve"> тыс.</w:t>
      </w:r>
      <w:r w:rsidR="008A28C1" w:rsidRPr="008A28C1">
        <w:rPr>
          <w:lang w:val="ru-RU"/>
        </w:rPr>
        <w:t xml:space="preserve"> </w:t>
      </w:r>
      <w:proofErr w:type="spellStart"/>
      <w:r w:rsidR="00540DCF" w:rsidRPr="008A28C1">
        <w:rPr>
          <w:lang w:val="ru-RU"/>
        </w:rPr>
        <w:t>кв.м</w:t>
      </w:r>
      <w:proofErr w:type="spellEnd"/>
      <w:r w:rsidR="00540DCF" w:rsidRPr="008A28C1">
        <w:rPr>
          <w:lang w:val="ru-RU"/>
        </w:rPr>
        <w:t>.</w:t>
      </w:r>
    </w:p>
    <w:p w14:paraId="3AA6FC53" w14:textId="383C0A1A" w:rsidR="00BD537E" w:rsidRPr="001E3F97" w:rsidRDefault="00BD537E" w:rsidP="00540DCF">
      <w:pPr>
        <w:pStyle w:val="a2"/>
        <w:rPr>
          <w:highlight w:val="yellow"/>
          <w:lang w:val="ru-RU"/>
        </w:rPr>
      </w:pPr>
      <w:r w:rsidRPr="008A4B89">
        <w:rPr>
          <w:lang w:val="ru-RU"/>
        </w:rPr>
        <w:t xml:space="preserve">Численность населения на </w:t>
      </w:r>
      <w:r w:rsidRPr="009E5F73">
        <w:rPr>
          <w:lang w:val="ru-RU"/>
        </w:rPr>
        <w:t>территории</w:t>
      </w:r>
      <w:r w:rsidR="0064672D" w:rsidRPr="009E5F73">
        <w:rPr>
          <w:lang w:val="ru-RU"/>
        </w:rPr>
        <w:t xml:space="preserve"> </w:t>
      </w:r>
      <w:r w:rsidR="00D17FA1" w:rsidRPr="009E5F73">
        <w:rPr>
          <w:lang w:val="ru-RU"/>
        </w:rPr>
        <w:t>Грибановского</w:t>
      </w:r>
      <w:r w:rsidR="00440863" w:rsidRPr="009E5F73">
        <w:rPr>
          <w:lang w:val="ru-RU"/>
        </w:rPr>
        <w:t xml:space="preserve"> городского поселения </w:t>
      </w:r>
      <w:r w:rsidR="0064672D" w:rsidRPr="009E5F73">
        <w:rPr>
          <w:lang w:val="ru-RU"/>
        </w:rPr>
        <w:t>на расчетный срок составит</w:t>
      </w:r>
      <w:r w:rsidRPr="009E5F73">
        <w:rPr>
          <w:lang w:val="ru-RU"/>
        </w:rPr>
        <w:t xml:space="preserve"> </w:t>
      </w:r>
      <w:r w:rsidR="00795E66" w:rsidRPr="009E5F73">
        <w:rPr>
          <w:lang w:val="ru-RU"/>
        </w:rPr>
        <w:t>14989</w:t>
      </w:r>
      <w:r w:rsidRPr="009E5F73">
        <w:rPr>
          <w:lang w:val="ru-RU"/>
        </w:rPr>
        <w:t xml:space="preserve"> человек. Согласно </w:t>
      </w:r>
      <w:r w:rsidR="00767EF0" w:rsidRPr="009E5F73">
        <w:rPr>
          <w:lang w:val="ru-RU"/>
        </w:rPr>
        <w:t>Стратегии социально-экономического развития Воронежской области на период до 2035 года (закон Воронежской области от 20.12.2018 168-ОЗ) принят</w:t>
      </w:r>
      <w:r w:rsidRPr="009E5F73">
        <w:rPr>
          <w:lang w:val="ru-RU"/>
        </w:rPr>
        <w:t xml:space="preserve"> показател</w:t>
      </w:r>
      <w:r w:rsidR="00767EF0" w:rsidRPr="009E5F73">
        <w:rPr>
          <w:lang w:val="ru-RU"/>
        </w:rPr>
        <w:t>ь</w:t>
      </w:r>
      <w:r w:rsidRPr="009E5F73">
        <w:rPr>
          <w:lang w:val="ru-RU"/>
        </w:rPr>
        <w:t xml:space="preserve"> жилищной обеспеченности </w:t>
      </w:r>
      <w:r w:rsidR="00767EF0" w:rsidRPr="009E5F73">
        <w:rPr>
          <w:lang w:val="ru-RU"/>
        </w:rPr>
        <w:t>39</w:t>
      </w:r>
      <w:r w:rsidRPr="009E5F73">
        <w:rPr>
          <w:lang w:val="ru-RU"/>
        </w:rPr>
        <w:t xml:space="preserve"> </w:t>
      </w:r>
      <w:proofErr w:type="spellStart"/>
      <w:r w:rsidRPr="009E5F73">
        <w:rPr>
          <w:lang w:val="ru-RU"/>
        </w:rPr>
        <w:t>кв.м</w:t>
      </w:r>
      <w:proofErr w:type="spellEnd"/>
      <w:r w:rsidRPr="009E5F73">
        <w:rPr>
          <w:lang w:val="ru-RU"/>
        </w:rPr>
        <w:t xml:space="preserve"> на 1 человека. Средняя жилищная обеспеченность </w:t>
      </w:r>
      <w:r w:rsidR="00767EF0" w:rsidRPr="009E5F73">
        <w:rPr>
          <w:lang w:val="ru-RU"/>
        </w:rPr>
        <w:t xml:space="preserve">по состоянию на 2021 год на территории </w:t>
      </w:r>
      <w:r w:rsidR="00D17FA1" w:rsidRPr="009E5F73">
        <w:rPr>
          <w:lang w:val="ru-RU"/>
        </w:rPr>
        <w:t>Грибановского</w:t>
      </w:r>
      <w:r w:rsidR="00440863" w:rsidRPr="009E5F73">
        <w:rPr>
          <w:lang w:val="ru-RU"/>
        </w:rPr>
        <w:t xml:space="preserve"> городского поселения</w:t>
      </w:r>
      <w:r w:rsidR="00767EF0" w:rsidRPr="009E5F73">
        <w:rPr>
          <w:lang w:val="ru-RU"/>
        </w:rPr>
        <w:t xml:space="preserve"> </w:t>
      </w:r>
      <w:r w:rsidRPr="009E5F73">
        <w:rPr>
          <w:lang w:val="ru-RU"/>
        </w:rPr>
        <w:t xml:space="preserve">составляет </w:t>
      </w:r>
      <w:r w:rsidR="009E5F73" w:rsidRPr="009E5F73">
        <w:rPr>
          <w:lang w:val="ru-RU"/>
        </w:rPr>
        <w:t>25,04</w:t>
      </w:r>
      <w:r w:rsidRPr="009E5F73">
        <w:rPr>
          <w:lang w:val="ru-RU"/>
        </w:rPr>
        <w:t xml:space="preserve"> </w:t>
      </w:r>
      <w:proofErr w:type="spellStart"/>
      <w:r w:rsidRPr="009E5F73">
        <w:rPr>
          <w:lang w:val="ru-RU"/>
        </w:rPr>
        <w:t>кв.м</w:t>
      </w:r>
      <w:proofErr w:type="spellEnd"/>
      <w:r w:rsidRPr="009E5F73">
        <w:rPr>
          <w:lang w:val="ru-RU"/>
        </w:rPr>
        <w:t xml:space="preserve">/чел, что в </w:t>
      </w:r>
      <w:r w:rsidR="009E5F73" w:rsidRPr="009E5F73">
        <w:rPr>
          <w:lang w:val="ru-RU"/>
        </w:rPr>
        <w:t>1,56</w:t>
      </w:r>
      <w:r w:rsidRPr="009E5F73">
        <w:rPr>
          <w:lang w:val="ru-RU"/>
        </w:rPr>
        <w:t xml:space="preserve"> раз </w:t>
      </w:r>
      <w:r w:rsidR="00767EF0" w:rsidRPr="009E5F73">
        <w:rPr>
          <w:lang w:val="ru-RU"/>
        </w:rPr>
        <w:t>ниже</w:t>
      </w:r>
      <w:r w:rsidRPr="009E5F73">
        <w:rPr>
          <w:lang w:val="ru-RU"/>
        </w:rPr>
        <w:t xml:space="preserve"> нормативного. </w:t>
      </w:r>
    </w:p>
    <w:p w14:paraId="4A50B7E6" w14:textId="35C64A0D" w:rsidR="007527BE" w:rsidRPr="009E5F73" w:rsidRDefault="007527BE" w:rsidP="007527BE">
      <w:pPr>
        <w:pStyle w:val="a2"/>
        <w:rPr>
          <w:lang w:val="ru-RU"/>
        </w:rPr>
      </w:pPr>
      <w:r w:rsidRPr="009E5F73">
        <w:rPr>
          <w:lang w:val="ru-RU"/>
        </w:rPr>
        <w:t>С учетом рекомендуемых показателей обеспеченности населения общей жилой площадью и прогнозом изменения демографических показателей получены значения объемов жилищного фонда на перспективу.</w:t>
      </w:r>
    </w:p>
    <w:p w14:paraId="0DE32AA6" w14:textId="3D247C97" w:rsidR="007527BE" w:rsidRPr="009E5F73" w:rsidRDefault="007527BE" w:rsidP="007527BE">
      <w:pPr>
        <w:pStyle w:val="a2"/>
        <w:rPr>
          <w:lang w:val="ru-RU"/>
        </w:rPr>
      </w:pPr>
      <w:r w:rsidRPr="009E5F73">
        <w:rPr>
          <w:lang w:val="ru-RU"/>
        </w:rPr>
        <w:t xml:space="preserve">В течение расчетного срока жилищный фонд </w:t>
      </w:r>
      <w:r w:rsidR="00D17FA1" w:rsidRPr="009E5F73">
        <w:rPr>
          <w:lang w:val="ru-RU"/>
        </w:rPr>
        <w:t>Грибановского</w:t>
      </w:r>
      <w:r w:rsidR="00440863" w:rsidRPr="009E5F73">
        <w:rPr>
          <w:lang w:val="ru-RU"/>
        </w:rPr>
        <w:t xml:space="preserve"> городского поселения </w:t>
      </w:r>
      <w:r w:rsidRPr="009E5F73">
        <w:rPr>
          <w:lang w:val="ru-RU"/>
        </w:rPr>
        <w:t xml:space="preserve">рекомендуется увеличить до </w:t>
      </w:r>
      <w:r w:rsidR="009E5F73" w:rsidRPr="009E5F73">
        <w:rPr>
          <w:lang w:val="ru-RU"/>
        </w:rPr>
        <w:t>584,57</w:t>
      </w:r>
      <w:r w:rsidRPr="009E5F73">
        <w:rPr>
          <w:lang w:val="ru-RU"/>
        </w:rPr>
        <w:t xml:space="preserve"> тыс. </w:t>
      </w:r>
      <w:proofErr w:type="spellStart"/>
      <w:r w:rsidRPr="009E5F73">
        <w:rPr>
          <w:lang w:val="ru-RU"/>
        </w:rPr>
        <w:t>кв.м</w:t>
      </w:r>
      <w:proofErr w:type="spellEnd"/>
      <w:r w:rsidRPr="009E5F73">
        <w:rPr>
          <w:lang w:val="ru-RU"/>
        </w:rPr>
        <w:t xml:space="preserve">, что позволит увеличить среднюю жилищную обеспеченность до 39 </w:t>
      </w:r>
      <w:proofErr w:type="spellStart"/>
      <w:r w:rsidRPr="009E5F73">
        <w:rPr>
          <w:lang w:val="ru-RU"/>
        </w:rPr>
        <w:t>кв.м</w:t>
      </w:r>
      <w:proofErr w:type="spellEnd"/>
      <w:r w:rsidRPr="009E5F73">
        <w:rPr>
          <w:lang w:val="ru-RU"/>
        </w:rPr>
        <w:t xml:space="preserve"> общей площади на человека.</w:t>
      </w:r>
    </w:p>
    <w:p w14:paraId="68F0BA4A" w14:textId="5072451E" w:rsidR="00BD537E" w:rsidRPr="00133D30" w:rsidRDefault="00EB7B1E" w:rsidP="00EB7B1E">
      <w:pPr>
        <w:pStyle w:val="a2"/>
        <w:rPr>
          <w:lang w:val="ru-RU"/>
        </w:rPr>
      </w:pPr>
      <w:r w:rsidRPr="00E87890">
        <w:rPr>
          <w:lang w:val="ru-RU"/>
        </w:rPr>
        <w:lastRenderedPageBreak/>
        <w:t xml:space="preserve">Помимо обеспеченности жилой площадью большое значение имеют показатели качественных характеристик жилья. По городскому поселению наблюдается удовлетворительный уровень обеспеченности населения общей </w:t>
      </w:r>
      <w:r w:rsidRPr="00133D30">
        <w:rPr>
          <w:lang w:val="ru-RU"/>
        </w:rPr>
        <w:t>площадью жилищного фонда, средний уровень благоустройства существующего жилищного фонда (таблица 2.</w:t>
      </w:r>
      <w:r w:rsidR="00133D30" w:rsidRPr="00133D30">
        <w:rPr>
          <w:lang w:val="ru-RU"/>
        </w:rPr>
        <w:t>19</w:t>
      </w:r>
      <w:r w:rsidRPr="00133D30">
        <w:rPr>
          <w:lang w:val="ru-RU"/>
        </w:rPr>
        <w:t>).</w:t>
      </w:r>
    </w:p>
    <w:p w14:paraId="6A424D78" w14:textId="77777777" w:rsidR="00EB7B1E" w:rsidRPr="00133D30" w:rsidRDefault="00EB7B1E" w:rsidP="00767EF0">
      <w:pPr>
        <w:jc w:val="right"/>
        <w:rPr>
          <w:b/>
        </w:rPr>
      </w:pPr>
    </w:p>
    <w:p w14:paraId="27BFB8E8" w14:textId="1DB6DA6A" w:rsidR="00767EF0" w:rsidRPr="00133D30" w:rsidRDefault="00767EF0" w:rsidP="00767EF0">
      <w:pPr>
        <w:jc w:val="right"/>
        <w:rPr>
          <w:b/>
        </w:rPr>
      </w:pPr>
      <w:r w:rsidRPr="00133D30">
        <w:rPr>
          <w:b/>
        </w:rPr>
        <w:t xml:space="preserve">Таблица </w:t>
      </w:r>
      <w:r w:rsidR="009B5FC5" w:rsidRPr="00133D30">
        <w:rPr>
          <w:b/>
        </w:rPr>
        <w:t>2.</w:t>
      </w:r>
      <w:r w:rsidR="00133D30" w:rsidRPr="00133D30">
        <w:rPr>
          <w:b/>
        </w:rPr>
        <w:t>19</w:t>
      </w:r>
    </w:p>
    <w:p w14:paraId="53F50310" w14:textId="1E813C70" w:rsidR="00767EF0" w:rsidRPr="00EB7B1E" w:rsidRDefault="00767EF0" w:rsidP="00767EF0">
      <w:pPr>
        <w:jc w:val="center"/>
        <w:rPr>
          <w:b/>
        </w:rPr>
      </w:pPr>
      <w:r w:rsidRPr="00EB7B1E">
        <w:rPr>
          <w:b/>
        </w:rPr>
        <w:t>Оборудование (благоустройство)</w:t>
      </w:r>
      <w:r w:rsidR="009B5FC5" w:rsidRPr="00EB7B1E">
        <w:rPr>
          <w:b/>
        </w:rPr>
        <w:t xml:space="preserve"> </w:t>
      </w:r>
      <w:r w:rsidRPr="00EB7B1E">
        <w:rPr>
          <w:b/>
        </w:rPr>
        <w:t>жилищного фонда</w:t>
      </w:r>
    </w:p>
    <w:tbl>
      <w:tblPr>
        <w:tblStyle w:val="af"/>
        <w:tblW w:w="0" w:type="auto"/>
        <w:tblLook w:val="04A0" w:firstRow="1" w:lastRow="0" w:firstColumn="1" w:lastColumn="0" w:noHBand="0" w:noVBand="1"/>
      </w:tblPr>
      <w:tblGrid>
        <w:gridCol w:w="4461"/>
        <w:gridCol w:w="3065"/>
        <w:gridCol w:w="1818"/>
      </w:tblGrid>
      <w:tr w:rsidR="00262A0D" w:rsidRPr="00E87890" w14:paraId="2834DE58" w14:textId="77777777" w:rsidTr="00033C45">
        <w:trPr>
          <w:tblHeader/>
        </w:trPr>
        <w:tc>
          <w:tcPr>
            <w:tcW w:w="4461" w:type="dxa"/>
          </w:tcPr>
          <w:p w14:paraId="6AA490C0" w14:textId="77777777" w:rsidR="00262A0D" w:rsidRPr="00E87890" w:rsidRDefault="00262A0D" w:rsidP="00033C45">
            <w:pPr>
              <w:jc w:val="center"/>
              <w:rPr>
                <w:b/>
                <w:bCs/>
                <w:sz w:val="20"/>
                <w:szCs w:val="20"/>
              </w:rPr>
            </w:pPr>
            <w:r w:rsidRPr="00E87890">
              <w:rPr>
                <w:b/>
                <w:bCs/>
                <w:sz w:val="20"/>
                <w:szCs w:val="20"/>
              </w:rPr>
              <w:t>Показатель</w:t>
            </w:r>
          </w:p>
        </w:tc>
        <w:tc>
          <w:tcPr>
            <w:tcW w:w="3065" w:type="dxa"/>
          </w:tcPr>
          <w:p w14:paraId="4652113B" w14:textId="77777777" w:rsidR="00262A0D" w:rsidRPr="00E87890" w:rsidRDefault="00262A0D" w:rsidP="00033C45">
            <w:pPr>
              <w:jc w:val="center"/>
              <w:rPr>
                <w:b/>
                <w:bCs/>
                <w:sz w:val="20"/>
                <w:szCs w:val="20"/>
              </w:rPr>
            </w:pPr>
            <w:r w:rsidRPr="00E87890">
              <w:rPr>
                <w:b/>
                <w:bCs/>
                <w:sz w:val="20"/>
                <w:szCs w:val="20"/>
              </w:rPr>
              <w:t>Единица измерения</w:t>
            </w:r>
          </w:p>
        </w:tc>
        <w:tc>
          <w:tcPr>
            <w:tcW w:w="1818" w:type="dxa"/>
          </w:tcPr>
          <w:p w14:paraId="556BEB76" w14:textId="77777777" w:rsidR="00262A0D" w:rsidRPr="00E87890" w:rsidRDefault="00262A0D" w:rsidP="00033C45">
            <w:pPr>
              <w:jc w:val="center"/>
              <w:rPr>
                <w:b/>
                <w:bCs/>
                <w:sz w:val="20"/>
                <w:szCs w:val="20"/>
              </w:rPr>
            </w:pPr>
            <w:r w:rsidRPr="00E87890">
              <w:rPr>
                <w:b/>
                <w:bCs/>
                <w:sz w:val="20"/>
                <w:szCs w:val="20"/>
              </w:rPr>
              <w:t>Значение</w:t>
            </w:r>
          </w:p>
        </w:tc>
      </w:tr>
      <w:tr w:rsidR="00262A0D" w:rsidRPr="0059727C" w14:paraId="49562358" w14:textId="77777777" w:rsidTr="00033C45">
        <w:tc>
          <w:tcPr>
            <w:tcW w:w="4461" w:type="dxa"/>
          </w:tcPr>
          <w:p w14:paraId="0F428C98" w14:textId="77777777" w:rsidR="00262A0D" w:rsidRPr="00E87890" w:rsidRDefault="00262A0D" w:rsidP="00033C45">
            <w:pPr>
              <w:rPr>
                <w:sz w:val="20"/>
                <w:szCs w:val="20"/>
              </w:rPr>
            </w:pPr>
            <w:r w:rsidRPr="00E87890">
              <w:rPr>
                <w:sz w:val="20"/>
                <w:szCs w:val="20"/>
              </w:rPr>
              <w:t>Общая площадь жилых помещений</w:t>
            </w:r>
          </w:p>
        </w:tc>
        <w:tc>
          <w:tcPr>
            <w:tcW w:w="3065" w:type="dxa"/>
          </w:tcPr>
          <w:p w14:paraId="071866A8" w14:textId="77777777" w:rsidR="00262A0D" w:rsidRPr="00E87890" w:rsidRDefault="00262A0D" w:rsidP="00033C45">
            <w:pPr>
              <w:jc w:val="center"/>
              <w:rPr>
                <w:sz w:val="20"/>
                <w:szCs w:val="20"/>
              </w:rPr>
            </w:pPr>
            <w:proofErr w:type="spellStart"/>
            <w:r w:rsidRPr="00E87890">
              <w:rPr>
                <w:sz w:val="20"/>
                <w:szCs w:val="20"/>
              </w:rPr>
              <w:t>кв.м</w:t>
            </w:r>
            <w:proofErr w:type="spellEnd"/>
          </w:p>
        </w:tc>
        <w:tc>
          <w:tcPr>
            <w:tcW w:w="1818" w:type="dxa"/>
          </w:tcPr>
          <w:p w14:paraId="4E2700CA" w14:textId="54A980CA" w:rsidR="00262A0D" w:rsidRPr="00E87890" w:rsidRDefault="00262A0D" w:rsidP="00033C45">
            <w:pPr>
              <w:jc w:val="center"/>
              <w:rPr>
                <w:sz w:val="20"/>
                <w:szCs w:val="20"/>
              </w:rPr>
            </w:pPr>
            <w:r>
              <w:rPr>
                <w:sz w:val="20"/>
                <w:szCs w:val="20"/>
              </w:rPr>
              <w:t>366100</w:t>
            </w:r>
          </w:p>
        </w:tc>
      </w:tr>
      <w:tr w:rsidR="00262A0D" w:rsidRPr="0059727C" w14:paraId="6E620086" w14:textId="77777777" w:rsidTr="00033C45">
        <w:tc>
          <w:tcPr>
            <w:tcW w:w="4461" w:type="dxa"/>
          </w:tcPr>
          <w:p w14:paraId="0896B845" w14:textId="77777777" w:rsidR="00262A0D" w:rsidRPr="00E87890" w:rsidRDefault="00262A0D" w:rsidP="00033C45">
            <w:pPr>
              <w:rPr>
                <w:sz w:val="20"/>
                <w:szCs w:val="20"/>
              </w:rPr>
            </w:pPr>
            <w:r w:rsidRPr="00E87890">
              <w:rPr>
                <w:sz w:val="20"/>
                <w:szCs w:val="20"/>
              </w:rPr>
              <w:t>обеспечено водопроводом</w:t>
            </w:r>
          </w:p>
        </w:tc>
        <w:tc>
          <w:tcPr>
            <w:tcW w:w="3065" w:type="dxa"/>
          </w:tcPr>
          <w:p w14:paraId="1927E59E" w14:textId="77777777" w:rsidR="00262A0D" w:rsidRPr="00E87890" w:rsidRDefault="00262A0D" w:rsidP="00033C45">
            <w:pPr>
              <w:jc w:val="center"/>
              <w:rPr>
                <w:sz w:val="20"/>
                <w:szCs w:val="20"/>
              </w:rPr>
            </w:pPr>
            <w:proofErr w:type="spellStart"/>
            <w:r w:rsidRPr="00E87890">
              <w:rPr>
                <w:sz w:val="20"/>
                <w:szCs w:val="20"/>
              </w:rPr>
              <w:t>кв.м</w:t>
            </w:r>
            <w:proofErr w:type="spellEnd"/>
          </w:p>
        </w:tc>
        <w:tc>
          <w:tcPr>
            <w:tcW w:w="1818" w:type="dxa"/>
          </w:tcPr>
          <w:p w14:paraId="2AA09ADE" w14:textId="7039A405" w:rsidR="00262A0D" w:rsidRPr="00E87890" w:rsidRDefault="00262A0D" w:rsidP="00033C45">
            <w:pPr>
              <w:jc w:val="center"/>
              <w:rPr>
                <w:sz w:val="20"/>
                <w:szCs w:val="20"/>
              </w:rPr>
            </w:pPr>
            <w:r>
              <w:rPr>
                <w:sz w:val="20"/>
                <w:szCs w:val="20"/>
              </w:rPr>
              <w:t>193700</w:t>
            </w:r>
          </w:p>
        </w:tc>
      </w:tr>
      <w:tr w:rsidR="00262A0D" w:rsidRPr="0059727C" w14:paraId="2399480C" w14:textId="77777777" w:rsidTr="00033C45">
        <w:tc>
          <w:tcPr>
            <w:tcW w:w="4461" w:type="dxa"/>
          </w:tcPr>
          <w:p w14:paraId="40BB18A1" w14:textId="77777777" w:rsidR="00262A0D" w:rsidRPr="00E87890" w:rsidRDefault="00262A0D" w:rsidP="00033C45">
            <w:pPr>
              <w:ind w:firstLine="709"/>
              <w:rPr>
                <w:sz w:val="20"/>
                <w:szCs w:val="20"/>
              </w:rPr>
            </w:pPr>
            <w:r w:rsidRPr="00E87890">
              <w:rPr>
                <w:sz w:val="20"/>
                <w:szCs w:val="20"/>
              </w:rPr>
              <w:t>в т.ч. централизованным</w:t>
            </w:r>
          </w:p>
        </w:tc>
        <w:tc>
          <w:tcPr>
            <w:tcW w:w="3065" w:type="dxa"/>
          </w:tcPr>
          <w:p w14:paraId="64ACAD61" w14:textId="77777777" w:rsidR="00262A0D" w:rsidRPr="00E87890" w:rsidRDefault="00262A0D" w:rsidP="00033C45">
            <w:pPr>
              <w:jc w:val="center"/>
              <w:rPr>
                <w:sz w:val="20"/>
                <w:szCs w:val="20"/>
              </w:rPr>
            </w:pPr>
            <w:proofErr w:type="spellStart"/>
            <w:r w:rsidRPr="00E87890">
              <w:rPr>
                <w:sz w:val="20"/>
                <w:szCs w:val="20"/>
              </w:rPr>
              <w:t>кв.м</w:t>
            </w:r>
            <w:proofErr w:type="spellEnd"/>
          </w:p>
        </w:tc>
        <w:tc>
          <w:tcPr>
            <w:tcW w:w="1818" w:type="dxa"/>
          </w:tcPr>
          <w:p w14:paraId="4F845AB9" w14:textId="4054AD52" w:rsidR="00262A0D" w:rsidRPr="00E87890" w:rsidRDefault="00262A0D" w:rsidP="00033C45">
            <w:pPr>
              <w:jc w:val="center"/>
              <w:rPr>
                <w:sz w:val="20"/>
                <w:szCs w:val="20"/>
              </w:rPr>
            </w:pPr>
            <w:r>
              <w:rPr>
                <w:sz w:val="20"/>
                <w:szCs w:val="20"/>
              </w:rPr>
              <w:t>192100</w:t>
            </w:r>
          </w:p>
        </w:tc>
      </w:tr>
      <w:tr w:rsidR="00262A0D" w:rsidRPr="0059727C" w14:paraId="2BDF2842" w14:textId="77777777" w:rsidTr="00033C45">
        <w:tc>
          <w:tcPr>
            <w:tcW w:w="4461" w:type="dxa"/>
          </w:tcPr>
          <w:p w14:paraId="4A6DA9DC" w14:textId="77777777" w:rsidR="00262A0D" w:rsidRPr="00E87890" w:rsidRDefault="00262A0D" w:rsidP="00033C45">
            <w:pPr>
              <w:rPr>
                <w:sz w:val="20"/>
                <w:szCs w:val="20"/>
              </w:rPr>
            </w:pPr>
            <w:r w:rsidRPr="00E87890">
              <w:rPr>
                <w:sz w:val="20"/>
                <w:szCs w:val="20"/>
              </w:rPr>
              <w:t>водоотведением (канализацией)</w:t>
            </w:r>
          </w:p>
        </w:tc>
        <w:tc>
          <w:tcPr>
            <w:tcW w:w="3065" w:type="dxa"/>
          </w:tcPr>
          <w:p w14:paraId="6C1A2AEB" w14:textId="77777777" w:rsidR="00262A0D" w:rsidRPr="00E87890" w:rsidRDefault="00262A0D" w:rsidP="00033C45">
            <w:pPr>
              <w:jc w:val="center"/>
              <w:rPr>
                <w:sz w:val="20"/>
                <w:szCs w:val="20"/>
              </w:rPr>
            </w:pPr>
            <w:proofErr w:type="spellStart"/>
            <w:r w:rsidRPr="00E87890">
              <w:rPr>
                <w:sz w:val="20"/>
                <w:szCs w:val="20"/>
              </w:rPr>
              <w:t>кв.м</w:t>
            </w:r>
            <w:proofErr w:type="spellEnd"/>
          </w:p>
        </w:tc>
        <w:tc>
          <w:tcPr>
            <w:tcW w:w="1818" w:type="dxa"/>
          </w:tcPr>
          <w:p w14:paraId="42ED7CF2" w14:textId="2F280CA4" w:rsidR="00262A0D" w:rsidRPr="00E87890" w:rsidRDefault="00262A0D" w:rsidP="00033C45">
            <w:pPr>
              <w:jc w:val="center"/>
              <w:rPr>
                <w:sz w:val="20"/>
                <w:szCs w:val="20"/>
              </w:rPr>
            </w:pPr>
            <w:r>
              <w:rPr>
                <w:sz w:val="20"/>
                <w:szCs w:val="20"/>
              </w:rPr>
              <w:t>193700</w:t>
            </w:r>
          </w:p>
        </w:tc>
      </w:tr>
      <w:tr w:rsidR="00262A0D" w:rsidRPr="0059727C" w14:paraId="676138E2" w14:textId="77777777" w:rsidTr="00033C45">
        <w:tc>
          <w:tcPr>
            <w:tcW w:w="4461" w:type="dxa"/>
          </w:tcPr>
          <w:p w14:paraId="2B182560" w14:textId="77777777" w:rsidR="00262A0D" w:rsidRPr="00E87890" w:rsidRDefault="00262A0D" w:rsidP="00033C45">
            <w:pPr>
              <w:ind w:firstLine="709"/>
              <w:rPr>
                <w:sz w:val="20"/>
                <w:szCs w:val="20"/>
              </w:rPr>
            </w:pPr>
            <w:r w:rsidRPr="00E87890">
              <w:rPr>
                <w:sz w:val="20"/>
                <w:szCs w:val="20"/>
              </w:rPr>
              <w:t>в т.ч. централизованным</w:t>
            </w:r>
          </w:p>
        </w:tc>
        <w:tc>
          <w:tcPr>
            <w:tcW w:w="3065" w:type="dxa"/>
          </w:tcPr>
          <w:p w14:paraId="585E8C98" w14:textId="77777777" w:rsidR="00262A0D" w:rsidRPr="00E87890" w:rsidRDefault="00262A0D" w:rsidP="00033C45">
            <w:pPr>
              <w:jc w:val="center"/>
              <w:rPr>
                <w:sz w:val="20"/>
                <w:szCs w:val="20"/>
              </w:rPr>
            </w:pPr>
            <w:proofErr w:type="spellStart"/>
            <w:r w:rsidRPr="00E87890">
              <w:rPr>
                <w:sz w:val="20"/>
                <w:szCs w:val="20"/>
              </w:rPr>
              <w:t>кв.м</w:t>
            </w:r>
            <w:proofErr w:type="spellEnd"/>
          </w:p>
        </w:tc>
        <w:tc>
          <w:tcPr>
            <w:tcW w:w="1818" w:type="dxa"/>
          </w:tcPr>
          <w:p w14:paraId="3E449051" w14:textId="66A84196" w:rsidR="00262A0D" w:rsidRPr="00E87890" w:rsidRDefault="00262A0D" w:rsidP="00033C45">
            <w:pPr>
              <w:jc w:val="center"/>
              <w:rPr>
                <w:sz w:val="20"/>
                <w:szCs w:val="20"/>
              </w:rPr>
            </w:pPr>
            <w:r>
              <w:rPr>
                <w:sz w:val="20"/>
                <w:szCs w:val="20"/>
              </w:rPr>
              <w:t>192100</w:t>
            </w:r>
          </w:p>
        </w:tc>
      </w:tr>
      <w:tr w:rsidR="00262A0D" w:rsidRPr="0059727C" w14:paraId="4C75EAD9" w14:textId="77777777" w:rsidTr="00033C45">
        <w:tc>
          <w:tcPr>
            <w:tcW w:w="4461" w:type="dxa"/>
          </w:tcPr>
          <w:p w14:paraId="17D01E8E" w14:textId="77777777" w:rsidR="00262A0D" w:rsidRPr="00E87890" w:rsidRDefault="00262A0D" w:rsidP="00033C45">
            <w:pPr>
              <w:rPr>
                <w:sz w:val="20"/>
                <w:szCs w:val="20"/>
              </w:rPr>
            </w:pPr>
            <w:r w:rsidRPr="00E87890">
              <w:rPr>
                <w:sz w:val="20"/>
                <w:szCs w:val="20"/>
              </w:rPr>
              <w:t>отоплением</w:t>
            </w:r>
          </w:p>
        </w:tc>
        <w:tc>
          <w:tcPr>
            <w:tcW w:w="3065" w:type="dxa"/>
          </w:tcPr>
          <w:p w14:paraId="2630E902" w14:textId="77777777" w:rsidR="00262A0D" w:rsidRPr="00E87890" w:rsidRDefault="00262A0D" w:rsidP="00033C45">
            <w:pPr>
              <w:jc w:val="center"/>
              <w:rPr>
                <w:sz w:val="20"/>
                <w:szCs w:val="20"/>
              </w:rPr>
            </w:pPr>
            <w:proofErr w:type="spellStart"/>
            <w:r w:rsidRPr="00E87890">
              <w:rPr>
                <w:sz w:val="20"/>
                <w:szCs w:val="20"/>
              </w:rPr>
              <w:t>кв.м</w:t>
            </w:r>
            <w:proofErr w:type="spellEnd"/>
          </w:p>
        </w:tc>
        <w:tc>
          <w:tcPr>
            <w:tcW w:w="1818" w:type="dxa"/>
          </w:tcPr>
          <w:p w14:paraId="3D67A6C7" w14:textId="7F78CC11" w:rsidR="00262A0D" w:rsidRPr="00E87890" w:rsidRDefault="00262A0D" w:rsidP="00033C45">
            <w:pPr>
              <w:jc w:val="center"/>
              <w:rPr>
                <w:sz w:val="20"/>
                <w:szCs w:val="20"/>
              </w:rPr>
            </w:pPr>
            <w:r>
              <w:rPr>
                <w:sz w:val="20"/>
                <w:szCs w:val="20"/>
              </w:rPr>
              <w:t>211700</w:t>
            </w:r>
          </w:p>
        </w:tc>
      </w:tr>
      <w:tr w:rsidR="00262A0D" w:rsidRPr="0059727C" w14:paraId="415D932E" w14:textId="77777777" w:rsidTr="00033C45">
        <w:tc>
          <w:tcPr>
            <w:tcW w:w="4461" w:type="dxa"/>
          </w:tcPr>
          <w:p w14:paraId="62BF5667" w14:textId="77777777" w:rsidR="00262A0D" w:rsidRPr="00E87890" w:rsidRDefault="00262A0D" w:rsidP="00033C45">
            <w:pPr>
              <w:ind w:firstLine="709"/>
              <w:rPr>
                <w:sz w:val="20"/>
                <w:szCs w:val="20"/>
              </w:rPr>
            </w:pPr>
            <w:r w:rsidRPr="00E87890">
              <w:rPr>
                <w:sz w:val="20"/>
                <w:szCs w:val="20"/>
              </w:rPr>
              <w:t>в т.ч. централизованным</w:t>
            </w:r>
          </w:p>
        </w:tc>
        <w:tc>
          <w:tcPr>
            <w:tcW w:w="3065" w:type="dxa"/>
          </w:tcPr>
          <w:p w14:paraId="6162A9DF" w14:textId="77777777" w:rsidR="00262A0D" w:rsidRPr="00E87890" w:rsidRDefault="00262A0D" w:rsidP="00033C45">
            <w:pPr>
              <w:jc w:val="center"/>
              <w:rPr>
                <w:sz w:val="20"/>
                <w:szCs w:val="20"/>
              </w:rPr>
            </w:pPr>
            <w:proofErr w:type="spellStart"/>
            <w:r w:rsidRPr="00E87890">
              <w:rPr>
                <w:sz w:val="20"/>
                <w:szCs w:val="20"/>
              </w:rPr>
              <w:t>кв.м</w:t>
            </w:r>
            <w:proofErr w:type="spellEnd"/>
          </w:p>
        </w:tc>
        <w:tc>
          <w:tcPr>
            <w:tcW w:w="1818" w:type="dxa"/>
          </w:tcPr>
          <w:p w14:paraId="211BC4E7" w14:textId="0EE7FE4A" w:rsidR="00262A0D" w:rsidRPr="00E87890" w:rsidRDefault="00262A0D" w:rsidP="00033C45">
            <w:pPr>
              <w:jc w:val="center"/>
              <w:rPr>
                <w:sz w:val="20"/>
                <w:szCs w:val="20"/>
              </w:rPr>
            </w:pPr>
            <w:r>
              <w:rPr>
                <w:sz w:val="20"/>
                <w:szCs w:val="20"/>
              </w:rPr>
              <w:t>190400</w:t>
            </w:r>
          </w:p>
        </w:tc>
      </w:tr>
      <w:tr w:rsidR="00262A0D" w:rsidRPr="0059727C" w14:paraId="3914A50D" w14:textId="77777777" w:rsidTr="00033C45">
        <w:tc>
          <w:tcPr>
            <w:tcW w:w="4461" w:type="dxa"/>
          </w:tcPr>
          <w:p w14:paraId="3DE42D91" w14:textId="77777777" w:rsidR="00262A0D" w:rsidRPr="00E87890" w:rsidRDefault="00262A0D" w:rsidP="00033C45">
            <w:pPr>
              <w:rPr>
                <w:sz w:val="20"/>
                <w:szCs w:val="20"/>
              </w:rPr>
            </w:pPr>
            <w:r w:rsidRPr="00E87890">
              <w:rPr>
                <w:sz w:val="20"/>
                <w:szCs w:val="20"/>
              </w:rPr>
              <w:t>горячим водоснабжением</w:t>
            </w:r>
          </w:p>
        </w:tc>
        <w:tc>
          <w:tcPr>
            <w:tcW w:w="3065" w:type="dxa"/>
          </w:tcPr>
          <w:p w14:paraId="75B4F60E" w14:textId="77777777" w:rsidR="00262A0D" w:rsidRPr="00E87890" w:rsidRDefault="00262A0D" w:rsidP="00033C45">
            <w:pPr>
              <w:jc w:val="center"/>
              <w:rPr>
                <w:sz w:val="20"/>
                <w:szCs w:val="20"/>
              </w:rPr>
            </w:pPr>
            <w:proofErr w:type="spellStart"/>
            <w:r w:rsidRPr="00E87890">
              <w:rPr>
                <w:sz w:val="20"/>
                <w:szCs w:val="20"/>
              </w:rPr>
              <w:t>кв.м</w:t>
            </w:r>
            <w:proofErr w:type="spellEnd"/>
          </w:p>
        </w:tc>
        <w:tc>
          <w:tcPr>
            <w:tcW w:w="1818" w:type="dxa"/>
          </w:tcPr>
          <w:p w14:paraId="3A5063E2" w14:textId="6B961509" w:rsidR="00262A0D" w:rsidRPr="00E87890" w:rsidRDefault="00262A0D" w:rsidP="00033C45">
            <w:pPr>
              <w:jc w:val="center"/>
              <w:rPr>
                <w:sz w:val="20"/>
                <w:szCs w:val="20"/>
              </w:rPr>
            </w:pPr>
            <w:r>
              <w:rPr>
                <w:sz w:val="20"/>
                <w:szCs w:val="20"/>
              </w:rPr>
              <w:t>193500</w:t>
            </w:r>
          </w:p>
        </w:tc>
      </w:tr>
      <w:tr w:rsidR="00262A0D" w:rsidRPr="0059727C" w14:paraId="104B0BBF" w14:textId="77777777" w:rsidTr="00033C45">
        <w:tc>
          <w:tcPr>
            <w:tcW w:w="4461" w:type="dxa"/>
          </w:tcPr>
          <w:p w14:paraId="680CB64B" w14:textId="77777777" w:rsidR="00262A0D" w:rsidRPr="00E87890" w:rsidRDefault="00262A0D" w:rsidP="00033C45">
            <w:pPr>
              <w:ind w:firstLine="709"/>
              <w:rPr>
                <w:sz w:val="20"/>
                <w:szCs w:val="20"/>
              </w:rPr>
            </w:pPr>
            <w:r w:rsidRPr="00E87890">
              <w:rPr>
                <w:sz w:val="20"/>
                <w:szCs w:val="20"/>
              </w:rPr>
              <w:t>в т.ч. централизованным</w:t>
            </w:r>
          </w:p>
        </w:tc>
        <w:tc>
          <w:tcPr>
            <w:tcW w:w="3065" w:type="dxa"/>
          </w:tcPr>
          <w:p w14:paraId="4ABA3B87" w14:textId="77777777" w:rsidR="00262A0D" w:rsidRPr="00E87890" w:rsidRDefault="00262A0D" w:rsidP="00033C45">
            <w:pPr>
              <w:jc w:val="center"/>
              <w:rPr>
                <w:sz w:val="20"/>
                <w:szCs w:val="20"/>
              </w:rPr>
            </w:pPr>
            <w:proofErr w:type="spellStart"/>
            <w:r w:rsidRPr="00E87890">
              <w:rPr>
                <w:sz w:val="20"/>
                <w:szCs w:val="20"/>
              </w:rPr>
              <w:t>кв.м</w:t>
            </w:r>
            <w:proofErr w:type="spellEnd"/>
          </w:p>
        </w:tc>
        <w:tc>
          <w:tcPr>
            <w:tcW w:w="1818" w:type="dxa"/>
          </w:tcPr>
          <w:p w14:paraId="658A938A" w14:textId="75DB09A4" w:rsidR="00262A0D" w:rsidRPr="00E87890" w:rsidRDefault="00262A0D" w:rsidP="00033C45">
            <w:pPr>
              <w:jc w:val="center"/>
              <w:rPr>
                <w:sz w:val="20"/>
                <w:szCs w:val="20"/>
              </w:rPr>
            </w:pPr>
            <w:r>
              <w:rPr>
                <w:sz w:val="20"/>
                <w:szCs w:val="20"/>
              </w:rPr>
              <w:t>35900</w:t>
            </w:r>
          </w:p>
        </w:tc>
      </w:tr>
      <w:tr w:rsidR="00262A0D" w:rsidRPr="0059727C" w14:paraId="388AA4AE" w14:textId="77777777" w:rsidTr="00033C45">
        <w:tc>
          <w:tcPr>
            <w:tcW w:w="4461" w:type="dxa"/>
          </w:tcPr>
          <w:p w14:paraId="2A0E6678" w14:textId="77777777" w:rsidR="00262A0D" w:rsidRPr="00E87890" w:rsidRDefault="00262A0D" w:rsidP="00033C45">
            <w:pPr>
              <w:rPr>
                <w:sz w:val="20"/>
                <w:szCs w:val="20"/>
              </w:rPr>
            </w:pPr>
            <w:r w:rsidRPr="00E87890">
              <w:rPr>
                <w:sz w:val="20"/>
                <w:szCs w:val="20"/>
              </w:rPr>
              <w:t xml:space="preserve">ваннами (душем) </w:t>
            </w:r>
          </w:p>
        </w:tc>
        <w:tc>
          <w:tcPr>
            <w:tcW w:w="3065" w:type="dxa"/>
          </w:tcPr>
          <w:p w14:paraId="057DD965" w14:textId="77777777" w:rsidR="00262A0D" w:rsidRPr="00E87890" w:rsidRDefault="00262A0D" w:rsidP="00033C45">
            <w:pPr>
              <w:jc w:val="center"/>
              <w:rPr>
                <w:sz w:val="20"/>
                <w:szCs w:val="20"/>
              </w:rPr>
            </w:pPr>
            <w:proofErr w:type="spellStart"/>
            <w:r w:rsidRPr="00E87890">
              <w:rPr>
                <w:sz w:val="20"/>
                <w:szCs w:val="20"/>
              </w:rPr>
              <w:t>кв.м</w:t>
            </w:r>
            <w:proofErr w:type="spellEnd"/>
          </w:p>
        </w:tc>
        <w:tc>
          <w:tcPr>
            <w:tcW w:w="1818" w:type="dxa"/>
          </w:tcPr>
          <w:p w14:paraId="4809BC53" w14:textId="430AEF84" w:rsidR="00262A0D" w:rsidRPr="00E87890" w:rsidRDefault="00262A0D" w:rsidP="00033C45">
            <w:pPr>
              <w:jc w:val="center"/>
              <w:rPr>
                <w:sz w:val="20"/>
                <w:szCs w:val="20"/>
              </w:rPr>
            </w:pPr>
            <w:r>
              <w:rPr>
                <w:sz w:val="20"/>
                <w:szCs w:val="20"/>
              </w:rPr>
              <w:t>193500</w:t>
            </w:r>
          </w:p>
        </w:tc>
      </w:tr>
      <w:tr w:rsidR="00262A0D" w:rsidRPr="0059727C" w14:paraId="2DB6D964" w14:textId="77777777" w:rsidTr="00033C45">
        <w:tc>
          <w:tcPr>
            <w:tcW w:w="4461" w:type="dxa"/>
          </w:tcPr>
          <w:p w14:paraId="39DC6999" w14:textId="77777777" w:rsidR="00262A0D" w:rsidRPr="00E87890" w:rsidRDefault="00262A0D" w:rsidP="00033C45">
            <w:pPr>
              <w:rPr>
                <w:sz w:val="20"/>
                <w:szCs w:val="20"/>
              </w:rPr>
            </w:pPr>
            <w:r w:rsidRPr="00E87890">
              <w:rPr>
                <w:sz w:val="20"/>
                <w:szCs w:val="20"/>
              </w:rPr>
              <w:t>газом сетевым</w:t>
            </w:r>
          </w:p>
        </w:tc>
        <w:tc>
          <w:tcPr>
            <w:tcW w:w="3065" w:type="dxa"/>
          </w:tcPr>
          <w:p w14:paraId="57CBE9DF" w14:textId="77777777" w:rsidR="00262A0D" w:rsidRPr="00E87890" w:rsidRDefault="00262A0D" w:rsidP="00033C45">
            <w:pPr>
              <w:jc w:val="center"/>
              <w:rPr>
                <w:sz w:val="20"/>
                <w:szCs w:val="20"/>
              </w:rPr>
            </w:pPr>
            <w:proofErr w:type="spellStart"/>
            <w:r w:rsidRPr="00E87890">
              <w:rPr>
                <w:sz w:val="20"/>
                <w:szCs w:val="20"/>
              </w:rPr>
              <w:t>кв.м</w:t>
            </w:r>
            <w:proofErr w:type="spellEnd"/>
          </w:p>
        </w:tc>
        <w:tc>
          <w:tcPr>
            <w:tcW w:w="1818" w:type="dxa"/>
          </w:tcPr>
          <w:p w14:paraId="44D8014E" w14:textId="6A60FA33" w:rsidR="00262A0D" w:rsidRPr="00E87890" w:rsidRDefault="00262A0D" w:rsidP="00033C45">
            <w:pPr>
              <w:jc w:val="center"/>
              <w:rPr>
                <w:sz w:val="20"/>
                <w:szCs w:val="20"/>
              </w:rPr>
            </w:pPr>
            <w:r>
              <w:rPr>
                <w:sz w:val="20"/>
                <w:szCs w:val="20"/>
              </w:rPr>
              <w:t>364700</w:t>
            </w:r>
          </w:p>
        </w:tc>
      </w:tr>
    </w:tbl>
    <w:p w14:paraId="37DBA668" w14:textId="77777777" w:rsidR="00A618BC" w:rsidRPr="001E3F97" w:rsidRDefault="00A618BC" w:rsidP="00BD537E">
      <w:pPr>
        <w:ind w:firstLine="709"/>
        <w:rPr>
          <w:highlight w:val="yellow"/>
        </w:rPr>
      </w:pPr>
    </w:p>
    <w:p w14:paraId="6818FEFC" w14:textId="2BBE1FEE" w:rsidR="00BD537E" w:rsidRPr="005A3B50" w:rsidRDefault="00BD537E" w:rsidP="00BD537E">
      <w:pPr>
        <w:ind w:firstLine="709"/>
        <w:rPr>
          <w:lang w:eastAsia="ar-SA" w:bidi="en-US"/>
        </w:rPr>
      </w:pPr>
      <w:r w:rsidRPr="005A3B50">
        <w:t xml:space="preserve">Новое жилищное строительство будет осуществляться на свободных </w:t>
      </w:r>
      <w:proofErr w:type="spellStart"/>
      <w:r w:rsidRPr="005A3B50">
        <w:t>терри</w:t>
      </w:r>
      <w:proofErr w:type="spellEnd"/>
      <w:r w:rsidRPr="005A3B50">
        <w:rPr>
          <w:lang w:val="x-none" w:eastAsia="x-none"/>
        </w:rPr>
        <w:t>ториях, за счет реконструкции жилищного фонда, а также за счет изменения</w:t>
      </w:r>
      <w:r w:rsidRPr="005A3B50">
        <w:t xml:space="preserve"> функционального профиля площадок прилегающих территорий. Подготовку к строительству нового жилья следует осуществлять в соответствии с Градостроительным кодексом Российской Федерации.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 </w:t>
      </w:r>
      <w:r w:rsidRPr="005A3B50">
        <w:rPr>
          <w:lang w:eastAsia="ar-SA" w:bidi="en-US"/>
        </w:rPr>
        <w:t>Застройку жилой зоны планируется проводить новыми современными типами жилых зданий в капитальном исполнении одноквартирными домами-коттеджами усадебного типа с хозяйственными постройками.</w:t>
      </w:r>
    </w:p>
    <w:p w14:paraId="21FAF72B" w14:textId="77777777" w:rsidR="00BD537E" w:rsidRPr="005A3B50" w:rsidRDefault="00BD537E" w:rsidP="00BD537E">
      <w:pPr>
        <w:spacing w:before="120"/>
        <w:jc w:val="center"/>
        <w:rPr>
          <w:bCs/>
          <w:lang w:eastAsia="en-US"/>
        </w:rPr>
      </w:pPr>
      <w:r w:rsidRPr="005A3B50">
        <w:rPr>
          <w:bCs/>
          <w:lang w:eastAsia="en-US"/>
        </w:rPr>
        <w:t>Предложения по развитию жилищного фонда:</w:t>
      </w:r>
    </w:p>
    <w:p w14:paraId="33E8FC7F" w14:textId="77777777" w:rsidR="00BD537E" w:rsidRPr="005A3B50" w:rsidRDefault="00BD537E" w:rsidP="00BD537E">
      <w:pPr>
        <w:pStyle w:val="a2"/>
        <w:numPr>
          <w:ilvl w:val="0"/>
          <w:numId w:val="29"/>
        </w:numPr>
        <w:rPr>
          <w:lang w:val="ru-RU"/>
        </w:rPr>
      </w:pPr>
      <w:r w:rsidRPr="005A3B50">
        <w:rPr>
          <w:lang w:val="ru-RU"/>
        </w:rPr>
        <w:t>оказание содействия для строительства жилого фонда для обеспечения жильем ветеранов, инвалидов, молодых специалистов, молодых семей и иных категорий граждан;</w:t>
      </w:r>
    </w:p>
    <w:p w14:paraId="0C2B5FBE" w14:textId="77777777" w:rsidR="00BD537E" w:rsidRPr="005A3B50" w:rsidRDefault="00BD537E" w:rsidP="00BD537E">
      <w:pPr>
        <w:pStyle w:val="a2"/>
        <w:numPr>
          <w:ilvl w:val="0"/>
          <w:numId w:val="29"/>
        </w:numPr>
        <w:rPr>
          <w:lang w:val="ru-RU"/>
        </w:rPr>
      </w:pPr>
      <w:r w:rsidRPr="005A3B50">
        <w:rPr>
          <w:lang w:val="ru-RU"/>
        </w:rPr>
        <w:t>обеспечение населения газоснабжением, канализацией и модернизация системы отопления;</w:t>
      </w:r>
    </w:p>
    <w:p w14:paraId="7704BA10" w14:textId="77777777" w:rsidR="00BD537E" w:rsidRPr="005A3B50" w:rsidRDefault="00BD537E" w:rsidP="00BD537E">
      <w:pPr>
        <w:pStyle w:val="a2"/>
        <w:numPr>
          <w:ilvl w:val="0"/>
          <w:numId w:val="29"/>
        </w:numPr>
        <w:rPr>
          <w:lang w:val="ru-RU"/>
        </w:rPr>
      </w:pPr>
      <w:r w:rsidRPr="005A3B50">
        <w:rPr>
          <w:lang w:val="ru-RU"/>
        </w:rPr>
        <w:t>комплексное благоустройство жилых кварталов;</w:t>
      </w:r>
    </w:p>
    <w:p w14:paraId="0B62E0F1" w14:textId="77777777" w:rsidR="00BD537E" w:rsidRPr="005A3B50" w:rsidRDefault="00BD537E" w:rsidP="00BD537E">
      <w:pPr>
        <w:pStyle w:val="a2"/>
        <w:numPr>
          <w:ilvl w:val="0"/>
          <w:numId w:val="29"/>
        </w:numPr>
        <w:rPr>
          <w:lang w:val="ru-RU"/>
        </w:rPr>
      </w:pPr>
      <w:r w:rsidRPr="005A3B50">
        <w:rPr>
          <w:lang w:val="ru-RU"/>
        </w:rPr>
        <w:t>проведение инвентаризации неиспользуемых своими владельцами земельных участков и выполнение проектов планировка на данные территории.</w:t>
      </w:r>
    </w:p>
    <w:p w14:paraId="140AB27E" w14:textId="72E0B5B9" w:rsidR="00A14FD0" w:rsidRPr="009A6860" w:rsidRDefault="0055594C" w:rsidP="0055594C">
      <w:pPr>
        <w:pStyle w:val="20"/>
        <w:ind w:left="360"/>
        <w:rPr>
          <w:i w:val="0"/>
          <w:iCs w:val="0"/>
        </w:rPr>
      </w:pPr>
      <w:bookmarkStart w:id="68" w:name="_Toc83731038"/>
      <w:r w:rsidRPr="009A6860">
        <w:rPr>
          <w:i w:val="0"/>
          <w:iCs w:val="0"/>
        </w:rPr>
        <w:t xml:space="preserve">2.2 </w:t>
      </w:r>
      <w:r w:rsidR="00A14FD0" w:rsidRPr="009A6860">
        <w:rPr>
          <w:i w:val="0"/>
          <w:iCs w:val="0"/>
        </w:rPr>
        <w:t>Прогнозируемые ограничения использования территорий поселения</w:t>
      </w:r>
      <w:bookmarkEnd w:id="68"/>
    </w:p>
    <w:p w14:paraId="796E3BCD" w14:textId="25E88C28" w:rsidR="00242E09" w:rsidRPr="009A6860" w:rsidRDefault="00ED18D8" w:rsidP="00242E09">
      <w:pPr>
        <w:pStyle w:val="a2"/>
        <w:rPr>
          <w:lang w:val="ru-RU"/>
        </w:rPr>
      </w:pPr>
      <w:r w:rsidRPr="009A6860">
        <w:rPr>
          <w:lang w:val="ru-RU" w:eastAsia="ru-RU" w:bidi="ar-SA"/>
        </w:rPr>
        <w:t xml:space="preserve">Генеральным планом определены следующие ограничения использования территории на территории </w:t>
      </w:r>
      <w:r w:rsidR="00D17FA1" w:rsidRPr="009A6860">
        <w:rPr>
          <w:lang w:val="ru-RU"/>
        </w:rPr>
        <w:t>Грибановского</w:t>
      </w:r>
      <w:r w:rsidR="00440863" w:rsidRPr="009A6860">
        <w:rPr>
          <w:lang w:val="ru-RU"/>
        </w:rPr>
        <w:t xml:space="preserve"> городского поселения</w:t>
      </w:r>
      <w:r w:rsidR="00242E09" w:rsidRPr="009A6860">
        <w:rPr>
          <w:lang w:val="ru-RU"/>
        </w:rPr>
        <w:t>:</w:t>
      </w:r>
    </w:p>
    <w:p w14:paraId="23127E2A" w14:textId="68B39A3F" w:rsidR="00965C2D" w:rsidRPr="009A6860" w:rsidRDefault="002B1473" w:rsidP="00872B10">
      <w:pPr>
        <w:pStyle w:val="afff3"/>
        <w:numPr>
          <w:ilvl w:val="0"/>
          <w:numId w:val="9"/>
        </w:numPr>
        <w:autoSpaceDE w:val="0"/>
        <w:autoSpaceDN w:val="0"/>
        <w:adjustRightInd w:val="0"/>
        <w:rPr>
          <w:szCs w:val="22"/>
        </w:rPr>
      </w:pPr>
      <w:bookmarkStart w:id="69" w:name="dst1865"/>
      <w:bookmarkStart w:id="70" w:name="dst1866"/>
      <w:bookmarkStart w:id="71" w:name="dst1867"/>
      <w:bookmarkStart w:id="72" w:name="_Hlk56763080"/>
      <w:bookmarkEnd w:id="69"/>
      <w:bookmarkEnd w:id="70"/>
      <w:bookmarkEnd w:id="71"/>
      <w:r w:rsidRPr="009A6860">
        <w:rPr>
          <w:szCs w:val="22"/>
        </w:rPr>
        <w:t>прибрежная</w:t>
      </w:r>
      <w:r w:rsidR="00965C2D" w:rsidRPr="009A6860">
        <w:rPr>
          <w:szCs w:val="22"/>
        </w:rPr>
        <w:t xml:space="preserve"> защитная полоса;</w:t>
      </w:r>
    </w:p>
    <w:p w14:paraId="4D31450B" w14:textId="287D52AD" w:rsidR="009A6860" w:rsidRPr="009A6860" w:rsidRDefault="009A6860" w:rsidP="00872B10">
      <w:pPr>
        <w:pStyle w:val="afff3"/>
        <w:numPr>
          <w:ilvl w:val="0"/>
          <w:numId w:val="9"/>
        </w:numPr>
        <w:autoSpaceDE w:val="0"/>
        <w:autoSpaceDN w:val="0"/>
        <w:adjustRightInd w:val="0"/>
        <w:rPr>
          <w:szCs w:val="22"/>
        </w:rPr>
      </w:pPr>
      <w:r w:rsidRPr="009A6860">
        <w:rPr>
          <w:szCs w:val="22"/>
        </w:rPr>
        <w:t>береговая полоса;</w:t>
      </w:r>
    </w:p>
    <w:p w14:paraId="5F6BC26F" w14:textId="1B08798F" w:rsidR="00965C2D" w:rsidRPr="009A6860" w:rsidRDefault="002B1473" w:rsidP="00872B10">
      <w:pPr>
        <w:pStyle w:val="afff3"/>
        <w:numPr>
          <w:ilvl w:val="0"/>
          <w:numId w:val="9"/>
        </w:numPr>
        <w:autoSpaceDE w:val="0"/>
        <w:autoSpaceDN w:val="0"/>
        <w:adjustRightInd w:val="0"/>
        <w:rPr>
          <w:szCs w:val="22"/>
        </w:rPr>
      </w:pPr>
      <w:r w:rsidRPr="009A6860">
        <w:rPr>
          <w:szCs w:val="22"/>
        </w:rPr>
        <w:t>водоохранная</w:t>
      </w:r>
      <w:r w:rsidR="00965C2D" w:rsidRPr="009A6860">
        <w:rPr>
          <w:szCs w:val="22"/>
        </w:rPr>
        <w:t xml:space="preserve"> зона;</w:t>
      </w:r>
    </w:p>
    <w:p w14:paraId="462AF383" w14:textId="3AF264DA" w:rsidR="00D759FA" w:rsidRPr="009A6860" w:rsidRDefault="00D759FA" w:rsidP="00872B10">
      <w:pPr>
        <w:pStyle w:val="afff3"/>
        <w:numPr>
          <w:ilvl w:val="0"/>
          <w:numId w:val="9"/>
        </w:numPr>
        <w:autoSpaceDE w:val="0"/>
        <w:autoSpaceDN w:val="0"/>
        <w:adjustRightInd w:val="0"/>
        <w:rPr>
          <w:szCs w:val="22"/>
        </w:rPr>
      </w:pPr>
      <w:r w:rsidRPr="009A6860">
        <w:rPr>
          <w:szCs w:val="22"/>
        </w:rPr>
        <w:t>охранная зона газопроводов и систем газоснабжения;</w:t>
      </w:r>
    </w:p>
    <w:p w14:paraId="0013C02A" w14:textId="410488C2" w:rsidR="00D759FA" w:rsidRDefault="00D759FA" w:rsidP="003649E3">
      <w:pPr>
        <w:pStyle w:val="afff3"/>
        <w:numPr>
          <w:ilvl w:val="0"/>
          <w:numId w:val="9"/>
        </w:numPr>
        <w:autoSpaceDE w:val="0"/>
        <w:autoSpaceDN w:val="0"/>
        <w:adjustRightInd w:val="0"/>
        <w:rPr>
          <w:szCs w:val="22"/>
        </w:rPr>
      </w:pPr>
      <w:r w:rsidRPr="009A6860">
        <w:rPr>
          <w:szCs w:val="22"/>
        </w:rPr>
        <w:t>охранная зона линий и сооружений связи;</w:t>
      </w:r>
    </w:p>
    <w:p w14:paraId="65FF5B35" w14:textId="6CEC8FC6" w:rsidR="009A6860" w:rsidRDefault="009A6860" w:rsidP="003649E3">
      <w:pPr>
        <w:pStyle w:val="afff3"/>
        <w:numPr>
          <w:ilvl w:val="0"/>
          <w:numId w:val="9"/>
        </w:numPr>
        <w:autoSpaceDE w:val="0"/>
        <w:autoSpaceDN w:val="0"/>
        <w:adjustRightInd w:val="0"/>
        <w:rPr>
          <w:szCs w:val="22"/>
        </w:rPr>
      </w:pPr>
      <w:r>
        <w:rPr>
          <w:szCs w:val="22"/>
        </w:rPr>
        <w:t>охранная зона тепловых сетей;</w:t>
      </w:r>
    </w:p>
    <w:p w14:paraId="4A549F22" w14:textId="005C79B8" w:rsidR="009A6860" w:rsidRPr="009A6860" w:rsidRDefault="009A6860" w:rsidP="003649E3">
      <w:pPr>
        <w:pStyle w:val="afff3"/>
        <w:numPr>
          <w:ilvl w:val="0"/>
          <w:numId w:val="9"/>
        </w:numPr>
        <w:autoSpaceDE w:val="0"/>
        <w:autoSpaceDN w:val="0"/>
        <w:adjustRightInd w:val="0"/>
        <w:rPr>
          <w:szCs w:val="22"/>
        </w:rPr>
      </w:pPr>
      <w:r w:rsidRPr="009A6860">
        <w:rPr>
          <w:szCs w:val="22"/>
        </w:rPr>
        <w:t>охранная зона канализационных сетей и сооружений;</w:t>
      </w:r>
    </w:p>
    <w:p w14:paraId="1717215B" w14:textId="2313FD34" w:rsidR="00965C2D" w:rsidRPr="009A6860" w:rsidRDefault="002B1473" w:rsidP="00872B10">
      <w:pPr>
        <w:pStyle w:val="afff3"/>
        <w:numPr>
          <w:ilvl w:val="0"/>
          <w:numId w:val="9"/>
        </w:numPr>
        <w:autoSpaceDE w:val="0"/>
        <w:autoSpaceDN w:val="0"/>
        <w:adjustRightInd w:val="0"/>
        <w:rPr>
          <w:szCs w:val="22"/>
        </w:rPr>
      </w:pPr>
      <w:r w:rsidRPr="009A6860">
        <w:rPr>
          <w:szCs w:val="22"/>
        </w:rPr>
        <w:lastRenderedPageBreak/>
        <w:t>первый</w:t>
      </w:r>
      <w:r w:rsidR="00965C2D" w:rsidRPr="009A6860">
        <w:rPr>
          <w:szCs w:val="22"/>
        </w:rPr>
        <w:t xml:space="preserve"> пояс зоны санитарной охраны источника водоснабжения;</w:t>
      </w:r>
    </w:p>
    <w:p w14:paraId="50E57873" w14:textId="5022F8E7" w:rsidR="009A6860" w:rsidRPr="009A6860" w:rsidRDefault="009A6860" w:rsidP="00872B10">
      <w:pPr>
        <w:pStyle w:val="afff3"/>
        <w:numPr>
          <w:ilvl w:val="0"/>
          <w:numId w:val="9"/>
        </w:numPr>
        <w:autoSpaceDE w:val="0"/>
        <w:autoSpaceDN w:val="0"/>
        <w:adjustRightInd w:val="0"/>
        <w:rPr>
          <w:szCs w:val="22"/>
        </w:rPr>
      </w:pPr>
      <w:r w:rsidRPr="009A6860">
        <w:rPr>
          <w:szCs w:val="22"/>
        </w:rPr>
        <w:t>второй пояс зоны санитарной охраны источника водоснабжения;</w:t>
      </w:r>
    </w:p>
    <w:p w14:paraId="53891A43" w14:textId="234F75BC" w:rsidR="00BD20B8" w:rsidRPr="009A6860" w:rsidRDefault="00BD20B8" w:rsidP="00872B10">
      <w:pPr>
        <w:pStyle w:val="afff3"/>
        <w:numPr>
          <w:ilvl w:val="0"/>
          <w:numId w:val="9"/>
        </w:numPr>
        <w:autoSpaceDE w:val="0"/>
        <w:autoSpaceDN w:val="0"/>
        <w:adjustRightInd w:val="0"/>
        <w:rPr>
          <w:szCs w:val="22"/>
        </w:rPr>
      </w:pPr>
      <w:r w:rsidRPr="009A6860">
        <w:rPr>
          <w:szCs w:val="22"/>
        </w:rPr>
        <w:t>третий пояс зоны санитарной охраны источника водоснабжения;</w:t>
      </w:r>
    </w:p>
    <w:p w14:paraId="3A646771" w14:textId="4BF164C0" w:rsidR="00BD20B8" w:rsidRPr="009A6860" w:rsidRDefault="00BD20B8" w:rsidP="00872B10">
      <w:pPr>
        <w:pStyle w:val="afff3"/>
        <w:numPr>
          <w:ilvl w:val="0"/>
          <w:numId w:val="9"/>
        </w:numPr>
        <w:autoSpaceDE w:val="0"/>
        <w:autoSpaceDN w:val="0"/>
        <w:adjustRightInd w:val="0"/>
        <w:rPr>
          <w:szCs w:val="22"/>
        </w:rPr>
      </w:pPr>
      <w:r w:rsidRPr="009A6860">
        <w:rPr>
          <w:szCs w:val="22"/>
        </w:rPr>
        <w:t>санитарно-защитная полоса водоводов;</w:t>
      </w:r>
    </w:p>
    <w:p w14:paraId="3E3F767C" w14:textId="663FE5DC" w:rsidR="00680885" w:rsidRPr="009A6860" w:rsidRDefault="00015AD8" w:rsidP="00872B10">
      <w:pPr>
        <w:pStyle w:val="afff3"/>
        <w:numPr>
          <w:ilvl w:val="0"/>
          <w:numId w:val="9"/>
        </w:numPr>
        <w:autoSpaceDE w:val="0"/>
        <w:autoSpaceDN w:val="0"/>
        <w:adjustRightInd w:val="0"/>
        <w:rPr>
          <w:szCs w:val="22"/>
        </w:rPr>
      </w:pPr>
      <w:r w:rsidRPr="009A6860">
        <w:rPr>
          <w:szCs w:val="22"/>
        </w:rPr>
        <w:t>охранная</w:t>
      </w:r>
      <w:r w:rsidR="00680885" w:rsidRPr="009A6860">
        <w:rPr>
          <w:szCs w:val="22"/>
        </w:rPr>
        <w:t xml:space="preserve"> зона объектов электросетевого хозяйства (вдоль линий электропередачи, вокруг подстанций);</w:t>
      </w:r>
    </w:p>
    <w:p w14:paraId="4DE83CEB" w14:textId="24984247" w:rsidR="00680885" w:rsidRDefault="00015AD8" w:rsidP="00872B10">
      <w:pPr>
        <w:pStyle w:val="afff3"/>
        <w:numPr>
          <w:ilvl w:val="0"/>
          <w:numId w:val="9"/>
        </w:numPr>
        <w:autoSpaceDE w:val="0"/>
        <w:autoSpaceDN w:val="0"/>
        <w:adjustRightInd w:val="0"/>
        <w:rPr>
          <w:szCs w:val="22"/>
        </w:rPr>
      </w:pPr>
      <w:r w:rsidRPr="009A6860">
        <w:rPr>
          <w:szCs w:val="22"/>
        </w:rPr>
        <w:t>придорожная</w:t>
      </w:r>
      <w:r w:rsidR="002B1473" w:rsidRPr="009A6860">
        <w:rPr>
          <w:szCs w:val="22"/>
        </w:rPr>
        <w:t xml:space="preserve"> полоса;</w:t>
      </w:r>
    </w:p>
    <w:p w14:paraId="00337012" w14:textId="0A6D6DA5" w:rsidR="009A6860" w:rsidRPr="009A6860" w:rsidRDefault="009A6860" w:rsidP="00872B10">
      <w:pPr>
        <w:pStyle w:val="afff3"/>
        <w:numPr>
          <w:ilvl w:val="0"/>
          <w:numId w:val="9"/>
        </w:numPr>
        <w:autoSpaceDE w:val="0"/>
        <w:autoSpaceDN w:val="0"/>
        <w:adjustRightInd w:val="0"/>
        <w:rPr>
          <w:szCs w:val="22"/>
        </w:rPr>
      </w:pPr>
      <w:r>
        <w:rPr>
          <w:szCs w:val="22"/>
        </w:rPr>
        <w:t xml:space="preserve">другие зоны, устанавливаемые в соответствии с законодательством Российской </w:t>
      </w:r>
      <w:r w:rsidRPr="009A6860">
        <w:rPr>
          <w:szCs w:val="22"/>
        </w:rPr>
        <w:t>Федерации;</w:t>
      </w:r>
    </w:p>
    <w:p w14:paraId="31751FB7" w14:textId="6AD98632" w:rsidR="002B1473" w:rsidRPr="009A6860" w:rsidRDefault="00015AD8" w:rsidP="00872B10">
      <w:pPr>
        <w:pStyle w:val="afff3"/>
        <w:numPr>
          <w:ilvl w:val="0"/>
          <w:numId w:val="9"/>
        </w:numPr>
        <w:autoSpaceDE w:val="0"/>
        <w:autoSpaceDN w:val="0"/>
        <w:adjustRightInd w:val="0"/>
        <w:rPr>
          <w:szCs w:val="22"/>
        </w:rPr>
      </w:pPr>
      <w:r w:rsidRPr="009A6860">
        <w:rPr>
          <w:szCs w:val="22"/>
        </w:rPr>
        <w:t>санитарно</w:t>
      </w:r>
      <w:r w:rsidR="002B1473" w:rsidRPr="009A6860">
        <w:rPr>
          <w:szCs w:val="22"/>
        </w:rPr>
        <w:t>-защитная зона предприятий, сооружений и иных объектов;</w:t>
      </w:r>
    </w:p>
    <w:p w14:paraId="35FE13B7" w14:textId="7F23269B" w:rsidR="009A6860" w:rsidRPr="009A6860" w:rsidRDefault="009A6860" w:rsidP="00872B10">
      <w:pPr>
        <w:pStyle w:val="afff3"/>
        <w:numPr>
          <w:ilvl w:val="0"/>
          <w:numId w:val="9"/>
        </w:numPr>
        <w:autoSpaceDE w:val="0"/>
        <w:autoSpaceDN w:val="0"/>
        <w:adjustRightInd w:val="0"/>
        <w:rPr>
          <w:szCs w:val="22"/>
        </w:rPr>
      </w:pPr>
      <w:r w:rsidRPr="009A6860">
        <w:rPr>
          <w:szCs w:val="22"/>
        </w:rPr>
        <w:t>зона охраняемого природного ландшафта;</w:t>
      </w:r>
    </w:p>
    <w:p w14:paraId="028CF2A3" w14:textId="495DC0F5" w:rsidR="009A6860" w:rsidRPr="009A6860" w:rsidRDefault="009A6860" w:rsidP="00872B10">
      <w:pPr>
        <w:pStyle w:val="afff3"/>
        <w:numPr>
          <w:ilvl w:val="0"/>
          <w:numId w:val="9"/>
        </w:numPr>
        <w:autoSpaceDE w:val="0"/>
        <w:autoSpaceDN w:val="0"/>
        <w:adjustRightInd w:val="0"/>
        <w:rPr>
          <w:szCs w:val="22"/>
        </w:rPr>
      </w:pPr>
      <w:r w:rsidRPr="009A6860">
        <w:rPr>
          <w:szCs w:val="22"/>
        </w:rPr>
        <w:t>защитная зона объекта культурного наследия;</w:t>
      </w:r>
    </w:p>
    <w:p w14:paraId="2CC057D0" w14:textId="2BDD7980" w:rsidR="009A6860" w:rsidRPr="009A6860" w:rsidRDefault="009A6860" w:rsidP="00872B10">
      <w:pPr>
        <w:pStyle w:val="afff3"/>
        <w:numPr>
          <w:ilvl w:val="0"/>
          <w:numId w:val="9"/>
        </w:numPr>
        <w:autoSpaceDE w:val="0"/>
        <w:autoSpaceDN w:val="0"/>
        <w:adjustRightInd w:val="0"/>
        <w:rPr>
          <w:szCs w:val="22"/>
        </w:rPr>
      </w:pPr>
      <w:r w:rsidRPr="009A6860">
        <w:rPr>
          <w:szCs w:val="22"/>
        </w:rPr>
        <w:t>зона затопления;</w:t>
      </w:r>
    </w:p>
    <w:p w14:paraId="6A8AFB77" w14:textId="36EE99B8" w:rsidR="009A6860" w:rsidRPr="009A6860" w:rsidRDefault="009A6860" w:rsidP="00872B10">
      <w:pPr>
        <w:pStyle w:val="afff3"/>
        <w:numPr>
          <w:ilvl w:val="0"/>
          <w:numId w:val="9"/>
        </w:numPr>
        <w:autoSpaceDE w:val="0"/>
        <w:autoSpaceDN w:val="0"/>
        <w:adjustRightInd w:val="0"/>
        <w:rPr>
          <w:szCs w:val="22"/>
        </w:rPr>
      </w:pPr>
      <w:r w:rsidRPr="009A6860">
        <w:rPr>
          <w:szCs w:val="22"/>
        </w:rPr>
        <w:t>охранная зона стационарных пунктов наблюдений за состоянием окружающей природного среды, ее загрязнением.</w:t>
      </w:r>
    </w:p>
    <w:p w14:paraId="28787261" w14:textId="7F4BD36F" w:rsidR="000D651C" w:rsidRPr="009A6860" w:rsidRDefault="000D651C" w:rsidP="004A2D83">
      <w:pPr>
        <w:pStyle w:val="a2"/>
        <w:ind w:firstLine="360"/>
        <w:rPr>
          <w:lang w:val="ru-RU"/>
        </w:rPr>
      </w:pPr>
      <w:bookmarkStart w:id="73" w:name="dst1868"/>
      <w:bookmarkStart w:id="74" w:name="dst1869"/>
      <w:bookmarkStart w:id="75" w:name="dst1883"/>
      <w:bookmarkStart w:id="76" w:name="dst1884"/>
      <w:bookmarkStart w:id="77" w:name="dst1885"/>
      <w:bookmarkStart w:id="78" w:name="dst1888"/>
      <w:bookmarkStart w:id="79" w:name="dst1889"/>
      <w:bookmarkStart w:id="80" w:name="dst1892"/>
      <w:bookmarkEnd w:id="72"/>
      <w:bookmarkEnd w:id="73"/>
      <w:bookmarkEnd w:id="74"/>
      <w:bookmarkEnd w:id="75"/>
      <w:bookmarkEnd w:id="76"/>
      <w:bookmarkEnd w:id="77"/>
      <w:bookmarkEnd w:id="78"/>
      <w:bookmarkEnd w:id="79"/>
      <w:bookmarkEnd w:id="80"/>
      <w:r w:rsidRPr="009A6860">
        <w:rPr>
          <w:lang w:val="ru-RU"/>
        </w:rPr>
        <w:t>Установление зон с особыми условиями использования территории осуществляется в соответствии с действующим законодательством.</w:t>
      </w:r>
    </w:p>
    <w:p w14:paraId="1AFB4928" w14:textId="06F17969" w:rsidR="00C527A0" w:rsidRPr="009A6860" w:rsidRDefault="00C527A0" w:rsidP="00C527A0">
      <w:pPr>
        <w:pStyle w:val="Iauiue"/>
        <w:ind w:firstLine="709"/>
        <w:jc w:val="both"/>
        <w:rPr>
          <w:rFonts w:eastAsia="Times New Roman"/>
          <w:b/>
          <w:iCs/>
          <w:sz w:val="24"/>
          <w:szCs w:val="24"/>
          <w:lang w:bidi="en-US"/>
        </w:rPr>
      </w:pPr>
      <w:r w:rsidRPr="009A6860">
        <w:rPr>
          <w:b/>
          <w:iCs/>
          <w:sz w:val="24"/>
          <w:szCs w:val="24"/>
        </w:rPr>
        <w:t>Ограничения использования земельных участков и объектов капитального строительства на территории водоохранных зон и прибрежной защитной полосы:</w:t>
      </w:r>
    </w:p>
    <w:p w14:paraId="68DB6601" w14:textId="77777777" w:rsidR="00C527A0" w:rsidRPr="009A6860" w:rsidRDefault="00C527A0" w:rsidP="00C527A0">
      <w:pPr>
        <w:pStyle w:val="a2"/>
        <w:rPr>
          <w:lang w:val="ru-RU" w:eastAsia="ru-RU" w:bidi="ar-SA"/>
        </w:rPr>
      </w:pPr>
      <w:r w:rsidRPr="009A6860">
        <w:rPr>
          <w:lang w:val="ru-RU" w:eastAsia="ru-RU" w:bidi="ar-SA"/>
        </w:rPr>
        <w:t xml:space="preserve">Водоохранные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 </w:t>
      </w:r>
    </w:p>
    <w:p w14:paraId="43E51279" w14:textId="77777777" w:rsidR="00C527A0" w:rsidRPr="009A6860" w:rsidRDefault="00C527A0" w:rsidP="00C527A0">
      <w:pPr>
        <w:pStyle w:val="a2"/>
        <w:rPr>
          <w:lang w:val="ru-RU" w:eastAsia="ru-RU" w:bidi="ar-SA"/>
        </w:rPr>
      </w:pPr>
      <w:r w:rsidRPr="009A6860">
        <w:rPr>
          <w:lang w:val="ru-RU" w:eastAsia="ru-RU" w:bidi="ar-SA"/>
        </w:rPr>
        <w:t xml:space="preserve">Согласно статье 65 Водного кодекса существуют ограничения на хозяйственную и иную деятельность в водоохранных зонах и прибрежно-защитных полосах. </w:t>
      </w:r>
    </w:p>
    <w:p w14:paraId="46028B31" w14:textId="77777777" w:rsidR="00C527A0" w:rsidRPr="009A6860" w:rsidRDefault="00C527A0" w:rsidP="00C527A0">
      <w:pPr>
        <w:ind w:firstLine="567"/>
        <w:rPr>
          <w:b/>
        </w:rPr>
      </w:pPr>
      <w:r w:rsidRPr="009A6860">
        <w:rPr>
          <w:b/>
        </w:rPr>
        <w:t>В границах водоохранных зон и прибрежных защитных полос ограничениями запрещается:</w:t>
      </w:r>
    </w:p>
    <w:p w14:paraId="6AA2AB78" w14:textId="77777777" w:rsidR="00C527A0" w:rsidRPr="009A6860" w:rsidRDefault="00C527A0" w:rsidP="00C527A0">
      <w:pPr>
        <w:ind w:firstLine="567"/>
      </w:pPr>
      <w:r w:rsidRPr="009A6860">
        <w:t>1. использование сточных вод для удобрения почв;</w:t>
      </w:r>
    </w:p>
    <w:p w14:paraId="7D98FE2C" w14:textId="77777777" w:rsidR="00C527A0" w:rsidRPr="009A6860" w:rsidRDefault="00C527A0" w:rsidP="00C527A0">
      <w:pPr>
        <w:ind w:firstLine="567"/>
      </w:pPr>
      <w:r w:rsidRPr="009A6860">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14:paraId="715BC72E" w14:textId="77777777" w:rsidR="00C527A0" w:rsidRPr="009A6860" w:rsidRDefault="00C527A0" w:rsidP="00C527A0">
      <w:pPr>
        <w:ind w:firstLine="567"/>
      </w:pPr>
      <w:r w:rsidRPr="009A6860">
        <w:t>3. осуществление авиационных мер по борьбе с вредителями и болезнями растений;</w:t>
      </w:r>
    </w:p>
    <w:p w14:paraId="68F530CF" w14:textId="77777777" w:rsidR="00C527A0" w:rsidRPr="009A6860" w:rsidRDefault="00C527A0" w:rsidP="00C527A0">
      <w:pPr>
        <w:ind w:firstLine="567"/>
      </w:pPr>
      <w:r w:rsidRPr="009A6860">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15E7434" w14:textId="77777777" w:rsidR="00C527A0" w:rsidRPr="009A6860" w:rsidRDefault="00C527A0" w:rsidP="00C527A0">
      <w:pPr>
        <w:ind w:firstLine="567"/>
        <w:rPr>
          <w:b/>
        </w:rPr>
      </w:pPr>
      <w:r w:rsidRPr="009A6860">
        <w:t>Кроме того,</w:t>
      </w:r>
      <w:r w:rsidRPr="009A6860">
        <w:rPr>
          <w:b/>
        </w:rPr>
        <w:t xml:space="preserve"> в границах прибрежных защитных полос ограничениями запрещается:</w:t>
      </w:r>
    </w:p>
    <w:p w14:paraId="3F9CC429" w14:textId="77777777" w:rsidR="00C527A0" w:rsidRPr="009A6860" w:rsidRDefault="00C527A0" w:rsidP="00C527A0">
      <w:pPr>
        <w:ind w:firstLine="567"/>
      </w:pPr>
      <w:r w:rsidRPr="009A6860">
        <w:t>1. распашка земель;</w:t>
      </w:r>
    </w:p>
    <w:p w14:paraId="7C1E277E" w14:textId="77777777" w:rsidR="00C527A0" w:rsidRPr="009A6860" w:rsidRDefault="00C527A0" w:rsidP="00C527A0">
      <w:pPr>
        <w:ind w:firstLine="567"/>
      </w:pPr>
      <w:r w:rsidRPr="009A6860">
        <w:t>2. размещение отвалов размываемых грунтов;</w:t>
      </w:r>
    </w:p>
    <w:p w14:paraId="2BDDFB5F" w14:textId="77777777" w:rsidR="00C527A0" w:rsidRPr="009A6860" w:rsidRDefault="00C527A0" w:rsidP="00C527A0">
      <w:pPr>
        <w:ind w:firstLine="567"/>
      </w:pPr>
      <w:r w:rsidRPr="009A6860">
        <w:t>3. выпас сельскохозяйственных животных и организация для них летних лагерей, ванн.</w:t>
      </w:r>
    </w:p>
    <w:p w14:paraId="7E0122E1" w14:textId="77777777" w:rsidR="00C527A0" w:rsidRPr="009A6860" w:rsidRDefault="00C527A0" w:rsidP="00C527A0">
      <w:pPr>
        <w:ind w:firstLine="567"/>
      </w:pPr>
      <w:r w:rsidRPr="009A6860">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0CA41ADC" w14:textId="77777777" w:rsidR="00C527A0" w:rsidRPr="009A6860" w:rsidRDefault="00C527A0" w:rsidP="00C527A0">
      <w:pPr>
        <w:ind w:firstLine="567"/>
      </w:pPr>
      <w:r w:rsidRPr="009A6860">
        <w:t xml:space="preserve">Ширина водоохраной зоны по Водному кодексу РФ устанавливается от соответствующей береговой линии. </w:t>
      </w:r>
    </w:p>
    <w:p w14:paraId="0EA72CFC" w14:textId="77777777" w:rsidR="00C527A0" w:rsidRPr="009A6860" w:rsidRDefault="00C527A0" w:rsidP="00C527A0">
      <w:pPr>
        <w:ind w:firstLine="567"/>
      </w:pPr>
      <w:r w:rsidRPr="009A6860">
        <w:lastRenderedPageBreak/>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3E7588D4" w14:textId="77777777" w:rsidR="00C527A0" w:rsidRPr="009A6860" w:rsidRDefault="00C527A0" w:rsidP="00C527A0">
      <w:pPr>
        <w:ind w:firstLine="567"/>
      </w:pPr>
      <w:r w:rsidRPr="009A6860">
        <w:t>Границы водоохранных зон и прибрежных защитных полос на схеме Генерального плана отображены с учетом положений Водного кодекса (</w:t>
      </w:r>
      <w:hyperlink r:id="rId13" w:anchor="_blank" w:history="1">
        <w:r w:rsidRPr="009A6860">
          <w:t>от 03.06.2006 N 74-ФЗ</w:t>
        </w:r>
      </w:hyperlink>
      <w:r w:rsidRPr="009A6860">
        <w:t>). В соответствии с пунктом 4 статьи 65 Водного кодекса РФ ширина водоохраной зоны строго регламентирована в зависимости от протяженности реки. Ширина водоохраной зоны рек или ручьев устанавливается от их истока для рек или ручьев протяженностью:</w:t>
      </w:r>
    </w:p>
    <w:p w14:paraId="3E0EF938" w14:textId="77777777" w:rsidR="00C527A0" w:rsidRPr="009A6860" w:rsidRDefault="00C527A0" w:rsidP="00C527A0">
      <w:pPr>
        <w:ind w:firstLine="567"/>
      </w:pPr>
      <w:r w:rsidRPr="009A6860">
        <w:t>1) до десяти километров – в размере пятидесяти метров;</w:t>
      </w:r>
    </w:p>
    <w:p w14:paraId="5F7BA8C4" w14:textId="77777777" w:rsidR="00C527A0" w:rsidRPr="009A6860" w:rsidRDefault="00C527A0" w:rsidP="00C527A0">
      <w:pPr>
        <w:ind w:firstLine="567"/>
      </w:pPr>
      <w:r w:rsidRPr="009A6860">
        <w:t>2) от десяти до пятидесяти километров – в размере ста метров;</w:t>
      </w:r>
    </w:p>
    <w:p w14:paraId="260655B9" w14:textId="77777777" w:rsidR="00C527A0" w:rsidRPr="009A6860" w:rsidRDefault="00C527A0" w:rsidP="00C527A0">
      <w:pPr>
        <w:ind w:firstLine="567"/>
      </w:pPr>
      <w:r w:rsidRPr="009A6860">
        <w:t>3) от пятидесяти километров и более – в размере двухсот метров.</w:t>
      </w:r>
    </w:p>
    <w:p w14:paraId="5C1370F9" w14:textId="2ED72A74" w:rsidR="00C527A0" w:rsidRPr="00133D30" w:rsidRDefault="00C527A0" w:rsidP="00C527A0">
      <w:pPr>
        <w:ind w:firstLine="567"/>
      </w:pPr>
      <w:r w:rsidRPr="009A6860">
        <w:t xml:space="preserve">Исходя из этого, размеры прибрежных защитных и водоохранных зон, установленных на территории поселения, </w:t>
      </w:r>
      <w:r w:rsidRPr="00133D30">
        <w:t>представлены в таблице 2.</w:t>
      </w:r>
      <w:r w:rsidR="00133D30" w:rsidRPr="00133D30">
        <w:t>20</w:t>
      </w:r>
      <w:r w:rsidRPr="00133D30">
        <w:t>.</w:t>
      </w:r>
    </w:p>
    <w:p w14:paraId="70E1E755" w14:textId="6CEF1680" w:rsidR="00C527A0" w:rsidRPr="00133D30" w:rsidRDefault="00C527A0" w:rsidP="00C527A0">
      <w:pPr>
        <w:shd w:val="clear" w:color="auto" w:fill="FFFFFF" w:themeFill="background1"/>
        <w:ind w:firstLine="709"/>
        <w:jc w:val="right"/>
        <w:rPr>
          <w:b/>
          <w:iCs/>
          <w:lang w:eastAsia="ar-SA" w:bidi="en-US"/>
        </w:rPr>
      </w:pPr>
      <w:r w:rsidRPr="00133D30">
        <w:rPr>
          <w:b/>
          <w:iCs/>
          <w:lang w:eastAsia="ar-SA" w:bidi="en-US"/>
        </w:rPr>
        <w:t>Таблица 2.</w:t>
      </w:r>
      <w:r w:rsidR="00133D30" w:rsidRPr="00133D30">
        <w:rPr>
          <w:b/>
          <w:iCs/>
          <w:lang w:eastAsia="ar-SA" w:bidi="en-US"/>
        </w:rPr>
        <w:t>20</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FFFFF" w:themeFill="background1"/>
        <w:tblLook w:val="0000" w:firstRow="0" w:lastRow="0" w:firstColumn="0" w:lastColumn="0" w:noHBand="0" w:noVBand="0"/>
      </w:tblPr>
      <w:tblGrid>
        <w:gridCol w:w="2404"/>
        <w:gridCol w:w="1697"/>
        <w:gridCol w:w="2469"/>
        <w:gridCol w:w="2754"/>
      </w:tblGrid>
      <w:tr w:rsidR="00C527A0" w:rsidRPr="0098681D" w14:paraId="1BEC5716" w14:textId="77777777" w:rsidTr="00C527A0">
        <w:trPr>
          <w:trHeight w:val="522"/>
          <w:tblHeader/>
        </w:trPr>
        <w:tc>
          <w:tcPr>
            <w:tcW w:w="1289" w:type="pct"/>
            <w:shd w:val="clear" w:color="auto" w:fill="FFFFFF" w:themeFill="background1"/>
          </w:tcPr>
          <w:p w14:paraId="257490C8" w14:textId="77777777" w:rsidR="00C527A0" w:rsidRPr="0098681D" w:rsidRDefault="00C527A0" w:rsidP="00C527A0">
            <w:pPr>
              <w:shd w:val="clear" w:color="auto" w:fill="FFFFFF" w:themeFill="background1"/>
              <w:snapToGrid w:val="0"/>
              <w:ind w:firstLine="34"/>
              <w:jc w:val="center"/>
              <w:rPr>
                <w:b/>
                <w:iCs/>
                <w:sz w:val="20"/>
                <w:szCs w:val="20"/>
              </w:rPr>
            </w:pPr>
            <w:r w:rsidRPr="0098681D">
              <w:rPr>
                <w:b/>
                <w:iCs/>
                <w:sz w:val="20"/>
                <w:szCs w:val="20"/>
              </w:rPr>
              <w:t>Название водного объекта</w:t>
            </w:r>
          </w:p>
        </w:tc>
        <w:tc>
          <w:tcPr>
            <w:tcW w:w="910" w:type="pct"/>
            <w:shd w:val="clear" w:color="auto" w:fill="FFFFFF" w:themeFill="background1"/>
          </w:tcPr>
          <w:p w14:paraId="03E30786" w14:textId="77777777" w:rsidR="00C527A0" w:rsidRPr="0098681D" w:rsidRDefault="00C527A0" w:rsidP="00C527A0">
            <w:pPr>
              <w:shd w:val="clear" w:color="auto" w:fill="FFFFFF" w:themeFill="background1"/>
              <w:snapToGrid w:val="0"/>
              <w:jc w:val="center"/>
              <w:rPr>
                <w:b/>
                <w:iCs/>
                <w:sz w:val="20"/>
                <w:szCs w:val="20"/>
              </w:rPr>
            </w:pPr>
            <w:r w:rsidRPr="0098681D">
              <w:rPr>
                <w:b/>
                <w:iCs/>
                <w:sz w:val="20"/>
                <w:szCs w:val="20"/>
              </w:rPr>
              <w:t>Размер береговой полосы, м</w:t>
            </w:r>
          </w:p>
        </w:tc>
        <w:tc>
          <w:tcPr>
            <w:tcW w:w="1324" w:type="pct"/>
            <w:shd w:val="clear" w:color="auto" w:fill="FFFFFF" w:themeFill="background1"/>
          </w:tcPr>
          <w:p w14:paraId="37A4625E" w14:textId="77777777" w:rsidR="00C527A0" w:rsidRPr="0098681D" w:rsidRDefault="00C527A0" w:rsidP="00C527A0">
            <w:pPr>
              <w:shd w:val="clear" w:color="auto" w:fill="FFFFFF" w:themeFill="background1"/>
              <w:snapToGrid w:val="0"/>
              <w:ind w:firstLine="34"/>
              <w:jc w:val="center"/>
              <w:rPr>
                <w:b/>
                <w:iCs/>
                <w:sz w:val="20"/>
                <w:szCs w:val="20"/>
              </w:rPr>
            </w:pPr>
            <w:r w:rsidRPr="0098681D">
              <w:rPr>
                <w:b/>
                <w:iCs/>
                <w:sz w:val="20"/>
                <w:szCs w:val="20"/>
              </w:rPr>
              <w:t>Размер прибрежной защитной зоны, м</w:t>
            </w:r>
          </w:p>
        </w:tc>
        <w:tc>
          <w:tcPr>
            <w:tcW w:w="1477" w:type="pct"/>
            <w:shd w:val="clear" w:color="auto" w:fill="FFFFFF" w:themeFill="background1"/>
          </w:tcPr>
          <w:p w14:paraId="385E7CF3" w14:textId="77777777" w:rsidR="00C527A0" w:rsidRPr="0098681D" w:rsidRDefault="00C527A0" w:rsidP="00C527A0">
            <w:pPr>
              <w:shd w:val="clear" w:color="auto" w:fill="FFFFFF" w:themeFill="background1"/>
              <w:snapToGrid w:val="0"/>
              <w:jc w:val="center"/>
              <w:rPr>
                <w:b/>
                <w:iCs/>
                <w:sz w:val="20"/>
                <w:szCs w:val="20"/>
              </w:rPr>
            </w:pPr>
            <w:r w:rsidRPr="0098681D">
              <w:rPr>
                <w:b/>
                <w:iCs/>
                <w:sz w:val="20"/>
                <w:szCs w:val="20"/>
              </w:rPr>
              <w:t>Размер водоохраной зоны, м</w:t>
            </w:r>
          </w:p>
        </w:tc>
      </w:tr>
      <w:tr w:rsidR="00C527A0" w:rsidRPr="0098681D" w14:paraId="21827714" w14:textId="77777777" w:rsidTr="00C527A0">
        <w:trPr>
          <w:trHeight w:val="151"/>
        </w:trPr>
        <w:tc>
          <w:tcPr>
            <w:tcW w:w="1289" w:type="pct"/>
            <w:shd w:val="clear" w:color="auto" w:fill="FFFFFF" w:themeFill="background1"/>
          </w:tcPr>
          <w:p w14:paraId="54D5B48B" w14:textId="2E8C7CB0" w:rsidR="00C527A0" w:rsidRPr="0098681D" w:rsidRDefault="00C527A0" w:rsidP="00C527A0">
            <w:pPr>
              <w:pStyle w:val="311"/>
              <w:shd w:val="clear" w:color="auto" w:fill="FFFFFF" w:themeFill="background1"/>
              <w:snapToGrid w:val="0"/>
              <w:spacing w:after="0"/>
              <w:jc w:val="center"/>
              <w:rPr>
                <w:b/>
                <w:iCs/>
                <w:sz w:val="20"/>
                <w:szCs w:val="20"/>
              </w:rPr>
            </w:pPr>
            <w:r w:rsidRPr="0098681D">
              <w:rPr>
                <w:b/>
                <w:iCs/>
                <w:sz w:val="20"/>
                <w:szCs w:val="20"/>
              </w:rPr>
              <w:t>р. В</w:t>
            </w:r>
            <w:r w:rsidR="009A6860" w:rsidRPr="0098681D">
              <w:rPr>
                <w:b/>
                <w:iCs/>
                <w:sz w:val="20"/>
                <w:szCs w:val="20"/>
              </w:rPr>
              <w:t>орона</w:t>
            </w:r>
          </w:p>
        </w:tc>
        <w:tc>
          <w:tcPr>
            <w:tcW w:w="910" w:type="pct"/>
            <w:shd w:val="clear" w:color="auto" w:fill="FFFFFF" w:themeFill="background1"/>
          </w:tcPr>
          <w:p w14:paraId="257C1243" w14:textId="77777777" w:rsidR="00C527A0" w:rsidRPr="0098681D" w:rsidRDefault="00C527A0" w:rsidP="00C527A0">
            <w:pPr>
              <w:shd w:val="clear" w:color="auto" w:fill="FFFFFF" w:themeFill="background1"/>
              <w:snapToGrid w:val="0"/>
              <w:jc w:val="center"/>
              <w:rPr>
                <w:iCs/>
                <w:sz w:val="20"/>
                <w:szCs w:val="20"/>
              </w:rPr>
            </w:pPr>
            <w:r w:rsidRPr="0098681D">
              <w:rPr>
                <w:iCs/>
                <w:sz w:val="20"/>
                <w:szCs w:val="20"/>
              </w:rPr>
              <w:t>20</w:t>
            </w:r>
          </w:p>
        </w:tc>
        <w:tc>
          <w:tcPr>
            <w:tcW w:w="1324" w:type="pct"/>
            <w:shd w:val="clear" w:color="auto" w:fill="FFFFFF" w:themeFill="background1"/>
          </w:tcPr>
          <w:p w14:paraId="23D55F0C" w14:textId="77777777" w:rsidR="00C527A0" w:rsidRPr="0098681D" w:rsidRDefault="00C527A0" w:rsidP="00C527A0">
            <w:pPr>
              <w:shd w:val="clear" w:color="auto" w:fill="FFFFFF" w:themeFill="background1"/>
              <w:snapToGrid w:val="0"/>
              <w:ind w:firstLine="34"/>
              <w:jc w:val="center"/>
              <w:rPr>
                <w:iCs/>
                <w:sz w:val="20"/>
                <w:szCs w:val="20"/>
              </w:rPr>
            </w:pPr>
            <w:r w:rsidRPr="0098681D">
              <w:rPr>
                <w:iCs/>
                <w:sz w:val="20"/>
                <w:szCs w:val="20"/>
              </w:rPr>
              <w:t>50</w:t>
            </w:r>
          </w:p>
        </w:tc>
        <w:tc>
          <w:tcPr>
            <w:tcW w:w="1477" w:type="pct"/>
            <w:shd w:val="clear" w:color="auto" w:fill="FFFFFF" w:themeFill="background1"/>
          </w:tcPr>
          <w:p w14:paraId="4BAC0682" w14:textId="77777777" w:rsidR="00C527A0" w:rsidRPr="0098681D" w:rsidRDefault="00C527A0" w:rsidP="00C527A0">
            <w:pPr>
              <w:shd w:val="clear" w:color="auto" w:fill="FFFFFF" w:themeFill="background1"/>
              <w:snapToGrid w:val="0"/>
              <w:jc w:val="center"/>
              <w:rPr>
                <w:iCs/>
                <w:sz w:val="20"/>
                <w:szCs w:val="20"/>
              </w:rPr>
            </w:pPr>
            <w:r w:rsidRPr="0098681D">
              <w:rPr>
                <w:iCs/>
                <w:sz w:val="20"/>
                <w:szCs w:val="20"/>
              </w:rPr>
              <w:t>200</w:t>
            </w:r>
          </w:p>
        </w:tc>
      </w:tr>
      <w:tr w:rsidR="0098681D" w:rsidRPr="001E3F97" w14:paraId="1184E93B" w14:textId="77777777" w:rsidTr="00C527A0">
        <w:trPr>
          <w:trHeight w:val="151"/>
        </w:trPr>
        <w:tc>
          <w:tcPr>
            <w:tcW w:w="1289" w:type="pct"/>
            <w:shd w:val="clear" w:color="auto" w:fill="FFFFFF" w:themeFill="background1"/>
          </w:tcPr>
          <w:p w14:paraId="4AA4FDAD" w14:textId="1E895EFF" w:rsidR="0098681D" w:rsidRPr="0098681D" w:rsidRDefault="0098681D" w:rsidP="0098681D">
            <w:pPr>
              <w:pStyle w:val="311"/>
              <w:shd w:val="clear" w:color="auto" w:fill="FFFFFF" w:themeFill="background1"/>
              <w:snapToGrid w:val="0"/>
              <w:spacing w:after="0"/>
              <w:jc w:val="center"/>
              <w:rPr>
                <w:b/>
                <w:iCs/>
                <w:sz w:val="20"/>
                <w:szCs w:val="20"/>
              </w:rPr>
            </w:pPr>
            <w:r w:rsidRPr="0098681D">
              <w:rPr>
                <w:b/>
                <w:iCs/>
                <w:sz w:val="20"/>
                <w:szCs w:val="20"/>
              </w:rPr>
              <w:t>р. Сухой Карачан</w:t>
            </w:r>
          </w:p>
        </w:tc>
        <w:tc>
          <w:tcPr>
            <w:tcW w:w="910" w:type="pct"/>
            <w:shd w:val="clear" w:color="auto" w:fill="FFFFFF" w:themeFill="background1"/>
          </w:tcPr>
          <w:p w14:paraId="36A4AF63" w14:textId="4EB68CB3" w:rsidR="0098681D" w:rsidRPr="0098681D" w:rsidRDefault="0098681D" w:rsidP="0098681D">
            <w:pPr>
              <w:shd w:val="clear" w:color="auto" w:fill="FFFFFF" w:themeFill="background1"/>
              <w:snapToGrid w:val="0"/>
              <w:jc w:val="center"/>
              <w:rPr>
                <w:iCs/>
                <w:sz w:val="20"/>
                <w:szCs w:val="20"/>
              </w:rPr>
            </w:pPr>
            <w:r w:rsidRPr="0098681D">
              <w:rPr>
                <w:iCs/>
                <w:sz w:val="20"/>
                <w:szCs w:val="20"/>
              </w:rPr>
              <w:t>20</w:t>
            </w:r>
          </w:p>
        </w:tc>
        <w:tc>
          <w:tcPr>
            <w:tcW w:w="1324" w:type="pct"/>
            <w:shd w:val="clear" w:color="auto" w:fill="FFFFFF" w:themeFill="background1"/>
          </w:tcPr>
          <w:p w14:paraId="66E94520" w14:textId="4C4096A7" w:rsidR="0098681D" w:rsidRPr="0098681D" w:rsidRDefault="0098681D" w:rsidP="0098681D">
            <w:pPr>
              <w:shd w:val="clear" w:color="auto" w:fill="FFFFFF" w:themeFill="background1"/>
              <w:snapToGrid w:val="0"/>
              <w:ind w:firstLine="34"/>
              <w:jc w:val="center"/>
              <w:rPr>
                <w:iCs/>
                <w:sz w:val="20"/>
                <w:szCs w:val="20"/>
              </w:rPr>
            </w:pPr>
            <w:r w:rsidRPr="0098681D">
              <w:rPr>
                <w:iCs/>
                <w:sz w:val="20"/>
                <w:szCs w:val="20"/>
              </w:rPr>
              <w:t>50</w:t>
            </w:r>
          </w:p>
        </w:tc>
        <w:tc>
          <w:tcPr>
            <w:tcW w:w="1477" w:type="pct"/>
            <w:shd w:val="clear" w:color="auto" w:fill="FFFFFF" w:themeFill="background1"/>
          </w:tcPr>
          <w:p w14:paraId="1E0DC680" w14:textId="64E06686" w:rsidR="0098681D" w:rsidRPr="0098681D" w:rsidRDefault="0098681D" w:rsidP="0098681D">
            <w:pPr>
              <w:shd w:val="clear" w:color="auto" w:fill="FFFFFF" w:themeFill="background1"/>
              <w:snapToGrid w:val="0"/>
              <w:jc w:val="center"/>
              <w:rPr>
                <w:iCs/>
                <w:sz w:val="20"/>
                <w:szCs w:val="20"/>
              </w:rPr>
            </w:pPr>
            <w:r w:rsidRPr="0098681D">
              <w:rPr>
                <w:iCs/>
                <w:sz w:val="20"/>
                <w:szCs w:val="20"/>
              </w:rPr>
              <w:t>200</w:t>
            </w:r>
          </w:p>
        </w:tc>
      </w:tr>
    </w:tbl>
    <w:p w14:paraId="52881757" w14:textId="77777777" w:rsidR="008B7B77" w:rsidRPr="0098681D" w:rsidRDefault="008B7B77" w:rsidP="008B7B77">
      <w:pPr>
        <w:pStyle w:val="Iauiue"/>
        <w:ind w:firstLine="709"/>
        <w:jc w:val="both"/>
        <w:rPr>
          <w:rFonts w:eastAsia="Times New Roman"/>
          <w:b/>
          <w:iCs/>
          <w:sz w:val="24"/>
          <w:szCs w:val="24"/>
          <w:lang w:bidi="en-US"/>
        </w:rPr>
      </w:pPr>
      <w:r w:rsidRPr="0098681D">
        <w:rPr>
          <w:b/>
          <w:iCs/>
          <w:sz w:val="24"/>
          <w:szCs w:val="24"/>
        </w:rPr>
        <w:t>Ограничения использования земельных участков и объектов капитального строительства на территории охранных зон инженерных коммуникаций - объектов электросетевого хозяйства:</w:t>
      </w:r>
    </w:p>
    <w:p w14:paraId="49F43AC6"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Ограничения использования земельных участков и объектов капитального строительства объектов электросетевого хозяйства (в том числе коридоров ЛЭП) установлены следующими нормативными правовыми актами:</w:t>
      </w:r>
    </w:p>
    <w:p w14:paraId="397F936C"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Правила устройства электроустановок, 7 издание Межотраслевые правил;</w:t>
      </w:r>
    </w:p>
    <w:p w14:paraId="6E4779BD"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Постановление правительства РФ №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471629E4"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2. В соответствии с законодательством Российской Федерации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на территории 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14:paraId="3851EEC3"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3A418E00"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7FF163B2"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2) размещать свалки;</w:t>
      </w:r>
    </w:p>
    <w:p w14:paraId="6A8AB1BA"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3) складировать или размещать хранилища любых, в том числе горюче-смазочных, материалов;</w:t>
      </w:r>
    </w:p>
    <w:p w14:paraId="65D11565"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 xml:space="preserve">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14:paraId="212EA1F4"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4. В пределах охранных зон без письменного решения о согласовании сетевых организаций запрещаются:</w:t>
      </w:r>
    </w:p>
    <w:p w14:paraId="1507D473"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 xml:space="preserve">1) строительство, капитальный ремонт, реконструкция или снос зданий и </w:t>
      </w:r>
      <w:r w:rsidRPr="0098681D">
        <w:rPr>
          <w:rFonts w:eastAsia="Times New Roman"/>
          <w:iCs/>
          <w:sz w:val="24"/>
          <w:szCs w:val="24"/>
          <w:lang w:bidi="en-US"/>
        </w:rPr>
        <w:lastRenderedPageBreak/>
        <w:t>сооружений;</w:t>
      </w:r>
    </w:p>
    <w:p w14:paraId="686E0C34"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2) горные, взрывные, мелиоративные работы, в том числе связанные с временным затоплением земель;</w:t>
      </w:r>
    </w:p>
    <w:p w14:paraId="60D70B38"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3) посадка и вырубка деревьев и кустарников;</w:t>
      </w:r>
    </w:p>
    <w:p w14:paraId="34D64580"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1B351765"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5ECF33A3"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4DFCEC06"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7AF78D06" w14:textId="77777777" w:rsidR="008B7B77" w:rsidRPr="0098681D" w:rsidRDefault="008B7B77" w:rsidP="008B7B77">
      <w:pPr>
        <w:pStyle w:val="a2"/>
        <w:rPr>
          <w:b/>
          <w:iCs/>
          <w:lang w:val="ru-RU"/>
        </w:rPr>
      </w:pPr>
      <w:r w:rsidRPr="0098681D">
        <w:rPr>
          <w:b/>
          <w:iCs/>
          <w:lang w:val="ru-RU"/>
        </w:rPr>
        <w:t>Ограничение использования придорожных полос:</w:t>
      </w:r>
    </w:p>
    <w:p w14:paraId="05EA2023" w14:textId="77777777" w:rsidR="008B7B77" w:rsidRPr="0098681D" w:rsidRDefault="008B7B77" w:rsidP="008B7B77">
      <w:pPr>
        <w:pStyle w:val="a2"/>
        <w:rPr>
          <w:lang w:val="ru-RU"/>
        </w:rPr>
      </w:pPr>
      <w:r w:rsidRPr="0098681D">
        <w:rPr>
          <w:lang w:val="ru-RU"/>
        </w:rPr>
        <w:t>Для автомобильных дорог согласно ФЗ №257 от 08.11.2007 г. (ред. 03.08.2018)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устанавливаются полосы отвода. Нормы отвода устанавливаются Постановлением Правительства РФ от 02.09.2009 № 717 (ред. от 11.03.2011) «О нормах отвода земель для размещения автомобильных дорог и (или) объектов дорожного сервиса».</w:t>
      </w:r>
    </w:p>
    <w:p w14:paraId="01DF830F" w14:textId="77777777" w:rsidR="008B7B77" w:rsidRPr="0098681D" w:rsidRDefault="008B7B77" w:rsidP="008B7B77">
      <w:pPr>
        <w:pStyle w:val="a2"/>
        <w:rPr>
          <w:lang w:val="ru-RU"/>
        </w:rPr>
      </w:pPr>
      <w:r w:rsidRPr="0098681D">
        <w:rPr>
          <w:lang w:val="ru-RU"/>
        </w:rPr>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76B38D98" w14:textId="77777777" w:rsidR="008B7B77" w:rsidRPr="0098681D" w:rsidRDefault="008B7B77" w:rsidP="008B7B77">
      <w:pPr>
        <w:pStyle w:val="a2"/>
        <w:rPr>
          <w:lang w:val="ru-RU"/>
        </w:rPr>
      </w:pPr>
      <w:r w:rsidRPr="0098681D">
        <w:rPr>
          <w:lang w:val="ru-RU"/>
        </w:rPr>
        <w:t>В границах полосы отвода автомобильной дороги, за исключением случаев, предусмотренных настоящим Федеральным законом, запрещаются:</w:t>
      </w:r>
    </w:p>
    <w:p w14:paraId="614BF46F" w14:textId="77777777" w:rsidR="008B7B77" w:rsidRPr="0098681D" w:rsidRDefault="008B7B77" w:rsidP="008B7B77">
      <w:pPr>
        <w:pStyle w:val="a2"/>
        <w:rPr>
          <w:lang w:val="ru-RU"/>
        </w:rPr>
      </w:pPr>
      <w:r w:rsidRPr="0098681D">
        <w:rPr>
          <w:lang w:val="ru-RU"/>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14:paraId="39ED2C9A" w14:textId="77777777" w:rsidR="008B7B77" w:rsidRPr="0098681D" w:rsidRDefault="008B7B77" w:rsidP="008B7B77">
      <w:pPr>
        <w:pStyle w:val="a2"/>
        <w:rPr>
          <w:lang w:val="ru-RU"/>
        </w:rPr>
      </w:pPr>
      <w:r w:rsidRPr="0098681D">
        <w:rPr>
          <w:lang w:val="ru-RU"/>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14:paraId="5AD4E776" w14:textId="77777777" w:rsidR="008B7B77" w:rsidRPr="0098681D" w:rsidRDefault="008B7B77" w:rsidP="008B7B77">
      <w:pPr>
        <w:pStyle w:val="a2"/>
        <w:rPr>
          <w:lang w:val="ru-RU"/>
        </w:rPr>
      </w:pPr>
      <w:r w:rsidRPr="0098681D">
        <w:rPr>
          <w:lang w:val="ru-RU"/>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14:paraId="34C079B4" w14:textId="77777777" w:rsidR="008B7B77" w:rsidRPr="0098681D" w:rsidRDefault="008B7B77" w:rsidP="008B7B77">
      <w:pPr>
        <w:pStyle w:val="a2"/>
        <w:rPr>
          <w:lang w:val="ru-RU"/>
        </w:rPr>
      </w:pPr>
      <w:r w:rsidRPr="0098681D">
        <w:rPr>
          <w:lang w:val="ru-RU"/>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14:paraId="5709AE14" w14:textId="77777777" w:rsidR="008B7B77" w:rsidRPr="0098681D" w:rsidRDefault="008B7B77" w:rsidP="008B7B77">
      <w:pPr>
        <w:pStyle w:val="a2"/>
        <w:rPr>
          <w:lang w:val="ru-RU"/>
        </w:rPr>
      </w:pPr>
      <w:r w:rsidRPr="0098681D">
        <w:rPr>
          <w:lang w:val="ru-RU"/>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14:paraId="29681E3E" w14:textId="77777777" w:rsidR="008B7B77" w:rsidRPr="0098681D" w:rsidRDefault="008B7B77" w:rsidP="008B7B77">
      <w:pPr>
        <w:pStyle w:val="a2"/>
        <w:rPr>
          <w:lang w:val="ru-RU"/>
        </w:rPr>
      </w:pPr>
      <w:r w:rsidRPr="0098681D">
        <w:rPr>
          <w:lang w:val="ru-RU"/>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14:paraId="1A5CF65C" w14:textId="77777777" w:rsidR="008B7B77" w:rsidRPr="0098681D" w:rsidRDefault="008B7B77" w:rsidP="008B7B77">
      <w:pPr>
        <w:pStyle w:val="a2"/>
        <w:rPr>
          <w:lang w:val="ru-RU"/>
        </w:rPr>
      </w:pPr>
      <w:r w:rsidRPr="0098681D">
        <w:rPr>
          <w:lang w:val="ru-RU"/>
        </w:rPr>
        <w:lastRenderedPageBreak/>
        <w:t>Для автомобильных дорог, за исключением автомобильных дорог, расположенных в границах населенных пунктов, устанавливаются придорожные полосы согласно статье 26 Федерального закона от 08.11.2007 № 257-ФЗ (ред. от 03.08.2018)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устанавливаются придорожные полосы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7B63E5FC" w14:textId="77777777" w:rsidR="008B7B77" w:rsidRPr="0098681D" w:rsidRDefault="008B7B77" w:rsidP="008B7B77">
      <w:pPr>
        <w:pStyle w:val="a2"/>
        <w:rPr>
          <w:lang w:val="ru-RU"/>
        </w:rPr>
      </w:pPr>
      <w:r w:rsidRPr="0098681D">
        <w:rPr>
          <w:lang w:val="ru-RU"/>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427AE816" w14:textId="77777777" w:rsidR="008B7B77" w:rsidRPr="0098681D" w:rsidRDefault="008B7B77" w:rsidP="008B7B77">
      <w:pPr>
        <w:pStyle w:val="a2"/>
        <w:rPr>
          <w:lang w:val="ru-RU"/>
        </w:rPr>
      </w:pPr>
      <w:r w:rsidRPr="0098681D">
        <w:rPr>
          <w:lang w:val="ru-RU"/>
        </w:rPr>
        <w:t>1) семидесяти пяти метров - для автомобильных дорог первой и второй категорий;</w:t>
      </w:r>
    </w:p>
    <w:p w14:paraId="0026716F" w14:textId="77777777" w:rsidR="008B7B77" w:rsidRPr="0098681D" w:rsidRDefault="008B7B77" w:rsidP="008B7B77">
      <w:pPr>
        <w:pStyle w:val="a2"/>
        <w:rPr>
          <w:lang w:val="ru-RU"/>
        </w:rPr>
      </w:pPr>
      <w:r w:rsidRPr="0098681D">
        <w:rPr>
          <w:lang w:val="ru-RU"/>
        </w:rPr>
        <w:t>2) пятидесяти метров - для автомобильных дорог третьей и четвертой категорий;</w:t>
      </w:r>
    </w:p>
    <w:p w14:paraId="5DDA4FD7" w14:textId="77777777" w:rsidR="008B7B77" w:rsidRPr="0098681D" w:rsidRDefault="008B7B77" w:rsidP="008B7B77">
      <w:pPr>
        <w:pStyle w:val="a2"/>
        <w:rPr>
          <w:lang w:val="ru-RU"/>
        </w:rPr>
      </w:pPr>
      <w:r w:rsidRPr="0098681D">
        <w:rPr>
          <w:lang w:val="ru-RU"/>
        </w:rPr>
        <w:t>3) двадцати пяти метров - для автомобильных дорог пятой категории;</w:t>
      </w:r>
    </w:p>
    <w:p w14:paraId="1B35E4DE" w14:textId="77777777" w:rsidR="008B7B77" w:rsidRPr="0098681D" w:rsidRDefault="008B7B77" w:rsidP="008B7B77">
      <w:pPr>
        <w:pStyle w:val="a2"/>
        <w:rPr>
          <w:lang w:val="ru-RU"/>
        </w:rPr>
      </w:pPr>
      <w:r w:rsidRPr="0098681D">
        <w:rPr>
          <w:lang w:val="ru-RU"/>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7D99E0E0" w14:textId="77777777" w:rsidR="008B7B77" w:rsidRPr="0098681D" w:rsidRDefault="008B7B77" w:rsidP="008B7B77">
      <w:pPr>
        <w:pStyle w:val="a2"/>
        <w:rPr>
          <w:lang w:val="ru-RU"/>
        </w:rPr>
      </w:pPr>
      <w:r w:rsidRPr="0098681D">
        <w:rPr>
          <w:lang w:val="ru-RU"/>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14:paraId="1354F57A" w14:textId="77777777" w:rsidR="008B7B77" w:rsidRPr="0098681D" w:rsidRDefault="008B7B77" w:rsidP="008B7B77">
      <w:pPr>
        <w:pStyle w:val="a2"/>
        <w:rPr>
          <w:lang w:val="ru-RU"/>
        </w:rPr>
      </w:pPr>
      <w:r w:rsidRPr="0098681D">
        <w:rPr>
          <w:lang w:val="ru-RU"/>
        </w:rPr>
        <w:t>Согласно Статье 25 Федерального закона 257-ФЗ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14:paraId="3D5A05CA" w14:textId="77777777" w:rsidR="008B7B77" w:rsidRPr="0098681D" w:rsidRDefault="008B7B77" w:rsidP="008B7B77">
      <w:pPr>
        <w:pStyle w:val="a2"/>
        <w:rPr>
          <w:lang w:val="ru-RU"/>
        </w:rPr>
      </w:pPr>
      <w:r w:rsidRPr="0098681D">
        <w:rPr>
          <w:lang w:val="ru-RU"/>
        </w:rPr>
        <w:t>Нормы отвода устанавливаются Постановлением Правительства РФ от 02.09.2009 № 717 (ред. от 11.03.2011) «О нормах отвода земель для размещения автомобильных дорог и (или) объектов дорожного сервиса».</w:t>
      </w:r>
    </w:p>
    <w:p w14:paraId="419CE043" w14:textId="77777777" w:rsidR="008B7B77" w:rsidRPr="0098681D" w:rsidRDefault="008B7B77" w:rsidP="008B7B77">
      <w:pPr>
        <w:pStyle w:val="a2"/>
        <w:rPr>
          <w:iCs/>
          <w:lang w:val="ru-RU"/>
        </w:rPr>
      </w:pPr>
      <w:r w:rsidRPr="0098681D">
        <w:rPr>
          <w:b/>
          <w:iCs/>
          <w:lang w:val="ru-RU"/>
        </w:rPr>
        <w:t>Ограничения использования земельных участков и объектов капитального строительства на территории санитарно-защитных зон:</w:t>
      </w:r>
    </w:p>
    <w:p w14:paraId="3A5447ED" w14:textId="77777777" w:rsidR="008B7B77" w:rsidRPr="0098681D" w:rsidRDefault="008B7B77" w:rsidP="008B7B77">
      <w:pPr>
        <w:pStyle w:val="a2"/>
        <w:rPr>
          <w:lang w:val="ru-RU"/>
        </w:rPr>
      </w:pPr>
      <w:bookmarkStart w:id="81" w:name="sub_491"/>
      <w:r w:rsidRPr="0098681D">
        <w:rPr>
          <w:lang w:val="ru-RU"/>
        </w:rPr>
        <w:t xml:space="preserve">1. 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безопасности населения и в соответствии с </w:t>
      </w:r>
      <w:hyperlink r:id="rId14" w:history="1">
        <w:r w:rsidRPr="0098681D">
          <w:rPr>
            <w:lang w:val="ru-RU"/>
          </w:rPr>
          <w:t>Федеральным законом</w:t>
        </w:r>
      </w:hyperlink>
      <w:r w:rsidRPr="0098681D">
        <w:rPr>
          <w:lang w:val="ru-RU"/>
        </w:rPr>
        <w:t xml:space="preserve"> от 30.03.99 N 52-ФЗ "О санитарно-эпидемиологическом благополучии населения".</w:t>
      </w:r>
    </w:p>
    <w:p w14:paraId="4E5823EA" w14:textId="77777777" w:rsidR="008B7B77" w:rsidRPr="0098681D" w:rsidRDefault="008B7B77" w:rsidP="008B7B77">
      <w:pPr>
        <w:pStyle w:val="Iauiue"/>
        <w:ind w:firstLine="709"/>
        <w:jc w:val="both"/>
        <w:rPr>
          <w:rFonts w:eastAsia="Times New Roman"/>
          <w:iCs/>
          <w:sz w:val="24"/>
          <w:szCs w:val="24"/>
          <w:lang w:bidi="en-US"/>
        </w:rPr>
      </w:pPr>
      <w:bookmarkStart w:id="82" w:name="sub_492"/>
      <w:bookmarkEnd w:id="81"/>
      <w:r w:rsidRPr="0098681D">
        <w:rPr>
          <w:rFonts w:eastAsia="Times New Roman"/>
          <w:iCs/>
          <w:sz w:val="24"/>
          <w:szCs w:val="24"/>
          <w:lang w:bidi="en-US"/>
        </w:rPr>
        <w:t>2. Особый режим использования земельных участков и объектов капитального строительства в санитарно-защитных зонах определяется техническими регламентами, а в случае их отсутствия - применяемыми до их утверждения санитарными нормами и правилами.</w:t>
      </w:r>
    </w:p>
    <w:bookmarkEnd w:id="82"/>
    <w:p w14:paraId="2666B987"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 xml:space="preserve">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w:t>
      </w:r>
      <w:proofErr w:type="spellStart"/>
      <w:r w:rsidRPr="0098681D">
        <w:rPr>
          <w:rFonts w:eastAsia="Times New Roman"/>
          <w:iCs/>
          <w:sz w:val="24"/>
          <w:szCs w:val="24"/>
          <w:lang w:bidi="en-US"/>
        </w:rPr>
        <w:t>СЗЗ</w:t>
      </w:r>
      <w:proofErr w:type="spellEnd"/>
      <w:r w:rsidRPr="0098681D">
        <w:rPr>
          <w:rFonts w:eastAsia="Times New Roman"/>
          <w:iCs/>
          <w:sz w:val="24"/>
          <w:szCs w:val="24"/>
          <w:lang w:bidi="en-US"/>
        </w:rPr>
        <w:t>.</w:t>
      </w:r>
    </w:p>
    <w:p w14:paraId="4DE82AA3"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Санитарно-защитные зоны показаны на Карте зон с особыми условиями использования территории.</w:t>
      </w:r>
    </w:p>
    <w:p w14:paraId="5EB88AB3"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3. В соответствии с указанным режимом вводятся следующие ограничения:</w:t>
      </w:r>
    </w:p>
    <w:p w14:paraId="68ADECE9"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 xml:space="preserve">3.1. В санитарно-защитной зоне не допускается размещать: жилую застройку, </w:t>
      </w:r>
      <w:r w:rsidRPr="0098681D">
        <w:rPr>
          <w:rFonts w:eastAsia="Times New Roman"/>
          <w:iCs/>
          <w:sz w:val="24"/>
          <w:szCs w:val="24"/>
          <w:lang w:bidi="en-US"/>
        </w:rPr>
        <w:lastRenderedPageBreak/>
        <w:t>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73669875"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3.2.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41F3BD56"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 xml:space="preserve">3.3. 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w:t>
      </w:r>
      <w:proofErr w:type="spellStart"/>
      <w:r w:rsidRPr="0098681D">
        <w:rPr>
          <w:rFonts w:eastAsia="Times New Roman"/>
          <w:iCs/>
          <w:sz w:val="24"/>
          <w:szCs w:val="24"/>
          <w:lang w:bidi="en-US"/>
        </w:rPr>
        <w:t>водоохлаждающие</w:t>
      </w:r>
      <w:proofErr w:type="spellEnd"/>
      <w:r w:rsidRPr="0098681D">
        <w:rPr>
          <w:rFonts w:eastAsia="Times New Roman"/>
          <w:iCs/>
          <w:sz w:val="24"/>
          <w:szCs w:val="24"/>
          <w:lang w:bidi="en-US"/>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3EB35765"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3.4.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012C9EA7"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3.5. 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14:paraId="27CF21CB"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3.6. 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14:paraId="50503A45"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4. Санитарно-защитная зона для предприятий V класса вредности по СанПиН должна быть максимально озеленена - не менее 60% площади её территории с обязательной организацией полосы древесно-кустарниковых насаждений со стороны жилой застройки.</w:t>
      </w:r>
    </w:p>
    <w:p w14:paraId="30D84006"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 xml:space="preserve">5. Для постановки на кадастровый учет границ </w:t>
      </w:r>
      <w:proofErr w:type="spellStart"/>
      <w:r w:rsidRPr="0098681D">
        <w:rPr>
          <w:rFonts w:eastAsia="Times New Roman"/>
          <w:iCs/>
          <w:sz w:val="24"/>
          <w:szCs w:val="24"/>
          <w:lang w:bidi="en-US"/>
        </w:rPr>
        <w:t>сенитарно</w:t>
      </w:r>
      <w:proofErr w:type="spellEnd"/>
      <w:r w:rsidRPr="0098681D">
        <w:rPr>
          <w:rFonts w:eastAsia="Times New Roman"/>
          <w:iCs/>
          <w:sz w:val="24"/>
          <w:szCs w:val="24"/>
          <w:lang w:bidi="en-US"/>
        </w:rPr>
        <w:t>-защитных зон необходимо установить размеры санитарно-защитных зон для промышленных объектов и производств путем изготовления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14:paraId="731CE4F8"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lastRenderedPageBreak/>
        <w:t>6. Для промышленных объектов и производств III, IV и V классов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или его заместителя на основании: (в ред. Изменения N 1, утв. Постановлением Главного государственного санитарного врача РФ от 10.04.2008 N 25)- действующих санитарно-эпидемиологических правил и нормативов;- результатов 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w:t>
      </w:r>
    </w:p>
    <w:p w14:paraId="3688E02D" w14:textId="77777777" w:rsidR="008B7B77" w:rsidRPr="0098681D" w:rsidRDefault="008B7B77" w:rsidP="008B7B77">
      <w:pPr>
        <w:pStyle w:val="Iauiue"/>
        <w:ind w:firstLine="709"/>
        <w:jc w:val="both"/>
        <w:rPr>
          <w:rFonts w:eastAsia="Times New Roman"/>
          <w:iCs/>
          <w:sz w:val="24"/>
          <w:szCs w:val="24"/>
          <w:lang w:bidi="en-US"/>
        </w:rPr>
      </w:pPr>
      <w:r w:rsidRPr="0098681D">
        <w:rPr>
          <w:b/>
          <w:iCs/>
          <w:sz w:val="24"/>
          <w:szCs w:val="24"/>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14:paraId="3C0CEF59"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 xml:space="preserve">1. На территории зон санитарной охраны источников питьевого водоснабжения (далее - </w:t>
      </w:r>
      <w:proofErr w:type="spellStart"/>
      <w:r w:rsidRPr="0098681D">
        <w:rPr>
          <w:rFonts w:eastAsia="Times New Roman"/>
          <w:iCs/>
          <w:sz w:val="24"/>
          <w:szCs w:val="24"/>
          <w:lang w:bidi="en-US"/>
        </w:rPr>
        <w:t>ЗСО</w:t>
      </w:r>
      <w:proofErr w:type="spellEnd"/>
      <w:r w:rsidRPr="0098681D">
        <w:rPr>
          <w:rFonts w:eastAsia="Times New Roman"/>
          <w:iCs/>
          <w:sz w:val="24"/>
          <w:szCs w:val="24"/>
          <w:lang w:bidi="en-US"/>
        </w:rPr>
        <w:t>)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14:paraId="5746EA5E"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 xml:space="preserve"> 2. 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w:t>
      </w:r>
      <w:proofErr w:type="spellStart"/>
      <w:r w:rsidRPr="0098681D">
        <w:rPr>
          <w:rFonts w:eastAsia="Times New Roman"/>
          <w:iCs/>
          <w:sz w:val="24"/>
          <w:szCs w:val="24"/>
          <w:lang w:bidi="en-US"/>
        </w:rPr>
        <w:t>ЗСО</w:t>
      </w:r>
      <w:proofErr w:type="spellEnd"/>
      <w:r w:rsidRPr="0098681D">
        <w:rPr>
          <w:rFonts w:eastAsia="Times New Roman"/>
          <w:iCs/>
          <w:sz w:val="24"/>
          <w:szCs w:val="24"/>
          <w:lang w:bidi="en-US"/>
        </w:rPr>
        <w:t xml:space="preserve"> в составе проекта </w:t>
      </w:r>
      <w:proofErr w:type="spellStart"/>
      <w:r w:rsidRPr="0098681D">
        <w:rPr>
          <w:rFonts w:eastAsia="Times New Roman"/>
          <w:iCs/>
          <w:sz w:val="24"/>
          <w:szCs w:val="24"/>
          <w:lang w:bidi="en-US"/>
        </w:rPr>
        <w:t>ЗСО</w:t>
      </w:r>
      <w:proofErr w:type="spellEnd"/>
      <w:r w:rsidRPr="0098681D">
        <w:rPr>
          <w:rFonts w:eastAsia="Times New Roman"/>
          <w:iCs/>
          <w:sz w:val="24"/>
          <w:szCs w:val="24"/>
          <w:lang w:bidi="en-US"/>
        </w:rPr>
        <w:t>, разрабатываемого и утверждаемого в соответствии с действующим законодательством, и внесено в качестве изменений в настоящие Правила.</w:t>
      </w:r>
    </w:p>
    <w:p w14:paraId="569A0B76"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 xml:space="preserve">3. Режим </w:t>
      </w:r>
      <w:proofErr w:type="spellStart"/>
      <w:r w:rsidRPr="0098681D">
        <w:rPr>
          <w:rFonts w:eastAsia="Times New Roman"/>
          <w:iCs/>
          <w:sz w:val="24"/>
          <w:szCs w:val="24"/>
          <w:lang w:bidi="en-US"/>
        </w:rPr>
        <w:t>ЗСО</w:t>
      </w:r>
      <w:proofErr w:type="spellEnd"/>
      <w:r w:rsidRPr="0098681D">
        <w:rPr>
          <w:rFonts w:eastAsia="Times New Roman"/>
          <w:iCs/>
          <w:sz w:val="24"/>
          <w:szCs w:val="24"/>
          <w:lang w:bidi="en-US"/>
        </w:rPr>
        <w:t xml:space="preserve"> включает: мероприятия на территории </w:t>
      </w:r>
      <w:proofErr w:type="spellStart"/>
      <w:r w:rsidRPr="0098681D">
        <w:rPr>
          <w:rFonts w:eastAsia="Times New Roman"/>
          <w:iCs/>
          <w:sz w:val="24"/>
          <w:szCs w:val="24"/>
          <w:lang w:bidi="en-US"/>
        </w:rPr>
        <w:t>ЗСО</w:t>
      </w:r>
      <w:proofErr w:type="spellEnd"/>
      <w:r w:rsidRPr="0098681D">
        <w:rPr>
          <w:rFonts w:eastAsia="Times New Roman"/>
          <w:iCs/>
          <w:sz w:val="24"/>
          <w:szCs w:val="24"/>
          <w:lang w:bidi="en-US"/>
        </w:rPr>
        <w:t xml:space="preserve"> подземных источников водоснабжения; мероприятия по санитарно-защитной полосе водоводов.</w:t>
      </w:r>
    </w:p>
    <w:p w14:paraId="6EB69C9C"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 xml:space="preserve">3.1. Мероприятия на территории </w:t>
      </w:r>
      <w:proofErr w:type="spellStart"/>
      <w:r w:rsidRPr="0098681D">
        <w:rPr>
          <w:rFonts w:eastAsia="Times New Roman"/>
          <w:iCs/>
          <w:sz w:val="24"/>
          <w:szCs w:val="24"/>
          <w:lang w:bidi="en-US"/>
        </w:rPr>
        <w:t>ЗСО</w:t>
      </w:r>
      <w:proofErr w:type="spellEnd"/>
      <w:r w:rsidRPr="0098681D">
        <w:rPr>
          <w:rFonts w:eastAsia="Times New Roman"/>
          <w:iCs/>
          <w:sz w:val="24"/>
          <w:szCs w:val="24"/>
          <w:lang w:bidi="en-US"/>
        </w:rPr>
        <w:t xml:space="preserve"> подземных источников водоснабжения:</w:t>
      </w:r>
    </w:p>
    <w:p w14:paraId="6EA2F857"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 xml:space="preserve">3.1.1. Мероприятия по первому поясу </w:t>
      </w:r>
      <w:proofErr w:type="spellStart"/>
      <w:r w:rsidRPr="0098681D">
        <w:rPr>
          <w:rFonts w:eastAsia="Times New Roman"/>
          <w:iCs/>
          <w:sz w:val="24"/>
          <w:szCs w:val="24"/>
          <w:lang w:bidi="en-US"/>
        </w:rPr>
        <w:t>ЗСО</w:t>
      </w:r>
      <w:proofErr w:type="spellEnd"/>
      <w:r w:rsidRPr="0098681D">
        <w:rPr>
          <w:rFonts w:eastAsia="Times New Roman"/>
          <w:iCs/>
          <w:sz w:val="24"/>
          <w:szCs w:val="24"/>
          <w:lang w:bidi="en-US"/>
        </w:rPr>
        <w:t xml:space="preserve"> подземных источников водоснабжения (далее - первый пояс </w:t>
      </w:r>
      <w:proofErr w:type="spellStart"/>
      <w:r w:rsidRPr="0098681D">
        <w:rPr>
          <w:rFonts w:eastAsia="Times New Roman"/>
          <w:iCs/>
          <w:sz w:val="24"/>
          <w:szCs w:val="24"/>
          <w:lang w:bidi="en-US"/>
        </w:rPr>
        <w:t>ЗСО</w:t>
      </w:r>
      <w:proofErr w:type="spellEnd"/>
      <w:r w:rsidRPr="0098681D">
        <w:rPr>
          <w:rFonts w:eastAsia="Times New Roman"/>
          <w:iCs/>
          <w:sz w:val="24"/>
          <w:szCs w:val="24"/>
          <w:lang w:bidi="en-US"/>
        </w:rPr>
        <w:t>):</w:t>
      </w:r>
    </w:p>
    <w:p w14:paraId="7D1E228E"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 xml:space="preserve">1) территория первого пояса </w:t>
      </w:r>
      <w:proofErr w:type="spellStart"/>
      <w:r w:rsidRPr="0098681D">
        <w:rPr>
          <w:rFonts w:eastAsia="Times New Roman"/>
          <w:iCs/>
          <w:sz w:val="24"/>
          <w:szCs w:val="24"/>
          <w:lang w:bidi="en-US"/>
        </w:rPr>
        <w:t>ЗСО</w:t>
      </w:r>
      <w:proofErr w:type="spellEnd"/>
      <w:r w:rsidRPr="0098681D">
        <w:rPr>
          <w:rFonts w:eastAsia="Times New Roman"/>
          <w:iCs/>
          <w:sz w:val="24"/>
          <w:szCs w:val="24"/>
          <w:lang w:bidi="en-US"/>
        </w:rPr>
        <w:t xml:space="preserve">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082092A8"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64A6EE40"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 xml:space="preserve">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w:t>
      </w:r>
      <w:proofErr w:type="spellStart"/>
      <w:r w:rsidRPr="0098681D">
        <w:rPr>
          <w:rFonts w:eastAsia="Times New Roman"/>
          <w:iCs/>
          <w:sz w:val="24"/>
          <w:szCs w:val="24"/>
          <w:lang w:bidi="en-US"/>
        </w:rPr>
        <w:t>ЗСО</w:t>
      </w:r>
      <w:proofErr w:type="spellEnd"/>
      <w:r w:rsidRPr="0098681D">
        <w:rPr>
          <w:rFonts w:eastAsia="Times New Roman"/>
          <w:iCs/>
          <w:sz w:val="24"/>
          <w:szCs w:val="24"/>
          <w:lang w:bidi="en-US"/>
        </w:rPr>
        <w:t xml:space="preserve"> с учетом санитарного режима на территории второго пояса.</w:t>
      </w:r>
    </w:p>
    <w:p w14:paraId="730F086E"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 xml:space="preserve">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w:t>
      </w:r>
      <w:proofErr w:type="spellStart"/>
      <w:r w:rsidRPr="0098681D">
        <w:rPr>
          <w:rFonts w:eastAsia="Times New Roman"/>
          <w:iCs/>
          <w:sz w:val="24"/>
          <w:szCs w:val="24"/>
          <w:lang w:bidi="en-US"/>
        </w:rPr>
        <w:t>ЗСО</w:t>
      </w:r>
      <w:proofErr w:type="spellEnd"/>
      <w:r w:rsidRPr="0098681D">
        <w:rPr>
          <w:rFonts w:eastAsia="Times New Roman"/>
          <w:iCs/>
          <w:sz w:val="24"/>
          <w:szCs w:val="24"/>
          <w:lang w:bidi="en-US"/>
        </w:rPr>
        <w:t xml:space="preserve"> при их вывозе;</w:t>
      </w:r>
    </w:p>
    <w:p w14:paraId="22C3557B"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3AB30A5A"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 xml:space="preserve">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w:t>
      </w:r>
      <w:r w:rsidRPr="0098681D">
        <w:rPr>
          <w:rFonts w:eastAsia="Times New Roman"/>
          <w:iCs/>
          <w:sz w:val="24"/>
          <w:szCs w:val="24"/>
          <w:lang w:bidi="en-US"/>
        </w:rPr>
        <w:lastRenderedPageBreak/>
        <w:t xml:space="preserve">производительности, предусмотренной при его проектировании и обосновании границ </w:t>
      </w:r>
      <w:proofErr w:type="spellStart"/>
      <w:r w:rsidRPr="0098681D">
        <w:rPr>
          <w:rFonts w:eastAsia="Times New Roman"/>
          <w:iCs/>
          <w:sz w:val="24"/>
          <w:szCs w:val="24"/>
          <w:lang w:bidi="en-US"/>
        </w:rPr>
        <w:t>ЗСО</w:t>
      </w:r>
      <w:proofErr w:type="spellEnd"/>
      <w:r w:rsidRPr="0098681D">
        <w:rPr>
          <w:rFonts w:eastAsia="Times New Roman"/>
          <w:iCs/>
          <w:sz w:val="24"/>
          <w:szCs w:val="24"/>
          <w:lang w:bidi="en-US"/>
        </w:rPr>
        <w:t>.</w:t>
      </w:r>
    </w:p>
    <w:p w14:paraId="01A10128"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 xml:space="preserve">3.1.2. Мероприятия по второму и третьему поясам </w:t>
      </w:r>
      <w:proofErr w:type="spellStart"/>
      <w:r w:rsidRPr="0098681D">
        <w:rPr>
          <w:rFonts w:eastAsia="Times New Roman"/>
          <w:iCs/>
          <w:sz w:val="24"/>
          <w:szCs w:val="24"/>
          <w:lang w:bidi="en-US"/>
        </w:rPr>
        <w:t>ЗСО</w:t>
      </w:r>
      <w:proofErr w:type="spellEnd"/>
      <w:r w:rsidRPr="0098681D">
        <w:rPr>
          <w:rFonts w:eastAsia="Times New Roman"/>
          <w:iCs/>
          <w:sz w:val="24"/>
          <w:szCs w:val="24"/>
          <w:lang w:bidi="en-US"/>
        </w:rPr>
        <w:t xml:space="preserve"> подземных источников водоснабжения (далее соответственно - второй пояс </w:t>
      </w:r>
      <w:proofErr w:type="spellStart"/>
      <w:r w:rsidRPr="0098681D">
        <w:rPr>
          <w:rFonts w:eastAsia="Times New Roman"/>
          <w:iCs/>
          <w:sz w:val="24"/>
          <w:szCs w:val="24"/>
          <w:lang w:bidi="en-US"/>
        </w:rPr>
        <w:t>ЗСО</w:t>
      </w:r>
      <w:proofErr w:type="spellEnd"/>
      <w:r w:rsidRPr="0098681D">
        <w:rPr>
          <w:rFonts w:eastAsia="Times New Roman"/>
          <w:iCs/>
          <w:sz w:val="24"/>
          <w:szCs w:val="24"/>
          <w:lang w:bidi="en-US"/>
        </w:rPr>
        <w:t xml:space="preserve">, третий пояс </w:t>
      </w:r>
      <w:proofErr w:type="spellStart"/>
      <w:r w:rsidRPr="0098681D">
        <w:rPr>
          <w:rFonts w:eastAsia="Times New Roman"/>
          <w:iCs/>
          <w:sz w:val="24"/>
          <w:szCs w:val="24"/>
          <w:lang w:bidi="en-US"/>
        </w:rPr>
        <w:t>ЗСО</w:t>
      </w:r>
      <w:proofErr w:type="spellEnd"/>
      <w:r w:rsidRPr="0098681D">
        <w:rPr>
          <w:rFonts w:eastAsia="Times New Roman"/>
          <w:iCs/>
          <w:sz w:val="24"/>
          <w:szCs w:val="24"/>
          <w:lang w:bidi="en-US"/>
        </w:rPr>
        <w:t>):</w:t>
      </w:r>
    </w:p>
    <w:p w14:paraId="18B60292"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198D66DF"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14:paraId="60B03118"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3) запрещение закачки отработанных вод в подземные горизонты, подземного складирования твердых отходов и разработки недр;</w:t>
      </w:r>
    </w:p>
    <w:p w14:paraId="62585120"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 xml:space="preserve">4) запрещение размещения складов горюче-смазочных материалов, ядохимикатов и минеральных удобрений, накопителей промышленных стоков, </w:t>
      </w:r>
      <w:proofErr w:type="spellStart"/>
      <w:r w:rsidRPr="0098681D">
        <w:rPr>
          <w:rFonts w:eastAsia="Times New Roman"/>
          <w:iCs/>
          <w:sz w:val="24"/>
          <w:szCs w:val="24"/>
          <w:lang w:bidi="en-US"/>
        </w:rPr>
        <w:t>шлакохранилищ</w:t>
      </w:r>
      <w:proofErr w:type="spellEnd"/>
      <w:r w:rsidRPr="0098681D">
        <w:rPr>
          <w:rFonts w:eastAsia="Times New Roman"/>
          <w:iCs/>
          <w:sz w:val="24"/>
          <w:szCs w:val="24"/>
          <w:lang w:bidi="en-US"/>
        </w:rPr>
        <w:t xml:space="preserve"> и других объектов, обусловливающих опасность химического загрязнения подземных вод.</w:t>
      </w:r>
    </w:p>
    <w:p w14:paraId="712D3441"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 xml:space="preserve">Размещение таких объектов допускается в пределах третьего пояса </w:t>
      </w:r>
      <w:proofErr w:type="spellStart"/>
      <w:r w:rsidRPr="0098681D">
        <w:rPr>
          <w:rFonts w:eastAsia="Times New Roman"/>
          <w:iCs/>
          <w:sz w:val="24"/>
          <w:szCs w:val="24"/>
          <w:lang w:bidi="en-US"/>
        </w:rPr>
        <w:t>ЗСО</w:t>
      </w:r>
      <w:proofErr w:type="spellEnd"/>
      <w:r w:rsidRPr="0098681D">
        <w:rPr>
          <w:rFonts w:eastAsia="Times New Roman"/>
          <w:iCs/>
          <w:sz w:val="24"/>
          <w:szCs w:val="24"/>
          <w:lang w:bidi="en-US"/>
        </w:rPr>
        <w:t xml:space="preserve">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14:paraId="6E3A9693"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58AF7412"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 xml:space="preserve">3.1.3. Мероприятия по второму поясу </w:t>
      </w:r>
      <w:proofErr w:type="spellStart"/>
      <w:r w:rsidRPr="0098681D">
        <w:rPr>
          <w:rFonts w:eastAsia="Times New Roman"/>
          <w:iCs/>
          <w:sz w:val="24"/>
          <w:szCs w:val="24"/>
          <w:lang w:bidi="en-US"/>
        </w:rPr>
        <w:t>ЗСО</w:t>
      </w:r>
      <w:proofErr w:type="spellEnd"/>
      <w:r w:rsidRPr="0098681D">
        <w:rPr>
          <w:rFonts w:eastAsia="Times New Roman"/>
          <w:iCs/>
          <w:sz w:val="24"/>
          <w:szCs w:val="24"/>
          <w:lang w:bidi="en-US"/>
        </w:rPr>
        <w:t>:</w:t>
      </w:r>
    </w:p>
    <w:p w14:paraId="5E04BB51"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 xml:space="preserve">Кроме мероприятий, указанных в предыдущем разделе, в пределах второго пояса </w:t>
      </w:r>
      <w:proofErr w:type="spellStart"/>
      <w:r w:rsidRPr="0098681D">
        <w:rPr>
          <w:rFonts w:eastAsia="Times New Roman"/>
          <w:iCs/>
          <w:sz w:val="24"/>
          <w:szCs w:val="24"/>
          <w:lang w:bidi="en-US"/>
        </w:rPr>
        <w:t>ЗСО</w:t>
      </w:r>
      <w:proofErr w:type="spellEnd"/>
      <w:r w:rsidRPr="0098681D">
        <w:rPr>
          <w:rFonts w:eastAsia="Times New Roman"/>
          <w:iCs/>
          <w:sz w:val="24"/>
          <w:szCs w:val="24"/>
          <w:lang w:bidi="en-US"/>
        </w:rPr>
        <w:t xml:space="preserve"> подземных источников водоснабжения подлежат выполнению следующие дополнительные мероприятия:</w:t>
      </w:r>
    </w:p>
    <w:p w14:paraId="7692F807"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1) не допускается:</w:t>
      </w:r>
    </w:p>
    <w:p w14:paraId="7F420A11"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2389332D"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 применение удобрений и ядохимикатов;</w:t>
      </w:r>
    </w:p>
    <w:p w14:paraId="617D08B5"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 рубка леса главного пользования и реконструкции.</w:t>
      </w:r>
    </w:p>
    <w:p w14:paraId="14C3ECE9"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3B64625D"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3.2. Мероприятия по санитарно-защитной полосе водоводов:</w:t>
      </w:r>
    </w:p>
    <w:p w14:paraId="151E5AB6"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1) в пределах санитарно-защитной полосы водоводов должны отсутствовать источники загрязнения почвы и грунтовых вод;</w:t>
      </w:r>
    </w:p>
    <w:p w14:paraId="488AB230" w14:textId="77777777" w:rsidR="008B7B77" w:rsidRPr="0098681D" w:rsidRDefault="008B7B77" w:rsidP="008B7B77">
      <w:pPr>
        <w:pStyle w:val="Iauiue"/>
        <w:ind w:firstLine="709"/>
        <w:jc w:val="both"/>
        <w:rPr>
          <w:rFonts w:eastAsia="Times New Roman"/>
          <w:iCs/>
          <w:sz w:val="24"/>
          <w:szCs w:val="24"/>
          <w:lang w:bidi="en-US"/>
        </w:rPr>
      </w:pPr>
      <w:r w:rsidRPr="0098681D">
        <w:rPr>
          <w:rFonts w:eastAsia="Times New Roman"/>
          <w:iCs/>
          <w:sz w:val="24"/>
          <w:szCs w:val="24"/>
          <w:lang w:bidi="en-US"/>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2A402948" w14:textId="77777777" w:rsidR="002A081E" w:rsidRPr="002A081E" w:rsidRDefault="002A081E" w:rsidP="002A081E">
      <w:pPr>
        <w:ind w:firstLine="567"/>
        <w:rPr>
          <w:b/>
          <w:bCs/>
          <w:snapToGrid w:val="0"/>
        </w:rPr>
      </w:pPr>
      <w:r w:rsidRPr="002A081E">
        <w:rPr>
          <w:b/>
          <w:bCs/>
          <w:snapToGrid w:val="0"/>
        </w:rPr>
        <w:t>Ограничения использования стационарных пунктов наблюдений за состоянием окружающей природной среды:</w:t>
      </w:r>
    </w:p>
    <w:p w14:paraId="7A7C7DAE" w14:textId="77777777" w:rsidR="002A081E" w:rsidRDefault="002A081E" w:rsidP="002A081E">
      <w:pPr>
        <w:pStyle w:val="a2"/>
        <w:rPr>
          <w:lang w:val="ru-RU"/>
        </w:rPr>
      </w:pPr>
      <w:r>
        <w:rPr>
          <w:lang w:val="ru-RU"/>
        </w:rPr>
        <w:t>Ограничения в границах о</w:t>
      </w:r>
      <w:r w:rsidRPr="00C66123">
        <w:rPr>
          <w:lang w:val="ru-RU"/>
        </w:rPr>
        <w:t>хранн</w:t>
      </w:r>
      <w:r>
        <w:rPr>
          <w:lang w:val="ru-RU"/>
        </w:rPr>
        <w:t>ых</w:t>
      </w:r>
      <w:r w:rsidRPr="00C66123">
        <w:rPr>
          <w:lang w:val="ru-RU"/>
        </w:rPr>
        <w:t xml:space="preserve"> зон стационарных пунктов наблюдений за состоянием окружающей природной среды, ее загрязнением</w:t>
      </w:r>
      <w:r>
        <w:rPr>
          <w:lang w:val="ru-RU"/>
        </w:rPr>
        <w:t xml:space="preserve"> установлены в соответствии с Положением</w:t>
      </w:r>
      <w:r w:rsidRPr="00C66123">
        <w:rPr>
          <w:lang w:val="ru-RU"/>
        </w:rPr>
        <w:t xml:space="preserve"> о создании охранных зон стационарных пунктов наблюдений за состоянием </w:t>
      </w:r>
      <w:r w:rsidRPr="00C66123">
        <w:rPr>
          <w:lang w:val="ru-RU"/>
        </w:rPr>
        <w:lastRenderedPageBreak/>
        <w:t>окружающей п</w:t>
      </w:r>
      <w:r>
        <w:rPr>
          <w:lang w:val="ru-RU"/>
        </w:rPr>
        <w:t>риродной среды, ее загрязнением, утвержденным Постановлением Правительства Российской Федерации от 27 августа 1999 года № 972.</w:t>
      </w:r>
    </w:p>
    <w:p w14:paraId="14EE63D7" w14:textId="77777777" w:rsidR="002A081E" w:rsidRPr="00C66123" w:rsidRDefault="002A081E" w:rsidP="002A081E">
      <w:pPr>
        <w:pStyle w:val="a2"/>
        <w:rPr>
          <w:lang w:val="ru-RU"/>
        </w:rPr>
      </w:pPr>
      <w:r w:rsidRPr="00C66123">
        <w:rPr>
          <w:lang w:val="ru-RU"/>
        </w:rPr>
        <w:t>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
    <w:p w14:paraId="1878EAAD" w14:textId="77777777" w:rsidR="002A081E" w:rsidRPr="00C66123" w:rsidRDefault="002A081E" w:rsidP="002A081E">
      <w:pPr>
        <w:pStyle w:val="a2"/>
        <w:rPr>
          <w:lang w:val="ru-RU"/>
        </w:rPr>
      </w:pPr>
      <w:r w:rsidRPr="00C66123">
        <w:rPr>
          <w:lang w:val="ru-RU"/>
        </w:rPr>
        <w:t>Размеры и границы охранных зон стационарных пунктов наблюдений определяются в зависимости от рельефа местности и других условий.</w:t>
      </w:r>
    </w:p>
    <w:p w14:paraId="71CFB1D5" w14:textId="77777777" w:rsidR="002A081E" w:rsidRPr="00C66123" w:rsidRDefault="002A081E" w:rsidP="002A081E">
      <w:pPr>
        <w:pStyle w:val="a2"/>
        <w:rPr>
          <w:lang w:val="ru-RU"/>
        </w:rPr>
      </w:pPr>
      <w:r w:rsidRPr="00C66123">
        <w:rPr>
          <w:lang w:val="ru-RU"/>
        </w:rPr>
        <w:t>Размеры и границы охранных зон стационарных пунктов наблюдений, размещенных на территории портов Российской Федерации, определяются по согласованию с администрацией портов с тем, чтобы не создавать помехи производственной деятельности, и с учетом перспектив развития портовых комплексов и объектов инфраструктуры морского и внутреннего водного транспорта.</w:t>
      </w:r>
    </w:p>
    <w:p w14:paraId="47E6210E" w14:textId="77777777" w:rsidR="002A081E" w:rsidRPr="00C66123" w:rsidRDefault="002A081E" w:rsidP="002A081E">
      <w:pPr>
        <w:pStyle w:val="a2"/>
        <w:rPr>
          <w:lang w:val="ru-RU"/>
        </w:rPr>
      </w:pPr>
      <w:r w:rsidRPr="00C66123">
        <w:rPr>
          <w:lang w:val="ru-RU"/>
        </w:rPr>
        <w:t>Предоставление (изъятие) земельных участков и частей акваторий под охранные зоны стационарных пунктов наблюдений производится в соответствии с земельным, водным и лесным законодательством Российской Федерации на основании схем размещения указанных пунктов, утвержденных Федеральной службой по гидрометеорологии и мониторингу окружающей среды, и по согласованию с органами исполнительной власти субъектов Российской Федерации.</w:t>
      </w:r>
    </w:p>
    <w:p w14:paraId="628EE67B" w14:textId="77777777" w:rsidR="002A081E" w:rsidRPr="00C66123" w:rsidRDefault="002A081E" w:rsidP="002A081E">
      <w:pPr>
        <w:pStyle w:val="a2"/>
        <w:rPr>
          <w:lang w:val="ru-RU"/>
        </w:rPr>
      </w:pPr>
      <w:r w:rsidRPr="00C66123">
        <w:rPr>
          <w:lang w:val="ru-RU"/>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14:paraId="1F2CF911" w14:textId="77777777" w:rsidR="002A081E" w:rsidRDefault="002A081E" w:rsidP="002A081E">
      <w:pPr>
        <w:pStyle w:val="a2"/>
        <w:rPr>
          <w:lang w:val="ru-RU"/>
        </w:rPr>
      </w:pPr>
      <w:r w:rsidRPr="00C66123">
        <w:rPr>
          <w:lang w:val="ru-RU"/>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14:paraId="1B5BC8BC" w14:textId="6FB933A0" w:rsidR="002A081E" w:rsidRPr="002A081E" w:rsidRDefault="002A081E" w:rsidP="002A081E">
      <w:pPr>
        <w:pStyle w:val="a2"/>
        <w:keepNext/>
        <w:suppressAutoHyphens/>
        <w:ind w:firstLine="0"/>
        <w:jc w:val="right"/>
        <w:rPr>
          <w:b/>
          <w:iCs/>
          <w:szCs w:val="28"/>
          <w:lang w:val="ru-RU"/>
        </w:rPr>
      </w:pPr>
      <w:r w:rsidRPr="00133D30">
        <w:rPr>
          <w:b/>
          <w:iCs/>
          <w:szCs w:val="28"/>
          <w:lang w:val="ru-RU"/>
        </w:rPr>
        <w:t>Таблица 2.</w:t>
      </w:r>
      <w:r w:rsidR="00133D30" w:rsidRPr="00133D30">
        <w:rPr>
          <w:b/>
          <w:iCs/>
          <w:szCs w:val="28"/>
          <w:lang w:val="ru-RU"/>
        </w:rPr>
        <w:t>21</w:t>
      </w:r>
    </w:p>
    <w:p w14:paraId="2B3099AF" w14:textId="77777777" w:rsidR="002A081E" w:rsidRPr="002A081E" w:rsidRDefault="002A081E" w:rsidP="002A081E">
      <w:pPr>
        <w:pStyle w:val="a2"/>
        <w:keepNext/>
        <w:suppressAutoHyphens/>
        <w:spacing w:after="120"/>
        <w:ind w:firstLine="0"/>
        <w:jc w:val="center"/>
        <w:rPr>
          <w:b/>
          <w:iCs/>
          <w:szCs w:val="28"/>
          <w:lang w:val="ru-RU"/>
        </w:rPr>
      </w:pPr>
      <w:r w:rsidRPr="002A081E">
        <w:rPr>
          <w:b/>
          <w:iCs/>
          <w:szCs w:val="28"/>
          <w:lang w:val="ru-RU"/>
        </w:rPr>
        <w:t>Охранные зоны стационарных пунктов наблюдений за состоянием окружающей природной среды, ее загрязнением</w:t>
      </w:r>
    </w:p>
    <w:tbl>
      <w:tblPr>
        <w:tblStyle w:val="af"/>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503"/>
        <w:gridCol w:w="2760"/>
        <w:gridCol w:w="1889"/>
        <w:gridCol w:w="1733"/>
        <w:gridCol w:w="943"/>
        <w:gridCol w:w="1496"/>
      </w:tblGrid>
      <w:tr w:rsidR="00E579A1" w:rsidRPr="002A081E" w14:paraId="7FF80984" w14:textId="77777777" w:rsidTr="002A081E">
        <w:trPr>
          <w:tblHeader/>
        </w:trPr>
        <w:tc>
          <w:tcPr>
            <w:tcW w:w="301" w:type="pct"/>
            <w:shd w:val="clear" w:color="auto" w:fill="auto"/>
            <w:vAlign w:val="center"/>
          </w:tcPr>
          <w:p w14:paraId="028489B2" w14:textId="77777777" w:rsidR="002A081E" w:rsidRPr="002A081E" w:rsidRDefault="002A081E" w:rsidP="00033C45">
            <w:pPr>
              <w:spacing w:line="240" w:lineRule="exact"/>
              <w:jc w:val="center"/>
              <w:rPr>
                <w:rFonts w:eastAsiaTheme="minorEastAsia"/>
                <w:b/>
                <w:iCs/>
                <w:sz w:val="20"/>
                <w:szCs w:val="20"/>
              </w:rPr>
            </w:pPr>
            <w:r w:rsidRPr="002A081E">
              <w:rPr>
                <w:rFonts w:eastAsiaTheme="minorEastAsia"/>
                <w:b/>
                <w:iCs/>
                <w:sz w:val="20"/>
                <w:szCs w:val="20"/>
              </w:rPr>
              <w:t>№ п/п</w:t>
            </w:r>
          </w:p>
        </w:tc>
        <w:tc>
          <w:tcPr>
            <w:tcW w:w="1525" w:type="pct"/>
            <w:shd w:val="clear" w:color="auto" w:fill="auto"/>
            <w:vAlign w:val="center"/>
          </w:tcPr>
          <w:p w14:paraId="31A33134" w14:textId="77777777" w:rsidR="002A081E" w:rsidRPr="002A081E" w:rsidRDefault="002A081E" w:rsidP="00033C45">
            <w:pPr>
              <w:spacing w:line="240" w:lineRule="exact"/>
              <w:jc w:val="center"/>
              <w:rPr>
                <w:rFonts w:eastAsiaTheme="minorEastAsia"/>
                <w:b/>
                <w:iCs/>
                <w:sz w:val="20"/>
                <w:szCs w:val="20"/>
                <w:highlight w:val="yellow"/>
              </w:rPr>
            </w:pPr>
            <w:r w:rsidRPr="002A081E">
              <w:rPr>
                <w:b/>
                <w:iCs/>
                <w:sz w:val="20"/>
                <w:szCs w:val="20"/>
              </w:rPr>
              <w:t>Наименование объекта</w:t>
            </w:r>
          </w:p>
        </w:tc>
        <w:tc>
          <w:tcPr>
            <w:tcW w:w="1051" w:type="pct"/>
            <w:shd w:val="clear" w:color="auto" w:fill="auto"/>
            <w:vAlign w:val="center"/>
          </w:tcPr>
          <w:p w14:paraId="5CA372EE" w14:textId="77777777" w:rsidR="002A081E" w:rsidRPr="002A081E" w:rsidRDefault="002A081E" w:rsidP="00033C45">
            <w:pPr>
              <w:spacing w:line="240" w:lineRule="exact"/>
              <w:jc w:val="center"/>
              <w:rPr>
                <w:rFonts w:eastAsiaTheme="minorEastAsia"/>
                <w:b/>
                <w:iCs/>
                <w:sz w:val="20"/>
                <w:szCs w:val="20"/>
              </w:rPr>
            </w:pPr>
            <w:r w:rsidRPr="002A081E">
              <w:rPr>
                <w:rFonts w:eastAsiaTheme="minorEastAsia"/>
                <w:b/>
                <w:iCs/>
                <w:sz w:val="20"/>
                <w:szCs w:val="20"/>
              </w:rPr>
              <w:t>Кадастровый номер ЗУ</w:t>
            </w:r>
          </w:p>
        </w:tc>
        <w:tc>
          <w:tcPr>
            <w:tcW w:w="738" w:type="pct"/>
            <w:shd w:val="clear" w:color="auto" w:fill="auto"/>
            <w:vAlign w:val="center"/>
          </w:tcPr>
          <w:p w14:paraId="057CF98B" w14:textId="77777777" w:rsidR="002A081E" w:rsidRPr="002A081E" w:rsidRDefault="002A081E" w:rsidP="00033C45">
            <w:pPr>
              <w:spacing w:line="240" w:lineRule="exact"/>
              <w:jc w:val="center"/>
              <w:rPr>
                <w:rFonts w:eastAsiaTheme="minorEastAsia"/>
                <w:b/>
                <w:iCs/>
                <w:sz w:val="20"/>
                <w:szCs w:val="20"/>
              </w:rPr>
            </w:pPr>
            <w:r w:rsidRPr="002A081E">
              <w:rPr>
                <w:rFonts w:eastAsiaTheme="minorEastAsia"/>
                <w:b/>
                <w:iCs/>
                <w:sz w:val="20"/>
                <w:szCs w:val="20"/>
              </w:rPr>
              <w:t>Адрес</w:t>
            </w:r>
          </w:p>
        </w:tc>
        <w:tc>
          <w:tcPr>
            <w:tcW w:w="544" w:type="pct"/>
            <w:shd w:val="clear" w:color="auto" w:fill="auto"/>
            <w:vAlign w:val="center"/>
          </w:tcPr>
          <w:p w14:paraId="267DFE3F" w14:textId="77777777" w:rsidR="002A081E" w:rsidRPr="002A081E" w:rsidRDefault="002A081E" w:rsidP="00033C45">
            <w:pPr>
              <w:spacing w:line="240" w:lineRule="exact"/>
              <w:jc w:val="center"/>
              <w:rPr>
                <w:rFonts w:eastAsiaTheme="minorEastAsia"/>
                <w:b/>
                <w:iCs/>
                <w:sz w:val="20"/>
                <w:szCs w:val="20"/>
              </w:rPr>
            </w:pPr>
            <w:r w:rsidRPr="002A081E">
              <w:rPr>
                <w:rFonts w:eastAsiaTheme="minorEastAsia"/>
                <w:b/>
                <w:iCs/>
                <w:sz w:val="20"/>
                <w:szCs w:val="20"/>
              </w:rPr>
              <w:t>Размер зоны, м</w:t>
            </w:r>
          </w:p>
        </w:tc>
        <w:tc>
          <w:tcPr>
            <w:tcW w:w="840" w:type="pct"/>
            <w:shd w:val="clear" w:color="auto" w:fill="auto"/>
            <w:vAlign w:val="center"/>
          </w:tcPr>
          <w:p w14:paraId="4A8F8BEE" w14:textId="77777777" w:rsidR="002A081E" w:rsidRPr="002A081E" w:rsidRDefault="002A081E" w:rsidP="00033C45">
            <w:pPr>
              <w:spacing w:line="240" w:lineRule="exact"/>
              <w:jc w:val="center"/>
              <w:rPr>
                <w:rFonts w:eastAsiaTheme="minorEastAsia"/>
                <w:b/>
                <w:iCs/>
                <w:sz w:val="20"/>
                <w:szCs w:val="20"/>
                <w:highlight w:val="yellow"/>
              </w:rPr>
            </w:pPr>
            <w:r w:rsidRPr="002A081E">
              <w:rPr>
                <w:rFonts w:eastAsiaTheme="minorEastAsia"/>
                <w:b/>
                <w:iCs/>
                <w:sz w:val="20"/>
                <w:szCs w:val="20"/>
              </w:rPr>
              <w:t>Площадь, кв. м</w:t>
            </w:r>
          </w:p>
        </w:tc>
      </w:tr>
      <w:tr w:rsidR="002A081E" w:rsidRPr="002A081E" w14:paraId="6A8EF322" w14:textId="77777777" w:rsidTr="002A081E">
        <w:tc>
          <w:tcPr>
            <w:tcW w:w="301" w:type="pct"/>
            <w:shd w:val="clear" w:color="auto" w:fill="auto"/>
          </w:tcPr>
          <w:p w14:paraId="699207E9" w14:textId="77777777" w:rsidR="002A081E" w:rsidRPr="002A081E" w:rsidRDefault="002A081E" w:rsidP="00033C45">
            <w:pPr>
              <w:spacing w:line="240" w:lineRule="exact"/>
              <w:jc w:val="center"/>
              <w:rPr>
                <w:rFonts w:eastAsiaTheme="minorEastAsia"/>
                <w:b/>
                <w:bCs/>
                <w:iCs/>
                <w:sz w:val="20"/>
                <w:szCs w:val="20"/>
              </w:rPr>
            </w:pPr>
            <w:r w:rsidRPr="002A081E">
              <w:rPr>
                <w:rFonts w:eastAsiaTheme="minorEastAsia"/>
                <w:b/>
                <w:bCs/>
                <w:iCs/>
                <w:sz w:val="20"/>
                <w:szCs w:val="20"/>
              </w:rPr>
              <w:t>1</w:t>
            </w:r>
          </w:p>
        </w:tc>
        <w:tc>
          <w:tcPr>
            <w:tcW w:w="1525" w:type="pct"/>
            <w:shd w:val="clear" w:color="auto" w:fill="auto"/>
            <w:vAlign w:val="center"/>
          </w:tcPr>
          <w:p w14:paraId="22465255" w14:textId="7338D095" w:rsidR="002A081E" w:rsidRPr="002A081E" w:rsidRDefault="002A081E" w:rsidP="00033C45">
            <w:pPr>
              <w:spacing w:line="240" w:lineRule="exact"/>
              <w:jc w:val="center"/>
              <w:rPr>
                <w:rFonts w:eastAsiaTheme="minorEastAsia"/>
                <w:iCs/>
                <w:sz w:val="20"/>
                <w:szCs w:val="20"/>
                <w:highlight w:val="yellow"/>
              </w:rPr>
            </w:pPr>
            <w:r w:rsidRPr="002873CF">
              <w:rPr>
                <w:rFonts w:eastAsiaTheme="minorEastAsia"/>
                <w:iCs/>
                <w:sz w:val="20"/>
                <w:szCs w:val="20"/>
              </w:rPr>
              <w:t xml:space="preserve">Стационарный пункт государственной наблюдательной сети </w:t>
            </w:r>
          </w:p>
        </w:tc>
        <w:tc>
          <w:tcPr>
            <w:tcW w:w="1051" w:type="pct"/>
            <w:shd w:val="clear" w:color="auto" w:fill="auto"/>
          </w:tcPr>
          <w:p w14:paraId="7ED154CD" w14:textId="145C58D9" w:rsidR="002A081E" w:rsidRPr="00E579A1" w:rsidRDefault="00E579A1" w:rsidP="00033C45">
            <w:pPr>
              <w:spacing w:line="240" w:lineRule="exact"/>
              <w:jc w:val="center"/>
              <w:rPr>
                <w:rFonts w:eastAsiaTheme="minorEastAsia"/>
                <w:iCs/>
                <w:sz w:val="20"/>
                <w:szCs w:val="20"/>
              </w:rPr>
            </w:pPr>
            <w:r w:rsidRPr="00E579A1">
              <w:rPr>
                <w:rFonts w:eastAsiaTheme="minorEastAsia"/>
                <w:iCs/>
                <w:sz w:val="20"/>
                <w:szCs w:val="20"/>
              </w:rPr>
              <w:t>36:09:4304001:200</w:t>
            </w:r>
          </w:p>
        </w:tc>
        <w:tc>
          <w:tcPr>
            <w:tcW w:w="738" w:type="pct"/>
            <w:shd w:val="clear" w:color="auto" w:fill="auto"/>
          </w:tcPr>
          <w:p w14:paraId="3FAF3914" w14:textId="6CF367ED" w:rsidR="002A081E" w:rsidRPr="002A081E" w:rsidRDefault="00E579A1" w:rsidP="00033C45">
            <w:pPr>
              <w:spacing w:line="240" w:lineRule="exact"/>
              <w:jc w:val="center"/>
              <w:rPr>
                <w:rFonts w:eastAsiaTheme="minorEastAsia"/>
                <w:iCs/>
                <w:sz w:val="20"/>
                <w:szCs w:val="20"/>
                <w:highlight w:val="yellow"/>
              </w:rPr>
            </w:pPr>
            <w:r w:rsidRPr="00E579A1">
              <w:rPr>
                <w:rFonts w:eastAsiaTheme="minorEastAsia"/>
                <w:iCs/>
                <w:sz w:val="20"/>
                <w:szCs w:val="20"/>
              </w:rPr>
              <w:t xml:space="preserve">К северу от пос. </w:t>
            </w:r>
            <w:proofErr w:type="spellStart"/>
            <w:r w:rsidRPr="00E579A1">
              <w:rPr>
                <w:rFonts w:eastAsiaTheme="minorEastAsia"/>
                <w:iCs/>
                <w:sz w:val="20"/>
                <w:szCs w:val="20"/>
              </w:rPr>
              <w:t>Теллермановский</w:t>
            </w:r>
            <w:proofErr w:type="spellEnd"/>
          </w:p>
        </w:tc>
        <w:tc>
          <w:tcPr>
            <w:tcW w:w="544" w:type="pct"/>
            <w:shd w:val="clear" w:color="auto" w:fill="auto"/>
          </w:tcPr>
          <w:p w14:paraId="402D90CD" w14:textId="77777777" w:rsidR="002A081E" w:rsidRPr="00E579A1" w:rsidRDefault="002A081E" w:rsidP="00033C45">
            <w:pPr>
              <w:spacing w:line="240" w:lineRule="exact"/>
              <w:jc w:val="center"/>
              <w:rPr>
                <w:rFonts w:eastAsiaTheme="minorEastAsia"/>
                <w:iCs/>
                <w:sz w:val="20"/>
                <w:szCs w:val="20"/>
              </w:rPr>
            </w:pPr>
            <w:r w:rsidRPr="00E579A1">
              <w:rPr>
                <w:rFonts w:eastAsiaTheme="minorEastAsia"/>
                <w:iCs/>
                <w:sz w:val="20"/>
                <w:szCs w:val="20"/>
              </w:rPr>
              <w:t>100</w:t>
            </w:r>
          </w:p>
        </w:tc>
        <w:tc>
          <w:tcPr>
            <w:tcW w:w="840" w:type="pct"/>
            <w:shd w:val="clear" w:color="auto" w:fill="auto"/>
          </w:tcPr>
          <w:p w14:paraId="2F18EED3" w14:textId="10A0A827" w:rsidR="002A081E" w:rsidRPr="00E579A1" w:rsidRDefault="00E579A1" w:rsidP="00E579A1">
            <w:pPr>
              <w:spacing w:line="240" w:lineRule="exact"/>
              <w:jc w:val="center"/>
              <w:rPr>
                <w:rFonts w:eastAsiaTheme="minorEastAsia"/>
                <w:iCs/>
                <w:sz w:val="20"/>
                <w:szCs w:val="20"/>
              </w:rPr>
            </w:pPr>
            <w:r w:rsidRPr="00E579A1">
              <w:rPr>
                <w:rFonts w:eastAsiaTheme="minorEastAsia"/>
                <w:iCs/>
                <w:sz w:val="20"/>
                <w:szCs w:val="20"/>
              </w:rPr>
              <w:t>1229</w:t>
            </w:r>
          </w:p>
        </w:tc>
      </w:tr>
    </w:tbl>
    <w:p w14:paraId="2FC8A9F0" w14:textId="16CC8803" w:rsidR="007569FB" w:rsidRPr="00231CDA" w:rsidRDefault="0055594C" w:rsidP="009B5833">
      <w:pPr>
        <w:pStyle w:val="30"/>
        <w:rPr>
          <w:i w:val="0"/>
          <w:szCs w:val="28"/>
        </w:rPr>
      </w:pPr>
      <w:bookmarkStart w:id="83" w:name="_Toc522808448"/>
      <w:bookmarkStart w:id="84" w:name="_Toc80273670"/>
      <w:bookmarkStart w:id="85" w:name="_Toc83731039"/>
      <w:r w:rsidRPr="00231CDA">
        <w:rPr>
          <w:i w:val="0"/>
          <w:szCs w:val="28"/>
        </w:rPr>
        <w:t xml:space="preserve">2.2.1 </w:t>
      </w:r>
      <w:r w:rsidR="007569FB" w:rsidRPr="00231CDA">
        <w:rPr>
          <w:i w:val="0"/>
          <w:szCs w:val="28"/>
        </w:rPr>
        <w:t>Объекты культурного наследия</w:t>
      </w:r>
      <w:bookmarkEnd w:id="83"/>
      <w:bookmarkEnd w:id="84"/>
      <w:bookmarkEnd w:id="85"/>
    </w:p>
    <w:p w14:paraId="65FF0CCE" w14:textId="3C9D6731" w:rsidR="004A1014" w:rsidRPr="004A1014" w:rsidRDefault="004A1014" w:rsidP="00F30066">
      <w:pPr>
        <w:pStyle w:val="a2"/>
        <w:rPr>
          <w:lang w:val="ru-RU"/>
        </w:rPr>
      </w:pPr>
      <w:bookmarkStart w:id="86" w:name="_Hlk56763154"/>
      <w:r w:rsidRPr="004A1014">
        <w:rPr>
          <w:lang w:val="ru-RU"/>
        </w:rPr>
        <w:t>В целях сохранения объектов культурного наследия устанавливаются границы территории объекта культурного наследия, зоны охраны объекта культурного наследия, включенного в реестр.</w:t>
      </w:r>
    </w:p>
    <w:p w14:paraId="049B2F6E" w14:textId="34849485" w:rsidR="004A1014" w:rsidRPr="004A1014" w:rsidRDefault="004A1014" w:rsidP="00F30066">
      <w:pPr>
        <w:pStyle w:val="a2"/>
        <w:rPr>
          <w:lang w:val="ru-RU"/>
        </w:rPr>
      </w:pPr>
      <w:r w:rsidRPr="004A1014">
        <w:rPr>
          <w:lang w:val="ru-RU"/>
        </w:rPr>
        <w:t>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w:t>
      </w:r>
      <w:r w:rsidR="00AA171B">
        <w:rPr>
          <w:lang w:val="ru-RU"/>
        </w:rPr>
        <w:t>-</w:t>
      </w:r>
      <w:r w:rsidRPr="004A1014">
        <w:rPr>
          <w:lang w:val="ru-RU"/>
        </w:rPr>
        <w:t>культурной экспертизы.</w:t>
      </w:r>
    </w:p>
    <w:p w14:paraId="50773459" w14:textId="77777777" w:rsidR="004A1014" w:rsidRPr="004A1014" w:rsidRDefault="004A1014" w:rsidP="00F30066">
      <w:pPr>
        <w:pStyle w:val="a2"/>
        <w:rPr>
          <w:lang w:val="ru-RU"/>
        </w:rPr>
      </w:pPr>
      <w:r w:rsidRPr="004A1014">
        <w:rPr>
          <w:lang w:val="ru-RU"/>
        </w:rPr>
        <w:lastRenderedPageBreak/>
        <w:t>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w:t>
      </w:r>
    </w:p>
    <w:p w14:paraId="08202CAD" w14:textId="289B68AD" w:rsidR="004A1014" w:rsidRPr="004A1014" w:rsidRDefault="004A1014" w:rsidP="00AA171B">
      <w:pPr>
        <w:pStyle w:val="a2"/>
        <w:numPr>
          <w:ilvl w:val="0"/>
          <w:numId w:val="31"/>
        </w:numPr>
        <w:ind w:left="1064"/>
        <w:rPr>
          <w:lang w:val="ru-RU"/>
        </w:rPr>
      </w:pPr>
      <w:r w:rsidRPr="004A1014">
        <w:rPr>
          <w:lang w:val="ru-RU"/>
        </w:rPr>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14:paraId="555EA35E" w14:textId="6A93FF7A" w:rsidR="004A1014" w:rsidRPr="004A1014" w:rsidRDefault="004A1014" w:rsidP="00AA171B">
      <w:pPr>
        <w:pStyle w:val="a2"/>
        <w:numPr>
          <w:ilvl w:val="0"/>
          <w:numId w:val="31"/>
        </w:numPr>
        <w:ind w:left="1064"/>
        <w:rPr>
          <w:lang w:val="ru-RU"/>
        </w:rPr>
      </w:pPr>
      <w:r w:rsidRPr="004A1014">
        <w:rPr>
          <w:lang w:val="ru-RU"/>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14:paraId="2AAE21AB" w14:textId="492EED2F" w:rsidR="004A1014" w:rsidRPr="004A1014" w:rsidRDefault="004A1014" w:rsidP="00AA171B">
      <w:pPr>
        <w:pStyle w:val="a2"/>
        <w:numPr>
          <w:ilvl w:val="0"/>
          <w:numId w:val="31"/>
        </w:numPr>
        <w:ind w:left="1064"/>
        <w:rPr>
          <w:lang w:val="ru-RU"/>
        </w:rPr>
      </w:pPr>
      <w:r w:rsidRPr="004A1014">
        <w:rPr>
          <w:lang w:val="ru-RU"/>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14:paraId="754E72C3" w14:textId="77777777" w:rsidR="004A1014" w:rsidRPr="004A1014" w:rsidRDefault="004A1014" w:rsidP="00F30066">
      <w:pPr>
        <w:pStyle w:val="a2"/>
        <w:rPr>
          <w:lang w:val="ru-RU"/>
        </w:rPr>
      </w:pPr>
      <w:r w:rsidRPr="004A1014">
        <w:rPr>
          <w:lang w:val="ru-RU"/>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14:paraId="5D959448" w14:textId="77777777" w:rsidR="004A1014" w:rsidRPr="004A1014" w:rsidRDefault="004A1014" w:rsidP="00F30066">
      <w:pPr>
        <w:pStyle w:val="a2"/>
        <w:rPr>
          <w:lang w:val="ru-RU"/>
        </w:rPr>
      </w:pPr>
      <w:r w:rsidRPr="004A1014">
        <w:rPr>
          <w:lang w:val="ru-RU"/>
        </w:rPr>
        <w:t>Согласно ст. 14 и 14.1. Федерального закона № 131-ФЗ к полномочиям органов местного самоуправления городского поселения относится охрана объектов культурного наследия (памятников истории и культуры) местного (муниципального) значения, расположенных на территории поселения. Объекты культурного наследия местного значения на территории Грибановского городского поселения отсутствуют.</w:t>
      </w:r>
    </w:p>
    <w:p w14:paraId="3C5403B4" w14:textId="77777777" w:rsidR="004A1014" w:rsidRPr="004A1014" w:rsidRDefault="004A1014" w:rsidP="00F30066">
      <w:pPr>
        <w:pStyle w:val="a2"/>
        <w:rPr>
          <w:lang w:val="ru-RU"/>
        </w:rPr>
      </w:pPr>
      <w:r w:rsidRPr="004A1014">
        <w:rPr>
          <w:lang w:val="ru-RU"/>
        </w:rPr>
        <w:t>Согласно Федеральному закону от 25.06.2002 №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w:t>
      </w:r>
      <w:r>
        <w:rPr>
          <w:lang w:val="ru-RU"/>
        </w:rPr>
        <w:t xml:space="preserve">ками </w:t>
      </w:r>
      <w:r w:rsidRPr="004A1014">
        <w:rPr>
          <w:lang w:val="ru-RU"/>
        </w:rPr>
        <w:t>объекта культурного наследия, в перечень выявленных объектов культурного наследия в правила землепользования и застройки вносятся изменения.</w:t>
      </w:r>
    </w:p>
    <w:p w14:paraId="7E1ED71F" w14:textId="77777777" w:rsidR="004A1014" w:rsidRPr="004A1014" w:rsidRDefault="004A1014" w:rsidP="00F30066">
      <w:pPr>
        <w:pStyle w:val="a2"/>
        <w:rPr>
          <w:lang w:val="ru-RU"/>
        </w:rPr>
      </w:pPr>
      <w:r w:rsidRPr="004A1014">
        <w:rPr>
          <w:lang w:val="ru-RU"/>
        </w:rPr>
        <w:t xml:space="preserve">Для объектов культурного наследия, выявленных на территории Грибановского городского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w:t>
      </w:r>
      <w:r w:rsidRPr="004A1014">
        <w:rPr>
          <w:lang w:val="ru-RU"/>
        </w:rPr>
        <w:lastRenderedPageBreak/>
        <w:t>территории объекта культурного наследия, зон охраны, регистрацией обременений в Управлении Росреестра по Воронежской области.</w:t>
      </w:r>
    </w:p>
    <w:p w14:paraId="65D1D27A" w14:textId="538006C4" w:rsidR="004A1014" w:rsidRDefault="004A1014" w:rsidP="00F30066">
      <w:pPr>
        <w:pStyle w:val="a2"/>
        <w:rPr>
          <w:lang w:val="ru-RU"/>
        </w:rPr>
      </w:pPr>
      <w:r w:rsidRPr="004A1014">
        <w:rPr>
          <w:lang w:val="ru-RU"/>
        </w:rPr>
        <w:t>На территории поселения расположено 14 объектов культурного наследия: 9 - федерального значения, 4 регионального значения и 1 выявленный памятник археологии. Для объектов культурного наследия не устанавливались границы территории, границы зон охраны и режимы их использования.</w:t>
      </w:r>
    </w:p>
    <w:p w14:paraId="32C9C989" w14:textId="4951E52D" w:rsidR="00DD0A0F" w:rsidRPr="00F30066" w:rsidRDefault="002C3F2D" w:rsidP="00F30066">
      <w:pPr>
        <w:pStyle w:val="a2"/>
        <w:rPr>
          <w:lang w:val="ru-RU"/>
        </w:rPr>
        <w:sectPr w:rsidR="00DD0A0F" w:rsidRPr="00F30066" w:rsidSect="00647609">
          <w:headerReference w:type="default" r:id="rId15"/>
          <w:footerReference w:type="default" r:id="rId16"/>
          <w:pgSz w:w="11906" w:h="16838"/>
          <w:pgMar w:top="1701" w:right="851" w:bottom="1134" w:left="1701" w:header="680" w:footer="680" w:gutter="0"/>
          <w:cols w:space="708"/>
          <w:docGrid w:linePitch="360"/>
        </w:sectPr>
      </w:pPr>
      <w:r w:rsidRPr="00231CDA">
        <w:rPr>
          <w:lang w:val="ru-RU"/>
        </w:rPr>
        <w:t xml:space="preserve">На территории </w:t>
      </w:r>
      <w:r w:rsidR="00D17FA1" w:rsidRPr="00231CDA">
        <w:rPr>
          <w:lang w:val="ru-RU"/>
        </w:rPr>
        <w:t>Грибановского</w:t>
      </w:r>
      <w:r w:rsidR="00440863" w:rsidRPr="00231CDA">
        <w:rPr>
          <w:lang w:val="ru-RU"/>
        </w:rPr>
        <w:t xml:space="preserve"> городского поселения</w:t>
      </w:r>
      <w:r w:rsidR="004C0D92" w:rsidRPr="00231CDA">
        <w:rPr>
          <w:lang w:val="ru-RU"/>
        </w:rPr>
        <w:t xml:space="preserve"> </w:t>
      </w:r>
      <w:r w:rsidRPr="00231CDA">
        <w:rPr>
          <w:lang w:val="ru-RU"/>
        </w:rPr>
        <w:t xml:space="preserve">расположены </w:t>
      </w:r>
      <w:r w:rsidR="00DD0A0F" w:rsidRPr="00231CDA">
        <w:rPr>
          <w:lang w:val="ru-RU"/>
        </w:rPr>
        <w:t xml:space="preserve">следующие объекты культурного </w:t>
      </w:r>
      <w:r w:rsidR="00DD0A0F" w:rsidRPr="00133D30">
        <w:rPr>
          <w:lang w:val="ru-RU"/>
        </w:rPr>
        <w:t xml:space="preserve">наследия </w:t>
      </w:r>
      <w:r w:rsidR="008233B6" w:rsidRPr="00133D30">
        <w:rPr>
          <w:lang w:val="ru-RU"/>
        </w:rPr>
        <w:t>(таблиц</w:t>
      </w:r>
      <w:r w:rsidR="00DD0A0F" w:rsidRPr="00133D30">
        <w:rPr>
          <w:lang w:val="ru-RU"/>
        </w:rPr>
        <w:t>ы</w:t>
      </w:r>
      <w:r w:rsidR="008233B6" w:rsidRPr="00133D30">
        <w:rPr>
          <w:lang w:val="ru-RU"/>
        </w:rPr>
        <w:t xml:space="preserve"> 2.</w:t>
      </w:r>
      <w:r w:rsidR="009B5FC5" w:rsidRPr="00133D30">
        <w:rPr>
          <w:lang w:val="ru-RU"/>
        </w:rPr>
        <w:t>22</w:t>
      </w:r>
      <w:r w:rsidR="00DD0A0F" w:rsidRPr="00133D30">
        <w:rPr>
          <w:lang w:val="ru-RU"/>
        </w:rPr>
        <w:t xml:space="preserve"> – 2.</w:t>
      </w:r>
      <w:r w:rsidR="009B5FC5" w:rsidRPr="00133D30">
        <w:rPr>
          <w:lang w:val="ru-RU"/>
        </w:rPr>
        <w:t>2</w:t>
      </w:r>
      <w:r w:rsidR="00133D30" w:rsidRPr="00133D30">
        <w:rPr>
          <w:lang w:val="ru-RU"/>
        </w:rPr>
        <w:t>3</w:t>
      </w:r>
      <w:r w:rsidR="008233B6" w:rsidRPr="00133D30">
        <w:rPr>
          <w:lang w:val="ru-RU"/>
        </w:rPr>
        <w:t>)</w:t>
      </w:r>
      <w:r w:rsidR="00EA05FB" w:rsidRPr="00133D30">
        <w:rPr>
          <w:lang w:val="ru-RU"/>
        </w:rPr>
        <w:t>.</w:t>
      </w:r>
    </w:p>
    <w:p w14:paraId="7926BDF0" w14:textId="77777777" w:rsidR="00DD0A0F" w:rsidRPr="001E3F97" w:rsidRDefault="00DD0A0F" w:rsidP="00DD0A0F">
      <w:pPr>
        <w:ind w:firstLine="709"/>
        <w:rPr>
          <w:i/>
          <w:highlight w:val="yellow"/>
        </w:rPr>
      </w:pPr>
      <w:bookmarkStart w:id="87" w:name="_Toc80273671"/>
      <w:bookmarkEnd w:id="86"/>
    </w:p>
    <w:p w14:paraId="6169E93C" w14:textId="0CDD04CC" w:rsidR="00DD0A0F" w:rsidRPr="00133D30" w:rsidRDefault="00DD0A0F" w:rsidP="00DD0A0F">
      <w:pPr>
        <w:jc w:val="right"/>
        <w:rPr>
          <w:b/>
        </w:rPr>
      </w:pPr>
      <w:r w:rsidRPr="00133D30">
        <w:rPr>
          <w:b/>
        </w:rPr>
        <w:t>Таблица 2.</w:t>
      </w:r>
      <w:r w:rsidR="009B5FC5" w:rsidRPr="00133D30">
        <w:rPr>
          <w:b/>
        </w:rPr>
        <w:t>2</w:t>
      </w:r>
      <w:r w:rsidR="00133D30" w:rsidRPr="00133D30">
        <w:rPr>
          <w:b/>
        </w:rPr>
        <w:t>2</w:t>
      </w:r>
    </w:p>
    <w:p w14:paraId="633C2E34" w14:textId="5443EFC8" w:rsidR="00DD0A0F" w:rsidRPr="00133D30" w:rsidRDefault="00DD0A0F" w:rsidP="00DD0A0F">
      <w:pPr>
        <w:jc w:val="center"/>
        <w:rPr>
          <w:b/>
        </w:rPr>
      </w:pPr>
      <w:r w:rsidRPr="00133D30">
        <w:rPr>
          <w:b/>
        </w:rPr>
        <w:t xml:space="preserve">Список объектов культурного наследия, расположенных на территории </w:t>
      </w:r>
      <w:r w:rsidR="00D17FA1" w:rsidRPr="00133D30">
        <w:rPr>
          <w:b/>
        </w:rPr>
        <w:t>Грибановского</w:t>
      </w:r>
      <w:r w:rsidR="00440863" w:rsidRPr="00133D30">
        <w:rPr>
          <w:b/>
        </w:rPr>
        <w:t xml:space="preserve"> городского поселения</w:t>
      </w:r>
      <w:r w:rsidRPr="00133D30">
        <w:rPr>
          <w:b/>
        </w:rPr>
        <w:t>, внесенных в единый государственный реестр объектов культурного наследия (памятников истории и культуры) народов Российской Федерации</w:t>
      </w:r>
    </w:p>
    <w:tbl>
      <w:tblPr>
        <w:tblW w:w="14459" w:type="dxa"/>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7"/>
        <w:gridCol w:w="3686"/>
        <w:gridCol w:w="1842"/>
        <w:gridCol w:w="1276"/>
        <w:gridCol w:w="1559"/>
        <w:gridCol w:w="2127"/>
        <w:gridCol w:w="3402"/>
      </w:tblGrid>
      <w:tr w:rsidR="00DD0A0F" w:rsidRPr="00133D30" w14:paraId="2056CDC5" w14:textId="77777777" w:rsidTr="00DD0A0F">
        <w:trPr>
          <w:tblHeader/>
        </w:trPr>
        <w:tc>
          <w:tcPr>
            <w:tcW w:w="567" w:type="dxa"/>
            <w:vAlign w:val="center"/>
          </w:tcPr>
          <w:p w14:paraId="6DA77073" w14:textId="77777777" w:rsidR="00DD0A0F" w:rsidRPr="00133D30" w:rsidRDefault="00DD0A0F" w:rsidP="003649E3">
            <w:pPr>
              <w:jc w:val="center"/>
              <w:rPr>
                <w:b/>
                <w:iCs/>
                <w:sz w:val="20"/>
                <w:szCs w:val="20"/>
              </w:rPr>
            </w:pPr>
            <w:r w:rsidRPr="00133D30">
              <w:rPr>
                <w:b/>
                <w:iCs/>
                <w:sz w:val="20"/>
                <w:szCs w:val="20"/>
              </w:rPr>
              <w:t>№ п/п</w:t>
            </w:r>
          </w:p>
        </w:tc>
        <w:tc>
          <w:tcPr>
            <w:tcW w:w="3686" w:type="dxa"/>
            <w:vAlign w:val="center"/>
          </w:tcPr>
          <w:p w14:paraId="4B91EF6D" w14:textId="77777777" w:rsidR="00DD0A0F" w:rsidRPr="00133D30" w:rsidRDefault="00DD0A0F" w:rsidP="003649E3">
            <w:pPr>
              <w:jc w:val="center"/>
              <w:rPr>
                <w:b/>
                <w:iCs/>
                <w:sz w:val="20"/>
                <w:szCs w:val="20"/>
              </w:rPr>
            </w:pPr>
            <w:r w:rsidRPr="00133D30">
              <w:rPr>
                <w:b/>
                <w:iCs/>
                <w:sz w:val="20"/>
                <w:szCs w:val="20"/>
              </w:rPr>
              <w:t>Наименование памятника</w:t>
            </w:r>
          </w:p>
        </w:tc>
        <w:tc>
          <w:tcPr>
            <w:tcW w:w="1842" w:type="dxa"/>
            <w:vAlign w:val="center"/>
          </w:tcPr>
          <w:p w14:paraId="389B07FB" w14:textId="77777777" w:rsidR="00DD0A0F" w:rsidRPr="00133D30" w:rsidRDefault="00DD0A0F" w:rsidP="003649E3">
            <w:pPr>
              <w:jc w:val="center"/>
              <w:rPr>
                <w:b/>
                <w:iCs/>
                <w:sz w:val="20"/>
                <w:szCs w:val="20"/>
              </w:rPr>
            </w:pPr>
            <w:r w:rsidRPr="00133D30">
              <w:rPr>
                <w:b/>
                <w:iCs/>
                <w:sz w:val="20"/>
                <w:szCs w:val="20"/>
              </w:rPr>
              <w:t>Датировка</w:t>
            </w:r>
          </w:p>
        </w:tc>
        <w:tc>
          <w:tcPr>
            <w:tcW w:w="1276" w:type="dxa"/>
            <w:vAlign w:val="center"/>
          </w:tcPr>
          <w:p w14:paraId="2E8E0ACA" w14:textId="77777777" w:rsidR="00DD0A0F" w:rsidRPr="00133D30" w:rsidRDefault="00DD0A0F" w:rsidP="003649E3">
            <w:pPr>
              <w:jc w:val="center"/>
              <w:rPr>
                <w:b/>
                <w:iCs/>
                <w:sz w:val="20"/>
                <w:szCs w:val="20"/>
              </w:rPr>
            </w:pPr>
            <w:r w:rsidRPr="00133D30">
              <w:rPr>
                <w:b/>
                <w:iCs/>
                <w:sz w:val="20"/>
                <w:szCs w:val="20"/>
              </w:rPr>
              <w:t>Категория охраны</w:t>
            </w:r>
          </w:p>
        </w:tc>
        <w:tc>
          <w:tcPr>
            <w:tcW w:w="1559" w:type="dxa"/>
            <w:vAlign w:val="center"/>
          </w:tcPr>
          <w:p w14:paraId="1A40C2B9" w14:textId="77777777" w:rsidR="00DD0A0F" w:rsidRPr="00133D30" w:rsidRDefault="00DD0A0F" w:rsidP="003649E3">
            <w:pPr>
              <w:jc w:val="center"/>
              <w:rPr>
                <w:b/>
                <w:iCs/>
                <w:sz w:val="20"/>
                <w:szCs w:val="20"/>
              </w:rPr>
            </w:pPr>
            <w:r w:rsidRPr="00133D30">
              <w:rPr>
                <w:b/>
                <w:iCs/>
                <w:sz w:val="20"/>
                <w:szCs w:val="20"/>
              </w:rPr>
              <w:t>Документ о принятии на гос. охрану</w:t>
            </w:r>
          </w:p>
        </w:tc>
        <w:tc>
          <w:tcPr>
            <w:tcW w:w="2127" w:type="dxa"/>
            <w:vAlign w:val="center"/>
          </w:tcPr>
          <w:p w14:paraId="417AF6CB" w14:textId="77777777" w:rsidR="00DD0A0F" w:rsidRPr="00133D30" w:rsidRDefault="00DD0A0F" w:rsidP="003649E3">
            <w:pPr>
              <w:jc w:val="center"/>
              <w:rPr>
                <w:b/>
                <w:iCs/>
                <w:sz w:val="20"/>
                <w:szCs w:val="20"/>
              </w:rPr>
            </w:pPr>
            <w:r w:rsidRPr="00133D30">
              <w:rPr>
                <w:b/>
                <w:iCs/>
                <w:sz w:val="20"/>
                <w:szCs w:val="20"/>
              </w:rPr>
              <w:t xml:space="preserve">Номер в </w:t>
            </w:r>
            <w:proofErr w:type="spellStart"/>
            <w:r w:rsidRPr="00133D30">
              <w:rPr>
                <w:b/>
                <w:iCs/>
                <w:sz w:val="20"/>
                <w:szCs w:val="20"/>
              </w:rPr>
              <w:t>ЕГРКН</w:t>
            </w:r>
            <w:proofErr w:type="spellEnd"/>
          </w:p>
        </w:tc>
        <w:tc>
          <w:tcPr>
            <w:tcW w:w="3402" w:type="dxa"/>
            <w:vAlign w:val="center"/>
          </w:tcPr>
          <w:p w14:paraId="255A9D71" w14:textId="77777777" w:rsidR="00DD0A0F" w:rsidRPr="00133D30" w:rsidRDefault="00DD0A0F" w:rsidP="003649E3">
            <w:pPr>
              <w:jc w:val="center"/>
              <w:rPr>
                <w:b/>
                <w:iCs/>
                <w:sz w:val="20"/>
                <w:szCs w:val="20"/>
              </w:rPr>
            </w:pPr>
            <w:r w:rsidRPr="00133D30">
              <w:rPr>
                <w:b/>
                <w:iCs/>
                <w:sz w:val="20"/>
                <w:szCs w:val="20"/>
              </w:rPr>
              <w:t>Адрес</w:t>
            </w:r>
          </w:p>
        </w:tc>
      </w:tr>
      <w:tr w:rsidR="00A63C9C" w:rsidRPr="00133D30" w14:paraId="04B542DC" w14:textId="77777777" w:rsidTr="003649E3">
        <w:tc>
          <w:tcPr>
            <w:tcW w:w="567" w:type="dxa"/>
          </w:tcPr>
          <w:p w14:paraId="3D20D09D" w14:textId="77777777" w:rsidR="00A63C9C" w:rsidRPr="00133D30" w:rsidRDefault="00A63C9C" w:rsidP="00A63C9C">
            <w:pPr>
              <w:pStyle w:val="af7"/>
              <w:numPr>
                <w:ilvl w:val="0"/>
                <w:numId w:val="23"/>
              </w:numPr>
              <w:tabs>
                <w:tab w:val="clear" w:pos="4677"/>
                <w:tab w:val="clear" w:pos="9355"/>
              </w:tabs>
              <w:jc w:val="left"/>
              <w:rPr>
                <w:sz w:val="20"/>
                <w:szCs w:val="20"/>
              </w:rPr>
            </w:pPr>
          </w:p>
        </w:tc>
        <w:tc>
          <w:tcPr>
            <w:tcW w:w="3686" w:type="dxa"/>
          </w:tcPr>
          <w:p w14:paraId="2EEFECE8" w14:textId="4C7855F8" w:rsidR="00A63C9C" w:rsidRPr="00133D30" w:rsidRDefault="00A63C9C" w:rsidP="00A63C9C">
            <w:pPr>
              <w:rPr>
                <w:sz w:val="20"/>
                <w:szCs w:val="20"/>
              </w:rPr>
            </w:pPr>
            <w:r w:rsidRPr="00133D30">
              <w:rPr>
                <w:sz w:val="20"/>
                <w:szCs w:val="20"/>
              </w:rPr>
              <w:t>Церковь Богоявления</w:t>
            </w:r>
          </w:p>
        </w:tc>
        <w:tc>
          <w:tcPr>
            <w:tcW w:w="1842" w:type="dxa"/>
          </w:tcPr>
          <w:p w14:paraId="456039E7" w14:textId="74BBF59E" w:rsidR="00A63C9C" w:rsidRPr="00133D30" w:rsidRDefault="00A63C9C" w:rsidP="00A63C9C">
            <w:pPr>
              <w:jc w:val="center"/>
              <w:rPr>
                <w:sz w:val="20"/>
                <w:szCs w:val="20"/>
              </w:rPr>
            </w:pPr>
            <w:r w:rsidRPr="00133D30">
              <w:rPr>
                <w:sz w:val="20"/>
                <w:szCs w:val="20"/>
              </w:rPr>
              <w:t>1899 г.</w:t>
            </w:r>
          </w:p>
        </w:tc>
        <w:tc>
          <w:tcPr>
            <w:tcW w:w="1276" w:type="dxa"/>
          </w:tcPr>
          <w:p w14:paraId="179A208C" w14:textId="342F0053" w:rsidR="00A63C9C" w:rsidRPr="00133D30" w:rsidRDefault="00A63C9C" w:rsidP="00A63C9C">
            <w:pPr>
              <w:jc w:val="center"/>
              <w:rPr>
                <w:sz w:val="20"/>
                <w:szCs w:val="20"/>
              </w:rPr>
            </w:pPr>
            <w:r w:rsidRPr="00133D30">
              <w:rPr>
                <w:sz w:val="20"/>
                <w:szCs w:val="20"/>
              </w:rPr>
              <w:t>Р</w:t>
            </w:r>
          </w:p>
        </w:tc>
        <w:tc>
          <w:tcPr>
            <w:tcW w:w="1559" w:type="dxa"/>
          </w:tcPr>
          <w:p w14:paraId="0EDF553B" w14:textId="6E8DF35E" w:rsidR="00A63C9C" w:rsidRPr="00133D30" w:rsidRDefault="00A63C9C" w:rsidP="00A63C9C">
            <w:pPr>
              <w:jc w:val="center"/>
              <w:rPr>
                <w:sz w:val="20"/>
                <w:szCs w:val="20"/>
              </w:rPr>
            </w:pPr>
            <w:r w:rsidRPr="00133D30">
              <w:rPr>
                <w:sz w:val="20"/>
                <w:szCs w:val="20"/>
              </w:rPr>
              <w:t xml:space="preserve">№ 219 </w:t>
            </w:r>
          </w:p>
        </w:tc>
        <w:tc>
          <w:tcPr>
            <w:tcW w:w="2127" w:type="dxa"/>
          </w:tcPr>
          <w:p w14:paraId="21769A57" w14:textId="60FF9CDB" w:rsidR="00A63C9C" w:rsidRPr="00133D30" w:rsidRDefault="00A63C9C" w:rsidP="00A63C9C">
            <w:pPr>
              <w:jc w:val="center"/>
              <w:rPr>
                <w:sz w:val="20"/>
                <w:szCs w:val="20"/>
                <w:lang w:val="en-US"/>
              </w:rPr>
            </w:pPr>
            <w:r w:rsidRPr="00133D30">
              <w:rPr>
                <w:sz w:val="20"/>
                <w:szCs w:val="20"/>
              </w:rPr>
              <w:t>361410182830005</w:t>
            </w:r>
          </w:p>
        </w:tc>
        <w:tc>
          <w:tcPr>
            <w:tcW w:w="3402" w:type="dxa"/>
          </w:tcPr>
          <w:p w14:paraId="5E0BC5EF" w14:textId="49316EC6" w:rsidR="00A63C9C" w:rsidRPr="00133D30" w:rsidRDefault="00A63C9C" w:rsidP="00A63C9C">
            <w:pPr>
              <w:jc w:val="center"/>
              <w:rPr>
                <w:sz w:val="20"/>
                <w:szCs w:val="20"/>
              </w:rPr>
            </w:pPr>
            <w:proofErr w:type="spellStart"/>
            <w:r w:rsidRPr="00133D30">
              <w:rPr>
                <w:sz w:val="20"/>
                <w:szCs w:val="20"/>
              </w:rPr>
              <w:t>пгт</w:t>
            </w:r>
            <w:proofErr w:type="spellEnd"/>
            <w:r w:rsidRPr="00133D30">
              <w:rPr>
                <w:sz w:val="20"/>
                <w:szCs w:val="20"/>
              </w:rPr>
              <w:t>. Грибановский, улица Центральная, 20</w:t>
            </w:r>
          </w:p>
        </w:tc>
      </w:tr>
      <w:tr w:rsidR="00A63C9C" w:rsidRPr="00133D30" w14:paraId="454CE6EE" w14:textId="77777777" w:rsidTr="003649E3">
        <w:tc>
          <w:tcPr>
            <w:tcW w:w="567" w:type="dxa"/>
          </w:tcPr>
          <w:p w14:paraId="38D2AE04" w14:textId="77777777" w:rsidR="00A63C9C" w:rsidRPr="00133D30" w:rsidRDefault="00A63C9C" w:rsidP="00A63C9C">
            <w:pPr>
              <w:numPr>
                <w:ilvl w:val="0"/>
                <w:numId w:val="23"/>
              </w:numPr>
              <w:jc w:val="left"/>
              <w:rPr>
                <w:sz w:val="20"/>
                <w:szCs w:val="20"/>
              </w:rPr>
            </w:pPr>
          </w:p>
        </w:tc>
        <w:tc>
          <w:tcPr>
            <w:tcW w:w="3686" w:type="dxa"/>
          </w:tcPr>
          <w:p w14:paraId="056A9CDC" w14:textId="08738D61" w:rsidR="00A63C9C" w:rsidRPr="00133D30" w:rsidRDefault="00A63C9C" w:rsidP="00A63C9C">
            <w:pPr>
              <w:rPr>
                <w:sz w:val="20"/>
                <w:szCs w:val="20"/>
              </w:rPr>
            </w:pPr>
            <w:r w:rsidRPr="00133D30">
              <w:rPr>
                <w:sz w:val="20"/>
                <w:szCs w:val="20"/>
              </w:rPr>
              <w:t xml:space="preserve">Братская могила № 116 </w:t>
            </w:r>
          </w:p>
        </w:tc>
        <w:tc>
          <w:tcPr>
            <w:tcW w:w="1842" w:type="dxa"/>
          </w:tcPr>
          <w:p w14:paraId="66104962" w14:textId="4524AB2E" w:rsidR="00A63C9C" w:rsidRPr="00133D30" w:rsidRDefault="00A63C9C" w:rsidP="00A63C9C">
            <w:pPr>
              <w:jc w:val="center"/>
              <w:rPr>
                <w:sz w:val="20"/>
                <w:szCs w:val="20"/>
              </w:rPr>
            </w:pPr>
            <w:r w:rsidRPr="00133D30">
              <w:rPr>
                <w:sz w:val="20"/>
                <w:szCs w:val="20"/>
              </w:rPr>
              <w:t>1919-1920 г</w:t>
            </w:r>
            <w:r w:rsidR="005446ED" w:rsidRPr="00133D30">
              <w:rPr>
                <w:sz w:val="20"/>
                <w:szCs w:val="20"/>
              </w:rPr>
              <w:t>г.</w:t>
            </w:r>
          </w:p>
        </w:tc>
        <w:tc>
          <w:tcPr>
            <w:tcW w:w="1276" w:type="dxa"/>
          </w:tcPr>
          <w:p w14:paraId="19DC2DEA" w14:textId="267F5FDB" w:rsidR="00A63C9C" w:rsidRPr="00133D30" w:rsidRDefault="00A63C9C" w:rsidP="00A63C9C">
            <w:pPr>
              <w:jc w:val="center"/>
              <w:rPr>
                <w:sz w:val="20"/>
                <w:szCs w:val="20"/>
              </w:rPr>
            </w:pPr>
            <w:r w:rsidRPr="00133D30">
              <w:rPr>
                <w:sz w:val="20"/>
                <w:szCs w:val="20"/>
              </w:rPr>
              <w:t>Р</w:t>
            </w:r>
          </w:p>
        </w:tc>
        <w:tc>
          <w:tcPr>
            <w:tcW w:w="1559" w:type="dxa"/>
          </w:tcPr>
          <w:p w14:paraId="2EDA2068" w14:textId="598F6E79" w:rsidR="00A63C9C" w:rsidRPr="00133D30" w:rsidRDefault="00A63C9C" w:rsidP="00A63C9C">
            <w:pPr>
              <w:jc w:val="center"/>
              <w:rPr>
                <w:sz w:val="20"/>
                <w:szCs w:val="20"/>
              </w:rPr>
            </w:pPr>
            <w:r w:rsidRPr="00133D30">
              <w:rPr>
                <w:sz w:val="20"/>
                <w:szCs w:val="20"/>
              </w:rPr>
              <w:t xml:space="preserve">№ 510 </w:t>
            </w:r>
          </w:p>
        </w:tc>
        <w:tc>
          <w:tcPr>
            <w:tcW w:w="2127" w:type="dxa"/>
          </w:tcPr>
          <w:p w14:paraId="011A0AAE" w14:textId="662E513E" w:rsidR="00A63C9C" w:rsidRPr="00133D30" w:rsidRDefault="00A63C9C" w:rsidP="00A63C9C">
            <w:pPr>
              <w:jc w:val="center"/>
              <w:rPr>
                <w:sz w:val="20"/>
                <w:szCs w:val="20"/>
              </w:rPr>
            </w:pPr>
            <w:r w:rsidRPr="00133D30">
              <w:rPr>
                <w:sz w:val="20"/>
                <w:szCs w:val="20"/>
              </w:rPr>
              <w:t>361610645780005</w:t>
            </w:r>
          </w:p>
        </w:tc>
        <w:tc>
          <w:tcPr>
            <w:tcW w:w="3402" w:type="dxa"/>
          </w:tcPr>
          <w:p w14:paraId="5F1860F8" w14:textId="19EFA18D" w:rsidR="00A63C9C" w:rsidRPr="00133D30" w:rsidRDefault="00A63C9C" w:rsidP="00A63C9C">
            <w:pPr>
              <w:jc w:val="center"/>
              <w:rPr>
                <w:sz w:val="20"/>
                <w:szCs w:val="20"/>
              </w:rPr>
            </w:pPr>
            <w:proofErr w:type="spellStart"/>
            <w:r w:rsidRPr="00133D30">
              <w:rPr>
                <w:sz w:val="20"/>
                <w:szCs w:val="20"/>
              </w:rPr>
              <w:t>пгт</w:t>
            </w:r>
            <w:proofErr w:type="spellEnd"/>
            <w:r w:rsidRPr="00133D30">
              <w:rPr>
                <w:sz w:val="20"/>
                <w:szCs w:val="20"/>
              </w:rPr>
              <w:t>. Грибановский, сквер</w:t>
            </w:r>
          </w:p>
        </w:tc>
      </w:tr>
      <w:tr w:rsidR="00A63C9C" w:rsidRPr="00133D30" w14:paraId="47C4568C" w14:textId="77777777" w:rsidTr="003649E3">
        <w:tc>
          <w:tcPr>
            <w:tcW w:w="567" w:type="dxa"/>
          </w:tcPr>
          <w:p w14:paraId="32441FCA" w14:textId="77777777" w:rsidR="00A63C9C" w:rsidRPr="00133D30" w:rsidRDefault="00A63C9C" w:rsidP="00A63C9C">
            <w:pPr>
              <w:numPr>
                <w:ilvl w:val="0"/>
                <w:numId w:val="23"/>
              </w:numPr>
              <w:jc w:val="left"/>
              <w:rPr>
                <w:sz w:val="20"/>
                <w:szCs w:val="20"/>
              </w:rPr>
            </w:pPr>
          </w:p>
        </w:tc>
        <w:tc>
          <w:tcPr>
            <w:tcW w:w="3686" w:type="dxa"/>
          </w:tcPr>
          <w:p w14:paraId="7A844E5D" w14:textId="19155286" w:rsidR="00A63C9C" w:rsidRPr="00133D30" w:rsidRDefault="00A63C9C" w:rsidP="00A63C9C">
            <w:pPr>
              <w:rPr>
                <w:sz w:val="20"/>
                <w:szCs w:val="20"/>
              </w:rPr>
            </w:pPr>
            <w:r w:rsidRPr="00133D30">
              <w:rPr>
                <w:sz w:val="20"/>
                <w:szCs w:val="20"/>
              </w:rPr>
              <w:t xml:space="preserve">Могила № 378 Рыбакова </w:t>
            </w:r>
            <w:proofErr w:type="spellStart"/>
            <w:r w:rsidRPr="00133D30">
              <w:rPr>
                <w:sz w:val="20"/>
                <w:szCs w:val="20"/>
              </w:rPr>
              <w:t>В.И</w:t>
            </w:r>
            <w:proofErr w:type="spellEnd"/>
            <w:r w:rsidRPr="00133D30">
              <w:rPr>
                <w:sz w:val="20"/>
                <w:szCs w:val="20"/>
              </w:rPr>
              <w:t>.</w:t>
            </w:r>
          </w:p>
        </w:tc>
        <w:tc>
          <w:tcPr>
            <w:tcW w:w="1842" w:type="dxa"/>
          </w:tcPr>
          <w:p w14:paraId="40BF38A7" w14:textId="55F41DD5" w:rsidR="00A63C9C" w:rsidRPr="00133D30" w:rsidRDefault="00A63C9C" w:rsidP="00A63C9C">
            <w:pPr>
              <w:jc w:val="center"/>
              <w:rPr>
                <w:sz w:val="20"/>
                <w:szCs w:val="20"/>
              </w:rPr>
            </w:pPr>
            <w:r w:rsidRPr="00133D30">
              <w:rPr>
                <w:sz w:val="20"/>
                <w:szCs w:val="20"/>
              </w:rPr>
              <w:t>1943 г</w:t>
            </w:r>
            <w:r w:rsidR="005446ED" w:rsidRPr="00133D30">
              <w:rPr>
                <w:sz w:val="20"/>
                <w:szCs w:val="20"/>
              </w:rPr>
              <w:t>.</w:t>
            </w:r>
            <w:r w:rsidRPr="00133D30">
              <w:rPr>
                <w:sz w:val="20"/>
                <w:szCs w:val="20"/>
              </w:rPr>
              <w:t xml:space="preserve"> </w:t>
            </w:r>
          </w:p>
        </w:tc>
        <w:tc>
          <w:tcPr>
            <w:tcW w:w="1276" w:type="dxa"/>
          </w:tcPr>
          <w:p w14:paraId="02ED23AE" w14:textId="75766636" w:rsidR="00A63C9C" w:rsidRPr="00133D30" w:rsidRDefault="00A63C9C" w:rsidP="00A63C9C">
            <w:pPr>
              <w:jc w:val="center"/>
              <w:rPr>
                <w:sz w:val="20"/>
                <w:szCs w:val="20"/>
              </w:rPr>
            </w:pPr>
            <w:r w:rsidRPr="00133D30">
              <w:rPr>
                <w:sz w:val="20"/>
                <w:szCs w:val="20"/>
              </w:rPr>
              <w:t>Р</w:t>
            </w:r>
          </w:p>
        </w:tc>
        <w:tc>
          <w:tcPr>
            <w:tcW w:w="1559" w:type="dxa"/>
          </w:tcPr>
          <w:p w14:paraId="5E7E88D9" w14:textId="10F67266" w:rsidR="00A63C9C" w:rsidRPr="00133D30" w:rsidRDefault="00A63C9C" w:rsidP="00A63C9C">
            <w:pPr>
              <w:jc w:val="center"/>
              <w:rPr>
                <w:sz w:val="20"/>
                <w:szCs w:val="20"/>
              </w:rPr>
            </w:pPr>
            <w:r w:rsidRPr="00133D30">
              <w:rPr>
                <w:sz w:val="20"/>
                <w:szCs w:val="20"/>
              </w:rPr>
              <w:t xml:space="preserve">№ 510 </w:t>
            </w:r>
          </w:p>
        </w:tc>
        <w:tc>
          <w:tcPr>
            <w:tcW w:w="2127" w:type="dxa"/>
          </w:tcPr>
          <w:p w14:paraId="3754E758" w14:textId="4F6447F8" w:rsidR="00A63C9C" w:rsidRPr="00133D30" w:rsidRDefault="00A63C9C" w:rsidP="00A63C9C">
            <w:pPr>
              <w:jc w:val="center"/>
              <w:rPr>
                <w:sz w:val="20"/>
                <w:szCs w:val="20"/>
              </w:rPr>
            </w:pPr>
            <w:r w:rsidRPr="00133D30">
              <w:rPr>
                <w:sz w:val="20"/>
                <w:szCs w:val="20"/>
              </w:rPr>
              <w:t>361610645800005</w:t>
            </w:r>
          </w:p>
        </w:tc>
        <w:tc>
          <w:tcPr>
            <w:tcW w:w="3402" w:type="dxa"/>
          </w:tcPr>
          <w:p w14:paraId="4F3BE4C6" w14:textId="5529CB8F" w:rsidR="00A63C9C" w:rsidRPr="00133D30" w:rsidRDefault="00A63C9C" w:rsidP="00A63C9C">
            <w:pPr>
              <w:jc w:val="center"/>
              <w:rPr>
                <w:sz w:val="20"/>
                <w:szCs w:val="20"/>
              </w:rPr>
            </w:pPr>
            <w:proofErr w:type="spellStart"/>
            <w:r w:rsidRPr="00133D30">
              <w:rPr>
                <w:sz w:val="20"/>
                <w:szCs w:val="20"/>
              </w:rPr>
              <w:t>пгт</w:t>
            </w:r>
            <w:proofErr w:type="spellEnd"/>
            <w:r w:rsidRPr="00133D30">
              <w:rPr>
                <w:sz w:val="20"/>
                <w:szCs w:val="20"/>
              </w:rPr>
              <w:t>. Грибановский, сквер вокзальный</w:t>
            </w:r>
          </w:p>
        </w:tc>
      </w:tr>
      <w:tr w:rsidR="00A63C9C" w:rsidRPr="00133D30" w14:paraId="4EBF17C3" w14:textId="77777777" w:rsidTr="003649E3">
        <w:tc>
          <w:tcPr>
            <w:tcW w:w="567" w:type="dxa"/>
          </w:tcPr>
          <w:p w14:paraId="523911CC" w14:textId="77777777" w:rsidR="00A63C9C" w:rsidRPr="00133D30" w:rsidRDefault="00A63C9C" w:rsidP="00A63C9C">
            <w:pPr>
              <w:numPr>
                <w:ilvl w:val="0"/>
                <w:numId w:val="23"/>
              </w:numPr>
              <w:jc w:val="left"/>
              <w:rPr>
                <w:sz w:val="20"/>
                <w:szCs w:val="20"/>
              </w:rPr>
            </w:pPr>
          </w:p>
        </w:tc>
        <w:tc>
          <w:tcPr>
            <w:tcW w:w="3686" w:type="dxa"/>
          </w:tcPr>
          <w:p w14:paraId="4C7E14BC" w14:textId="3F731E51" w:rsidR="00A63C9C" w:rsidRPr="00133D30" w:rsidRDefault="00A63C9C" w:rsidP="00A63C9C">
            <w:pPr>
              <w:rPr>
                <w:sz w:val="20"/>
                <w:szCs w:val="20"/>
              </w:rPr>
            </w:pPr>
            <w:r w:rsidRPr="00133D30">
              <w:rPr>
                <w:sz w:val="20"/>
                <w:szCs w:val="20"/>
              </w:rPr>
              <w:t xml:space="preserve">Братская могила № 376 </w:t>
            </w:r>
          </w:p>
        </w:tc>
        <w:tc>
          <w:tcPr>
            <w:tcW w:w="1842" w:type="dxa"/>
          </w:tcPr>
          <w:p w14:paraId="43C36AD9" w14:textId="6D4AC4AD" w:rsidR="00A63C9C" w:rsidRPr="00133D30" w:rsidRDefault="00A63C9C" w:rsidP="00A63C9C">
            <w:pPr>
              <w:jc w:val="center"/>
              <w:rPr>
                <w:sz w:val="20"/>
                <w:szCs w:val="20"/>
              </w:rPr>
            </w:pPr>
            <w:r w:rsidRPr="00133D30">
              <w:rPr>
                <w:sz w:val="20"/>
                <w:szCs w:val="20"/>
              </w:rPr>
              <w:t>1942-43</w:t>
            </w:r>
            <w:r w:rsidR="005446ED" w:rsidRPr="00133D30">
              <w:rPr>
                <w:sz w:val="20"/>
                <w:szCs w:val="20"/>
              </w:rPr>
              <w:t xml:space="preserve"> гг.</w:t>
            </w:r>
          </w:p>
        </w:tc>
        <w:tc>
          <w:tcPr>
            <w:tcW w:w="1276" w:type="dxa"/>
          </w:tcPr>
          <w:p w14:paraId="3AE6E5D7" w14:textId="583BE524" w:rsidR="00A63C9C" w:rsidRPr="00133D30" w:rsidRDefault="00A63C9C" w:rsidP="00A63C9C">
            <w:pPr>
              <w:jc w:val="center"/>
              <w:rPr>
                <w:sz w:val="20"/>
                <w:szCs w:val="20"/>
              </w:rPr>
            </w:pPr>
            <w:r w:rsidRPr="00133D30">
              <w:rPr>
                <w:sz w:val="20"/>
                <w:szCs w:val="20"/>
              </w:rPr>
              <w:t>Р</w:t>
            </w:r>
          </w:p>
        </w:tc>
        <w:tc>
          <w:tcPr>
            <w:tcW w:w="1559" w:type="dxa"/>
          </w:tcPr>
          <w:p w14:paraId="470C4F3C" w14:textId="56BE4E10" w:rsidR="00A63C9C" w:rsidRPr="00133D30" w:rsidRDefault="00A63C9C" w:rsidP="00A63C9C">
            <w:pPr>
              <w:jc w:val="center"/>
              <w:rPr>
                <w:sz w:val="20"/>
                <w:szCs w:val="20"/>
              </w:rPr>
            </w:pPr>
            <w:r w:rsidRPr="00133D30">
              <w:rPr>
                <w:sz w:val="20"/>
                <w:szCs w:val="20"/>
              </w:rPr>
              <w:t xml:space="preserve">№ 510 </w:t>
            </w:r>
          </w:p>
        </w:tc>
        <w:tc>
          <w:tcPr>
            <w:tcW w:w="2127" w:type="dxa"/>
          </w:tcPr>
          <w:p w14:paraId="0800E18E" w14:textId="0480497B" w:rsidR="00A63C9C" w:rsidRPr="00133D30" w:rsidRDefault="00A63C9C" w:rsidP="00A63C9C">
            <w:pPr>
              <w:jc w:val="center"/>
              <w:rPr>
                <w:sz w:val="20"/>
                <w:szCs w:val="20"/>
              </w:rPr>
            </w:pPr>
            <w:r w:rsidRPr="00133D30">
              <w:rPr>
                <w:sz w:val="20"/>
                <w:szCs w:val="20"/>
              </w:rPr>
              <w:t>361610645790005</w:t>
            </w:r>
          </w:p>
        </w:tc>
        <w:tc>
          <w:tcPr>
            <w:tcW w:w="3402" w:type="dxa"/>
          </w:tcPr>
          <w:p w14:paraId="24D9B345" w14:textId="488FA6A2" w:rsidR="00A63C9C" w:rsidRPr="00133D30" w:rsidRDefault="00A63C9C" w:rsidP="00A63C9C">
            <w:pPr>
              <w:jc w:val="center"/>
              <w:rPr>
                <w:sz w:val="20"/>
                <w:szCs w:val="20"/>
              </w:rPr>
            </w:pPr>
            <w:proofErr w:type="spellStart"/>
            <w:r w:rsidRPr="00133D30">
              <w:rPr>
                <w:sz w:val="20"/>
                <w:szCs w:val="20"/>
              </w:rPr>
              <w:t>пгт</w:t>
            </w:r>
            <w:proofErr w:type="spellEnd"/>
            <w:r w:rsidRPr="00133D30">
              <w:rPr>
                <w:sz w:val="20"/>
                <w:szCs w:val="20"/>
              </w:rPr>
              <w:t>. Грибановский, сквер в центре</w:t>
            </w:r>
          </w:p>
        </w:tc>
      </w:tr>
    </w:tbl>
    <w:p w14:paraId="537E763D" w14:textId="13CF2DA6" w:rsidR="00DD0A0F" w:rsidRPr="00133D30" w:rsidRDefault="00DD0A0F" w:rsidP="00DD0A0F">
      <w:pPr>
        <w:ind w:firstLine="709"/>
        <w:rPr>
          <w:i/>
        </w:rPr>
      </w:pPr>
    </w:p>
    <w:p w14:paraId="56E5B0E4" w14:textId="2A2D834B" w:rsidR="00DD0A0F" w:rsidRPr="00133D30" w:rsidRDefault="00DD0A0F" w:rsidP="00DD0A0F">
      <w:pPr>
        <w:jc w:val="right"/>
        <w:rPr>
          <w:b/>
        </w:rPr>
      </w:pPr>
      <w:r w:rsidRPr="00133D30">
        <w:rPr>
          <w:b/>
        </w:rPr>
        <w:t>Таблица 2.</w:t>
      </w:r>
      <w:r w:rsidR="009B5FC5" w:rsidRPr="00133D30">
        <w:rPr>
          <w:b/>
        </w:rPr>
        <w:t>2</w:t>
      </w:r>
      <w:r w:rsidR="00133D30" w:rsidRPr="00133D30">
        <w:rPr>
          <w:b/>
        </w:rPr>
        <w:t>3</w:t>
      </w:r>
    </w:p>
    <w:p w14:paraId="44BFF963" w14:textId="783078F5" w:rsidR="00DD0A0F" w:rsidRPr="00133D30" w:rsidRDefault="00DD0A0F" w:rsidP="00DD0A0F">
      <w:pPr>
        <w:jc w:val="center"/>
        <w:rPr>
          <w:b/>
        </w:rPr>
      </w:pPr>
      <w:r w:rsidRPr="00133D30">
        <w:rPr>
          <w:b/>
        </w:rPr>
        <w:t xml:space="preserve">Список объектов археологического наследия, расположенных на территории </w:t>
      </w:r>
      <w:r w:rsidR="00D17FA1" w:rsidRPr="00133D30">
        <w:rPr>
          <w:b/>
        </w:rPr>
        <w:t>Грибановского</w:t>
      </w:r>
      <w:r w:rsidR="00440863" w:rsidRPr="00133D30">
        <w:rPr>
          <w:b/>
        </w:rPr>
        <w:t xml:space="preserve"> городского поселения </w:t>
      </w:r>
    </w:p>
    <w:tbl>
      <w:tblPr>
        <w:tblW w:w="14459" w:type="dxa"/>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7"/>
        <w:gridCol w:w="3686"/>
        <w:gridCol w:w="2757"/>
        <w:gridCol w:w="1134"/>
        <w:gridCol w:w="1842"/>
        <w:gridCol w:w="2127"/>
        <w:gridCol w:w="2346"/>
      </w:tblGrid>
      <w:tr w:rsidR="00DD0A0F" w:rsidRPr="007B37B5" w14:paraId="6643797E" w14:textId="77777777" w:rsidTr="00DD0A0F">
        <w:trPr>
          <w:tblHeader/>
        </w:trPr>
        <w:tc>
          <w:tcPr>
            <w:tcW w:w="567" w:type="dxa"/>
            <w:tcBorders>
              <w:top w:val="single" w:sz="6" w:space="0" w:color="auto"/>
              <w:left w:val="single" w:sz="6" w:space="0" w:color="auto"/>
              <w:bottom w:val="single" w:sz="6" w:space="0" w:color="auto"/>
              <w:right w:val="single" w:sz="6" w:space="0" w:color="auto"/>
            </w:tcBorders>
            <w:vAlign w:val="center"/>
          </w:tcPr>
          <w:p w14:paraId="4FAF73C2" w14:textId="77777777" w:rsidR="00DD0A0F" w:rsidRPr="00133D30" w:rsidRDefault="00DD0A0F" w:rsidP="003649E3">
            <w:pPr>
              <w:jc w:val="center"/>
              <w:rPr>
                <w:b/>
                <w:iCs/>
                <w:sz w:val="20"/>
                <w:szCs w:val="20"/>
              </w:rPr>
            </w:pPr>
            <w:r w:rsidRPr="00133D30">
              <w:rPr>
                <w:b/>
                <w:iCs/>
                <w:sz w:val="20"/>
                <w:szCs w:val="20"/>
              </w:rPr>
              <w:t>№ п/п</w:t>
            </w:r>
          </w:p>
        </w:tc>
        <w:tc>
          <w:tcPr>
            <w:tcW w:w="3686" w:type="dxa"/>
            <w:tcBorders>
              <w:top w:val="single" w:sz="6" w:space="0" w:color="auto"/>
              <w:left w:val="single" w:sz="6" w:space="0" w:color="auto"/>
              <w:bottom w:val="single" w:sz="6" w:space="0" w:color="auto"/>
              <w:right w:val="single" w:sz="6" w:space="0" w:color="auto"/>
            </w:tcBorders>
            <w:vAlign w:val="center"/>
          </w:tcPr>
          <w:p w14:paraId="18F8A8FA" w14:textId="77777777" w:rsidR="00DD0A0F" w:rsidRPr="00133D30" w:rsidRDefault="00DD0A0F" w:rsidP="003649E3">
            <w:pPr>
              <w:jc w:val="center"/>
              <w:rPr>
                <w:b/>
                <w:iCs/>
                <w:sz w:val="20"/>
                <w:szCs w:val="20"/>
              </w:rPr>
            </w:pPr>
            <w:r w:rsidRPr="00133D30">
              <w:rPr>
                <w:b/>
                <w:iCs/>
                <w:sz w:val="20"/>
                <w:szCs w:val="20"/>
              </w:rPr>
              <w:t>Наименование памятника</w:t>
            </w:r>
          </w:p>
        </w:tc>
        <w:tc>
          <w:tcPr>
            <w:tcW w:w="2757" w:type="dxa"/>
            <w:tcBorders>
              <w:top w:val="single" w:sz="6" w:space="0" w:color="auto"/>
              <w:left w:val="single" w:sz="6" w:space="0" w:color="auto"/>
              <w:bottom w:val="single" w:sz="6" w:space="0" w:color="auto"/>
              <w:right w:val="single" w:sz="6" w:space="0" w:color="auto"/>
            </w:tcBorders>
            <w:vAlign w:val="center"/>
          </w:tcPr>
          <w:p w14:paraId="16774DF3" w14:textId="77777777" w:rsidR="00DD0A0F" w:rsidRPr="00133D30" w:rsidRDefault="00DD0A0F" w:rsidP="003649E3">
            <w:pPr>
              <w:jc w:val="center"/>
              <w:rPr>
                <w:b/>
                <w:iCs/>
                <w:sz w:val="20"/>
                <w:szCs w:val="20"/>
              </w:rPr>
            </w:pPr>
            <w:r w:rsidRPr="00133D30">
              <w:rPr>
                <w:b/>
                <w:iCs/>
                <w:sz w:val="20"/>
                <w:szCs w:val="20"/>
              </w:rPr>
              <w:t>Датировка</w:t>
            </w:r>
          </w:p>
        </w:tc>
        <w:tc>
          <w:tcPr>
            <w:tcW w:w="1134" w:type="dxa"/>
            <w:tcBorders>
              <w:top w:val="single" w:sz="6" w:space="0" w:color="auto"/>
              <w:left w:val="single" w:sz="6" w:space="0" w:color="auto"/>
              <w:bottom w:val="single" w:sz="6" w:space="0" w:color="auto"/>
              <w:right w:val="single" w:sz="6" w:space="0" w:color="auto"/>
            </w:tcBorders>
            <w:vAlign w:val="center"/>
          </w:tcPr>
          <w:p w14:paraId="79F60F8F" w14:textId="77777777" w:rsidR="00DD0A0F" w:rsidRPr="00133D30" w:rsidRDefault="00DD0A0F" w:rsidP="003649E3">
            <w:pPr>
              <w:jc w:val="center"/>
              <w:rPr>
                <w:b/>
                <w:iCs/>
                <w:sz w:val="20"/>
                <w:szCs w:val="20"/>
              </w:rPr>
            </w:pPr>
            <w:r w:rsidRPr="00133D30">
              <w:rPr>
                <w:b/>
                <w:iCs/>
                <w:sz w:val="20"/>
                <w:szCs w:val="20"/>
              </w:rPr>
              <w:t>Категория охраны</w:t>
            </w:r>
          </w:p>
        </w:tc>
        <w:tc>
          <w:tcPr>
            <w:tcW w:w="1842" w:type="dxa"/>
            <w:tcBorders>
              <w:top w:val="single" w:sz="6" w:space="0" w:color="auto"/>
              <w:left w:val="single" w:sz="6" w:space="0" w:color="auto"/>
              <w:bottom w:val="single" w:sz="6" w:space="0" w:color="auto"/>
              <w:right w:val="single" w:sz="6" w:space="0" w:color="auto"/>
            </w:tcBorders>
            <w:vAlign w:val="center"/>
          </w:tcPr>
          <w:p w14:paraId="6FBFC833" w14:textId="77777777" w:rsidR="00DD0A0F" w:rsidRPr="00133D30" w:rsidRDefault="00DD0A0F" w:rsidP="003649E3">
            <w:pPr>
              <w:jc w:val="center"/>
              <w:rPr>
                <w:b/>
                <w:iCs/>
                <w:sz w:val="20"/>
                <w:szCs w:val="20"/>
              </w:rPr>
            </w:pPr>
            <w:r w:rsidRPr="00133D30">
              <w:rPr>
                <w:b/>
                <w:iCs/>
                <w:sz w:val="20"/>
                <w:szCs w:val="20"/>
              </w:rPr>
              <w:t>Документ о принятии на гос. охрану</w:t>
            </w:r>
          </w:p>
        </w:tc>
        <w:tc>
          <w:tcPr>
            <w:tcW w:w="2127" w:type="dxa"/>
            <w:tcBorders>
              <w:top w:val="single" w:sz="6" w:space="0" w:color="auto"/>
              <w:left w:val="single" w:sz="6" w:space="0" w:color="auto"/>
              <w:bottom w:val="single" w:sz="6" w:space="0" w:color="auto"/>
              <w:right w:val="single" w:sz="6" w:space="0" w:color="auto"/>
            </w:tcBorders>
            <w:vAlign w:val="center"/>
          </w:tcPr>
          <w:p w14:paraId="2B70320F" w14:textId="7FDE0040" w:rsidR="00DD0A0F" w:rsidRPr="00133D30" w:rsidRDefault="007B37B5" w:rsidP="003649E3">
            <w:pPr>
              <w:jc w:val="center"/>
              <w:rPr>
                <w:b/>
                <w:iCs/>
                <w:sz w:val="20"/>
                <w:szCs w:val="20"/>
              </w:rPr>
            </w:pPr>
            <w:r w:rsidRPr="00133D30">
              <w:rPr>
                <w:b/>
                <w:iCs/>
                <w:sz w:val="20"/>
                <w:szCs w:val="20"/>
              </w:rPr>
              <w:t xml:space="preserve">Номер в </w:t>
            </w:r>
            <w:proofErr w:type="spellStart"/>
            <w:r w:rsidRPr="00133D30">
              <w:rPr>
                <w:b/>
                <w:iCs/>
                <w:sz w:val="20"/>
                <w:szCs w:val="20"/>
              </w:rPr>
              <w:t>ЕГРКН</w:t>
            </w:r>
            <w:proofErr w:type="spellEnd"/>
          </w:p>
        </w:tc>
        <w:tc>
          <w:tcPr>
            <w:tcW w:w="2346" w:type="dxa"/>
            <w:tcBorders>
              <w:top w:val="single" w:sz="6" w:space="0" w:color="auto"/>
              <w:left w:val="single" w:sz="6" w:space="0" w:color="auto"/>
              <w:bottom w:val="single" w:sz="6" w:space="0" w:color="auto"/>
              <w:right w:val="single" w:sz="6" w:space="0" w:color="auto"/>
            </w:tcBorders>
            <w:vAlign w:val="center"/>
          </w:tcPr>
          <w:p w14:paraId="0A3D21B9" w14:textId="77777777" w:rsidR="00DD0A0F" w:rsidRPr="007B37B5" w:rsidRDefault="00DD0A0F" w:rsidP="003649E3">
            <w:pPr>
              <w:jc w:val="center"/>
              <w:rPr>
                <w:b/>
                <w:iCs/>
                <w:sz w:val="20"/>
                <w:szCs w:val="20"/>
              </w:rPr>
            </w:pPr>
            <w:r w:rsidRPr="00133D30">
              <w:rPr>
                <w:b/>
                <w:iCs/>
                <w:sz w:val="20"/>
                <w:szCs w:val="20"/>
              </w:rPr>
              <w:t>Адрес</w:t>
            </w:r>
          </w:p>
        </w:tc>
      </w:tr>
      <w:tr w:rsidR="00063D64" w:rsidRPr="007B37B5" w14:paraId="76B75F6F" w14:textId="77777777" w:rsidTr="00DD0A0F">
        <w:tc>
          <w:tcPr>
            <w:tcW w:w="567" w:type="dxa"/>
          </w:tcPr>
          <w:p w14:paraId="4598B4F5" w14:textId="77777777" w:rsidR="00063D64" w:rsidRPr="007B37B5" w:rsidRDefault="00063D64" w:rsidP="00063D64">
            <w:pPr>
              <w:numPr>
                <w:ilvl w:val="0"/>
                <w:numId w:val="24"/>
              </w:numPr>
              <w:jc w:val="left"/>
              <w:rPr>
                <w:sz w:val="20"/>
                <w:szCs w:val="20"/>
              </w:rPr>
            </w:pPr>
          </w:p>
        </w:tc>
        <w:tc>
          <w:tcPr>
            <w:tcW w:w="3686" w:type="dxa"/>
          </w:tcPr>
          <w:p w14:paraId="07321ECE" w14:textId="06709FC0" w:rsidR="00063D64" w:rsidRPr="007B37B5" w:rsidRDefault="00063D64" w:rsidP="00063D64">
            <w:pPr>
              <w:rPr>
                <w:sz w:val="20"/>
                <w:szCs w:val="20"/>
              </w:rPr>
            </w:pPr>
            <w:r w:rsidRPr="007B37B5">
              <w:rPr>
                <w:sz w:val="20"/>
                <w:szCs w:val="20"/>
              </w:rPr>
              <w:t xml:space="preserve">Одиночный курган 1 у </w:t>
            </w:r>
            <w:proofErr w:type="spellStart"/>
            <w:r w:rsidRPr="007B37B5">
              <w:rPr>
                <w:sz w:val="20"/>
                <w:szCs w:val="20"/>
              </w:rPr>
              <w:t>пгт</w:t>
            </w:r>
            <w:proofErr w:type="spellEnd"/>
            <w:r w:rsidRPr="007B37B5">
              <w:rPr>
                <w:sz w:val="20"/>
                <w:szCs w:val="20"/>
              </w:rPr>
              <w:t>. Грибановский Грибановского района</w:t>
            </w:r>
          </w:p>
        </w:tc>
        <w:tc>
          <w:tcPr>
            <w:tcW w:w="2757" w:type="dxa"/>
          </w:tcPr>
          <w:p w14:paraId="28D4826E" w14:textId="2D83940A" w:rsidR="00063D64" w:rsidRPr="007B37B5" w:rsidRDefault="007B37B5" w:rsidP="00063D64">
            <w:pPr>
              <w:jc w:val="center"/>
              <w:rPr>
                <w:sz w:val="20"/>
                <w:szCs w:val="20"/>
              </w:rPr>
            </w:pPr>
            <w:r>
              <w:rPr>
                <w:sz w:val="20"/>
                <w:szCs w:val="20"/>
              </w:rPr>
              <w:t>-</w:t>
            </w:r>
          </w:p>
        </w:tc>
        <w:tc>
          <w:tcPr>
            <w:tcW w:w="1134" w:type="dxa"/>
          </w:tcPr>
          <w:p w14:paraId="7B9C7546" w14:textId="59DA0243" w:rsidR="00063D64" w:rsidRPr="007B37B5" w:rsidRDefault="007B37B5" w:rsidP="00063D64">
            <w:pPr>
              <w:jc w:val="center"/>
              <w:rPr>
                <w:sz w:val="20"/>
                <w:szCs w:val="20"/>
              </w:rPr>
            </w:pPr>
            <w:r>
              <w:rPr>
                <w:sz w:val="20"/>
                <w:szCs w:val="20"/>
              </w:rPr>
              <w:t>-</w:t>
            </w:r>
          </w:p>
        </w:tc>
        <w:tc>
          <w:tcPr>
            <w:tcW w:w="1842" w:type="dxa"/>
          </w:tcPr>
          <w:p w14:paraId="3C4BEAED" w14:textId="6E730C3F" w:rsidR="00063D64" w:rsidRPr="007B37B5" w:rsidRDefault="007B37B5" w:rsidP="00063D64">
            <w:pPr>
              <w:jc w:val="center"/>
              <w:rPr>
                <w:sz w:val="20"/>
                <w:szCs w:val="20"/>
              </w:rPr>
            </w:pPr>
            <w:r>
              <w:rPr>
                <w:sz w:val="20"/>
                <w:szCs w:val="20"/>
              </w:rPr>
              <w:t>-</w:t>
            </w:r>
          </w:p>
        </w:tc>
        <w:tc>
          <w:tcPr>
            <w:tcW w:w="2127" w:type="dxa"/>
          </w:tcPr>
          <w:p w14:paraId="47806089" w14:textId="63085EDB" w:rsidR="00063D64" w:rsidRPr="007B37B5" w:rsidRDefault="007B37B5" w:rsidP="00063D64">
            <w:pPr>
              <w:jc w:val="center"/>
              <w:rPr>
                <w:sz w:val="20"/>
                <w:szCs w:val="20"/>
              </w:rPr>
            </w:pPr>
            <w:r>
              <w:rPr>
                <w:sz w:val="20"/>
                <w:szCs w:val="20"/>
              </w:rPr>
              <w:t>-</w:t>
            </w:r>
          </w:p>
        </w:tc>
        <w:tc>
          <w:tcPr>
            <w:tcW w:w="2346" w:type="dxa"/>
          </w:tcPr>
          <w:p w14:paraId="23044AD4" w14:textId="7CADEBF8" w:rsidR="00063D64" w:rsidRPr="007B37B5" w:rsidRDefault="00063D64" w:rsidP="00063D64">
            <w:pPr>
              <w:rPr>
                <w:sz w:val="20"/>
                <w:szCs w:val="20"/>
              </w:rPr>
            </w:pPr>
            <w:proofErr w:type="spellStart"/>
            <w:r w:rsidRPr="007B37B5">
              <w:rPr>
                <w:sz w:val="20"/>
                <w:szCs w:val="20"/>
              </w:rPr>
              <w:t>пгт</w:t>
            </w:r>
            <w:proofErr w:type="spellEnd"/>
            <w:r w:rsidRPr="007B37B5">
              <w:rPr>
                <w:sz w:val="20"/>
                <w:szCs w:val="20"/>
              </w:rPr>
              <w:t>. Грибановский</w:t>
            </w:r>
          </w:p>
        </w:tc>
      </w:tr>
      <w:tr w:rsidR="00BF73E1" w:rsidRPr="007B37B5" w14:paraId="1B4D15B0" w14:textId="77777777" w:rsidTr="00DD0A0F">
        <w:tc>
          <w:tcPr>
            <w:tcW w:w="567" w:type="dxa"/>
          </w:tcPr>
          <w:p w14:paraId="4BDF6196" w14:textId="77777777" w:rsidR="00BF73E1" w:rsidRPr="007B37B5" w:rsidRDefault="00BF73E1" w:rsidP="00BF73E1">
            <w:pPr>
              <w:numPr>
                <w:ilvl w:val="0"/>
                <w:numId w:val="24"/>
              </w:numPr>
              <w:jc w:val="left"/>
              <w:rPr>
                <w:sz w:val="20"/>
                <w:szCs w:val="20"/>
              </w:rPr>
            </w:pPr>
          </w:p>
        </w:tc>
        <w:tc>
          <w:tcPr>
            <w:tcW w:w="3686" w:type="dxa"/>
          </w:tcPr>
          <w:p w14:paraId="1183FA43" w14:textId="3E4713F4" w:rsidR="00BF73E1" w:rsidRPr="007B37B5" w:rsidRDefault="00BF73E1" w:rsidP="00BF73E1">
            <w:pPr>
              <w:rPr>
                <w:sz w:val="20"/>
                <w:szCs w:val="20"/>
              </w:rPr>
            </w:pPr>
            <w:r w:rsidRPr="007B37B5">
              <w:rPr>
                <w:sz w:val="20"/>
                <w:szCs w:val="20"/>
              </w:rPr>
              <w:t xml:space="preserve">Курган 1 у с. </w:t>
            </w:r>
            <w:proofErr w:type="spellStart"/>
            <w:r w:rsidRPr="007B37B5">
              <w:rPr>
                <w:sz w:val="20"/>
                <w:szCs w:val="20"/>
              </w:rPr>
              <w:t>Кирсановка</w:t>
            </w:r>
            <w:proofErr w:type="spellEnd"/>
            <w:r w:rsidRPr="007B37B5">
              <w:rPr>
                <w:sz w:val="20"/>
                <w:szCs w:val="20"/>
              </w:rPr>
              <w:t xml:space="preserve"> </w:t>
            </w:r>
          </w:p>
        </w:tc>
        <w:tc>
          <w:tcPr>
            <w:tcW w:w="2757" w:type="dxa"/>
          </w:tcPr>
          <w:p w14:paraId="0F248C86" w14:textId="1FE75D6F" w:rsidR="00BF73E1" w:rsidRPr="007B37B5" w:rsidRDefault="00BF73E1" w:rsidP="00BF73E1">
            <w:pPr>
              <w:jc w:val="center"/>
              <w:rPr>
                <w:sz w:val="20"/>
                <w:szCs w:val="20"/>
              </w:rPr>
            </w:pPr>
            <w:r w:rsidRPr="007B37B5">
              <w:rPr>
                <w:sz w:val="20"/>
                <w:szCs w:val="20"/>
              </w:rPr>
              <w:t>не ясна</w:t>
            </w:r>
          </w:p>
        </w:tc>
        <w:tc>
          <w:tcPr>
            <w:tcW w:w="1134" w:type="dxa"/>
          </w:tcPr>
          <w:p w14:paraId="082F9C4B" w14:textId="74DCECA9" w:rsidR="00BF73E1" w:rsidRPr="007B37B5" w:rsidRDefault="00BF73E1" w:rsidP="00BF73E1">
            <w:pPr>
              <w:jc w:val="center"/>
              <w:rPr>
                <w:sz w:val="20"/>
                <w:szCs w:val="20"/>
              </w:rPr>
            </w:pPr>
            <w:r w:rsidRPr="007B37B5">
              <w:rPr>
                <w:sz w:val="20"/>
                <w:szCs w:val="20"/>
              </w:rPr>
              <w:t>Ф</w:t>
            </w:r>
          </w:p>
        </w:tc>
        <w:tc>
          <w:tcPr>
            <w:tcW w:w="1842" w:type="dxa"/>
          </w:tcPr>
          <w:p w14:paraId="258B91C9" w14:textId="73CDE9CA" w:rsidR="00BF73E1" w:rsidRPr="007B37B5" w:rsidRDefault="00BF73E1" w:rsidP="00BF73E1">
            <w:pPr>
              <w:jc w:val="center"/>
              <w:rPr>
                <w:sz w:val="20"/>
                <w:szCs w:val="20"/>
              </w:rPr>
            </w:pPr>
            <w:r w:rsidRPr="007B37B5">
              <w:rPr>
                <w:sz w:val="20"/>
                <w:szCs w:val="20"/>
              </w:rPr>
              <w:t xml:space="preserve">№ 510 </w:t>
            </w:r>
          </w:p>
        </w:tc>
        <w:tc>
          <w:tcPr>
            <w:tcW w:w="2127" w:type="dxa"/>
          </w:tcPr>
          <w:p w14:paraId="766489C2" w14:textId="241DFD07" w:rsidR="00BF73E1" w:rsidRPr="007B37B5" w:rsidRDefault="00BF73E1" w:rsidP="00BF73E1">
            <w:pPr>
              <w:jc w:val="center"/>
              <w:rPr>
                <w:sz w:val="20"/>
                <w:szCs w:val="20"/>
              </w:rPr>
            </w:pPr>
            <w:r w:rsidRPr="007B37B5">
              <w:rPr>
                <w:sz w:val="20"/>
                <w:szCs w:val="20"/>
              </w:rPr>
              <w:t>361640526810006</w:t>
            </w:r>
          </w:p>
        </w:tc>
        <w:tc>
          <w:tcPr>
            <w:tcW w:w="2346" w:type="dxa"/>
          </w:tcPr>
          <w:p w14:paraId="0A05CB18" w14:textId="412519D6" w:rsidR="00BF73E1" w:rsidRPr="007B37B5" w:rsidRDefault="00BF73E1" w:rsidP="00BF73E1">
            <w:pPr>
              <w:rPr>
                <w:sz w:val="20"/>
                <w:szCs w:val="20"/>
              </w:rPr>
            </w:pPr>
            <w:r w:rsidRPr="007B37B5">
              <w:rPr>
                <w:sz w:val="20"/>
                <w:szCs w:val="20"/>
              </w:rPr>
              <w:t xml:space="preserve">с. </w:t>
            </w:r>
            <w:proofErr w:type="spellStart"/>
            <w:r w:rsidRPr="007B37B5">
              <w:rPr>
                <w:sz w:val="20"/>
                <w:szCs w:val="20"/>
              </w:rPr>
              <w:t>Кирсановка</w:t>
            </w:r>
            <w:proofErr w:type="spellEnd"/>
          </w:p>
        </w:tc>
      </w:tr>
      <w:tr w:rsidR="00BF73E1" w:rsidRPr="007B37B5" w14:paraId="5B53EEAC" w14:textId="77777777" w:rsidTr="00DD0A0F">
        <w:tc>
          <w:tcPr>
            <w:tcW w:w="567" w:type="dxa"/>
          </w:tcPr>
          <w:p w14:paraId="7745BCBA" w14:textId="77777777" w:rsidR="00BF73E1" w:rsidRPr="007B37B5" w:rsidRDefault="00BF73E1" w:rsidP="00BF73E1">
            <w:pPr>
              <w:numPr>
                <w:ilvl w:val="0"/>
                <w:numId w:val="24"/>
              </w:numPr>
              <w:jc w:val="left"/>
              <w:rPr>
                <w:sz w:val="20"/>
                <w:szCs w:val="20"/>
              </w:rPr>
            </w:pPr>
          </w:p>
        </w:tc>
        <w:tc>
          <w:tcPr>
            <w:tcW w:w="3686" w:type="dxa"/>
          </w:tcPr>
          <w:p w14:paraId="6F5F6009" w14:textId="1170BDB6" w:rsidR="00BF73E1" w:rsidRPr="007B37B5" w:rsidRDefault="00BF73E1" w:rsidP="00BF73E1">
            <w:pPr>
              <w:rPr>
                <w:sz w:val="20"/>
                <w:szCs w:val="20"/>
              </w:rPr>
            </w:pPr>
            <w:r w:rsidRPr="007B37B5">
              <w:rPr>
                <w:sz w:val="20"/>
                <w:szCs w:val="20"/>
              </w:rPr>
              <w:t xml:space="preserve">Курганная группа 2 у с. </w:t>
            </w:r>
            <w:proofErr w:type="spellStart"/>
            <w:r w:rsidRPr="007B37B5">
              <w:rPr>
                <w:sz w:val="20"/>
                <w:szCs w:val="20"/>
              </w:rPr>
              <w:t>Кирсановка</w:t>
            </w:r>
            <w:proofErr w:type="spellEnd"/>
          </w:p>
        </w:tc>
        <w:tc>
          <w:tcPr>
            <w:tcW w:w="2757" w:type="dxa"/>
          </w:tcPr>
          <w:p w14:paraId="38F4380D" w14:textId="09F8252C" w:rsidR="00BF73E1" w:rsidRPr="007B37B5" w:rsidRDefault="00BF73E1" w:rsidP="00BF73E1">
            <w:pPr>
              <w:jc w:val="center"/>
              <w:rPr>
                <w:sz w:val="20"/>
                <w:szCs w:val="20"/>
              </w:rPr>
            </w:pPr>
            <w:r w:rsidRPr="007B37B5">
              <w:rPr>
                <w:sz w:val="20"/>
                <w:szCs w:val="20"/>
              </w:rPr>
              <w:t xml:space="preserve">не ясна </w:t>
            </w:r>
          </w:p>
        </w:tc>
        <w:tc>
          <w:tcPr>
            <w:tcW w:w="1134" w:type="dxa"/>
          </w:tcPr>
          <w:p w14:paraId="0C170B17" w14:textId="287080D9" w:rsidR="00BF73E1" w:rsidRPr="007B37B5" w:rsidRDefault="00BF73E1" w:rsidP="00BF73E1">
            <w:pPr>
              <w:jc w:val="center"/>
              <w:rPr>
                <w:sz w:val="20"/>
                <w:szCs w:val="20"/>
              </w:rPr>
            </w:pPr>
            <w:r w:rsidRPr="007B37B5">
              <w:rPr>
                <w:sz w:val="20"/>
                <w:szCs w:val="20"/>
              </w:rPr>
              <w:t>Ф</w:t>
            </w:r>
          </w:p>
        </w:tc>
        <w:tc>
          <w:tcPr>
            <w:tcW w:w="1842" w:type="dxa"/>
          </w:tcPr>
          <w:p w14:paraId="6B1125F4" w14:textId="5BB96E6B" w:rsidR="00BF73E1" w:rsidRPr="007B37B5" w:rsidRDefault="00BF73E1" w:rsidP="00BF73E1">
            <w:pPr>
              <w:jc w:val="center"/>
              <w:rPr>
                <w:sz w:val="20"/>
                <w:szCs w:val="20"/>
              </w:rPr>
            </w:pPr>
            <w:r w:rsidRPr="007B37B5">
              <w:rPr>
                <w:sz w:val="20"/>
                <w:szCs w:val="20"/>
              </w:rPr>
              <w:t xml:space="preserve">№ 510 </w:t>
            </w:r>
          </w:p>
        </w:tc>
        <w:tc>
          <w:tcPr>
            <w:tcW w:w="2127" w:type="dxa"/>
          </w:tcPr>
          <w:p w14:paraId="0BE9EF1D" w14:textId="0C7543BF" w:rsidR="00BF73E1" w:rsidRPr="007B37B5" w:rsidRDefault="00BF73E1" w:rsidP="00BF73E1">
            <w:pPr>
              <w:jc w:val="center"/>
              <w:rPr>
                <w:sz w:val="20"/>
                <w:szCs w:val="20"/>
              </w:rPr>
            </w:pPr>
            <w:r w:rsidRPr="007B37B5">
              <w:rPr>
                <w:sz w:val="20"/>
                <w:szCs w:val="20"/>
              </w:rPr>
              <w:t>361640526790006</w:t>
            </w:r>
          </w:p>
        </w:tc>
        <w:tc>
          <w:tcPr>
            <w:tcW w:w="2346" w:type="dxa"/>
          </w:tcPr>
          <w:p w14:paraId="2886ED8C" w14:textId="764C4DC5" w:rsidR="00BF73E1" w:rsidRPr="007B37B5" w:rsidRDefault="00BF73E1" w:rsidP="00BF73E1">
            <w:pPr>
              <w:rPr>
                <w:sz w:val="20"/>
                <w:szCs w:val="20"/>
              </w:rPr>
            </w:pPr>
            <w:r w:rsidRPr="007B37B5">
              <w:rPr>
                <w:sz w:val="20"/>
                <w:szCs w:val="20"/>
              </w:rPr>
              <w:t xml:space="preserve">с. </w:t>
            </w:r>
            <w:proofErr w:type="spellStart"/>
            <w:r w:rsidRPr="007B37B5">
              <w:rPr>
                <w:sz w:val="20"/>
                <w:szCs w:val="20"/>
              </w:rPr>
              <w:t>Кирсановка</w:t>
            </w:r>
            <w:proofErr w:type="spellEnd"/>
          </w:p>
        </w:tc>
      </w:tr>
      <w:tr w:rsidR="00BF73E1" w:rsidRPr="007B37B5" w14:paraId="0DBC522B" w14:textId="77777777" w:rsidTr="00DD0A0F">
        <w:tc>
          <w:tcPr>
            <w:tcW w:w="567" w:type="dxa"/>
          </w:tcPr>
          <w:p w14:paraId="3DF81C05" w14:textId="77777777" w:rsidR="00BF73E1" w:rsidRPr="007B37B5" w:rsidRDefault="00BF73E1" w:rsidP="00BF73E1">
            <w:pPr>
              <w:numPr>
                <w:ilvl w:val="0"/>
                <w:numId w:val="24"/>
              </w:numPr>
              <w:jc w:val="left"/>
              <w:rPr>
                <w:sz w:val="20"/>
                <w:szCs w:val="20"/>
              </w:rPr>
            </w:pPr>
          </w:p>
        </w:tc>
        <w:tc>
          <w:tcPr>
            <w:tcW w:w="3686" w:type="dxa"/>
          </w:tcPr>
          <w:p w14:paraId="29EDCABC" w14:textId="6FE3225A" w:rsidR="00BF73E1" w:rsidRPr="007B37B5" w:rsidRDefault="00BF73E1" w:rsidP="00BF73E1">
            <w:pPr>
              <w:rPr>
                <w:sz w:val="20"/>
                <w:szCs w:val="20"/>
              </w:rPr>
            </w:pPr>
            <w:r w:rsidRPr="007B37B5">
              <w:rPr>
                <w:sz w:val="20"/>
                <w:szCs w:val="20"/>
              </w:rPr>
              <w:t xml:space="preserve">Курганная группа 3 у с. </w:t>
            </w:r>
            <w:proofErr w:type="spellStart"/>
            <w:r w:rsidRPr="007B37B5">
              <w:rPr>
                <w:sz w:val="20"/>
                <w:szCs w:val="20"/>
              </w:rPr>
              <w:t>Кирсановка</w:t>
            </w:r>
            <w:proofErr w:type="spellEnd"/>
          </w:p>
        </w:tc>
        <w:tc>
          <w:tcPr>
            <w:tcW w:w="2757" w:type="dxa"/>
          </w:tcPr>
          <w:p w14:paraId="228752B5" w14:textId="0FB6C528" w:rsidR="00BF73E1" w:rsidRPr="007B37B5" w:rsidRDefault="00BF73E1" w:rsidP="00BF73E1">
            <w:pPr>
              <w:jc w:val="center"/>
              <w:rPr>
                <w:sz w:val="20"/>
                <w:szCs w:val="20"/>
              </w:rPr>
            </w:pPr>
            <w:r w:rsidRPr="007B37B5">
              <w:rPr>
                <w:sz w:val="20"/>
                <w:szCs w:val="20"/>
              </w:rPr>
              <w:t xml:space="preserve">не ясна </w:t>
            </w:r>
          </w:p>
        </w:tc>
        <w:tc>
          <w:tcPr>
            <w:tcW w:w="1134" w:type="dxa"/>
          </w:tcPr>
          <w:p w14:paraId="3C7CBD60" w14:textId="6DCAAEE2" w:rsidR="00BF73E1" w:rsidRPr="007B37B5" w:rsidRDefault="00BF73E1" w:rsidP="00BF73E1">
            <w:pPr>
              <w:jc w:val="center"/>
              <w:rPr>
                <w:sz w:val="20"/>
                <w:szCs w:val="20"/>
              </w:rPr>
            </w:pPr>
            <w:r w:rsidRPr="007B37B5">
              <w:rPr>
                <w:sz w:val="20"/>
                <w:szCs w:val="20"/>
              </w:rPr>
              <w:t>Ф</w:t>
            </w:r>
          </w:p>
        </w:tc>
        <w:tc>
          <w:tcPr>
            <w:tcW w:w="1842" w:type="dxa"/>
          </w:tcPr>
          <w:p w14:paraId="1879DAA1" w14:textId="77643E5D" w:rsidR="00BF73E1" w:rsidRPr="007B37B5" w:rsidRDefault="00BF73E1" w:rsidP="00BF73E1">
            <w:pPr>
              <w:jc w:val="center"/>
              <w:rPr>
                <w:sz w:val="20"/>
                <w:szCs w:val="20"/>
              </w:rPr>
            </w:pPr>
            <w:r w:rsidRPr="007B37B5">
              <w:rPr>
                <w:sz w:val="20"/>
                <w:szCs w:val="20"/>
              </w:rPr>
              <w:t xml:space="preserve">№ 510 </w:t>
            </w:r>
          </w:p>
        </w:tc>
        <w:tc>
          <w:tcPr>
            <w:tcW w:w="2127" w:type="dxa"/>
          </w:tcPr>
          <w:p w14:paraId="15C5024C" w14:textId="4BECC3F0" w:rsidR="00BF73E1" w:rsidRPr="007B37B5" w:rsidRDefault="00BF73E1" w:rsidP="00BF73E1">
            <w:pPr>
              <w:jc w:val="center"/>
              <w:rPr>
                <w:sz w:val="20"/>
                <w:szCs w:val="20"/>
              </w:rPr>
            </w:pPr>
            <w:r w:rsidRPr="007B37B5">
              <w:rPr>
                <w:sz w:val="20"/>
                <w:szCs w:val="20"/>
              </w:rPr>
              <w:t>361640522630006</w:t>
            </w:r>
          </w:p>
        </w:tc>
        <w:tc>
          <w:tcPr>
            <w:tcW w:w="2346" w:type="dxa"/>
          </w:tcPr>
          <w:p w14:paraId="41F5CCBD" w14:textId="1E646078" w:rsidR="00BF73E1" w:rsidRPr="007B37B5" w:rsidRDefault="00BF73E1" w:rsidP="00BF73E1">
            <w:pPr>
              <w:rPr>
                <w:sz w:val="20"/>
                <w:szCs w:val="20"/>
              </w:rPr>
            </w:pPr>
            <w:r w:rsidRPr="007B37B5">
              <w:rPr>
                <w:sz w:val="20"/>
                <w:szCs w:val="20"/>
              </w:rPr>
              <w:t xml:space="preserve">с. </w:t>
            </w:r>
            <w:proofErr w:type="spellStart"/>
            <w:r w:rsidRPr="007B37B5">
              <w:rPr>
                <w:sz w:val="20"/>
                <w:szCs w:val="20"/>
              </w:rPr>
              <w:t>Кирсановка</w:t>
            </w:r>
            <w:proofErr w:type="spellEnd"/>
          </w:p>
        </w:tc>
      </w:tr>
      <w:tr w:rsidR="00BF73E1" w:rsidRPr="007B37B5" w14:paraId="3D5BC481" w14:textId="77777777" w:rsidTr="00DD0A0F">
        <w:tc>
          <w:tcPr>
            <w:tcW w:w="567" w:type="dxa"/>
          </w:tcPr>
          <w:p w14:paraId="0CA8F77E" w14:textId="77777777" w:rsidR="00BF73E1" w:rsidRPr="007B37B5" w:rsidRDefault="00BF73E1" w:rsidP="00BF73E1">
            <w:pPr>
              <w:numPr>
                <w:ilvl w:val="0"/>
                <w:numId w:val="24"/>
              </w:numPr>
              <w:jc w:val="left"/>
              <w:rPr>
                <w:sz w:val="20"/>
                <w:szCs w:val="20"/>
              </w:rPr>
            </w:pPr>
          </w:p>
        </w:tc>
        <w:tc>
          <w:tcPr>
            <w:tcW w:w="3686" w:type="dxa"/>
          </w:tcPr>
          <w:p w14:paraId="1E731042" w14:textId="1F706294" w:rsidR="00BF73E1" w:rsidRPr="007B37B5" w:rsidRDefault="00BF73E1" w:rsidP="00BF73E1">
            <w:pPr>
              <w:rPr>
                <w:sz w:val="20"/>
                <w:szCs w:val="20"/>
              </w:rPr>
            </w:pPr>
            <w:r w:rsidRPr="007B37B5">
              <w:rPr>
                <w:sz w:val="20"/>
                <w:szCs w:val="20"/>
              </w:rPr>
              <w:t xml:space="preserve">Курганная группа 4 у с. </w:t>
            </w:r>
            <w:proofErr w:type="spellStart"/>
            <w:r w:rsidRPr="007B37B5">
              <w:rPr>
                <w:sz w:val="20"/>
                <w:szCs w:val="20"/>
              </w:rPr>
              <w:t>Кирсановка</w:t>
            </w:r>
            <w:proofErr w:type="spellEnd"/>
          </w:p>
        </w:tc>
        <w:tc>
          <w:tcPr>
            <w:tcW w:w="2757" w:type="dxa"/>
          </w:tcPr>
          <w:p w14:paraId="3F4385CC" w14:textId="71B63D89" w:rsidR="00BF73E1" w:rsidRPr="007B37B5" w:rsidRDefault="00BF73E1" w:rsidP="00BF73E1">
            <w:pPr>
              <w:jc w:val="center"/>
              <w:rPr>
                <w:sz w:val="20"/>
                <w:szCs w:val="20"/>
              </w:rPr>
            </w:pPr>
            <w:r w:rsidRPr="007B37B5">
              <w:rPr>
                <w:sz w:val="20"/>
                <w:szCs w:val="20"/>
              </w:rPr>
              <w:t xml:space="preserve">не ясна    </w:t>
            </w:r>
          </w:p>
        </w:tc>
        <w:tc>
          <w:tcPr>
            <w:tcW w:w="1134" w:type="dxa"/>
          </w:tcPr>
          <w:p w14:paraId="1C70CA70" w14:textId="11F2FFBE" w:rsidR="00BF73E1" w:rsidRPr="007B37B5" w:rsidRDefault="00BF73E1" w:rsidP="00BF73E1">
            <w:pPr>
              <w:jc w:val="center"/>
              <w:rPr>
                <w:sz w:val="20"/>
                <w:szCs w:val="20"/>
              </w:rPr>
            </w:pPr>
            <w:r w:rsidRPr="007B37B5">
              <w:rPr>
                <w:sz w:val="20"/>
                <w:szCs w:val="20"/>
              </w:rPr>
              <w:t>Ф</w:t>
            </w:r>
          </w:p>
        </w:tc>
        <w:tc>
          <w:tcPr>
            <w:tcW w:w="1842" w:type="dxa"/>
          </w:tcPr>
          <w:p w14:paraId="2E12F0AC" w14:textId="0A6247AC" w:rsidR="00BF73E1" w:rsidRPr="007B37B5" w:rsidRDefault="00BF73E1" w:rsidP="00BF73E1">
            <w:pPr>
              <w:jc w:val="center"/>
              <w:rPr>
                <w:sz w:val="20"/>
                <w:szCs w:val="20"/>
              </w:rPr>
            </w:pPr>
            <w:r w:rsidRPr="007B37B5">
              <w:rPr>
                <w:sz w:val="20"/>
                <w:szCs w:val="20"/>
              </w:rPr>
              <w:t xml:space="preserve">№ 510 </w:t>
            </w:r>
          </w:p>
        </w:tc>
        <w:tc>
          <w:tcPr>
            <w:tcW w:w="2127" w:type="dxa"/>
          </w:tcPr>
          <w:p w14:paraId="27A7C2FD" w14:textId="4751A4B2" w:rsidR="00BF73E1" w:rsidRPr="007B37B5" w:rsidRDefault="00BF73E1" w:rsidP="00BF73E1">
            <w:pPr>
              <w:jc w:val="center"/>
              <w:rPr>
                <w:sz w:val="20"/>
                <w:szCs w:val="20"/>
              </w:rPr>
            </w:pPr>
            <w:r w:rsidRPr="007B37B5">
              <w:rPr>
                <w:sz w:val="20"/>
                <w:szCs w:val="20"/>
              </w:rPr>
              <w:t>361640522620006</w:t>
            </w:r>
          </w:p>
        </w:tc>
        <w:tc>
          <w:tcPr>
            <w:tcW w:w="2346" w:type="dxa"/>
          </w:tcPr>
          <w:p w14:paraId="69F028D8" w14:textId="76F53F63" w:rsidR="00BF73E1" w:rsidRPr="007B37B5" w:rsidRDefault="00BF73E1" w:rsidP="00BF73E1">
            <w:pPr>
              <w:rPr>
                <w:sz w:val="20"/>
                <w:szCs w:val="20"/>
              </w:rPr>
            </w:pPr>
            <w:r w:rsidRPr="007B37B5">
              <w:rPr>
                <w:sz w:val="20"/>
                <w:szCs w:val="20"/>
              </w:rPr>
              <w:t xml:space="preserve">с. </w:t>
            </w:r>
            <w:proofErr w:type="spellStart"/>
            <w:r w:rsidRPr="007B37B5">
              <w:rPr>
                <w:sz w:val="20"/>
                <w:szCs w:val="20"/>
              </w:rPr>
              <w:t>Кирсановка</w:t>
            </w:r>
            <w:proofErr w:type="spellEnd"/>
          </w:p>
        </w:tc>
      </w:tr>
      <w:tr w:rsidR="00BF73E1" w:rsidRPr="007B37B5" w14:paraId="2FCAA2CA" w14:textId="77777777" w:rsidTr="00DD0A0F">
        <w:tc>
          <w:tcPr>
            <w:tcW w:w="567" w:type="dxa"/>
          </w:tcPr>
          <w:p w14:paraId="048E6122" w14:textId="77777777" w:rsidR="00BF73E1" w:rsidRPr="007B37B5" w:rsidRDefault="00BF73E1" w:rsidP="00BF73E1">
            <w:pPr>
              <w:numPr>
                <w:ilvl w:val="0"/>
                <w:numId w:val="24"/>
              </w:numPr>
              <w:jc w:val="left"/>
              <w:rPr>
                <w:sz w:val="20"/>
                <w:szCs w:val="20"/>
              </w:rPr>
            </w:pPr>
          </w:p>
        </w:tc>
        <w:tc>
          <w:tcPr>
            <w:tcW w:w="3686" w:type="dxa"/>
          </w:tcPr>
          <w:p w14:paraId="653107C7" w14:textId="70B0F47B" w:rsidR="00BF73E1" w:rsidRPr="007B37B5" w:rsidRDefault="00BF73E1" w:rsidP="00BF73E1">
            <w:pPr>
              <w:rPr>
                <w:sz w:val="20"/>
                <w:szCs w:val="20"/>
              </w:rPr>
            </w:pPr>
            <w:r w:rsidRPr="007B37B5">
              <w:rPr>
                <w:sz w:val="20"/>
                <w:szCs w:val="20"/>
              </w:rPr>
              <w:t xml:space="preserve">Курганная группа 7 у с. </w:t>
            </w:r>
            <w:proofErr w:type="spellStart"/>
            <w:r w:rsidRPr="007B37B5">
              <w:rPr>
                <w:sz w:val="20"/>
                <w:szCs w:val="20"/>
              </w:rPr>
              <w:t>Кирсановка</w:t>
            </w:r>
            <w:proofErr w:type="spellEnd"/>
          </w:p>
        </w:tc>
        <w:tc>
          <w:tcPr>
            <w:tcW w:w="2757" w:type="dxa"/>
          </w:tcPr>
          <w:p w14:paraId="25044080" w14:textId="77639ED6" w:rsidR="00BF73E1" w:rsidRPr="007B37B5" w:rsidRDefault="00BF73E1" w:rsidP="00BF73E1">
            <w:pPr>
              <w:jc w:val="center"/>
              <w:rPr>
                <w:sz w:val="20"/>
                <w:szCs w:val="20"/>
              </w:rPr>
            </w:pPr>
            <w:r w:rsidRPr="007B37B5">
              <w:rPr>
                <w:sz w:val="20"/>
                <w:szCs w:val="20"/>
              </w:rPr>
              <w:t xml:space="preserve">не ясна    </w:t>
            </w:r>
          </w:p>
        </w:tc>
        <w:tc>
          <w:tcPr>
            <w:tcW w:w="1134" w:type="dxa"/>
          </w:tcPr>
          <w:p w14:paraId="2F2B34DC" w14:textId="5724302A" w:rsidR="00BF73E1" w:rsidRPr="007B37B5" w:rsidRDefault="00BF73E1" w:rsidP="00BF73E1">
            <w:pPr>
              <w:jc w:val="center"/>
              <w:rPr>
                <w:sz w:val="20"/>
                <w:szCs w:val="20"/>
              </w:rPr>
            </w:pPr>
            <w:r w:rsidRPr="007B37B5">
              <w:rPr>
                <w:sz w:val="20"/>
                <w:szCs w:val="20"/>
              </w:rPr>
              <w:t>Ф</w:t>
            </w:r>
          </w:p>
        </w:tc>
        <w:tc>
          <w:tcPr>
            <w:tcW w:w="1842" w:type="dxa"/>
          </w:tcPr>
          <w:p w14:paraId="2797A4E7" w14:textId="7256E37E" w:rsidR="00BF73E1" w:rsidRPr="007B37B5" w:rsidRDefault="00BF73E1" w:rsidP="00BF73E1">
            <w:pPr>
              <w:jc w:val="center"/>
              <w:rPr>
                <w:sz w:val="20"/>
                <w:szCs w:val="20"/>
              </w:rPr>
            </w:pPr>
            <w:r w:rsidRPr="007B37B5">
              <w:rPr>
                <w:sz w:val="20"/>
                <w:szCs w:val="20"/>
              </w:rPr>
              <w:t xml:space="preserve">№ 510 </w:t>
            </w:r>
          </w:p>
        </w:tc>
        <w:tc>
          <w:tcPr>
            <w:tcW w:w="2127" w:type="dxa"/>
          </w:tcPr>
          <w:p w14:paraId="7F9E089B" w14:textId="0DED59A5" w:rsidR="00BF73E1" w:rsidRPr="007B37B5" w:rsidRDefault="00BF73E1" w:rsidP="00BF73E1">
            <w:pPr>
              <w:jc w:val="center"/>
              <w:rPr>
                <w:sz w:val="20"/>
                <w:szCs w:val="20"/>
              </w:rPr>
            </w:pPr>
            <w:r w:rsidRPr="007B37B5">
              <w:rPr>
                <w:sz w:val="20"/>
                <w:szCs w:val="20"/>
              </w:rPr>
              <w:t>361640522580006</w:t>
            </w:r>
          </w:p>
        </w:tc>
        <w:tc>
          <w:tcPr>
            <w:tcW w:w="2346" w:type="dxa"/>
          </w:tcPr>
          <w:p w14:paraId="6CBD2894" w14:textId="180FE7BE" w:rsidR="00BF73E1" w:rsidRPr="007B37B5" w:rsidRDefault="00BF73E1" w:rsidP="00BF73E1">
            <w:pPr>
              <w:rPr>
                <w:sz w:val="20"/>
                <w:szCs w:val="20"/>
              </w:rPr>
            </w:pPr>
            <w:r w:rsidRPr="007B37B5">
              <w:rPr>
                <w:sz w:val="20"/>
                <w:szCs w:val="20"/>
              </w:rPr>
              <w:t xml:space="preserve">с. </w:t>
            </w:r>
            <w:proofErr w:type="spellStart"/>
            <w:r w:rsidRPr="007B37B5">
              <w:rPr>
                <w:sz w:val="20"/>
                <w:szCs w:val="20"/>
              </w:rPr>
              <w:t>Кирсановка</w:t>
            </w:r>
            <w:proofErr w:type="spellEnd"/>
          </w:p>
        </w:tc>
      </w:tr>
      <w:tr w:rsidR="00BF73E1" w:rsidRPr="007B37B5" w14:paraId="3F725613" w14:textId="77777777" w:rsidTr="00DD0A0F">
        <w:tc>
          <w:tcPr>
            <w:tcW w:w="567" w:type="dxa"/>
          </w:tcPr>
          <w:p w14:paraId="0BD3DDF4" w14:textId="77777777" w:rsidR="00BF73E1" w:rsidRPr="007B37B5" w:rsidRDefault="00BF73E1" w:rsidP="00BF73E1">
            <w:pPr>
              <w:numPr>
                <w:ilvl w:val="0"/>
                <w:numId w:val="24"/>
              </w:numPr>
              <w:jc w:val="left"/>
              <w:rPr>
                <w:sz w:val="20"/>
                <w:szCs w:val="20"/>
              </w:rPr>
            </w:pPr>
          </w:p>
        </w:tc>
        <w:tc>
          <w:tcPr>
            <w:tcW w:w="3686" w:type="dxa"/>
          </w:tcPr>
          <w:p w14:paraId="59F68074" w14:textId="12ACA3C4" w:rsidR="00BF73E1" w:rsidRPr="007B37B5" w:rsidRDefault="00BF73E1" w:rsidP="00BF73E1">
            <w:pPr>
              <w:rPr>
                <w:sz w:val="20"/>
                <w:szCs w:val="20"/>
              </w:rPr>
            </w:pPr>
            <w:r w:rsidRPr="007B37B5">
              <w:rPr>
                <w:sz w:val="20"/>
                <w:szCs w:val="20"/>
              </w:rPr>
              <w:t xml:space="preserve">Курганная группа 8 у с. </w:t>
            </w:r>
            <w:proofErr w:type="spellStart"/>
            <w:r w:rsidRPr="007B37B5">
              <w:rPr>
                <w:sz w:val="20"/>
                <w:szCs w:val="20"/>
              </w:rPr>
              <w:t>Кирсановка</w:t>
            </w:r>
            <w:proofErr w:type="spellEnd"/>
          </w:p>
        </w:tc>
        <w:tc>
          <w:tcPr>
            <w:tcW w:w="2757" w:type="dxa"/>
          </w:tcPr>
          <w:p w14:paraId="60AABF6D" w14:textId="56131BC7" w:rsidR="00BF73E1" w:rsidRPr="007B37B5" w:rsidRDefault="00BF73E1" w:rsidP="00BF73E1">
            <w:pPr>
              <w:jc w:val="center"/>
              <w:rPr>
                <w:sz w:val="20"/>
                <w:szCs w:val="20"/>
              </w:rPr>
            </w:pPr>
            <w:r w:rsidRPr="007B37B5">
              <w:rPr>
                <w:sz w:val="20"/>
                <w:szCs w:val="20"/>
              </w:rPr>
              <w:t xml:space="preserve">не ясна </w:t>
            </w:r>
          </w:p>
        </w:tc>
        <w:tc>
          <w:tcPr>
            <w:tcW w:w="1134" w:type="dxa"/>
          </w:tcPr>
          <w:p w14:paraId="117E97E9" w14:textId="76B30491" w:rsidR="00BF73E1" w:rsidRPr="007B37B5" w:rsidRDefault="00BF73E1" w:rsidP="00BF73E1">
            <w:pPr>
              <w:jc w:val="center"/>
              <w:rPr>
                <w:sz w:val="20"/>
                <w:szCs w:val="20"/>
              </w:rPr>
            </w:pPr>
            <w:r w:rsidRPr="007B37B5">
              <w:rPr>
                <w:sz w:val="20"/>
                <w:szCs w:val="20"/>
              </w:rPr>
              <w:t>Ф</w:t>
            </w:r>
          </w:p>
        </w:tc>
        <w:tc>
          <w:tcPr>
            <w:tcW w:w="1842" w:type="dxa"/>
          </w:tcPr>
          <w:p w14:paraId="40967AEB" w14:textId="26DC73E5" w:rsidR="00BF73E1" w:rsidRPr="007B37B5" w:rsidRDefault="00BF73E1" w:rsidP="00BF73E1">
            <w:pPr>
              <w:jc w:val="center"/>
              <w:rPr>
                <w:sz w:val="20"/>
                <w:szCs w:val="20"/>
              </w:rPr>
            </w:pPr>
            <w:r w:rsidRPr="007B37B5">
              <w:rPr>
                <w:sz w:val="20"/>
                <w:szCs w:val="20"/>
              </w:rPr>
              <w:t xml:space="preserve">№ 510 </w:t>
            </w:r>
          </w:p>
        </w:tc>
        <w:tc>
          <w:tcPr>
            <w:tcW w:w="2127" w:type="dxa"/>
          </w:tcPr>
          <w:p w14:paraId="67F668D4" w14:textId="02E43429" w:rsidR="00BF73E1" w:rsidRPr="007B37B5" w:rsidRDefault="00BF73E1" w:rsidP="00BF73E1">
            <w:pPr>
              <w:jc w:val="center"/>
              <w:rPr>
                <w:sz w:val="20"/>
                <w:szCs w:val="20"/>
              </w:rPr>
            </w:pPr>
            <w:r w:rsidRPr="007B37B5">
              <w:rPr>
                <w:sz w:val="20"/>
                <w:szCs w:val="20"/>
              </w:rPr>
              <w:t>361640522570006</w:t>
            </w:r>
          </w:p>
        </w:tc>
        <w:tc>
          <w:tcPr>
            <w:tcW w:w="2346" w:type="dxa"/>
          </w:tcPr>
          <w:p w14:paraId="73207696" w14:textId="489CF9CC" w:rsidR="00BF73E1" w:rsidRPr="007B37B5" w:rsidRDefault="00BF73E1" w:rsidP="00BF73E1">
            <w:pPr>
              <w:rPr>
                <w:sz w:val="20"/>
                <w:szCs w:val="20"/>
              </w:rPr>
            </w:pPr>
            <w:r w:rsidRPr="007B37B5">
              <w:rPr>
                <w:sz w:val="20"/>
                <w:szCs w:val="20"/>
              </w:rPr>
              <w:t xml:space="preserve">с. </w:t>
            </w:r>
            <w:proofErr w:type="spellStart"/>
            <w:r w:rsidRPr="007B37B5">
              <w:rPr>
                <w:sz w:val="20"/>
                <w:szCs w:val="20"/>
              </w:rPr>
              <w:t>Кирсановка</w:t>
            </w:r>
            <w:proofErr w:type="spellEnd"/>
          </w:p>
        </w:tc>
      </w:tr>
      <w:tr w:rsidR="00BF73E1" w:rsidRPr="007B37B5" w14:paraId="5EF95172" w14:textId="77777777" w:rsidTr="00DD0A0F">
        <w:tc>
          <w:tcPr>
            <w:tcW w:w="567" w:type="dxa"/>
          </w:tcPr>
          <w:p w14:paraId="205CDADD" w14:textId="77777777" w:rsidR="00BF73E1" w:rsidRPr="007B37B5" w:rsidRDefault="00BF73E1" w:rsidP="00BF73E1">
            <w:pPr>
              <w:numPr>
                <w:ilvl w:val="0"/>
                <w:numId w:val="24"/>
              </w:numPr>
              <w:jc w:val="left"/>
              <w:rPr>
                <w:sz w:val="20"/>
                <w:szCs w:val="20"/>
              </w:rPr>
            </w:pPr>
          </w:p>
        </w:tc>
        <w:tc>
          <w:tcPr>
            <w:tcW w:w="3686" w:type="dxa"/>
          </w:tcPr>
          <w:p w14:paraId="25452076" w14:textId="1B742E5A" w:rsidR="00BF73E1" w:rsidRPr="007B37B5" w:rsidRDefault="00BF73E1" w:rsidP="00BF73E1">
            <w:pPr>
              <w:rPr>
                <w:sz w:val="20"/>
                <w:szCs w:val="20"/>
              </w:rPr>
            </w:pPr>
            <w:r w:rsidRPr="007B37B5">
              <w:rPr>
                <w:sz w:val="20"/>
                <w:szCs w:val="20"/>
              </w:rPr>
              <w:t xml:space="preserve">Курганная группа 9 у с. </w:t>
            </w:r>
            <w:proofErr w:type="spellStart"/>
            <w:r w:rsidRPr="007B37B5">
              <w:rPr>
                <w:sz w:val="20"/>
                <w:szCs w:val="20"/>
              </w:rPr>
              <w:t>Кирсановка</w:t>
            </w:r>
            <w:proofErr w:type="spellEnd"/>
          </w:p>
        </w:tc>
        <w:tc>
          <w:tcPr>
            <w:tcW w:w="2757" w:type="dxa"/>
          </w:tcPr>
          <w:p w14:paraId="67FB0FFA" w14:textId="66C2B127" w:rsidR="00BF73E1" w:rsidRPr="007B37B5" w:rsidRDefault="00BF73E1" w:rsidP="00BF73E1">
            <w:pPr>
              <w:jc w:val="center"/>
              <w:rPr>
                <w:sz w:val="20"/>
                <w:szCs w:val="20"/>
              </w:rPr>
            </w:pPr>
            <w:r w:rsidRPr="007B37B5">
              <w:rPr>
                <w:sz w:val="20"/>
                <w:szCs w:val="20"/>
              </w:rPr>
              <w:t xml:space="preserve">не ясна </w:t>
            </w:r>
          </w:p>
        </w:tc>
        <w:tc>
          <w:tcPr>
            <w:tcW w:w="1134" w:type="dxa"/>
          </w:tcPr>
          <w:p w14:paraId="25A0E41B" w14:textId="236E1C32" w:rsidR="00BF73E1" w:rsidRPr="007B37B5" w:rsidRDefault="00BF73E1" w:rsidP="00BF73E1">
            <w:pPr>
              <w:jc w:val="center"/>
              <w:rPr>
                <w:sz w:val="20"/>
                <w:szCs w:val="20"/>
              </w:rPr>
            </w:pPr>
            <w:r w:rsidRPr="007B37B5">
              <w:rPr>
                <w:sz w:val="20"/>
                <w:szCs w:val="20"/>
              </w:rPr>
              <w:t>Ф</w:t>
            </w:r>
          </w:p>
        </w:tc>
        <w:tc>
          <w:tcPr>
            <w:tcW w:w="1842" w:type="dxa"/>
          </w:tcPr>
          <w:p w14:paraId="285BA412" w14:textId="490D860D" w:rsidR="00BF73E1" w:rsidRPr="007B37B5" w:rsidRDefault="00BF73E1" w:rsidP="00BF73E1">
            <w:pPr>
              <w:jc w:val="center"/>
              <w:rPr>
                <w:sz w:val="20"/>
                <w:szCs w:val="20"/>
              </w:rPr>
            </w:pPr>
            <w:r w:rsidRPr="007B37B5">
              <w:rPr>
                <w:sz w:val="20"/>
                <w:szCs w:val="20"/>
              </w:rPr>
              <w:t xml:space="preserve">№ 510 </w:t>
            </w:r>
          </w:p>
        </w:tc>
        <w:tc>
          <w:tcPr>
            <w:tcW w:w="2127" w:type="dxa"/>
          </w:tcPr>
          <w:p w14:paraId="5EB20C39" w14:textId="0B229648" w:rsidR="00BF73E1" w:rsidRPr="007B37B5" w:rsidRDefault="00BF73E1" w:rsidP="007B37B5">
            <w:pPr>
              <w:jc w:val="center"/>
              <w:rPr>
                <w:sz w:val="20"/>
                <w:szCs w:val="20"/>
              </w:rPr>
            </w:pPr>
            <w:r w:rsidRPr="007B37B5">
              <w:rPr>
                <w:sz w:val="20"/>
                <w:szCs w:val="20"/>
              </w:rPr>
              <w:t>361640522560006</w:t>
            </w:r>
          </w:p>
        </w:tc>
        <w:tc>
          <w:tcPr>
            <w:tcW w:w="2346" w:type="dxa"/>
          </w:tcPr>
          <w:p w14:paraId="6F8BBDB2" w14:textId="1DC5A2AF" w:rsidR="00BF73E1" w:rsidRPr="007B37B5" w:rsidRDefault="00BF73E1" w:rsidP="00BF73E1">
            <w:pPr>
              <w:rPr>
                <w:sz w:val="20"/>
                <w:szCs w:val="20"/>
              </w:rPr>
            </w:pPr>
            <w:r w:rsidRPr="007B37B5">
              <w:rPr>
                <w:sz w:val="20"/>
                <w:szCs w:val="20"/>
              </w:rPr>
              <w:t xml:space="preserve">с. </w:t>
            </w:r>
            <w:proofErr w:type="spellStart"/>
            <w:r w:rsidRPr="007B37B5">
              <w:rPr>
                <w:sz w:val="20"/>
                <w:szCs w:val="20"/>
              </w:rPr>
              <w:t>Кирсановка</w:t>
            </w:r>
            <w:proofErr w:type="spellEnd"/>
          </w:p>
        </w:tc>
      </w:tr>
      <w:tr w:rsidR="00BF73E1" w:rsidRPr="007B37B5" w14:paraId="2EB5D636" w14:textId="77777777" w:rsidTr="00DD0A0F">
        <w:tc>
          <w:tcPr>
            <w:tcW w:w="567" w:type="dxa"/>
          </w:tcPr>
          <w:p w14:paraId="1DB65EF4" w14:textId="77777777" w:rsidR="00BF73E1" w:rsidRPr="007B37B5" w:rsidRDefault="00BF73E1" w:rsidP="00BF73E1">
            <w:pPr>
              <w:numPr>
                <w:ilvl w:val="0"/>
                <w:numId w:val="24"/>
              </w:numPr>
              <w:jc w:val="left"/>
              <w:rPr>
                <w:sz w:val="20"/>
                <w:szCs w:val="20"/>
              </w:rPr>
            </w:pPr>
          </w:p>
        </w:tc>
        <w:tc>
          <w:tcPr>
            <w:tcW w:w="3686" w:type="dxa"/>
          </w:tcPr>
          <w:p w14:paraId="786576A0" w14:textId="1558DA9B" w:rsidR="00BF73E1" w:rsidRPr="007B37B5" w:rsidRDefault="00BF73E1" w:rsidP="00BF73E1">
            <w:pPr>
              <w:rPr>
                <w:sz w:val="20"/>
                <w:szCs w:val="20"/>
              </w:rPr>
            </w:pPr>
            <w:r w:rsidRPr="007B37B5">
              <w:rPr>
                <w:sz w:val="20"/>
                <w:szCs w:val="20"/>
              </w:rPr>
              <w:t xml:space="preserve">Городище у пос. Правда </w:t>
            </w:r>
          </w:p>
        </w:tc>
        <w:tc>
          <w:tcPr>
            <w:tcW w:w="2757" w:type="dxa"/>
          </w:tcPr>
          <w:p w14:paraId="1F135CAB" w14:textId="77777777" w:rsidR="00BF73E1" w:rsidRPr="007B37B5" w:rsidRDefault="00BF73E1" w:rsidP="00BF73E1">
            <w:pPr>
              <w:jc w:val="center"/>
              <w:rPr>
                <w:sz w:val="20"/>
                <w:szCs w:val="20"/>
              </w:rPr>
            </w:pPr>
            <w:r w:rsidRPr="007B37B5">
              <w:rPr>
                <w:sz w:val="20"/>
                <w:szCs w:val="20"/>
              </w:rPr>
              <w:t xml:space="preserve">ранний железный век </w:t>
            </w:r>
          </w:p>
          <w:p w14:paraId="6784DCF9" w14:textId="29182A16" w:rsidR="00BF73E1" w:rsidRPr="007B37B5" w:rsidRDefault="00BF73E1" w:rsidP="00BF73E1">
            <w:pPr>
              <w:jc w:val="center"/>
              <w:rPr>
                <w:sz w:val="20"/>
                <w:szCs w:val="20"/>
              </w:rPr>
            </w:pPr>
            <w:proofErr w:type="spellStart"/>
            <w:r w:rsidRPr="007B37B5">
              <w:rPr>
                <w:sz w:val="20"/>
                <w:szCs w:val="20"/>
              </w:rPr>
              <w:t>эп</w:t>
            </w:r>
            <w:proofErr w:type="spellEnd"/>
            <w:r w:rsidRPr="007B37B5">
              <w:rPr>
                <w:sz w:val="20"/>
                <w:szCs w:val="20"/>
              </w:rPr>
              <w:t>. бронзы</w:t>
            </w:r>
          </w:p>
        </w:tc>
        <w:tc>
          <w:tcPr>
            <w:tcW w:w="1134" w:type="dxa"/>
          </w:tcPr>
          <w:p w14:paraId="6F1E183E" w14:textId="668C048D" w:rsidR="00BF73E1" w:rsidRPr="007B37B5" w:rsidRDefault="00BF73E1" w:rsidP="00BF73E1">
            <w:pPr>
              <w:jc w:val="center"/>
              <w:rPr>
                <w:sz w:val="20"/>
                <w:szCs w:val="20"/>
              </w:rPr>
            </w:pPr>
            <w:r w:rsidRPr="007B37B5">
              <w:rPr>
                <w:sz w:val="20"/>
                <w:szCs w:val="20"/>
              </w:rPr>
              <w:t>Ф</w:t>
            </w:r>
          </w:p>
        </w:tc>
        <w:tc>
          <w:tcPr>
            <w:tcW w:w="1842" w:type="dxa"/>
          </w:tcPr>
          <w:p w14:paraId="7094EFEB" w14:textId="380C405A" w:rsidR="00BF73E1" w:rsidRPr="007B37B5" w:rsidRDefault="00BF73E1" w:rsidP="00BF73E1">
            <w:pPr>
              <w:jc w:val="center"/>
              <w:rPr>
                <w:sz w:val="20"/>
                <w:szCs w:val="20"/>
              </w:rPr>
            </w:pPr>
            <w:r w:rsidRPr="007B37B5">
              <w:rPr>
                <w:sz w:val="20"/>
                <w:szCs w:val="20"/>
              </w:rPr>
              <w:t xml:space="preserve">№ 510 </w:t>
            </w:r>
          </w:p>
        </w:tc>
        <w:tc>
          <w:tcPr>
            <w:tcW w:w="2127" w:type="dxa"/>
          </w:tcPr>
          <w:p w14:paraId="1CC4EBB5" w14:textId="5D319120" w:rsidR="00BF73E1" w:rsidRPr="007B37B5" w:rsidRDefault="00BF73E1" w:rsidP="00BF73E1">
            <w:pPr>
              <w:jc w:val="center"/>
              <w:rPr>
                <w:sz w:val="20"/>
                <w:szCs w:val="20"/>
              </w:rPr>
            </w:pPr>
            <w:r w:rsidRPr="007B37B5">
              <w:rPr>
                <w:sz w:val="20"/>
                <w:szCs w:val="20"/>
              </w:rPr>
              <w:t>361640523050006</w:t>
            </w:r>
          </w:p>
        </w:tc>
        <w:tc>
          <w:tcPr>
            <w:tcW w:w="2346" w:type="dxa"/>
          </w:tcPr>
          <w:p w14:paraId="4993306E" w14:textId="02312E94" w:rsidR="00BF73E1" w:rsidRPr="007B37B5" w:rsidRDefault="00BF73E1" w:rsidP="00BF73E1">
            <w:pPr>
              <w:rPr>
                <w:sz w:val="20"/>
                <w:szCs w:val="20"/>
              </w:rPr>
            </w:pPr>
            <w:r w:rsidRPr="007B37B5">
              <w:rPr>
                <w:sz w:val="20"/>
                <w:szCs w:val="20"/>
              </w:rPr>
              <w:t>пос. Правда</w:t>
            </w:r>
          </w:p>
        </w:tc>
      </w:tr>
      <w:tr w:rsidR="00BF73E1" w:rsidRPr="00BF73E1" w14:paraId="1BFEB814" w14:textId="77777777" w:rsidTr="00DD0A0F">
        <w:tc>
          <w:tcPr>
            <w:tcW w:w="567" w:type="dxa"/>
          </w:tcPr>
          <w:p w14:paraId="10E79ED3" w14:textId="77777777" w:rsidR="00BF73E1" w:rsidRPr="007B37B5" w:rsidRDefault="00BF73E1" w:rsidP="00BF73E1">
            <w:pPr>
              <w:numPr>
                <w:ilvl w:val="0"/>
                <w:numId w:val="24"/>
              </w:numPr>
              <w:jc w:val="left"/>
              <w:rPr>
                <w:sz w:val="20"/>
                <w:szCs w:val="20"/>
              </w:rPr>
            </w:pPr>
          </w:p>
        </w:tc>
        <w:tc>
          <w:tcPr>
            <w:tcW w:w="3686" w:type="dxa"/>
          </w:tcPr>
          <w:p w14:paraId="20C4C9E3" w14:textId="7E0B7393" w:rsidR="00BF73E1" w:rsidRPr="007B37B5" w:rsidRDefault="00BF73E1" w:rsidP="00BF73E1">
            <w:pPr>
              <w:rPr>
                <w:sz w:val="20"/>
                <w:szCs w:val="20"/>
              </w:rPr>
            </w:pPr>
            <w:r w:rsidRPr="007B37B5">
              <w:rPr>
                <w:sz w:val="20"/>
                <w:szCs w:val="20"/>
              </w:rPr>
              <w:t xml:space="preserve">Стоянка у пос. Правда </w:t>
            </w:r>
          </w:p>
        </w:tc>
        <w:tc>
          <w:tcPr>
            <w:tcW w:w="2757" w:type="dxa"/>
          </w:tcPr>
          <w:p w14:paraId="3881DD03" w14:textId="7EF57DE4" w:rsidR="00BF73E1" w:rsidRPr="007B37B5" w:rsidRDefault="00BF73E1" w:rsidP="00BF73E1">
            <w:pPr>
              <w:jc w:val="center"/>
              <w:rPr>
                <w:sz w:val="20"/>
                <w:szCs w:val="20"/>
              </w:rPr>
            </w:pPr>
            <w:r w:rsidRPr="007B37B5">
              <w:rPr>
                <w:sz w:val="20"/>
                <w:szCs w:val="20"/>
              </w:rPr>
              <w:t xml:space="preserve"> ранний железный век      </w:t>
            </w:r>
          </w:p>
        </w:tc>
        <w:tc>
          <w:tcPr>
            <w:tcW w:w="1134" w:type="dxa"/>
          </w:tcPr>
          <w:p w14:paraId="690883DE" w14:textId="62150108" w:rsidR="00BF73E1" w:rsidRPr="007B37B5" w:rsidRDefault="00BF73E1" w:rsidP="00BF73E1">
            <w:pPr>
              <w:jc w:val="center"/>
              <w:rPr>
                <w:sz w:val="20"/>
                <w:szCs w:val="20"/>
              </w:rPr>
            </w:pPr>
            <w:r w:rsidRPr="007B37B5">
              <w:rPr>
                <w:sz w:val="20"/>
                <w:szCs w:val="20"/>
              </w:rPr>
              <w:t>Ф</w:t>
            </w:r>
          </w:p>
        </w:tc>
        <w:tc>
          <w:tcPr>
            <w:tcW w:w="1842" w:type="dxa"/>
          </w:tcPr>
          <w:p w14:paraId="06B7DC4E" w14:textId="0EDFBAC1" w:rsidR="00BF73E1" w:rsidRPr="007B37B5" w:rsidRDefault="00BF73E1" w:rsidP="00BF73E1">
            <w:pPr>
              <w:jc w:val="center"/>
              <w:rPr>
                <w:sz w:val="20"/>
                <w:szCs w:val="20"/>
              </w:rPr>
            </w:pPr>
            <w:r w:rsidRPr="007B37B5">
              <w:rPr>
                <w:sz w:val="20"/>
                <w:szCs w:val="20"/>
              </w:rPr>
              <w:t xml:space="preserve">№ 510 </w:t>
            </w:r>
          </w:p>
        </w:tc>
        <w:tc>
          <w:tcPr>
            <w:tcW w:w="2127" w:type="dxa"/>
          </w:tcPr>
          <w:p w14:paraId="568B4B17" w14:textId="62B9BAA7" w:rsidR="00BF73E1" w:rsidRPr="007B37B5" w:rsidRDefault="00BF73E1" w:rsidP="00BF73E1">
            <w:pPr>
              <w:jc w:val="center"/>
              <w:rPr>
                <w:sz w:val="20"/>
                <w:szCs w:val="20"/>
              </w:rPr>
            </w:pPr>
            <w:r w:rsidRPr="007B37B5">
              <w:rPr>
                <w:color w:val="000000"/>
                <w:sz w:val="20"/>
                <w:szCs w:val="20"/>
              </w:rPr>
              <w:t>361640523040006</w:t>
            </w:r>
          </w:p>
        </w:tc>
        <w:tc>
          <w:tcPr>
            <w:tcW w:w="2346" w:type="dxa"/>
          </w:tcPr>
          <w:p w14:paraId="38CC9862" w14:textId="00E88426" w:rsidR="00BF73E1" w:rsidRPr="007B37B5" w:rsidRDefault="00BF73E1" w:rsidP="00BF73E1">
            <w:pPr>
              <w:rPr>
                <w:sz w:val="20"/>
                <w:szCs w:val="20"/>
              </w:rPr>
            </w:pPr>
            <w:r w:rsidRPr="007B37B5">
              <w:rPr>
                <w:sz w:val="20"/>
                <w:szCs w:val="20"/>
              </w:rPr>
              <w:t>пос. Правда</w:t>
            </w:r>
          </w:p>
        </w:tc>
      </w:tr>
    </w:tbl>
    <w:p w14:paraId="74AA0513" w14:textId="2CEC8DEF" w:rsidR="00DD0A0F" w:rsidRPr="001E3F97" w:rsidRDefault="00DD0A0F" w:rsidP="00DD0A0F">
      <w:pPr>
        <w:ind w:firstLine="709"/>
        <w:rPr>
          <w:i/>
          <w:highlight w:val="yellow"/>
        </w:rPr>
      </w:pPr>
    </w:p>
    <w:p w14:paraId="0A0DCF23" w14:textId="77777777" w:rsidR="00DD0A0F" w:rsidRPr="001E3F97" w:rsidRDefault="00DD0A0F" w:rsidP="00DD0A0F">
      <w:pPr>
        <w:ind w:firstLine="709"/>
        <w:rPr>
          <w:i/>
          <w:highlight w:val="yellow"/>
        </w:rPr>
      </w:pPr>
    </w:p>
    <w:p w14:paraId="643530FE" w14:textId="77777777" w:rsidR="00DD0A0F" w:rsidRPr="0059727C" w:rsidRDefault="00DD0A0F" w:rsidP="007C3DA6">
      <w:pPr>
        <w:pStyle w:val="30"/>
        <w:rPr>
          <w:i w:val="0"/>
          <w:highlight w:val="yellow"/>
        </w:rPr>
        <w:sectPr w:rsidR="00DD0A0F" w:rsidRPr="0059727C" w:rsidSect="00DD0A0F">
          <w:footerReference w:type="default" r:id="rId17"/>
          <w:pgSz w:w="16838" w:h="11906" w:orient="landscape"/>
          <w:pgMar w:top="1276" w:right="1701" w:bottom="851" w:left="1134" w:header="680" w:footer="680" w:gutter="0"/>
          <w:cols w:space="708"/>
          <w:docGrid w:linePitch="360"/>
        </w:sectPr>
      </w:pPr>
    </w:p>
    <w:p w14:paraId="06837965" w14:textId="0974E300" w:rsidR="00DB4B6C" w:rsidRPr="005C05FB" w:rsidRDefault="0055594C" w:rsidP="007C3DA6">
      <w:pPr>
        <w:pStyle w:val="30"/>
        <w:rPr>
          <w:i w:val="0"/>
        </w:rPr>
      </w:pPr>
      <w:bookmarkStart w:id="88" w:name="_Toc83731040"/>
      <w:r w:rsidRPr="005C05FB">
        <w:rPr>
          <w:i w:val="0"/>
        </w:rPr>
        <w:lastRenderedPageBreak/>
        <w:t xml:space="preserve">2.2.2 </w:t>
      </w:r>
      <w:r w:rsidR="001A1815" w:rsidRPr="005C05FB">
        <w:rPr>
          <w:i w:val="0"/>
        </w:rPr>
        <w:t>О</w:t>
      </w:r>
      <w:r w:rsidR="00AB450F" w:rsidRPr="005C05FB">
        <w:rPr>
          <w:i w:val="0"/>
        </w:rPr>
        <w:t xml:space="preserve">собо </w:t>
      </w:r>
      <w:r w:rsidR="00DB4B6C" w:rsidRPr="005C05FB">
        <w:rPr>
          <w:i w:val="0"/>
        </w:rPr>
        <w:t>охраняемы</w:t>
      </w:r>
      <w:r w:rsidR="001A1815" w:rsidRPr="005C05FB">
        <w:rPr>
          <w:i w:val="0"/>
        </w:rPr>
        <w:t>е</w:t>
      </w:r>
      <w:r w:rsidR="00DB4B6C" w:rsidRPr="005C05FB">
        <w:rPr>
          <w:i w:val="0"/>
        </w:rPr>
        <w:t xml:space="preserve"> природны</w:t>
      </w:r>
      <w:r w:rsidR="001A1815" w:rsidRPr="005C05FB">
        <w:rPr>
          <w:i w:val="0"/>
        </w:rPr>
        <w:t>е</w:t>
      </w:r>
      <w:r w:rsidR="00DB4B6C" w:rsidRPr="005C05FB">
        <w:rPr>
          <w:i w:val="0"/>
        </w:rPr>
        <w:t xml:space="preserve"> территори</w:t>
      </w:r>
      <w:r w:rsidR="001A1815" w:rsidRPr="005C05FB">
        <w:rPr>
          <w:i w:val="0"/>
        </w:rPr>
        <w:t>и</w:t>
      </w:r>
      <w:bookmarkEnd w:id="87"/>
      <w:bookmarkEnd w:id="88"/>
    </w:p>
    <w:p w14:paraId="304EBAD3" w14:textId="6303AF0F" w:rsidR="006A4BDA" w:rsidRPr="005C05FB" w:rsidRDefault="001A64F2" w:rsidP="006A4BDA">
      <w:pPr>
        <w:ind w:firstLine="709"/>
      </w:pPr>
      <w:r w:rsidRPr="005C05FB">
        <w:t>В соответствии со статьей 94 Земельного кодекса РФ от 25.10.2001 N 136-ФЗ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w:t>
      </w:r>
      <w:r w:rsidR="00D87C79" w:rsidRPr="005C05FB">
        <w:t>тановлен особый правовой режим.</w:t>
      </w:r>
    </w:p>
    <w:p w14:paraId="1F5FB20F" w14:textId="7C3329CD" w:rsidR="001E3087" w:rsidRPr="005C05FB" w:rsidRDefault="001E3087" w:rsidP="006A4BDA">
      <w:pPr>
        <w:ind w:firstLine="709"/>
      </w:pPr>
      <w:r w:rsidRPr="005C05FB">
        <w:t xml:space="preserve">На территории </w:t>
      </w:r>
      <w:r w:rsidR="00D17FA1" w:rsidRPr="005C05FB">
        <w:t>Грибановского</w:t>
      </w:r>
      <w:r w:rsidRPr="005C05FB">
        <w:t xml:space="preserve"> городского поселения, </w:t>
      </w:r>
      <w:r w:rsidR="005C05FB" w:rsidRPr="005C05FB">
        <w:t>в восточной, юго-восточной и южной его части располагаются особо охраняемые природные территории областного значения – памятники природы областного значения «Питомцы столетий» и «Аллея Таежницы», утвержденные постановлением правительства Воронежской области от 28.05.1998 № 500 «О памятниках природы на территории Воронежской области».</w:t>
      </w:r>
      <w:r w:rsidR="002C7939" w:rsidRPr="005C05FB">
        <w:t xml:space="preserve"> </w:t>
      </w:r>
    </w:p>
    <w:p w14:paraId="0572C921" w14:textId="1C2731E5" w:rsidR="002C7939" w:rsidRPr="001E3087" w:rsidRDefault="002C7939" w:rsidP="006A4BDA">
      <w:pPr>
        <w:ind w:firstLine="709"/>
      </w:pPr>
      <w:r w:rsidRPr="004C3795">
        <w:t xml:space="preserve">Границы и режим особой охраны территории </w:t>
      </w:r>
      <w:r w:rsidR="004C3795" w:rsidRPr="004C3795">
        <w:t xml:space="preserve">памятников природы </w:t>
      </w:r>
      <w:r w:rsidRPr="004C3795">
        <w:t>предусмотрены</w:t>
      </w:r>
      <w:r w:rsidR="004C3795" w:rsidRPr="004C3795">
        <w:t xml:space="preserve"> положением</w:t>
      </w:r>
      <w:r w:rsidRPr="004C3795">
        <w:t xml:space="preserve">, утвержденным постановлением правительства Воронежской области от </w:t>
      </w:r>
      <w:r w:rsidR="004C3795" w:rsidRPr="004C3795">
        <w:t>02</w:t>
      </w:r>
      <w:r w:rsidRPr="004C3795">
        <w:t>.0</w:t>
      </w:r>
      <w:r w:rsidR="004C3795" w:rsidRPr="004C3795">
        <w:t>2</w:t>
      </w:r>
      <w:r w:rsidRPr="004C3795">
        <w:t>.201</w:t>
      </w:r>
      <w:r w:rsidR="004C3795" w:rsidRPr="004C3795">
        <w:t>7</w:t>
      </w:r>
      <w:r w:rsidRPr="004C3795">
        <w:t xml:space="preserve"> № 6</w:t>
      </w:r>
      <w:r w:rsidR="004C3795" w:rsidRPr="004C3795">
        <w:t>1</w:t>
      </w:r>
      <w:r w:rsidRPr="004C3795">
        <w:t xml:space="preserve"> «Об утверждении </w:t>
      </w:r>
      <w:r w:rsidR="004C3795" w:rsidRPr="004C3795">
        <w:t>границ и режимов особой охраны территорий отдельных памятников природы областного значения</w:t>
      </w:r>
      <w:r w:rsidRPr="004C3795">
        <w:t>».</w:t>
      </w:r>
    </w:p>
    <w:p w14:paraId="0A48C77A" w14:textId="5184CF53" w:rsidR="00034A19" w:rsidRPr="00201C56" w:rsidRDefault="0055594C" w:rsidP="001A1815">
      <w:pPr>
        <w:pStyle w:val="30"/>
        <w:rPr>
          <w:i w:val="0"/>
        </w:rPr>
      </w:pPr>
      <w:bookmarkStart w:id="89" w:name="_Toc2585156"/>
      <w:bookmarkStart w:id="90" w:name="_Toc9243256"/>
      <w:bookmarkStart w:id="91" w:name="_Toc15994667"/>
      <w:bookmarkStart w:id="92" w:name="_Toc80273672"/>
      <w:bookmarkStart w:id="93" w:name="_Toc83731041"/>
      <w:r w:rsidRPr="00201C56">
        <w:rPr>
          <w:i w:val="0"/>
        </w:rPr>
        <w:t xml:space="preserve">2.2.3 </w:t>
      </w:r>
      <w:r w:rsidR="00034A19" w:rsidRPr="00201C56">
        <w:rPr>
          <w:i w:val="0"/>
        </w:rPr>
        <w:t>Объекты специального назначения</w:t>
      </w:r>
      <w:bookmarkEnd w:id="89"/>
      <w:bookmarkEnd w:id="90"/>
      <w:bookmarkEnd w:id="91"/>
      <w:bookmarkEnd w:id="92"/>
      <w:bookmarkEnd w:id="93"/>
    </w:p>
    <w:p w14:paraId="25194D9E" w14:textId="75ED6A5E" w:rsidR="00034A19" w:rsidRPr="00133D30" w:rsidRDefault="00034A19" w:rsidP="00D87C79">
      <w:pPr>
        <w:ind w:firstLine="709"/>
      </w:pPr>
      <w:r w:rsidRPr="00201C56">
        <w:t xml:space="preserve">Погребение </w:t>
      </w:r>
      <w:r w:rsidR="007F4FD7" w:rsidRPr="00201C56">
        <w:t>тел,</w:t>
      </w:r>
      <w:r w:rsidRPr="00201C56">
        <w:t xml:space="preserve"> умерших в </w:t>
      </w:r>
      <w:r w:rsidR="00544E47">
        <w:t xml:space="preserve">Грибановском </w:t>
      </w:r>
      <w:r w:rsidR="00722CAC" w:rsidRPr="00201C56">
        <w:t xml:space="preserve">городском поселении </w:t>
      </w:r>
      <w:r w:rsidRPr="00201C56">
        <w:t xml:space="preserve">осуществляется на общественных кладбищах с учетом </w:t>
      </w:r>
      <w:proofErr w:type="spellStart"/>
      <w:r w:rsidRPr="00201C56">
        <w:t>вероисповедальных</w:t>
      </w:r>
      <w:proofErr w:type="spellEnd"/>
      <w:r w:rsidRPr="00201C56">
        <w:t>, воинских и иных обычаев и традиций.</w:t>
      </w:r>
      <w:r w:rsidR="00B06438" w:rsidRPr="00201C56">
        <w:t xml:space="preserve"> </w:t>
      </w:r>
      <w:r w:rsidR="00D87C79" w:rsidRPr="00201C56">
        <w:t xml:space="preserve">Объекты специального назначения </w:t>
      </w:r>
      <w:r w:rsidR="00201C56" w:rsidRPr="00201C56">
        <w:t xml:space="preserve">Грибановского городского поселения </w:t>
      </w:r>
      <w:r w:rsidR="00D17FA1" w:rsidRPr="00201C56">
        <w:t>Грибановского</w:t>
      </w:r>
      <w:r w:rsidR="00533021" w:rsidRPr="00201C56">
        <w:t xml:space="preserve"> района </w:t>
      </w:r>
      <w:r w:rsidR="00722CAC" w:rsidRPr="00201C56">
        <w:t>Воронежской области</w:t>
      </w:r>
      <w:r w:rsidR="00B06438" w:rsidRPr="00201C56">
        <w:t xml:space="preserve"> </w:t>
      </w:r>
      <w:r w:rsidR="00A11EB3" w:rsidRPr="00133D30">
        <w:t xml:space="preserve">представлены в таблице </w:t>
      </w:r>
      <w:r w:rsidR="00D54684" w:rsidRPr="00133D30">
        <w:t>2.</w:t>
      </w:r>
      <w:r w:rsidR="009B5FC5" w:rsidRPr="00133D30">
        <w:t>2</w:t>
      </w:r>
      <w:r w:rsidR="00133D30" w:rsidRPr="00133D30">
        <w:t>4</w:t>
      </w:r>
      <w:r w:rsidR="00D87C79" w:rsidRPr="00133D30">
        <w:t>.</w:t>
      </w:r>
    </w:p>
    <w:p w14:paraId="56C36603" w14:textId="6A954C68" w:rsidR="00034A19" w:rsidRPr="00133D30" w:rsidRDefault="00034A19" w:rsidP="00034A19">
      <w:pPr>
        <w:keepNext/>
        <w:spacing w:before="120"/>
        <w:ind w:firstLine="709"/>
        <w:jc w:val="right"/>
        <w:rPr>
          <w:b/>
        </w:rPr>
      </w:pPr>
      <w:r w:rsidRPr="00133D30">
        <w:rPr>
          <w:b/>
        </w:rPr>
        <w:t>Таблица 2.</w:t>
      </w:r>
      <w:r w:rsidR="009B5FC5" w:rsidRPr="00133D30">
        <w:rPr>
          <w:b/>
        </w:rPr>
        <w:t>2</w:t>
      </w:r>
      <w:r w:rsidR="00133D30" w:rsidRPr="00133D30">
        <w:rPr>
          <w:b/>
        </w:rPr>
        <w:t>4</w:t>
      </w:r>
    </w:p>
    <w:p w14:paraId="212D6319" w14:textId="366A6F20" w:rsidR="00034A19" w:rsidRPr="002C08B0" w:rsidRDefault="00034A19" w:rsidP="00034A19">
      <w:pPr>
        <w:keepNext/>
        <w:suppressAutoHyphens/>
        <w:spacing w:after="120"/>
        <w:jc w:val="center"/>
        <w:rPr>
          <w:b/>
        </w:rPr>
      </w:pPr>
      <w:r w:rsidRPr="002C08B0">
        <w:rPr>
          <w:b/>
        </w:rPr>
        <w:t xml:space="preserve">Объекты специального назначения </w:t>
      </w:r>
      <w:r w:rsidR="002C08B0" w:rsidRPr="002C08B0">
        <w:rPr>
          <w:b/>
        </w:rPr>
        <w:t xml:space="preserve">Грибановского </w:t>
      </w:r>
      <w:r w:rsidR="00722CAC" w:rsidRPr="002C08B0">
        <w:rPr>
          <w:b/>
        </w:rPr>
        <w:t xml:space="preserve">городского поселения </w:t>
      </w:r>
      <w:r w:rsidR="00D17FA1" w:rsidRPr="002C08B0">
        <w:rPr>
          <w:b/>
        </w:rPr>
        <w:t>Грибановского</w:t>
      </w:r>
      <w:r w:rsidR="00722CAC" w:rsidRPr="002C08B0">
        <w:rPr>
          <w:b/>
        </w:rPr>
        <w:t xml:space="preserve"> района Воронежской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
        <w:gridCol w:w="1987"/>
        <w:gridCol w:w="4252"/>
        <w:gridCol w:w="2261"/>
      </w:tblGrid>
      <w:tr w:rsidR="006116F3" w:rsidRPr="00B235B9" w14:paraId="5E76F3BA" w14:textId="77777777" w:rsidTr="006116F3">
        <w:trPr>
          <w:trHeight w:val="230"/>
        </w:trPr>
        <w:tc>
          <w:tcPr>
            <w:tcW w:w="452" w:type="pct"/>
            <w:vMerge w:val="restart"/>
            <w:vAlign w:val="center"/>
          </w:tcPr>
          <w:p w14:paraId="015AB7AF" w14:textId="77777777" w:rsidR="006116F3" w:rsidRPr="00B235B9" w:rsidRDefault="006116F3" w:rsidP="001A1815">
            <w:pPr>
              <w:jc w:val="center"/>
              <w:rPr>
                <w:b/>
                <w:bCs/>
                <w:sz w:val="20"/>
                <w:szCs w:val="20"/>
              </w:rPr>
            </w:pPr>
            <w:r w:rsidRPr="00B235B9">
              <w:rPr>
                <w:b/>
                <w:bCs/>
                <w:sz w:val="20"/>
                <w:szCs w:val="20"/>
              </w:rPr>
              <w:t>№</w:t>
            </w:r>
          </w:p>
        </w:tc>
        <w:tc>
          <w:tcPr>
            <w:tcW w:w="1063" w:type="pct"/>
            <w:vMerge w:val="restart"/>
            <w:vAlign w:val="center"/>
          </w:tcPr>
          <w:p w14:paraId="10457876" w14:textId="77777777" w:rsidR="006116F3" w:rsidRPr="00B235B9" w:rsidRDefault="006116F3" w:rsidP="001A1815">
            <w:pPr>
              <w:jc w:val="center"/>
              <w:rPr>
                <w:b/>
                <w:bCs/>
                <w:sz w:val="20"/>
                <w:szCs w:val="20"/>
              </w:rPr>
            </w:pPr>
            <w:r w:rsidRPr="00B235B9">
              <w:rPr>
                <w:b/>
                <w:bCs/>
                <w:sz w:val="20"/>
                <w:szCs w:val="20"/>
              </w:rPr>
              <w:t>Наименование</w:t>
            </w:r>
          </w:p>
        </w:tc>
        <w:tc>
          <w:tcPr>
            <w:tcW w:w="2275" w:type="pct"/>
            <w:vMerge w:val="restart"/>
            <w:vAlign w:val="center"/>
          </w:tcPr>
          <w:p w14:paraId="542B1013" w14:textId="21DABF14" w:rsidR="006116F3" w:rsidRPr="00B235B9" w:rsidRDefault="006116F3" w:rsidP="001A1815">
            <w:pPr>
              <w:jc w:val="center"/>
              <w:rPr>
                <w:b/>
                <w:bCs/>
                <w:sz w:val="20"/>
                <w:szCs w:val="20"/>
              </w:rPr>
            </w:pPr>
            <w:r w:rsidRPr="00B235B9">
              <w:rPr>
                <w:b/>
                <w:bCs/>
                <w:sz w:val="20"/>
                <w:szCs w:val="20"/>
              </w:rPr>
              <w:t>Местоположение, ЗУ</w:t>
            </w:r>
          </w:p>
        </w:tc>
        <w:tc>
          <w:tcPr>
            <w:tcW w:w="1210" w:type="pct"/>
            <w:vMerge w:val="restart"/>
            <w:vAlign w:val="center"/>
          </w:tcPr>
          <w:p w14:paraId="138B4460" w14:textId="77777777" w:rsidR="006116F3" w:rsidRPr="00B235B9" w:rsidRDefault="006116F3" w:rsidP="001A1815">
            <w:pPr>
              <w:jc w:val="center"/>
              <w:rPr>
                <w:b/>
                <w:bCs/>
                <w:sz w:val="20"/>
                <w:szCs w:val="20"/>
              </w:rPr>
            </w:pPr>
            <w:r w:rsidRPr="00B235B9">
              <w:rPr>
                <w:b/>
                <w:bCs/>
                <w:sz w:val="20"/>
                <w:szCs w:val="20"/>
              </w:rPr>
              <w:t>Территория, га</w:t>
            </w:r>
          </w:p>
        </w:tc>
      </w:tr>
      <w:tr w:rsidR="006116F3" w:rsidRPr="00B235B9" w14:paraId="229A3827" w14:textId="77777777" w:rsidTr="006116F3">
        <w:trPr>
          <w:trHeight w:val="230"/>
        </w:trPr>
        <w:tc>
          <w:tcPr>
            <w:tcW w:w="452" w:type="pct"/>
            <w:vMerge/>
            <w:vAlign w:val="center"/>
          </w:tcPr>
          <w:p w14:paraId="14711E62" w14:textId="77777777" w:rsidR="006116F3" w:rsidRPr="00B235B9" w:rsidRDefault="006116F3" w:rsidP="001A1815">
            <w:pPr>
              <w:jc w:val="center"/>
              <w:rPr>
                <w:b/>
                <w:bCs/>
                <w:sz w:val="20"/>
                <w:szCs w:val="20"/>
              </w:rPr>
            </w:pPr>
          </w:p>
        </w:tc>
        <w:tc>
          <w:tcPr>
            <w:tcW w:w="1063" w:type="pct"/>
            <w:vMerge/>
            <w:vAlign w:val="center"/>
          </w:tcPr>
          <w:p w14:paraId="52A75A16" w14:textId="77777777" w:rsidR="006116F3" w:rsidRPr="00B235B9" w:rsidRDefault="006116F3" w:rsidP="001A1815">
            <w:pPr>
              <w:jc w:val="center"/>
              <w:rPr>
                <w:b/>
                <w:bCs/>
                <w:sz w:val="20"/>
                <w:szCs w:val="20"/>
              </w:rPr>
            </w:pPr>
          </w:p>
        </w:tc>
        <w:tc>
          <w:tcPr>
            <w:tcW w:w="2275" w:type="pct"/>
            <w:vMerge/>
            <w:vAlign w:val="center"/>
          </w:tcPr>
          <w:p w14:paraId="7937D894" w14:textId="77777777" w:rsidR="006116F3" w:rsidRPr="00B235B9" w:rsidRDefault="006116F3" w:rsidP="001A1815">
            <w:pPr>
              <w:jc w:val="center"/>
              <w:rPr>
                <w:b/>
                <w:bCs/>
                <w:sz w:val="20"/>
                <w:szCs w:val="20"/>
              </w:rPr>
            </w:pPr>
          </w:p>
        </w:tc>
        <w:tc>
          <w:tcPr>
            <w:tcW w:w="1210" w:type="pct"/>
            <w:vMerge/>
            <w:vAlign w:val="center"/>
          </w:tcPr>
          <w:p w14:paraId="566CFCDD" w14:textId="77777777" w:rsidR="006116F3" w:rsidRPr="00B235B9" w:rsidRDefault="006116F3" w:rsidP="001A1815">
            <w:pPr>
              <w:jc w:val="center"/>
              <w:rPr>
                <w:b/>
                <w:bCs/>
                <w:sz w:val="20"/>
                <w:szCs w:val="20"/>
              </w:rPr>
            </w:pPr>
          </w:p>
        </w:tc>
      </w:tr>
      <w:tr w:rsidR="006116F3" w:rsidRPr="00B235B9" w14:paraId="1DD2435D" w14:textId="77777777" w:rsidTr="006116F3">
        <w:tc>
          <w:tcPr>
            <w:tcW w:w="452" w:type="pct"/>
          </w:tcPr>
          <w:p w14:paraId="08D65CA2" w14:textId="217FFFC9" w:rsidR="006116F3" w:rsidRPr="00B235B9" w:rsidRDefault="00B235B9" w:rsidP="003649E3">
            <w:pPr>
              <w:jc w:val="center"/>
              <w:rPr>
                <w:sz w:val="20"/>
                <w:szCs w:val="20"/>
              </w:rPr>
            </w:pPr>
            <w:r w:rsidRPr="00B235B9">
              <w:rPr>
                <w:sz w:val="20"/>
                <w:szCs w:val="20"/>
              </w:rPr>
              <w:t>1</w:t>
            </w:r>
          </w:p>
        </w:tc>
        <w:tc>
          <w:tcPr>
            <w:tcW w:w="1063" w:type="pct"/>
          </w:tcPr>
          <w:p w14:paraId="22AC64D5" w14:textId="77777777" w:rsidR="006116F3" w:rsidRPr="00B235B9" w:rsidRDefault="006116F3" w:rsidP="003649E3">
            <w:pPr>
              <w:jc w:val="center"/>
              <w:rPr>
                <w:sz w:val="20"/>
                <w:szCs w:val="20"/>
              </w:rPr>
            </w:pPr>
            <w:r w:rsidRPr="00B235B9">
              <w:rPr>
                <w:sz w:val="20"/>
                <w:szCs w:val="20"/>
              </w:rPr>
              <w:t>Кладбище</w:t>
            </w:r>
          </w:p>
        </w:tc>
        <w:tc>
          <w:tcPr>
            <w:tcW w:w="2275" w:type="pct"/>
          </w:tcPr>
          <w:p w14:paraId="4AA4F8C6" w14:textId="423EA7F7" w:rsidR="006116F3" w:rsidRPr="00B235B9" w:rsidRDefault="00B235B9" w:rsidP="003649E3">
            <w:pPr>
              <w:jc w:val="center"/>
              <w:rPr>
                <w:sz w:val="20"/>
                <w:szCs w:val="20"/>
              </w:rPr>
            </w:pPr>
            <w:r w:rsidRPr="00B235B9">
              <w:rPr>
                <w:sz w:val="20"/>
                <w:szCs w:val="20"/>
              </w:rPr>
              <w:t xml:space="preserve">ЗУ 36:09:0102001:166, </w:t>
            </w:r>
            <w:proofErr w:type="spellStart"/>
            <w:r w:rsidRPr="00B235B9">
              <w:rPr>
                <w:sz w:val="20"/>
                <w:szCs w:val="20"/>
              </w:rPr>
              <w:t>пгт</w:t>
            </w:r>
            <w:proofErr w:type="spellEnd"/>
            <w:r w:rsidRPr="00B235B9">
              <w:rPr>
                <w:sz w:val="20"/>
                <w:szCs w:val="20"/>
              </w:rPr>
              <w:t xml:space="preserve"> Грибановский, восточная часть кадастрового квартала 36:09:0102001</w:t>
            </w:r>
          </w:p>
        </w:tc>
        <w:tc>
          <w:tcPr>
            <w:tcW w:w="1210" w:type="pct"/>
          </w:tcPr>
          <w:p w14:paraId="1C2ED1E6" w14:textId="0BAE871F" w:rsidR="006116F3" w:rsidRPr="00B235B9" w:rsidRDefault="00B235B9" w:rsidP="003649E3">
            <w:pPr>
              <w:jc w:val="center"/>
              <w:rPr>
                <w:sz w:val="20"/>
                <w:szCs w:val="20"/>
              </w:rPr>
            </w:pPr>
            <w:r w:rsidRPr="00B235B9">
              <w:rPr>
                <w:sz w:val="20"/>
                <w:szCs w:val="20"/>
              </w:rPr>
              <w:t>5,81</w:t>
            </w:r>
          </w:p>
        </w:tc>
      </w:tr>
      <w:tr w:rsidR="006116F3" w:rsidRPr="00B235B9" w14:paraId="450E9170" w14:textId="77777777" w:rsidTr="006116F3">
        <w:tc>
          <w:tcPr>
            <w:tcW w:w="452" w:type="pct"/>
          </w:tcPr>
          <w:p w14:paraId="266EFBD6" w14:textId="46848DD9" w:rsidR="006116F3" w:rsidRPr="00B235B9" w:rsidRDefault="00B235B9" w:rsidP="003649E3">
            <w:pPr>
              <w:jc w:val="center"/>
              <w:rPr>
                <w:sz w:val="20"/>
                <w:szCs w:val="20"/>
              </w:rPr>
            </w:pPr>
            <w:r w:rsidRPr="00B235B9">
              <w:rPr>
                <w:sz w:val="20"/>
                <w:szCs w:val="20"/>
              </w:rPr>
              <w:t>2</w:t>
            </w:r>
          </w:p>
        </w:tc>
        <w:tc>
          <w:tcPr>
            <w:tcW w:w="1063" w:type="pct"/>
          </w:tcPr>
          <w:p w14:paraId="0AC00B4D" w14:textId="77777777" w:rsidR="006116F3" w:rsidRPr="00B235B9" w:rsidRDefault="006116F3" w:rsidP="003649E3">
            <w:pPr>
              <w:jc w:val="center"/>
              <w:rPr>
                <w:sz w:val="20"/>
                <w:szCs w:val="20"/>
              </w:rPr>
            </w:pPr>
            <w:r w:rsidRPr="00B235B9">
              <w:rPr>
                <w:sz w:val="20"/>
                <w:szCs w:val="20"/>
              </w:rPr>
              <w:t>Кладбище</w:t>
            </w:r>
          </w:p>
        </w:tc>
        <w:tc>
          <w:tcPr>
            <w:tcW w:w="2275" w:type="pct"/>
          </w:tcPr>
          <w:p w14:paraId="047E3230" w14:textId="75A0B7B2" w:rsidR="006116F3" w:rsidRPr="00B235B9" w:rsidRDefault="00B235B9" w:rsidP="003649E3">
            <w:pPr>
              <w:jc w:val="center"/>
              <w:rPr>
                <w:sz w:val="20"/>
                <w:szCs w:val="20"/>
              </w:rPr>
            </w:pPr>
            <w:proofErr w:type="spellStart"/>
            <w:r w:rsidRPr="00B235B9">
              <w:rPr>
                <w:sz w:val="20"/>
                <w:szCs w:val="20"/>
              </w:rPr>
              <w:t>пгт</w:t>
            </w:r>
            <w:proofErr w:type="spellEnd"/>
            <w:r w:rsidRPr="00B235B9">
              <w:rPr>
                <w:sz w:val="20"/>
                <w:szCs w:val="20"/>
              </w:rPr>
              <w:t xml:space="preserve"> Грибановский, юго-западная часть кадастрового квартала 36:09:0102004</w:t>
            </w:r>
          </w:p>
        </w:tc>
        <w:tc>
          <w:tcPr>
            <w:tcW w:w="1210" w:type="pct"/>
          </w:tcPr>
          <w:p w14:paraId="7ED05610" w14:textId="509D2341" w:rsidR="006116F3" w:rsidRPr="00B235B9" w:rsidRDefault="00B235B9" w:rsidP="003649E3">
            <w:pPr>
              <w:jc w:val="center"/>
              <w:rPr>
                <w:sz w:val="20"/>
                <w:szCs w:val="20"/>
              </w:rPr>
            </w:pPr>
            <w:r w:rsidRPr="00B235B9">
              <w:rPr>
                <w:sz w:val="20"/>
                <w:szCs w:val="20"/>
              </w:rPr>
              <w:t>4,91</w:t>
            </w:r>
          </w:p>
        </w:tc>
      </w:tr>
      <w:tr w:rsidR="006116F3" w:rsidRPr="0059727C" w14:paraId="49933B58" w14:textId="77777777" w:rsidTr="006116F3">
        <w:tc>
          <w:tcPr>
            <w:tcW w:w="452" w:type="pct"/>
          </w:tcPr>
          <w:p w14:paraId="5AEE4A0E" w14:textId="664290C7" w:rsidR="006116F3" w:rsidRPr="00B235B9" w:rsidRDefault="00B235B9" w:rsidP="003649E3">
            <w:pPr>
              <w:jc w:val="center"/>
              <w:rPr>
                <w:sz w:val="20"/>
                <w:szCs w:val="20"/>
              </w:rPr>
            </w:pPr>
            <w:r w:rsidRPr="00B235B9">
              <w:rPr>
                <w:sz w:val="20"/>
                <w:szCs w:val="20"/>
              </w:rPr>
              <w:t>3</w:t>
            </w:r>
          </w:p>
        </w:tc>
        <w:tc>
          <w:tcPr>
            <w:tcW w:w="1063" w:type="pct"/>
          </w:tcPr>
          <w:p w14:paraId="029BE929" w14:textId="77777777" w:rsidR="006116F3" w:rsidRPr="00B235B9" w:rsidRDefault="006116F3" w:rsidP="003649E3">
            <w:pPr>
              <w:jc w:val="center"/>
              <w:rPr>
                <w:sz w:val="20"/>
                <w:szCs w:val="20"/>
              </w:rPr>
            </w:pPr>
            <w:r w:rsidRPr="00B235B9">
              <w:rPr>
                <w:sz w:val="20"/>
                <w:szCs w:val="20"/>
              </w:rPr>
              <w:t>Кладбище</w:t>
            </w:r>
          </w:p>
        </w:tc>
        <w:tc>
          <w:tcPr>
            <w:tcW w:w="2275" w:type="pct"/>
          </w:tcPr>
          <w:p w14:paraId="324C76DA" w14:textId="00293BAF" w:rsidR="006116F3" w:rsidRPr="00B235B9" w:rsidRDefault="00B235B9" w:rsidP="003649E3">
            <w:pPr>
              <w:jc w:val="center"/>
              <w:rPr>
                <w:sz w:val="20"/>
                <w:szCs w:val="20"/>
              </w:rPr>
            </w:pPr>
            <w:r w:rsidRPr="00B235B9">
              <w:rPr>
                <w:sz w:val="20"/>
                <w:szCs w:val="20"/>
              </w:rPr>
              <w:t xml:space="preserve">В 500 м южнее </w:t>
            </w:r>
            <w:proofErr w:type="spellStart"/>
            <w:r w:rsidRPr="00B235B9">
              <w:rPr>
                <w:sz w:val="20"/>
                <w:szCs w:val="20"/>
              </w:rPr>
              <w:t>пгт</w:t>
            </w:r>
            <w:proofErr w:type="spellEnd"/>
            <w:r w:rsidRPr="00B235B9">
              <w:rPr>
                <w:sz w:val="20"/>
                <w:szCs w:val="20"/>
              </w:rPr>
              <w:t xml:space="preserve"> Грибановский, район Маяк</w:t>
            </w:r>
          </w:p>
        </w:tc>
        <w:tc>
          <w:tcPr>
            <w:tcW w:w="1210" w:type="pct"/>
          </w:tcPr>
          <w:p w14:paraId="416E1D1D" w14:textId="5CA5D7E4" w:rsidR="006116F3" w:rsidRPr="00B235B9" w:rsidRDefault="00B235B9" w:rsidP="003649E3">
            <w:pPr>
              <w:jc w:val="center"/>
              <w:rPr>
                <w:sz w:val="20"/>
                <w:szCs w:val="20"/>
              </w:rPr>
            </w:pPr>
            <w:r w:rsidRPr="00B235B9">
              <w:rPr>
                <w:sz w:val="20"/>
                <w:szCs w:val="20"/>
              </w:rPr>
              <w:t>0,21</w:t>
            </w:r>
          </w:p>
        </w:tc>
      </w:tr>
    </w:tbl>
    <w:p w14:paraId="0615866D" w14:textId="1D5368B1" w:rsidR="007569FB" w:rsidRPr="00DC1F1C" w:rsidRDefault="0055594C" w:rsidP="0055594C">
      <w:pPr>
        <w:pStyle w:val="20"/>
        <w:ind w:left="360"/>
        <w:rPr>
          <w:i w:val="0"/>
          <w:iCs w:val="0"/>
        </w:rPr>
      </w:pPr>
      <w:bookmarkStart w:id="94" w:name="_Toc83731042"/>
      <w:r w:rsidRPr="00DC1F1C">
        <w:rPr>
          <w:i w:val="0"/>
          <w:iCs w:val="0"/>
        </w:rPr>
        <w:t xml:space="preserve">2.3 </w:t>
      </w:r>
      <w:r w:rsidR="007569FB" w:rsidRPr="00DC1F1C">
        <w:rPr>
          <w:i w:val="0"/>
          <w:iCs w:val="0"/>
        </w:rPr>
        <w:t>Выводы</w:t>
      </w:r>
      <w:bookmarkEnd w:id="94"/>
    </w:p>
    <w:p w14:paraId="03A41DAE" w14:textId="711AE76B" w:rsidR="002F0248" w:rsidRPr="00DC1F1C" w:rsidRDefault="002F0248" w:rsidP="00007349">
      <w:pPr>
        <w:pStyle w:val="a2"/>
        <w:rPr>
          <w:lang w:val="ru-RU"/>
        </w:rPr>
      </w:pPr>
      <w:r w:rsidRPr="00DC1F1C">
        <w:rPr>
          <w:lang w:val="ru-RU"/>
        </w:rPr>
        <w:t xml:space="preserve">1. </w:t>
      </w:r>
      <w:r w:rsidR="00082330" w:rsidRPr="00DC1F1C">
        <w:rPr>
          <w:lang w:val="ru-RU"/>
        </w:rPr>
        <w:t xml:space="preserve">Территория </w:t>
      </w:r>
      <w:r w:rsidR="00DC1F1C" w:rsidRPr="00DC1F1C">
        <w:rPr>
          <w:lang w:val="ru-RU"/>
        </w:rPr>
        <w:t>городского поселения</w:t>
      </w:r>
      <w:r w:rsidR="00C37F4D" w:rsidRPr="00DC1F1C">
        <w:rPr>
          <w:lang w:val="ru-RU"/>
        </w:rPr>
        <w:t xml:space="preserve"> состоит из </w:t>
      </w:r>
      <w:r w:rsidR="00DC1F1C" w:rsidRPr="00DC1F1C">
        <w:rPr>
          <w:lang w:val="ru-RU"/>
        </w:rPr>
        <w:t>2</w:t>
      </w:r>
      <w:r w:rsidR="00C37F4D" w:rsidRPr="00DC1F1C">
        <w:rPr>
          <w:lang w:val="ru-RU"/>
        </w:rPr>
        <w:t xml:space="preserve"> населенных пунктов</w:t>
      </w:r>
      <w:r w:rsidR="00DC1F1C" w:rsidRPr="00DC1F1C">
        <w:rPr>
          <w:lang w:val="ru-RU"/>
        </w:rPr>
        <w:t xml:space="preserve">. </w:t>
      </w:r>
      <w:r w:rsidR="00C37F4D" w:rsidRPr="00DC1F1C">
        <w:rPr>
          <w:lang w:val="ru-RU"/>
        </w:rPr>
        <w:t>Основная</w:t>
      </w:r>
      <w:r w:rsidRPr="00DC1F1C">
        <w:rPr>
          <w:lang w:val="ru-RU"/>
        </w:rPr>
        <w:t xml:space="preserve"> часть населения проживает </w:t>
      </w:r>
      <w:r w:rsidR="00A45BF3" w:rsidRPr="00DC1F1C">
        <w:rPr>
          <w:lang w:val="ru-RU"/>
        </w:rPr>
        <w:t xml:space="preserve">в </w:t>
      </w:r>
      <w:r w:rsidRPr="00DC1F1C">
        <w:rPr>
          <w:lang w:val="ru-RU"/>
        </w:rPr>
        <w:t xml:space="preserve">административном центре поселения – </w:t>
      </w:r>
      <w:proofErr w:type="spellStart"/>
      <w:r w:rsidR="00DC1F1C" w:rsidRPr="00DC1F1C">
        <w:rPr>
          <w:lang w:val="ru-RU"/>
        </w:rPr>
        <w:t>пг</w:t>
      </w:r>
      <w:r w:rsidR="006116F3" w:rsidRPr="00DC1F1C">
        <w:rPr>
          <w:lang w:val="ru-RU"/>
        </w:rPr>
        <w:t>г</w:t>
      </w:r>
      <w:proofErr w:type="spellEnd"/>
      <w:r w:rsidR="006116F3" w:rsidRPr="00DC1F1C">
        <w:rPr>
          <w:lang w:val="ru-RU"/>
        </w:rPr>
        <w:t xml:space="preserve">. </w:t>
      </w:r>
      <w:r w:rsidR="00DC1F1C" w:rsidRPr="00DC1F1C">
        <w:rPr>
          <w:lang w:val="ru-RU"/>
        </w:rPr>
        <w:t>Грибановский</w:t>
      </w:r>
      <w:r w:rsidRPr="00DC1F1C">
        <w:rPr>
          <w:lang w:val="ru-RU"/>
        </w:rPr>
        <w:t>.</w:t>
      </w:r>
    </w:p>
    <w:p w14:paraId="3E59C2B2" w14:textId="45E2A839" w:rsidR="00805F9D" w:rsidRPr="00805F9D" w:rsidRDefault="007569FB" w:rsidP="00805F9D">
      <w:pPr>
        <w:pStyle w:val="a2"/>
        <w:rPr>
          <w:lang w:val="ru-RU"/>
        </w:rPr>
      </w:pPr>
      <w:r w:rsidRPr="00805F9D">
        <w:rPr>
          <w:lang w:val="ru-RU"/>
        </w:rPr>
        <w:t xml:space="preserve">2. Основная градостроительная деятельность развивается в </w:t>
      </w:r>
      <w:proofErr w:type="spellStart"/>
      <w:r w:rsidR="00805F9D" w:rsidRPr="00805F9D">
        <w:rPr>
          <w:lang w:val="ru-RU"/>
        </w:rPr>
        <w:t>пг</w:t>
      </w:r>
      <w:r w:rsidR="006116F3" w:rsidRPr="00805F9D">
        <w:rPr>
          <w:lang w:val="ru-RU"/>
        </w:rPr>
        <w:t>г</w:t>
      </w:r>
      <w:proofErr w:type="spellEnd"/>
      <w:r w:rsidR="006116F3" w:rsidRPr="00805F9D">
        <w:rPr>
          <w:lang w:val="ru-RU"/>
        </w:rPr>
        <w:t xml:space="preserve">. </w:t>
      </w:r>
      <w:r w:rsidR="00805F9D" w:rsidRPr="00805F9D">
        <w:rPr>
          <w:lang w:val="ru-RU"/>
        </w:rPr>
        <w:t>Грибановский</w:t>
      </w:r>
      <w:r w:rsidR="00082330" w:rsidRPr="00805F9D">
        <w:rPr>
          <w:lang w:val="ru-RU"/>
        </w:rPr>
        <w:t xml:space="preserve">, основной экономический потенциал представлен </w:t>
      </w:r>
      <w:r w:rsidR="00805F9D" w:rsidRPr="00805F9D">
        <w:rPr>
          <w:lang w:val="ru-RU"/>
        </w:rPr>
        <w:t>ООО «Грибановский сахарный завод</w:t>
      </w:r>
      <w:r w:rsidR="00873A23" w:rsidRPr="00805F9D">
        <w:rPr>
          <w:lang w:val="ru-RU"/>
        </w:rPr>
        <w:t xml:space="preserve">», </w:t>
      </w:r>
      <w:r w:rsidR="00805F9D" w:rsidRPr="00805F9D">
        <w:rPr>
          <w:lang w:val="ru-RU"/>
        </w:rPr>
        <w:t>ООО «Грибановский машиностроительный завод</w:t>
      </w:r>
      <w:r w:rsidR="00873A23" w:rsidRPr="00805F9D">
        <w:rPr>
          <w:lang w:val="ru-RU"/>
        </w:rPr>
        <w:t xml:space="preserve">», </w:t>
      </w:r>
      <w:r w:rsidR="00805F9D" w:rsidRPr="00805F9D">
        <w:rPr>
          <w:lang w:val="ru-RU"/>
        </w:rPr>
        <w:t>ООО «</w:t>
      </w:r>
      <w:proofErr w:type="spellStart"/>
      <w:r w:rsidR="00805F9D" w:rsidRPr="00805F9D">
        <w:rPr>
          <w:lang w:val="ru-RU"/>
        </w:rPr>
        <w:t>Воронежсахар</w:t>
      </w:r>
      <w:proofErr w:type="spellEnd"/>
      <w:r w:rsidR="00873A23" w:rsidRPr="00805F9D">
        <w:rPr>
          <w:lang w:val="ru-RU"/>
        </w:rPr>
        <w:t>»</w:t>
      </w:r>
      <w:r w:rsidR="00805F9D" w:rsidRPr="00805F9D">
        <w:rPr>
          <w:lang w:val="ru-RU"/>
        </w:rPr>
        <w:t>, ООО «Грибановский хлебозавод»</w:t>
      </w:r>
      <w:r w:rsidR="00873A23" w:rsidRPr="00805F9D">
        <w:rPr>
          <w:lang w:val="ru-RU"/>
        </w:rPr>
        <w:t>.</w:t>
      </w:r>
    </w:p>
    <w:p w14:paraId="1A31E0E2" w14:textId="77777777" w:rsidR="007569FB" w:rsidRPr="0095323F" w:rsidRDefault="007569FB" w:rsidP="007569FB">
      <w:pPr>
        <w:pStyle w:val="a2"/>
        <w:rPr>
          <w:lang w:val="ru-RU"/>
        </w:rPr>
      </w:pPr>
      <w:r w:rsidRPr="0095323F">
        <w:rPr>
          <w:lang w:val="ru-RU"/>
        </w:rPr>
        <w:t>3. На территории поселения и населенных пунктов сложилось функциональное зонирование. Состав и расположение зон в основном соответствует расселению и не сдерживает развитие поселения.</w:t>
      </w:r>
    </w:p>
    <w:p w14:paraId="068CF10E" w14:textId="7291FD08" w:rsidR="007569FB" w:rsidRPr="0095323F" w:rsidRDefault="007569FB" w:rsidP="007569FB">
      <w:pPr>
        <w:pStyle w:val="a2"/>
        <w:rPr>
          <w:lang w:val="ru-RU"/>
        </w:rPr>
      </w:pPr>
      <w:r w:rsidRPr="0095323F">
        <w:rPr>
          <w:lang w:val="ru-RU"/>
        </w:rPr>
        <w:t xml:space="preserve">4. Хозяйственная деятельность на территории поселения сосредоточена в </w:t>
      </w:r>
      <w:proofErr w:type="spellStart"/>
      <w:r w:rsidR="0095323F" w:rsidRPr="0095323F">
        <w:rPr>
          <w:lang w:val="ru-RU"/>
        </w:rPr>
        <w:t>пгт</w:t>
      </w:r>
      <w:proofErr w:type="spellEnd"/>
      <w:r w:rsidR="0095323F" w:rsidRPr="0095323F">
        <w:rPr>
          <w:lang w:val="ru-RU"/>
        </w:rPr>
        <w:t>. Грибановский</w:t>
      </w:r>
      <w:r w:rsidR="00A22D44" w:rsidRPr="0095323F">
        <w:rPr>
          <w:lang w:val="ru-RU"/>
        </w:rPr>
        <w:t>,</w:t>
      </w:r>
      <w:r w:rsidR="00007349" w:rsidRPr="0095323F">
        <w:rPr>
          <w:lang w:val="ru-RU"/>
        </w:rPr>
        <w:t xml:space="preserve"> </w:t>
      </w:r>
      <w:r w:rsidRPr="0095323F">
        <w:rPr>
          <w:lang w:val="ru-RU"/>
        </w:rPr>
        <w:t>а также на</w:t>
      </w:r>
      <w:r w:rsidR="00F71FC5" w:rsidRPr="0095323F">
        <w:rPr>
          <w:lang w:val="ru-RU"/>
        </w:rPr>
        <w:t xml:space="preserve"> прилегающей</w:t>
      </w:r>
      <w:r w:rsidR="000D19D8" w:rsidRPr="0095323F">
        <w:rPr>
          <w:lang w:val="ru-RU"/>
        </w:rPr>
        <w:t xml:space="preserve"> к н</w:t>
      </w:r>
      <w:r w:rsidR="008311BC" w:rsidRPr="0095323F">
        <w:rPr>
          <w:lang w:val="ru-RU"/>
        </w:rPr>
        <w:t>е</w:t>
      </w:r>
      <w:r w:rsidR="00B774F1" w:rsidRPr="0095323F">
        <w:rPr>
          <w:lang w:val="ru-RU"/>
        </w:rPr>
        <w:t>м</w:t>
      </w:r>
      <w:r w:rsidR="00873A23" w:rsidRPr="0095323F">
        <w:rPr>
          <w:lang w:val="ru-RU"/>
        </w:rPr>
        <w:t>у</w:t>
      </w:r>
      <w:r w:rsidR="000D19D8" w:rsidRPr="0095323F">
        <w:rPr>
          <w:lang w:val="ru-RU"/>
        </w:rPr>
        <w:t xml:space="preserve"> территории.</w:t>
      </w:r>
    </w:p>
    <w:p w14:paraId="68086D57" w14:textId="7EFE6448" w:rsidR="007569FB" w:rsidRPr="00DC1F1C" w:rsidRDefault="007569FB" w:rsidP="007569FB">
      <w:pPr>
        <w:pStyle w:val="a2"/>
        <w:rPr>
          <w:lang w:val="ru-RU"/>
        </w:rPr>
      </w:pPr>
      <w:r w:rsidRPr="00DC1F1C">
        <w:rPr>
          <w:lang w:val="ru-RU"/>
        </w:rPr>
        <w:lastRenderedPageBreak/>
        <w:t xml:space="preserve">5. На территории поселения размещаются объекты </w:t>
      </w:r>
      <w:r w:rsidR="00D378CF" w:rsidRPr="00DC1F1C">
        <w:rPr>
          <w:lang w:val="ru-RU"/>
        </w:rPr>
        <w:t xml:space="preserve">социальной, транспортной и инженерной </w:t>
      </w:r>
      <w:r w:rsidRPr="00DC1F1C">
        <w:rPr>
          <w:lang w:val="ru-RU"/>
        </w:rPr>
        <w:t xml:space="preserve">инфраструктуры </w:t>
      </w:r>
      <w:r w:rsidR="00DC1F1C" w:rsidRPr="00DC1F1C">
        <w:rPr>
          <w:lang w:val="ru-RU"/>
        </w:rPr>
        <w:t xml:space="preserve">федерального, </w:t>
      </w:r>
      <w:r w:rsidRPr="00DC1F1C">
        <w:rPr>
          <w:lang w:val="ru-RU"/>
        </w:rPr>
        <w:t>регионального</w:t>
      </w:r>
      <w:r w:rsidR="00D378CF" w:rsidRPr="00DC1F1C">
        <w:rPr>
          <w:lang w:val="ru-RU"/>
        </w:rPr>
        <w:t xml:space="preserve"> значения, местного значения муниципального района и</w:t>
      </w:r>
      <w:r w:rsidR="00B06438" w:rsidRPr="00DC1F1C">
        <w:rPr>
          <w:lang w:val="ru-RU"/>
        </w:rPr>
        <w:t xml:space="preserve"> </w:t>
      </w:r>
      <w:r w:rsidR="00D378CF" w:rsidRPr="00DC1F1C">
        <w:rPr>
          <w:lang w:val="ru-RU"/>
        </w:rPr>
        <w:t>местного</w:t>
      </w:r>
      <w:r w:rsidRPr="00DC1F1C">
        <w:rPr>
          <w:lang w:val="ru-RU"/>
        </w:rPr>
        <w:t xml:space="preserve"> значения</w:t>
      </w:r>
      <w:r w:rsidR="00D378CF" w:rsidRPr="00DC1F1C">
        <w:rPr>
          <w:lang w:val="ru-RU"/>
        </w:rPr>
        <w:t xml:space="preserve"> </w:t>
      </w:r>
      <w:r w:rsidR="00873A23" w:rsidRPr="00DC1F1C">
        <w:rPr>
          <w:lang w:val="ru-RU"/>
        </w:rPr>
        <w:t>городского</w:t>
      </w:r>
      <w:r w:rsidR="00D378CF" w:rsidRPr="00DC1F1C">
        <w:rPr>
          <w:lang w:val="ru-RU"/>
        </w:rPr>
        <w:t xml:space="preserve"> поселения</w:t>
      </w:r>
      <w:r w:rsidRPr="00DC1F1C">
        <w:rPr>
          <w:lang w:val="ru-RU"/>
        </w:rPr>
        <w:t>.</w:t>
      </w:r>
    </w:p>
    <w:p w14:paraId="265798D8" w14:textId="77777777" w:rsidR="00D378CF" w:rsidRPr="00DC1F1C" w:rsidRDefault="00D378CF" w:rsidP="00D378CF">
      <w:pPr>
        <w:pStyle w:val="a2"/>
        <w:rPr>
          <w:lang w:val="ru-RU"/>
        </w:rPr>
      </w:pPr>
      <w:r w:rsidRPr="00DC1F1C">
        <w:rPr>
          <w:lang w:val="ru-RU"/>
        </w:rPr>
        <w:t>6. Установление зон с особыми условиями использования территории осуществляется в соответствии с действующим законодательством.</w:t>
      </w:r>
    </w:p>
    <w:p w14:paraId="098F6213" w14:textId="230168C3" w:rsidR="00CD6289" w:rsidRPr="0059727C" w:rsidRDefault="00D378CF" w:rsidP="000D651C">
      <w:pPr>
        <w:pStyle w:val="a2"/>
        <w:rPr>
          <w:sz w:val="28"/>
          <w:highlight w:val="yellow"/>
          <w:lang w:val="ru-RU"/>
        </w:rPr>
      </w:pPr>
      <w:r w:rsidRPr="00DC1F1C">
        <w:rPr>
          <w:lang w:val="ru-RU"/>
        </w:rPr>
        <w:t>7</w:t>
      </w:r>
      <w:r w:rsidR="007569FB" w:rsidRPr="00DC1F1C">
        <w:rPr>
          <w:lang w:val="ru-RU"/>
        </w:rPr>
        <w:t xml:space="preserve">. Система транспорта общего пользования (автомобильных дорог) соответствует расселению и системе социального обслуживания. При этом качество улично-дорожной сети </w:t>
      </w:r>
      <w:r w:rsidR="00A22D44" w:rsidRPr="00DC1F1C">
        <w:rPr>
          <w:lang w:val="ru-RU"/>
        </w:rPr>
        <w:t xml:space="preserve">на территории </w:t>
      </w:r>
      <w:r w:rsidR="00D17FA1" w:rsidRPr="00DC1F1C">
        <w:rPr>
          <w:lang w:val="ru-RU"/>
        </w:rPr>
        <w:t>Грибановского</w:t>
      </w:r>
      <w:r w:rsidR="00440863" w:rsidRPr="00DC1F1C">
        <w:rPr>
          <w:lang w:val="ru-RU"/>
        </w:rPr>
        <w:t xml:space="preserve"> городского поселения </w:t>
      </w:r>
      <w:r w:rsidR="00B06438" w:rsidRPr="00DC1F1C">
        <w:rPr>
          <w:lang w:val="ru-RU"/>
        </w:rPr>
        <w:t xml:space="preserve"> </w:t>
      </w:r>
      <w:r w:rsidR="007569FB" w:rsidRPr="00DC1F1C">
        <w:rPr>
          <w:lang w:val="ru-RU"/>
        </w:rPr>
        <w:t xml:space="preserve">не соответствует современным требованиям. </w:t>
      </w:r>
      <w:r w:rsidR="00CD6289" w:rsidRPr="0059727C">
        <w:rPr>
          <w:sz w:val="28"/>
          <w:highlight w:val="yellow"/>
          <w:lang w:val="ru-RU"/>
        </w:rPr>
        <w:br w:type="page"/>
      </w:r>
    </w:p>
    <w:p w14:paraId="5CB230F1" w14:textId="34F2CE99" w:rsidR="008C6D4D" w:rsidRPr="00467F94" w:rsidRDefault="00E26DBF" w:rsidP="00E26DBF">
      <w:pPr>
        <w:pStyle w:val="1"/>
        <w:ind w:left="360"/>
        <w:rPr>
          <w:shd w:val="clear" w:color="auto" w:fill="FFFFFF"/>
        </w:rPr>
      </w:pPr>
      <w:bookmarkStart w:id="95" w:name="_Toc83731043"/>
      <w:r w:rsidRPr="00467F94">
        <w:rPr>
          <w:shd w:val="clear" w:color="auto" w:fill="FFFFFF"/>
        </w:rPr>
        <w:lastRenderedPageBreak/>
        <w:t xml:space="preserve">3. </w:t>
      </w:r>
      <w:r w:rsidR="00A5122F" w:rsidRPr="00467F94">
        <w:rPr>
          <w:shd w:val="clear" w:color="auto" w:fill="FFFFFF"/>
        </w:rPr>
        <w:t>Оценка</w:t>
      </w:r>
      <w:r w:rsidR="00CD6289" w:rsidRPr="00467F94">
        <w:rPr>
          <w:shd w:val="clear" w:color="auto" w:fill="FFFFFF"/>
        </w:rPr>
        <w:t xml:space="preserve"> возможного влияния планируемых для размещения объектов мест</w:t>
      </w:r>
      <w:r w:rsidR="00A5122F" w:rsidRPr="00467F94">
        <w:rPr>
          <w:shd w:val="clear" w:color="auto" w:fill="FFFFFF"/>
        </w:rPr>
        <w:t>ного значения поселения</w:t>
      </w:r>
      <w:bookmarkEnd w:id="95"/>
    </w:p>
    <w:p w14:paraId="3B0C76AD" w14:textId="5454C106" w:rsidR="00480EA4" w:rsidRPr="00467F94" w:rsidRDefault="00EF0D33" w:rsidP="00EF0D33">
      <w:pPr>
        <w:pStyle w:val="a2"/>
        <w:rPr>
          <w:lang w:val="ru-RU"/>
        </w:rPr>
      </w:pPr>
      <w:r w:rsidRPr="00467F94">
        <w:rPr>
          <w:lang w:val="ru-RU"/>
        </w:rPr>
        <w:t xml:space="preserve">На территории </w:t>
      </w:r>
      <w:r w:rsidR="00D17FA1" w:rsidRPr="00467F94">
        <w:rPr>
          <w:lang w:val="ru-RU"/>
        </w:rPr>
        <w:t>Грибановского</w:t>
      </w:r>
      <w:r w:rsidR="00440863" w:rsidRPr="00467F94">
        <w:rPr>
          <w:lang w:val="ru-RU"/>
        </w:rPr>
        <w:t xml:space="preserve"> городского поселения </w:t>
      </w:r>
      <w:r w:rsidRPr="00467F94">
        <w:rPr>
          <w:lang w:val="ru-RU"/>
        </w:rPr>
        <w:t>планиру</w:t>
      </w:r>
      <w:r w:rsidR="000D5B36" w:rsidRPr="00467F94">
        <w:rPr>
          <w:lang w:val="ru-RU"/>
        </w:rPr>
        <w:t>ю</w:t>
      </w:r>
      <w:r w:rsidRPr="00467F94">
        <w:rPr>
          <w:lang w:val="ru-RU"/>
        </w:rPr>
        <w:t xml:space="preserve">тся размещение </w:t>
      </w:r>
      <w:r w:rsidR="000D5B36" w:rsidRPr="00467F94">
        <w:rPr>
          <w:lang w:val="ru-RU"/>
        </w:rPr>
        <w:t xml:space="preserve">и реконструкция </w:t>
      </w:r>
      <w:r w:rsidR="00480EA4" w:rsidRPr="00467F94">
        <w:rPr>
          <w:lang w:val="ru-RU"/>
        </w:rPr>
        <w:t>следующих объектов</w:t>
      </w:r>
      <w:r w:rsidR="00B06438" w:rsidRPr="00467F94">
        <w:rPr>
          <w:lang w:val="ru-RU"/>
        </w:rPr>
        <w:t xml:space="preserve"> </w:t>
      </w:r>
      <w:r w:rsidRPr="00467F94">
        <w:rPr>
          <w:lang w:val="ru-RU"/>
        </w:rPr>
        <w:t>местного значения поселения</w:t>
      </w:r>
      <w:r w:rsidR="00480EA4" w:rsidRPr="00467F94">
        <w:rPr>
          <w:lang w:val="ru-RU"/>
        </w:rPr>
        <w:t>:</w:t>
      </w:r>
    </w:p>
    <w:p w14:paraId="4F306B59" w14:textId="2D723DFA" w:rsidR="00165CE9" w:rsidRPr="00AC2F09" w:rsidRDefault="00165CE9" w:rsidP="00165CE9">
      <w:pPr>
        <w:pStyle w:val="a2"/>
        <w:numPr>
          <w:ilvl w:val="0"/>
          <w:numId w:val="15"/>
        </w:numPr>
        <w:rPr>
          <w:lang w:val="ru-RU"/>
        </w:rPr>
      </w:pPr>
      <w:r w:rsidRPr="00AC2F09">
        <w:rPr>
          <w:lang w:val="ru-RU"/>
        </w:rPr>
        <w:t>Размещение очистных сооружений (КОС)</w:t>
      </w:r>
      <w:r w:rsidR="00403083" w:rsidRPr="00AC2F09">
        <w:rPr>
          <w:lang w:val="ru-RU"/>
        </w:rPr>
        <w:t xml:space="preserve">, </w:t>
      </w:r>
      <w:r w:rsidRPr="00AC2F09">
        <w:rPr>
          <w:lang w:val="ru-RU"/>
        </w:rPr>
        <w:t xml:space="preserve">1 </w:t>
      </w:r>
      <w:r w:rsidR="00403083" w:rsidRPr="00AC2F09">
        <w:rPr>
          <w:lang w:val="ru-RU"/>
        </w:rPr>
        <w:t xml:space="preserve">объект, северная часть </w:t>
      </w:r>
      <w:proofErr w:type="spellStart"/>
      <w:r w:rsidR="00403083" w:rsidRPr="00AC2F09">
        <w:rPr>
          <w:lang w:val="ru-RU"/>
        </w:rPr>
        <w:t>пгт</w:t>
      </w:r>
      <w:proofErr w:type="spellEnd"/>
      <w:r w:rsidR="00403083" w:rsidRPr="00AC2F09">
        <w:rPr>
          <w:lang w:val="ru-RU"/>
        </w:rPr>
        <w:t>. Грибановский</w:t>
      </w:r>
      <w:r w:rsidRPr="00AC2F09">
        <w:rPr>
          <w:lang w:val="ru-RU"/>
        </w:rPr>
        <w:t>;</w:t>
      </w:r>
    </w:p>
    <w:p w14:paraId="6014F36E" w14:textId="4AB51F94" w:rsidR="008630E0" w:rsidRPr="00AC2F09" w:rsidRDefault="008630E0" w:rsidP="00467F94">
      <w:pPr>
        <w:pStyle w:val="a2"/>
        <w:numPr>
          <w:ilvl w:val="0"/>
          <w:numId w:val="15"/>
        </w:numPr>
        <w:rPr>
          <w:lang w:val="ru-RU"/>
        </w:rPr>
      </w:pPr>
      <w:r w:rsidRPr="00AC2F09">
        <w:rPr>
          <w:lang w:val="ru-RU"/>
        </w:rPr>
        <w:t xml:space="preserve">Размещение канализации </w:t>
      </w:r>
      <w:r w:rsidR="00DE11C4">
        <w:rPr>
          <w:lang w:val="ru-RU"/>
        </w:rPr>
        <w:t>напорной</w:t>
      </w:r>
      <w:r w:rsidRPr="00AC2F09">
        <w:rPr>
          <w:lang w:val="ru-RU"/>
        </w:rPr>
        <w:t xml:space="preserve"> протяженностью </w:t>
      </w:r>
      <w:r w:rsidR="00793D49">
        <w:rPr>
          <w:lang w:val="ru-RU"/>
        </w:rPr>
        <w:t>1024</w:t>
      </w:r>
      <w:r w:rsidR="00AC2F09" w:rsidRPr="00AC2F09">
        <w:rPr>
          <w:lang w:val="ru-RU"/>
        </w:rPr>
        <w:t xml:space="preserve"> </w:t>
      </w:r>
      <w:r w:rsidRPr="00AC2F09">
        <w:rPr>
          <w:lang w:val="ru-RU"/>
        </w:rPr>
        <w:t>м</w:t>
      </w:r>
      <w:r w:rsidR="00AC2F09" w:rsidRPr="00AC2F09">
        <w:rPr>
          <w:lang w:val="ru-RU"/>
        </w:rPr>
        <w:t xml:space="preserve">, </w:t>
      </w:r>
      <w:proofErr w:type="spellStart"/>
      <w:r w:rsidR="00AC2F09" w:rsidRPr="00AC2F09">
        <w:rPr>
          <w:lang w:val="ru-RU"/>
        </w:rPr>
        <w:t>пгт</w:t>
      </w:r>
      <w:proofErr w:type="spellEnd"/>
      <w:r w:rsidR="00AC2F09" w:rsidRPr="00AC2F09">
        <w:rPr>
          <w:lang w:val="ru-RU"/>
        </w:rPr>
        <w:t>. Грибановский</w:t>
      </w:r>
      <w:r w:rsidRPr="00AC2F09">
        <w:rPr>
          <w:lang w:val="ru-RU"/>
        </w:rPr>
        <w:t>;</w:t>
      </w:r>
    </w:p>
    <w:p w14:paraId="1ECBA38C" w14:textId="31CF0787" w:rsidR="008630E0" w:rsidRPr="00AC2F09" w:rsidRDefault="008630E0" w:rsidP="008630E0">
      <w:pPr>
        <w:pStyle w:val="a2"/>
        <w:numPr>
          <w:ilvl w:val="0"/>
          <w:numId w:val="15"/>
        </w:numPr>
        <w:rPr>
          <w:lang w:val="ru-RU"/>
        </w:rPr>
      </w:pPr>
      <w:r w:rsidRPr="00AC2F09">
        <w:rPr>
          <w:lang w:val="ru-RU"/>
        </w:rPr>
        <w:t xml:space="preserve">Реконструкция водопровода протяженностью </w:t>
      </w:r>
      <w:r w:rsidR="007F122D">
        <w:rPr>
          <w:lang w:val="ru-RU"/>
        </w:rPr>
        <w:t>40185</w:t>
      </w:r>
      <w:r w:rsidRPr="00AC2F09">
        <w:rPr>
          <w:lang w:val="ru-RU"/>
        </w:rPr>
        <w:t xml:space="preserve"> м</w:t>
      </w:r>
      <w:r w:rsidR="00AE7D5E" w:rsidRPr="00AC2F09">
        <w:rPr>
          <w:lang w:val="ru-RU"/>
        </w:rPr>
        <w:t xml:space="preserve">, </w:t>
      </w:r>
      <w:proofErr w:type="spellStart"/>
      <w:r w:rsidR="00AE7D5E" w:rsidRPr="00AC2F09">
        <w:rPr>
          <w:lang w:val="ru-RU"/>
        </w:rPr>
        <w:t>пгт</w:t>
      </w:r>
      <w:proofErr w:type="spellEnd"/>
      <w:r w:rsidR="00AE7D5E" w:rsidRPr="00AC2F09">
        <w:rPr>
          <w:lang w:val="ru-RU"/>
        </w:rPr>
        <w:t>. Грибановский</w:t>
      </w:r>
      <w:r w:rsidRPr="00AC2F09">
        <w:rPr>
          <w:lang w:val="ru-RU"/>
        </w:rPr>
        <w:t>;</w:t>
      </w:r>
    </w:p>
    <w:p w14:paraId="6859C1D2" w14:textId="5B88EED7" w:rsidR="00165CE9" w:rsidRDefault="00165CE9" w:rsidP="00165CE9">
      <w:pPr>
        <w:ind w:firstLine="709"/>
      </w:pPr>
      <w:r w:rsidRPr="00AC2F09">
        <w:t>Реализация данных мероприятий позволит повысить уровень инженерной инфраструктуры, сохранить численность постоянного населения Грибановского городского поселения за счет повышения удовлетворенности</w:t>
      </w:r>
      <w:r w:rsidRPr="006B6AB3">
        <w:t xml:space="preserve"> жителей.</w:t>
      </w:r>
    </w:p>
    <w:p w14:paraId="11754ADE" w14:textId="2F3F8DDD" w:rsidR="00FF036C" w:rsidRPr="0059727C" w:rsidRDefault="00FF036C" w:rsidP="00F374D2">
      <w:pPr>
        <w:ind w:firstLine="709"/>
        <w:rPr>
          <w:highlight w:val="yellow"/>
        </w:rPr>
      </w:pPr>
    </w:p>
    <w:p w14:paraId="0C5A5100" w14:textId="77777777" w:rsidR="001A573F" w:rsidRPr="0059727C" w:rsidRDefault="001A573F" w:rsidP="00165CE9">
      <w:pPr>
        <w:rPr>
          <w:highlight w:val="yellow"/>
        </w:rPr>
        <w:sectPr w:rsidR="001A573F" w:rsidRPr="0059727C" w:rsidSect="00647609">
          <w:footerReference w:type="default" r:id="rId18"/>
          <w:pgSz w:w="11906" w:h="16838"/>
          <w:pgMar w:top="1701" w:right="851" w:bottom="1134" w:left="1701" w:header="680" w:footer="680" w:gutter="0"/>
          <w:cols w:space="708"/>
          <w:docGrid w:linePitch="360"/>
        </w:sectPr>
      </w:pPr>
    </w:p>
    <w:p w14:paraId="7FE22904" w14:textId="07D7AF81" w:rsidR="00BA5736" w:rsidRPr="007C088C" w:rsidRDefault="00E26DBF" w:rsidP="00E26DBF">
      <w:pPr>
        <w:pStyle w:val="1"/>
        <w:ind w:left="360"/>
        <w:rPr>
          <w:lang w:eastAsia="ar-SA" w:bidi="en-US"/>
        </w:rPr>
      </w:pPr>
      <w:bookmarkStart w:id="96" w:name="_Toc83731044"/>
      <w:bookmarkEnd w:id="23"/>
      <w:bookmarkEnd w:id="27"/>
      <w:r w:rsidRPr="007C088C">
        <w:rPr>
          <w:lang w:eastAsia="ar-SA" w:bidi="en-US"/>
        </w:rPr>
        <w:lastRenderedPageBreak/>
        <w:t xml:space="preserve">4. </w:t>
      </w:r>
      <w:r w:rsidR="0057505E" w:rsidRPr="007C088C">
        <w:rPr>
          <w:lang w:eastAsia="ar-SA" w:bidi="en-US"/>
        </w:rPr>
        <w:t xml:space="preserve">Сведения </w:t>
      </w:r>
      <w:r w:rsidR="0057505E" w:rsidRPr="007C088C">
        <w:rPr>
          <w:rFonts w:eastAsia="Times New Roman"/>
          <w:lang w:eastAsia="ar-SA" w:bidi="en-US"/>
        </w:rPr>
        <w:t>о планируемых для размещения на территориях поселения</w:t>
      </w:r>
      <w:r w:rsidR="007834D5" w:rsidRPr="007C088C">
        <w:rPr>
          <w:rFonts w:eastAsia="Times New Roman"/>
          <w:lang w:eastAsia="ar-SA" w:bidi="en-US"/>
        </w:rPr>
        <w:t xml:space="preserve"> </w:t>
      </w:r>
      <w:r w:rsidR="0057505E" w:rsidRPr="007C088C">
        <w:rPr>
          <w:shd w:val="clear" w:color="auto" w:fill="FFFFFF"/>
        </w:rPr>
        <w:t>объектов</w:t>
      </w:r>
      <w:r w:rsidR="0057505E" w:rsidRPr="007C088C">
        <w:rPr>
          <w:rFonts w:eastAsia="Times New Roman"/>
          <w:lang w:eastAsia="ar-SA" w:bidi="en-US"/>
        </w:rPr>
        <w:t xml:space="preserve"> федерального значения, объектов регионального значения</w:t>
      </w:r>
      <w:bookmarkEnd w:id="96"/>
    </w:p>
    <w:p w14:paraId="224C6B40" w14:textId="2E300ED2" w:rsidR="005461E8" w:rsidRPr="007C088C" w:rsidRDefault="005461E8" w:rsidP="005461E8">
      <w:pPr>
        <w:pStyle w:val="a2"/>
        <w:rPr>
          <w:lang w:val="ru-RU"/>
        </w:rPr>
      </w:pPr>
      <w:r w:rsidRPr="007C088C">
        <w:rPr>
          <w:lang w:val="ru-RU"/>
        </w:rPr>
        <w:t xml:space="preserve">На территорию </w:t>
      </w:r>
      <w:r w:rsidR="00D17FA1" w:rsidRPr="007C088C">
        <w:rPr>
          <w:rFonts w:eastAsiaTheme="minorEastAsia"/>
          <w:lang w:val="ru-RU"/>
        </w:rPr>
        <w:t>Грибановского</w:t>
      </w:r>
      <w:r w:rsidR="00440863" w:rsidRPr="007C088C">
        <w:rPr>
          <w:rFonts w:eastAsiaTheme="minorEastAsia"/>
          <w:lang w:val="ru-RU"/>
        </w:rPr>
        <w:t xml:space="preserve"> городского поселения </w:t>
      </w:r>
      <w:r w:rsidR="009B5FC5" w:rsidRPr="007C088C">
        <w:rPr>
          <w:rFonts w:eastAsiaTheme="minorEastAsia"/>
          <w:lang w:val="ru-RU"/>
        </w:rPr>
        <w:t xml:space="preserve"> </w:t>
      </w:r>
      <w:r w:rsidRPr="007C088C">
        <w:rPr>
          <w:lang w:val="ru-RU"/>
        </w:rPr>
        <w:t>распространяют действие следующие документы территориального планирования Российской Федерации:</w:t>
      </w:r>
    </w:p>
    <w:p w14:paraId="68BB4632" w14:textId="77777777" w:rsidR="005461E8" w:rsidRPr="007C088C" w:rsidRDefault="005461E8" w:rsidP="005461E8">
      <w:pPr>
        <w:pStyle w:val="a2"/>
        <w:rPr>
          <w:lang w:val="ru-RU"/>
        </w:rPr>
      </w:pPr>
      <w:r w:rsidRPr="007C088C">
        <w:rPr>
          <w:rFonts w:eastAsiaTheme="minorHAnsi"/>
          <w:color w:val="000000"/>
          <w:lang w:val="ru-RU" w:eastAsia="en-US"/>
        </w:rPr>
        <w:t>1</w:t>
      </w:r>
      <w:r w:rsidR="00CC732F" w:rsidRPr="007C088C">
        <w:rPr>
          <w:rFonts w:eastAsiaTheme="minorHAnsi"/>
          <w:color w:val="000000"/>
          <w:lang w:val="ru-RU" w:eastAsia="en-US"/>
        </w:rPr>
        <w:t>)</w:t>
      </w:r>
      <w:r w:rsidRPr="007C088C">
        <w:rPr>
          <w:rFonts w:eastAsiaTheme="minorHAnsi"/>
          <w:color w:val="000000"/>
          <w:lang w:val="ru-RU" w:eastAsia="en-US"/>
        </w:rPr>
        <w:t xml:space="preserve">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w:t>
      </w:r>
      <w:r w:rsidR="00234B55" w:rsidRPr="007C088C">
        <w:rPr>
          <w:rFonts w:eastAsiaTheme="minorHAnsi"/>
          <w:color w:val="000000"/>
          <w:lang w:val="ru-RU" w:eastAsia="en-US"/>
        </w:rPr>
        <w:t xml:space="preserve"> </w:t>
      </w:r>
      <w:r w:rsidRPr="007C088C">
        <w:rPr>
          <w:rFonts w:eastAsiaTheme="minorHAnsi"/>
          <w:color w:val="000000"/>
          <w:lang w:val="ru-RU" w:eastAsia="en-US"/>
        </w:rPr>
        <w:t>2607-р</w:t>
      </w:r>
      <w:r w:rsidR="00272471" w:rsidRPr="007C088C">
        <w:rPr>
          <w:rFonts w:eastAsiaTheme="minorHAnsi"/>
          <w:color w:val="000000"/>
          <w:lang w:val="ru-RU" w:eastAsia="en-US"/>
        </w:rPr>
        <w:t xml:space="preserve"> </w:t>
      </w:r>
      <w:r w:rsidR="006A08D1" w:rsidRPr="007C088C">
        <w:rPr>
          <w:rFonts w:eastAsiaTheme="minorHAnsi"/>
          <w:color w:val="000000"/>
          <w:lang w:val="ru-RU" w:eastAsia="en-US"/>
        </w:rPr>
        <w:t>(с последующими изменениями и дополнениями)</w:t>
      </w:r>
      <w:r w:rsidRPr="007C088C">
        <w:rPr>
          <w:rFonts w:eastAsiaTheme="minorHAnsi"/>
          <w:color w:val="000000"/>
          <w:lang w:val="ru-RU" w:eastAsia="en-US"/>
        </w:rPr>
        <w:t>;</w:t>
      </w:r>
    </w:p>
    <w:p w14:paraId="7380E518" w14:textId="77777777" w:rsidR="005461E8" w:rsidRPr="007C088C" w:rsidRDefault="005461E8" w:rsidP="005461E8">
      <w:pPr>
        <w:pStyle w:val="a2"/>
        <w:rPr>
          <w:rFonts w:eastAsiaTheme="minorHAnsi"/>
          <w:color w:val="000000"/>
          <w:lang w:val="ru-RU" w:eastAsia="en-US"/>
        </w:rPr>
      </w:pPr>
      <w:r w:rsidRPr="007C088C">
        <w:rPr>
          <w:lang w:val="ru-RU"/>
        </w:rPr>
        <w:t>2) схема территориального планирования Российской Федерации в области высшего</w:t>
      </w:r>
      <w:r w:rsidRPr="007C088C">
        <w:rPr>
          <w:rFonts w:eastAsiaTheme="minorHAnsi"/>
          <w:color w:val="000000"/>
          <w:lang w:val="ru-RU" w:eastAsia="en-US"/>
        </w:rPr>
        <w:t xml:space="preserve"> профессионального образования, утвержденная распоряжением Правительства Российской Федерации от 26.02.2013 №</w:t>
      </w:r>
      <w:r w:rsidR="00234B55" w:rsidRPr="007C088C">
        <w:rPr>
          <w:rFonts w:eastAsiaTheme="minorHAnsi"/>
          <w:color w:val="000000"/>
          <w:lang w:val="ru-RU" w:eastAsia="en-US"/>
        </w:rPr>
        <w:t xml:space="preserve"> </w:t>
      </w:r>
      <w:r w:rsidRPr="007C088C">
        <w:rPr>
          <w:rFonts w:eastAsiaTheme="minorHAnsi"/>
          <w:color w:val="000000"/>
          <w:lang w:val="ru-RU" w:eastAsia="en-US"/>
        </w:rPr>
        <w:t>247-р;</w:t>
      </w:r>
    </w:p>
    <w:p w14:paraId="32E1D05E" w14:textId="77777777" w:rsidR="005461E8" w:rsidRPr="007C088C" w:rsidRDefault="005461E8" w:rsidP="005461E8">
      <w:pPr>
        <w:pStyle w:val="a2"/>
        <w:rPr>
          <w:rFonts w:eastAsiaTheme="minorHAnsi"/>
          <w:color w:val="000000"/>
          <w:lang w:val="ru-RU" w:eastAsia="en-US"/>
        </w:rPr>
      </w:pPr>
      <w:r w:rsidRPr="007C088C">
        <w:rPr>
          <w:rFonts w:eastAsiaTheme="minorHAnsi"/>
          <w:color w:val="000000"/>
          <w:lang w:val="ru-RU" w:eastAsia="en-US"/>
        </w:rPr>
        <w:t>3)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w:t>
      </w:r>
      <w:r w:rsidR="00234B55" w:rsidRPr="007C088C">
        <w:rPr>
          <w:rFonts w:eastAsiaTheme="minorHAnsi"/>
          <w:color w:val="000000"/>
          <w:lang w:val="ru-RU" w:eastAsia="en-US"/>
        </w:rPr>
        <w:t xml:space="preserve"> </w:t>
      </w:r>
      <w:r w:rsidRPr="007C088C">
        <w:rPr>
          <w:rFonts w:eastAsiaTheme="minorHAnsi"/>
          <w:color w:val="000000"/>
          <w:lang w:val="ru-RU" w:eastAsia="en-US"/>
        </w:rPr>
        <w:t>384-р (с последующими изменениями и дополнениями);</w:t>
      </w:r>
    </w:p>
    <w:p w14:paraId="1C03695D" w14:textId="4968B35B" w:rsidR="005461E8" w:rsidRPr="007C088C" w:rsidRDefault="005461E8" w:rsidP="005461E8">
      <w:pPr>
        <w:pStyle w:val="a2"/>
        <w:rPr>
          <w:rFonts w:eastAsiaTheme="minorHAnsi"/>
          <w:color w:val="000000"/>
          <w:lang w:val="ru-RU" w:eastAsia="en-US"/>
        </w:rPr>
      </w:pPr>
      <w:r w:rsidRPr="007C088C">
        <w:rPr>
          <w:rFonts w:eastAsiaTheme="minorHAnsi"/>
          <w:color w:val="000000"/>
          <w:lang w:val="ru-RU" w:eastAsia="en-US"/>
        </w:rPr>
        <w:t xml:space="preserve">4) </w:t>
      </w:r>
      <w:r w:rsidR="00F37E1D" w:rsidRPr="007C088C">
        <w:rPr>
          <w:rFonts w:eastAsiaTheme="minorHAnsi"/>
          <w:color w:val="000000"/>
          <w:lang w:val="ru-RU" w:eastAsia="en-US"/>
        </w:rPr>
        <w:t>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№816-р (с последующими изменениями и дополнениями);</w:t>
      </w:r>
    </w:p>
    <w:p w14:paraId="49EDC5A3" w14:textId="6A438985" w:rsidR="005461E8" w:rsidRPr="007C088C" w:rsidRDefault="005461E8" w:rsidP="005461E8">
      <w:pPr>
        <w:pStyle w:val="a2"/>
        <w:rPr>
          <w:rFonts w:eastAsiaTheme="minorHAnsi"/>
          <w:color w:val="000000"/>
          <w:lang w:val="ru-RU" w:eastAsia="en-US"/>
        </w:rPr>
      </w:pPr>
      <w:r w:rsidRPr="007C088C">
        <w:rPr>
          <w:rFonts w:eastAsiaTheme="minorHAnsi"/>
          <w:color w:val="000000"/>
          <w:lang w:val="ru-RU" w:eastAsia="en-US"/>
        </w:rPr>
        <w:t xml:space="preserve">5)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w:t>
      </w:r>
      <w:r w:rsidR="00234B55" w:rsidRPr="007C088C">
        <w:rPr>
          <w:rFonts w:eastAsiaTheme="minorHAnsi"/>
          <w:color w:val="000000"/>
          <w:lang w:val="ru-RU" w:eastAsia="en-US"/>
        </w:rPr>
        <w:t xml:space="preserve">№ </w:t>
      </w:r>
      <w:r w:rsidRPr="007C088C">
        <w:rPr>
          <w:rFonts w:eastAsiaTheme="minorHAnsi"/>
          <w:color w:val="000000"/>
          <w:lang w:val="ru-RU" w:eastAsia="en-US"/>
        </w:rPr>
        <w:t>615</w:t>
      </w:r>
      <w:r w:rsidR="00D50BCD" w:rsidRPr="007C088C">
        <w:rPr>
          <w:rFonts w:eastAsiaTheme="minorHAnsi"/>
          <w:color w:val="000000"/>
          <w:lang w:val="ru-RU" w:eastAsia="en-US"/>
        </w:rPr>
        <w:t xml:space="preserve"> </w:t>
      </w:r>
      <w:r w:rsidRPr="007C088C">
        <w:rPr>
          <w:rFonts w:eastAsiaTheme="minorHAnsi"/>
          <w:color w:val="000000"/>
          <w:lang w:val="ru-RU" w:eastAsia="en-US"/>
        </w:rPr>
        <w:t>сс;</w:t>
      </w:r>
    </w:p>
    <w:p w14:paraId="41C3E88A" w14:textId="17521FC8" w:rsidR="005461E8" w:rsidRPr="00FB704F" w:rsidRDefault="005461E8" w:rsidP="005461E8">
      <w:pPr>
        <w:pStyle w:val="a2"/>
        <w:rPr>
          <w:rFonts w:eastAsiaTheme="minorHAnsi"/>
          <w:color w:val="000000"/>
          <w:lang w:val="ru-RU" w:eastAsia="en-US"/>
        </w:rPr>
      </w:pPr>
      <w:r w:rsidRPr="007C088C">
        <w:rPr>
          <w:rFonts w:eastAsiaTheme="minorHAnsi"/>
          <w:color w:val="000000"/>
          <w:lang w:val="ru-RU" w:eastAsia="en-US"/>
        </w:rPr>
        <w:t xml:space="preserve">6) схема территориального планирования Российской Федерации в области энергетики, утвержденная распоряжением Правительства Российской Федерации от </w:t>
      </w:r>
      <w:r w:rsidRPr="00FB704F">
        <w:rPr>
          <w:rFonts w:eastAsiaTheme="minorHAnsi"/>
          <w:color w:val="000000"/>
          <w:lang w:val="ru-RU" w:eastAsia="en-US"/>
        </w:rPr>
        <w:t xml:space="preserve">01.08.2016 </w:t>
      </w:r>
      <w:r w:rsidR="001B4257" w:rsidRPr="00FB704F">
        <w:rPr>
          <w:rFonts w:eastAsiaTheme="minorHAnsi"/>
          <w:color w:val="000000"/>
          <w:lang w:val="ru-RU" w:eastAsia="en-US"/>
        </w:rPr>
        <w:t>№ </w:t>
      </w:r>
      <w:r w:rsidRPr="00FB704F">
        <w:rPr>
          <w:rFonts w:eastAsiaTheme="minorHAnsi"/>
          <w:color w:val="000000"/>
          <w:lang w:val="ru-RU" w:eastAsia="en-US"/>
        </w:rPr>
        <w:t>1634-р (с последующими изменениями и дополнениями).</w:t>
      </w:r>
    </w:p>
    <w:p w14:paraId="449A04B6" w14:textId="1E1F45A9" w:rsidR="000D5B36" w:rsidRPr="00FB704F" w:rsidRDefault="00FB704F" w:rsidP="00FB704F">
      <w:pPr>
        <w:pStyle w:val="a2"/>
        <w:rPr>
          <w:lang w:val="ru-RU"/>
        </w:rPr>
      </w:pPr>
      <w:r w:rsidRPr="00FB704F">
        <w:rPr>
          <w:lang w:val="ru-RU"/>
        </w:rPr>
        <w:t>Сведения о видах, назначении и наименованиях, планируемых для размещения на территориях поселения объектов федерального значения, их основные характеристики, местоположение, характеристики зон с особыми условиями использования территорий, реквизиты документов территориального планирования, а также обоснование выбранного варианта размещения данных объектов представлены в таблице 4.1.</w:t>
      </w:r>
    </w:p>
    <w:p w14:paraId="4C1085D0" w14:textId="30C035FE" w:rsidR="00CC732F" w:rsidRPr="00FB704F" w:rsidRDefault="005461E8" w:rsidP="005461E8">
      <w:pPr>
        <w:pStyle w:val="a2"/>
        <w:rPr>
          <w:lang w:val="ru-RU"/>
        </w:rPr>
      </w:pPr>
      <w:r w:rsidRPr="00FB704F">
        <w:rPr>
          <w:lang w:val="ru-RU"/>
        </w:rPr>
        <w:t xml:space="preserve">Кроме того, на территорию </w:t>
      </w:r>
      <w:r w:rsidR="00D17FA1" w:rsidRPr="00FB704F">
        <w:rPr>
          <w:lang w:val="ru-RU"/>
        </w:rPr>
        <w:t>Грибановского</w:t>
      </w:r>
      <w:r w:rsidR="00440863" w:rsidRPr="00FB704F">
        <w:rPr>
          <w:lang w:val="ru-RU"/>
        </w:rPr>
        <w:t xml:space="preserve"> городского поселения </w:t>
      </w:r>
      <w:r w:rsidRPr="00FB704F">
        <w:rPr>
          <w:lang w:val="ru-RU"/>
        </w:rPr>
        <w:t xml:space="preserve">распространяется действие документов территориального планирования </w:t>
      </w:r>
      <w:r w:rsidR="00D902B3" w:rsidRPr="00FB704F">
        <w:rPr>
          <w:lang w:val="ru-RU"/>
        </w:rPr>
        <w:t>Воронежской области</w:t>
      </w:r>
      <w:r w:rsidR="00234B55" w:rsidRPr="00FB704F">
        <w:rPr>
          <w:lang w:val="ru-RU"/>
        </w:rPr>
        <w:t>:</w:t>
      </w:r>
    </w:p>
    <w:p w14:paraId="3B51E0E8" w14:textId="77777777" w:rsidR="00FB704F" w:rsidRPr="009D088B" w:rsidRDefault="00FB704F" w:rsidP="00FB704F">
      <w:pPr>
        <w:pStyle w:val="afff3"/>
        <w:numPr>
          <w:ilvl w:val="0"/>
          <w:numId w:val="12"/>
        </w:numPr>
        <w:autoSpaceDE w:val="0"/>
        <w:autoSpaceDN w:val="0"/>
        <w:adjustRightInd w:val="0"/>
        <w:rPr>
          <w:szCs w:val="22"/>
        </w:rPr>
      </w:pPr>
      <w:r w:rsidRPr="009D088B">
        <w:rPr>
          <w:szCs w:val="22"/>
        </w:rPr>
        <w:t>схема территориального планирования Воронежской области, утвержденная постановлением Правительства Воронежской области от 25 декабря 2019 года N 1298 «О внесении изменений в постановление правительства Воронежской области от 05.03.2009 N 158».</w:t>
      </w:r>
    </w:p>
    <w:p w14:paraId="5AA895F0" w14:textId="5A0FF2BD" w:rsidR="006C1966" w:rsidRPr="00C174B1" w:rsidRDefault="006C1966" w:rsidP="006C1966">
      <w:pPr>
        <w:pStyle w:val="a2"/>
        <w:rPr>
          <w:rFonts w:eastAsiaTheme="minorHAnsi"/>
          <w:color w:val="000000"/>
          <w:lang w:val="ru-RU" w:eastAsia="en-US"/>
        </w:rPr>
      </w:pPr>
      <w:r w:rsidRPr="00C174B1">
        <w:rPr>
          <w:rFonts w:eastAsiaTheme="minorHAnsi"/>
          <w:color w:val="000000"/>
          <w:lang w:val="ru-RU" w:eastAsia="en-US"/>
        </w:rPr>
        <w:t xml:space="preserve">Указанными документами территориального планирования Российской Федерации на территории </w:t>
      </w:r>
      <w:r>
        <w:rPr>
          <w:rFonts w:eastAsiaTheme="minorHAnsi"/>
          <w:color w:val="000000"/>
          <w:lang w:val="ru-RU" w:eastAsia="en-US"/>
        </w:rPr>
        <w:t>Грибановского городского поселения</w:t>
      </w:r>
      <w:r w:rsidRPr="00C174B1">
        <w:rPr>
          <w:rFonts w:eastAsiaTheme="minorHAnsi"/>
          <w:color w:val="000000"/>
          <w:lang w:val="ru-RU" w:eastAsia="en-US"/>
        </w:rPr>
        <w:t xml:space="preserve"> не запланировано размещение объектов</w:t>
      </w:r>
      <w:r w:rsidR="00091E9A">
        <w:rPr>
          <w:rFonts w:eastAsiaTheme="minorHAnsi"/>
          <w:color w:val="000000"/>
          <w:lang w:val="ru-RU" w:eastAsia="en-US"/>
        </w:rPr>
        <w:t xml:space="preserve"> регионального</w:t>
      </w:r>
      <w:r w:rsidRPr="00C174B1">
        <w:rPr>
          <w:rFonts w:eastAsiaTheme="minorHAnsi"/>
          <w:color w:val="000000"/>
          <w:lang w:val="ru-RU" w:eastAsia="en-US"/>
        </w:rPr>
        <w:t xml:space="preserve"> значения.</w:t>
      </w:r>
    </w:p>
    <w:p w14:paraId="27A3D4A8" w14:textId="4A5B8899" w:rsidR="000D5B36" w:rsidRPr="00FB704F" w:rsidRDefault="000D5B36" w:rsidP="000D5B36">
      <w:pPr>
        <w:pStyle w:val="a2"/>
        <w:rPr>
          <w:lang w:val="ru-RU"/>
        </w:rPr>
      </w:pPr>
    </w:p>
    <w:p w14:paraId="5321F836" w14:textId="77777777" w:rsidR="000D5B36" w:rsidRPr="0059727C" w:rsidRDefault="000D5B36" w:rsidP="000D5B36">
      <w:pPr>
        <w:jc w:val="left"/>
        <w:rPr>
          <w:highlight w:val="yellow"/>
          <w:lang w:eastAsia="ar-SA" w:bidi="en-US"/>
        </w:rPr>
        <w:sectPr w:rsidR="000D5B36" w:rsidRPr="0059727C">
          <w:pgSz w:w="11906" w:h="16838"/>
          <w:pgMar w:top="1701" w:right="851" w:bottom="1134" w:left="1701" w:header="680" w:footer="680" w:gutter="0"/>
          <w:cols w:space="720"/>
        </w:sectPr>
      </w:pPr>
    </w:p>
    <w:p w14:paraId="1C7E871E" w14:textId="03C70CF7" w:rsidR="008E01EE" w:rsidRPr="00AA5850" w:rsidRDefault="008E01EE" w:rsidP="008E01EE">
      <w:pPr>
        <w:pStyle w:val="a2"/>
        <w:spacing w:before="120"/>
        <w:jc w:val="right"/>
        <w:rPr>
          <w:rFonts w:eastAsiaTheme="minorHAnsi"/>
          <w:b/>
          <w:iCs/>
          <w:color w:val="000000"/>
          <w:lang w:val="ru-RU" w:eastAsia="en-US"/>
        </w:rPr>
      </w:pPr>
      <w:r w:rsidRPr="00AA5850">
        <w:rPr>
          <w:rFonts w:eastAsiaTheme="minorHAnsi"/>
          <w:b/>
          <w:iCs/>
          <w:color w:val="000000"/>
          <w:lang w:val="ru-RU" w:eastAsia="en-US"/>
        </w:rPr>
        <w:lastRenderedPageBreak/>
        <w:t>Таблица 4.</w:t>
      </w:r>
      <w:r w:rsidR="00AA5850" w:rsidRPr="00AA5850">
        <w:rPr>
          <w:rFonts w:eastAsiaTheme="minorHAnsi"/>
          <w:b/>
          <w:iCs/>
          <w:color w:val="000000"/>
          <w:lang w:val="ru-RU" w:eastAsia="en-US"/>
        </w:rPr>
        <w:t>1</w:t>
      </w:r>
    </w:p>
    <w:p w14:paraId="3D125820" w14:textId="04E2035A" w:rsidR="008E01EE" w:rsidRPr="00AA5850" w:rsidRDefault="008E01EE" w:rsidP="008E01EE">
      <w:pPr>
        <w:keepNext/>
        <w:suppressAutoHyphens/>
        <w:spacing w:after="120"/>
        <w:jc w:val="center"/>
        <w:rPr>
          <w:b/>
          <w:iCs/>
          <w:lang w:eastAsia="ar-SA" w:bidi="en-US"/>
        </w:rPr>
      </w:pPr>
      <w:r w:rsidRPr="00AA5850">
        <w:rPr>
          <w:b/>
          <w:iCs/>
          <w:lang w:eastAsia="ar-SA" w:bidi="en-US"/>
        </w:rPr>
        <w:t xml:space="preserve">Сведения о планируемых для размещения на территории поселения объектах </w:t>
      </w:r>
      <w:r w:rsidR="007C088C" w:rsidRPr="00AA5850">
        <w:rPr>
          <w:b/>
          <w:iCs/>
          <w:lang w:eastAsia="ar-SA" w:bidi="en-US"/>
        </w:rPr>
        <w:t>федерального</w:t>
      </w:r>
      <w:r w:rsidRPr="00AA5850">
        <w:rPr>
          <w:b/>
          <w:iCs/>
          <w:lang w:eastAsia="ar-SA" w:bidi="en-US"/>
        </w:rPr>
        <w:t xml:space="preserve"> значения</w:t>
      </w:r>
    </w:p>
    <w:tbl>
      <w:tblPr>
        <w:tblStyle w:val="af"/>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28" w:type="dxa"/>
          <w:right w:w="28" w:type="dxa"/>
        </w:tblCellMar>
        <w:tblLook w:val="04A0" w:firstRow="1" w:lastRow="0" w:firstColumn="1" w:lastColumn="0" w:noHBand="0" w:noVBand="1"/>
      </w:tblPr>
      <w:tblGrid>
        <w:gridCol w:w="583"/>
        <w:gridCol w:w="1176"/>
        <w:gridCol w:w="1458"/>
        <w:gridCol w:w="1441"/>
        <w:gridCol w:w="1530"/>
        <w:gridCol w:w="1677"/>
        <w:gridCol w:w="1625"/>
        <w:gridCol w:w="1844"/>
        <w:gridCol w:w="1282"/>
        <w:gridCol w:w="1792"/>
      </w:tblGrid>
      <w:tr w:rsidR="005B0781" w:rsidRPr="0059727C" w14:paraId="7A25355F" w14:textId="77777777" w:rsidTr="005B0781">
        <w:trPr>
          <w:tblHeader/>
        </w:trPr>
        <w:tc>
          <w:tcPr>
            <w:tcW w:w="202" w:type="pct"/>
            <w:shd w:val="clear" w:color="auto" w:fill="auto"/>
            <w:hideMark/>
          </w:tcPr>
          <w:p w14:paraId="03CBA662" w14:textId="77777777" w:rsidR="005B0781" w:rsidRPr="00AA5850" w:rsidRDefault="005B0781" w:rsidP="005B0781">
            <w:pPr>
              <w:pStyle w:val="a2"/>
              <w:keepNext/>
              <w:ind w:firstLine="0"/>
              <w:jc w:val="center"/>
              <w:rPr>
                <w:b/>
                <w:iCs/>
                <w:sz w:val="20"/>
                <w:szCs w:val="20"/>
                <w:lang w:val="ru-RU"/>
              </w:rPr>
            </w:pPr>
            <w:r w:rsidRPr="00AA5850">
              <w:rPr>
                <w:b/>
                <w:iCs/>
                <w:sz w:val="20"/>
                <w:szCs w:val="20"/>
                <w:lang w:val="ru-RU"/>
              </w:rPr>
              <w:t>№ п</w:t>
            </w:r>
            <w:r w:rsidRPr="00AA5850">
              <w:rPr>
                <w:b/>
                <w:iCs/>
                <w:sz w:val="20"/>
                <w:szCs w:val="20"/>
              </w:rPr>
              <w:t>/</w:t>
            </w:r>
            <w:r w:rsidRPr="00AA5850">
              <w:rPr>
                <w:b/>
                <w:iCs/>
                <w:sz w:val="20"/>
                <w:szCs w:val="20"/>
                <w:lang w:val="ru-RU"/>
              </w:rPr>
              <w:t>п</w:t>
            </w:r>
          </w:p>
        </w:tc>
        <w:tc>
          <w:tcPr>
            <w:tcW w:w="408" w:type="pct"/>
            <w:shd w:val="clear" w:color="auto" w:fill="auto"/>
            <w:hideMark/>
          </w:tcPr>
          <w:p w14:paraId="36BAC083" w14:textId="77777777" w:rsidR="005B0781" w:rsidRPr="00AA5850" w:rsidRDefault="005B0781" w:rsidP="005B0781">
            <w:pPr>
              <w:pStyle w:val="a2"/>
              <w:keepNext/>
              <w:ind w:firstLine="0"/>
              <w:jc w:val="center"/>
              <w:rPr>
                <w:b/>
                <w:iCs/>
                <w:sz w:val="20"/>
                <w:szCs w:val="20"/>
                <w:lang w:val="ru-RU"/>
              </w:rPr>
            </w:pPr>
            <w:r w:rsidRPr="00AA5850">
              <w:rPr>
                <w:b/>
                <w:iCs/>
                <w:sz w:val="20"/>
                <w:szCs w:val="20"/>
                <w:lang w:val="ru-RU"/>
              </w:rPr>
              <w:t>Код объекта</w:t>
            </w:r>
          </w:p>
        </w:tc>
        <w:tc>
          <w:tcPr>
            <w:tcW w:w="506" w:type="pct"/>
            <w:shd w:val="clear" w:color="auto" w:fill="auto"/>
            <w:hideMark/>
          </w:tcPr>
          <w:p w14:paraId="3578434C" w14:textId="77777777" w:rsidR="005B0781" w:rsidRPr="00AA5850" w:rsidRDefault="005B0781" w:rsidP="005B0781">
            <w:pPr>
              <w:pStyle w:val="a2"/>
              <w:keepNext/>
              <w:ind w:firstLine="0"/>
              <w:jc w:val="center"/>
              <w:rPr>
                <w:b/>
                <w:iCs/>
                <w:sz w:val="20"/>
                <w:szCs w:val="20"/>
                <w:lang w:val="ru-RU"/>
              </w:rPr>
            </w:pPr>
            <w:r w:rsidRPr="00AA5850">
              <w:rPr>
                <w:b/>
                <w:iCs/>
                <w:sz w:val="20"/>
                <w:szCs w:val="20"/>
                <w:lang w:val="ru-RU"/>
              </w:rPr>
              <w:t>Вид объекта</w:t>
            </w:r>
          </w:p>
        </w:tc>
        <w:tc>
          <w:tcPr>
            <w:tcW w:w="500" w:type="pct"/>
            <w:shd w:val="clear" w:color="auto" w:fill="auto"/>
            <w:hideMark/>
          </w:tcPr>
          <w:p w14:paraId="4D0EDAC3" w14:textId="77777777" w:rsidR="005B0781" w:rsidRPr="00AA5850" w:rsidRDefault="005B0781" w:rsidP="005B0781">
            <w:pPr>
              <w:pStyle w:val="a2"/>
              <w:keepNext/>
              <w:ind w:firstLine="0"/>
              <w:jc w:val="center"/>
              <w:rPr>
                <w:b/>
                <w:iCs/>
                <w:sz w:val="20"/>
                <w:szCs w:val="20"/>
                <w:lang w:val="ru-RU"/>
              </w:rPr>
            </w:pPr>
            <w:r w:rsidRPr="00AA5850">
              <w:rPr>
                <w:b/>
                <w:iCs/>
                <w:sz w:val="20"/>
                <w:szCs w:val="20"/>
                <w:lang w:val="ru-RU"/>
              </w:rPr>
              <w:t>Наименование объекта</w:t>
            </w:r>
          </w:p>
        </w:tc>
        <w:tc>
          <w:tcPr>
            <w:tcW w:w="531" w:type="pct"/>
            <w:shd w:val="clear" w:color="auto" w:fill="auto"/>
            <w:hideMark/>
          </w:tcPr>
          <w:p w14:paraId="4DEB3A0A" w14:textId="77777777" w:rsidR="005B0781" w:rsidRPr="00AA5850" w:rsidRDefault="005B0781" w:rsidP="005B0781">
            <w:pPr>
              <w:pStyle w:val="a2"/>
              <w:keepNext/>
              <w:ind w:firstLine="0"/>
              <w:jc w:val="center"/>
              <w:rPr>
                <w:b/>
                <w:iCs/>
                <w:sz w:val="20"/>
                <w:szCs w:val="20"/>
                <w:lang w:val="ru-RU"/>
              </w:rPr>
            </w:pPr>
            <w:r w:rsidRPr="00AA5850">
              <w:rPr>
                <w:b/>
                <w:iCs/>
                <w:sz w:val="20"/>
                <w:szCs w:val="20"/>
                <w:lang w:val="ru-RU"/>
              </w:rPr>
              <w:t>Основные характеристики объекта</w:t>
            </w:r>
          </w:p>
        </w:tc>
        <w:tc>
          <w:tcPr>
            <w:tcW w:w="582" w:type="pct"/>
            <w:shd w:val="clear" w:color="auto" w:fill="auto"/>
            <w:hideMark/>
          </w:tcPr>
          <w:p w14:paraId="541E6B3F" w14:textId="77777777" w:rsidR="005B0781" w:rsidRPr="00AA5850" w:rsidRDefault="005B0781" w:rsidP="005B0781">
            <w:pPr>
              <w:pStyle w:val="a2"/>
              <w:keepNext/>
              <w:ind w:firstLine="0"/>
              <w:jc w:val="center"/>
              <w:rPr>
                <w:b/>
                <w:iCs/>
                <w:sz w:val="20"/>
                <w:szCs w:val="20"/>
                <w:lang w:val="ru-RU"/>
              </w:rPr>
            </w:pPr>
            <w:r w:rsidRPr="00AA5850">
              <w:rPr>
                <w:b/>
                <w:iCs/>
                <w:sz w:val="20"/>
                <w:szCs w:val="20"/>
                <w:lang w:val="ru-RU"/>
              </w:rPr>
              <w:t>Местоположение</w:t>
            </w:r>
          </w:p>
        </w:tc>
        <w:tc>
          <w:tcPr>
            <w:tcW w:w="564" w:type="pct"/>
            <w:shd w:val="clear" w:color="auto" w:fill="auto"/>
            <w:hideMark/>
          </w:tcPr>
          <w:p w14:paraId="2E053305" w14:textId="77777777" w:rsidR="005B0781" w:rsidRPr="00AA5850" w:rsidRDefault="005B0781" w:rsidP="005B0781">
            <w:pPr>
              <w:pStyle w:val="a2"/>
              <w:keepNext/>
              <w:ind w:firstLine="0"/>
              <w:jc w:val="center"/>
              <w:rPr>
                <w:b/>
                <w:iCs/>
                <w:sz w:val="20"/>
                <w:szCs w:val="20"/>
                <w:lang w:val="ru-RU"/>
              </w:rPr>
            </w:pPr>
            <w:r w:rsidRPr="00AA5850">
              <w:rPr>
                <w:b/>
                <w:iCs/>
                <w:sz w:val="20"/>
                <w:szCs w:val="20"/>
                <w:lang w:val="ru-RU"/>
              </w:rPr>
              <w:t>Планируемые мероприятия по объекту</w:t>
            </w:r>
          </w:p>
        </w:tc>
        <w:tc>
          <w:tcPr>
            <w:tcW w:w="640" w:type="pct"/>
            <w:shd w:val="clear" w:color="auto" w:fill="auto"/>
            <w:hideMark/>
          </w:tcPr>
          <w:p w14:paraId="18830635" w14:textId="77777777" w:rsidR="005B0781" w:rsidRPr="00AA5850" w:rsidRDefault="005B0781" w:rsidP="005B0781">
            <w:pPr>
              <w:pStyle w:val="a2"/>
              <w:keepNext/>
              <w:ind w:firstLine="0"/>
              <w:jc w:val="center"/>
              <w:rPr>
                <w:b/>
                <w:iCs/>
                <w:sz w:val="20"/>
                <w:szCs w:val="20"/>
                <w:lang w:val="ru-RU"/>
              </w:rPr>
            </w:pPr>
            <w:r w:rsidRPr="00AA5850">
              <w:rPr>
                <w:b/>
                <w:iCs/>
                <w:sz w:val="20"/>
                <w:szCs w:val="20"/>
                <w:lang w:val="ru-RU"/>
              </w:rPr>
              <w:t>Характеристика зон с особыми условиями использования территории</w:t>
            </w:r>
          </w:p>
        </w:tc>
        <w:tc>
          <w:tcPr>
            <w:tcW w:w="445" w:type="pct"/>
          </w:tcPr>
          <w:p w14:paraId="16E0E387" w14:textId="517AF1F6" w:rsidR="005B0781" w:rsidRPr="00AA5850" w:rsidRDefault="005B0781" w:rsidP="005B0781">
            <w:pPr>
              <w:pStyle w:val="a2"/>
              <w:keepNext/>
              <w:ind w:firstLine="0"/>
              <w:jc w:val="center"/>
              <w:rPr>
                <w:b/>
                <w:iCs/>
                <w:sz w:val="20"/>
                <w:szCs w:val="20"/>
                <w:lang w:val="ru-RU"/>
              </w:rPr>
            </w:pPr>
            <w:r w:rsidRPr="000A1A7F">
              <w:rPr>
                <w:b/>
                <w:iCs/>
                <w:sz w:val="20"/>
                <w:szCs w:val="20"/>
                <w:lang w:val="ru-RU"/>
              </w:rPr>
              <w:t>Срок реализации</w:t>
            </w:r>
          </w:p>
        </w:tc>
        <w:tc>
          <w:tcPr>
            <w:tcW w:w="623" w:type="pct"/>
            <w:shd w:val="clear" w:color="auto" w:fill="auto"/>
            <w:hideMark/>
          </w:tcPr>
          <w:p w14:paraId="7591EC5A" w14:textId="037240AE" w:rsidR="005B0781" w:rsidRPr="007C088C" w:rsidRDefault="005B0781" w:rsidP="005B0781">
            <w:pPr>
              <w:pStyle w:val="a2"/>
              <w:keepNext/>
              <w:ind w:firstLine="0"/>
              <w:jc w:val="center"/>
              <w:rPr>
                <w:b/>
                <w:iCs/>
                <w:sz w:val="20"/>
                <w:szCs w:val="20"/>
                <w:lang w:val="ru-RU"/>
              </w:rPr>
            </w:pPr>
            <w:r w:rsidRPr="00AA5850">
              <w:rPr>
                <w:b/>
                <w:iCs/>
                <w:sz w:val="20"/>
                <w:szCs w:val="20"/>
                <w:lang w:val="ru-RU"/>
              </w:rPr>
              <w:t>Реквизиты документов территориального планирования</w:t>
            </w:r>
          </w:p>
        </w:tc>
      </w:tr>
      <w:tr w:rsidR="005B0781" w:rsidRPr="0059727C" w14:paraId="02D67C90" w14:textId="77777777" w:rsidTr="005B0781">
        <w:tc>
          <w:tcPr>
            <w:tcW w:w="202" w:type="pct"/>
            <w:shd w:val="clear" w:color="auto" w:fill="auto"/>
            <w:hideMark/>
          </w:tcPr>
          <w:p w14:paraId="007D874F" w14:textId="77777777" w:rsidR="005B0781" w:rsidRPr="0059727C" w:rsidRDefault="005B0781" w:rsidP="005B0781">
            <w:pPr>
              <w:jc w:val="center"/>
              <w:rPr>
                <w:b/>
                <w:iCs/>
                <w:sz w:val="20"/>
                <w:szCs w:val="20"/>
                <w:highlight w:val="yellow"/>
              </w:rPr>
            </w:pPr>
            <w:r w:rsidRPr="00AA5850">
              <w:rPr>
                <w:b/>
                <w:iCs/>
                <w:sz w:val="20"/>
                <w:szCs w:val="20"/>
              </w:rPr>
              <w:t>1</w:t>
            </w:r>
          </w:p>
        </w:tc>
        <w:tc>
          <w:tcPr>
            <w:tcW w:w="408" w:type="pct"/>
            <w:shd w:val="clear" w:color="auto" w:fill="auto"/>
            <w:hideMark/>
          </w:tcPr>
          <w:p w14:paraId="6ABC96AC" w14:textId="487FD9DD" w:rsidR="005B0781" w:rsidRPr="00FB704F" w:rsidRDefault="005B0781" w:rsidP="005B0781">
            <w:pPr>
              <w:jc w:val="center"/>
              <w:rPr>
                <w:iCs/>
                <w:sz w:val="20"/>
                <w:szCs w:val="20"/>
                <w:highlight w:val="yellow"/>
              </w:rPr>
            </w:pPr>
            <w:r w:rsidRPr="00FB704F">
              <w:rPr>
                <w:iCs/>
                <w:sz w:val="20"/>
                <w:szCs w:val="20"/>
              </w:rPr>
              <w:t>602030301</w:t>
            </w:r>
          </w:p>
        </w:tc>
        <w:tc>
          <w:tcPr>
            <w:tcW w:w="506" w:type="pct"/>
            <w:shd w:val="clear" w:color="auto" w:fill="auto"/>
            <w:hideMark/>
          </w:tcPr>
          <w:p w14:paraId="5FED2E6F" w14:textId="757F37A2" w:rsidR="005B0781" w:rsidRPr="00FB704F" w:rsidRDefault="005B0781" w:rsidP="005B0781">
            <w:pPr>
              <w:jc w:val="center"/>
              <w:rPr>
                <w:iCs/>
                <w:sz w:val="20"/>
                <w:szCs w:val="20"/>
                <w:highlight w:val="yellow"/>
              </w:rPr>
            </w:pPr>
            <w:r w:rsidRPr="00FB704F">
              <w:rPr>
                <w:sz w:val="20"/>
                <w:szCs w:val="20"/>
              </w:rPr>
              <w:t>Автомобильные дороги федерального значения</w:t>
            </w:r>
          </w:p>
        </w:tc>
        <w:tc>
          <w:tcPr>
            <w:tcW w:w="500" w:type="pct"/>
            <w:shd w:val="clear" w:color="auto" w:fill="auto"/>
            <w:hideMark/>
          </w:tcPr>
          <w:p w14:paraId="05155017" w14:textId="21E3A56A" w:rsidR="005B0781" w:rsidRPr="0059727C" w:rsidRDefault="005B0781" w:rsidP="005B0781">
            <w:pPr>
              <w:autoSpaceDE w:val="0"/>
              <w:autoSpaceDN w:val="0"/>
              <w:adjustRightInd w:val="0"/>
              <w:jc w:val="center"/>
              <w:rPr>
                <w:iCs/>
                <w:sz w:val="20"/>
                <w:szCs w:val="20"/>
                <w:highlight w:val="yellow"/>
              </w:rPr>
            </w:pPr>
            <w:r w:rsidRPr="00117EEE">
              <w:rPr>
                <w:iCs/>
                <w:sz w:val="20"/>
                <w:szCs w:val="20"/>
              </w:rPr>
              <w:t>Автомобильная дорога федерального значения: «Р-298 Курск – Воронеж - автомобильная дорога Р-22 «Каспий»</w:t>
            </w:r>
          </w:p>
        </w:tc>
        <w:tc>
          <w:tcPr>
            <w:tcW w:w="531" w:type="pct"/>
            <w:shd w:val="clear" w:color="auto" w:fill="auto"/>
            <w:hideMark/>
          </w:tcPr>
          <w:p w14:paraId="1FA575E3" w14:textId="7A54DC16" w:rsidR="005B0781" w:rsidRDefault="005B0781" w:rsidP="005B0781">
            <w:pPr>
              <w:autoSpaceDE w:val="0"/>
              <w:autoSpaceDN w:val="0"/>
              <w:adjustRightInd w:val="0"/>
              <w:jc w:val="center"/>
              <w:rPr>
                <w:iCs/>
                <w:sz w:val="20"/>
                <w:szCs w:val="20"/>
              </w:rPr>
            </w:pPr>
            <w:r w:rsidRPr="00117EEE">
              <w:rPr>
                <w:iCs/>
                <w:sz w:val="20"/>
                <w:szCs w:val="20"/>
              </w:rPr>
              <w:t>Строительство обходов</w:t>
            </w:r>
            <w:r>
              <w:rPr>
                <w:iCs/>
                <w:sz w:val="20"/>
                <w:szCs w:val="20"/>
              </w:rPr>
              <w:t>.</w:t>
            </w:r>
          </w:p>
          <w:p w14:paraId="1DAE44D2" w14:textId="1BB23B9B" w:rsidR="005B0781" w:rsidRPr="00117EEE" w:rsidRDefault="005B0781" w:rsidP="005B0781">
            <w:pPr>
              <w:autoSpaceDE w:val="0"/>
              <w:autoSpaceDN w:val="0"/>
              <w:adjustRightInd w:val="0"/>
              <w:jc w:val="center"/>
              <w:rPr>
                <w:iCs/>
                <w:sz w:val="20"/>
                <w:szCs w:val="20"/>
              </w:rPr>
            </w:pPr>
            <w:r w:rsidRPr="00117EEE">
              <w:rPr>
                <w:iCs/>
                <w:sz w:val="20"/>
                <w:szCs w:val="20"/>
              </w:rPr>
              <w:t>Протяженность 7,39 км</w:t>
            </w:r>
          </w:p>
        </w:tc>
        <w:tc>
          <w:tcPr>
            <w:tcW w:w="582" w:type="pct"/>
            <w:shd w:val="clear" w:color="auto" w:fill="auto"/>
            <w:hideMark/>
          </w:tcPr>
          <w:p w14:paraId="4192E430" w14:textId="6FDEC82E" w:rsidR="005B0781" w:rsidRPr="00117EEE" w:rsidRDefault="005B0781" w:rsidP="005B0781">
            <w:pPr>
              <w:autoSpaceDE w:val="0"/>
              <w:autoSpaceDN w:val="0"/>
              <w:adjustRightInd w:val="0"/>
              <w:jc w:val="center"/>
              <w:rPr>
                <w:iCs/>
                <w:sz w:val="20"/>
                <w:szCs w:val="20"/>
              </w:rPr>
            </w:pPr>
            <w:r w:rsidRPr="00117EEE">
              <w:rPr>
                <w:iCs/>
                <w:sz w:val="20"/>
                <w:szCs w:val="20"/>
              </w:rPr>
              <w:t>Грибановское городское поселение</w:t>
            </w:r>
          </w:p>
        </w:tc>
        <w:tc>
          <w:tcPr>
            <w:tcW w:w="564" w:type="pct"/>
            <w:shd w:val="clear" w:color="auto" w:fill="auto"/>
            <w:hideMark/>
          </w:tcPr>
          <w:p w14:paraId="3B48CC3F" w14:textId="512D1B0D" w:rsidR="005B0781" w:rsidRPr="00117EEE" w:rsidRDefault="005B0781" w:rsidP="005B0781">
            <w:pPr>
              <w:jc w:val="center"/>
              <w:rPr>
                <w:iCs/>
                <w:sz w:val="20"/>
                <w:szCs w:val="20"/>
              </w:rPr>
            </w:pPr>
            <w:r w:rsidRPr="00117EEE">
              <w:rPr>
                <w:iCs/>
                <w:sz w:val="20"/>
                <w:szCs w:val="20"/>
              </w:rPr>
              <w:t>Планируемый к размещению</w:t>
            </w:r>
          </w:p>
        </w:tc>
        <w:tc>
          <w:tcPr>
            <w:tcW w:w="640" w:type="pct"/>
            <w:shd w:val="clear" w:color="auto" w:fill="auto"/>
            <w:hideMark/>
          </w:tcPr>
          <w:p w14:paraId="72D05950" w14:textId="25A760BE" w:rsidR="005B0781" w:rsidRPr="0059727C" w:rsidRDefault="005B0781" w:rsidP="005B0781">
            <w:pPr>
              <w:jc w:val="center"/>
              <w:rPr>
                <w:iCs/>
                <w:sz w:val="20"/>
                <w:szCs w:val="20"/>
                <w:highlight w:val="yellow"/>
              </w:rPr>
            </w:pPr>
            <w:r w:rsidRPr="00DA7B0B">
              <w:rPr>
                <w:iCs/>
                <w:sz w:val="20"/>
                <w:szCs w:val="20"/>
              </w:rPr>
              <w:t>Придорожная полоса 50 м</w:t>
            </w:r>
          </w:p>
        </w:tc>
        <w:tc>
          <w:tcPr>
            <w:tcW w:w="445" w:type="pct"/>
          </w:tcPr>
          <w:p w14:paraId="380CA907" w14:textId="74A1458D" w:rsidR="005B0781" w:rsidRPr="007C088C" w:rsidRDefault="005B0781" w:rsidP="005B0781">
            <w:pPr>
              <w:jc w:val="center"/>
              <w:rPr>
                <w:iCs/>
                <w:sz w:val="20"/>
                <w:szCs w:val="20"/>
              </w:rPr>
            </w:pPr>
            <w:r>
              <w:rPr>
                <w:sz w:val="20"/>
                <w:szCs w:val="20"/>
              </w:rPr>
              <w:t>1 очередь</w:t>
            </w:r>
          </w:p>
        </w:tc>
        <w:tc>
          <w:tcPr>
            <w:tcW w:w="623" w:type="pct"/>
            <w:shd w:val="clear" w:color="auto" w:fill="auto"/>
            <w:hideMark/>
          </w:tcPr>
          <w:p w14:paraId="3DFF3664" w14:textId="04EC1E43" w:rsidR="005B0781" w:rsidRPr="007C088C" w:rsidRDefault="005B0781" w:rsidP="005B0781">
            <w:pPr>
              <w:jc w:val="center"/>
              <w:rPr>
                <w:iCs/>
                <w:sz w:val="20"/>
                <w:szCs w:val="20"/>
              </w:rPr>
            </w:pPr>
            <w:proofErr w:type="spellStart"/>
            <w:r w:rsidRPr="007C088C">
              <w:rPr>
                <w:iCs/>
                <w:sz w:val="20"/>
                <w:szCs w:val="20"/>
              </w:rPr>
              <w:t>СТП</w:t>
            </w:r>
            <w:proofErr w:type="spellEnd"/>
            <w:r w:rsidRPr="007C088C">
              <w:rPr>
                <w:iCs/>
                <w:sz w:val="20"/>
                <w:szCs w:val="20"/>
              </w:rPr>
              <w:t xml:space="preserve"> РФ</w:t>
            </w:r>
          </w:p>
        </w:tc>
      </w:tr>
    </w:tbl>
    <w:p w14:paraId="13F74E09" w14:textId="5CC5B454" w:rsidR="00DB10D0" w:rsidRPr="0059727C" w:rsidRDefault="00DB10D0" w:rsidP="00DB10D0">
      <w:pPr>
        <w:pStyle w:val="a2"/>
        <w:rPr>
          <w:rFonts w:eastAsiaTheme="minorHAnsi"/>
          <w:color w:val="000000"/>
          <w:highlight w:val="yellow"/>
          <w:lang w:val="ru-RU" w:eastAsia="en-US"/>
        </w:rPr>
      </w:pPr>
    </w:p>
    <w:p w14:paraId="6B963DD6" w14:textId="77777777" w:rsidR="007C088C" w:rsidRDefault="007C088C" w:rsidP="00312C26">
      <w:pPr>
        <w:pStyle w:val="a2"/>
        <w:rPr>
          <w:highlight w:val="yellow"/>
          <w:lang w:val="ru-RU"/>
        </w:rPr>
        <w:sectPr w:rsidR="007C088C" w:rsidSect="008E01EE">
          <w:footerReference w:type="default" r:id="rId19"/>
          <w:pgSz w:w="16838" w:h="11906" w:orient="landscape"/>
          <w:pgMar w:top="1701" w:right="1276" w:bottom="851" w:left="1134" w:header="680" w:footer="680" w:gutter="0"/>
          <w:cols w:space="708"/>
          <w:docGrid w:linePitch="360"/>
        </w:sectPr>
      </w:pPr>
    </w:p>
    <w:p w14:paraId="180F4C87" w14:textId="5B844D89" w:rsidR="008C6D4D" w:rsidRPr="00295598" w:rsidRDefault="00E26DBF" w:rsidP="00E26DBF">
      <w:pPr>
        <w:pStyle w:val="1"/>
        <w:spacing w:before="240"/>
        <w:ind w:left="360"/>
        <w:rPr>
          <w:rFonts w:eastAsia="Times New Roman"/>
          <w:lang w:eastAsia="ar-SA" w:bidi="en-US"/>
        </w:rPr>
      </w:pPr>
      <w:bookmarkStart w:id="97" w:name="_Toc83731045"/>
      <w:r w:rsidRPr="00295598">
        <w:rPr>
          <w:rFonts w:eastAsia="Times New Roman"/>
          <w:lang w:eastAsia="ar-SA" w:bidi="en-US"/>
        </w:rPr>
        <w:lastRenderedPageBreak/>
        <w:t xml:space="preserve">5. </w:t>
      </w:r>
      <w:r w:rsidR="0057505E" w:rsidRPr="00295598">
        <w:rPr>
          <w:rFonts w:eastAsia="Times New Roman"/>
          <w:lang w:eastAsia="ar-SA" w:bidi="en-US"/>
        </w:rPr>
        <w:t xml:space="preserve">Сведения о планируемых для размещения на территориях </w:t>
      </w:r>
      <w:r w:rsidR="0057505E" w:rsidRPr="00295598">
        <w:rPr>
          <w:lang w:eastAsia="ar-SA" w:bidi="en-US"/>
        </w:rPr>
        <w:t>поселения</w:t>
      </w:r>
      <w:r w:rsidR="0057505E" w:rsidRPr="00295598">
        <w:rPr>
          <w:rFonts w:eastAsia="Times New Roman"/>
          <w:lang w:eastAsia="ar-SA" w:bidi="en-US"/>
        </w:rPr>
        <w:t xml:space="preserve"> объектов местного значения муниципального района</w:t>
      </w:r>
      <w:bookmarkEnd w:id="97"/>
    </w:p>
    <w:p w14:paraId="1DF7929D" w14:textId="485EEA87" w:rsidR="00781AB9" w:rsidRPr="00295598" w:rsidRDefault="005461E8" w:rsidP="00AF5CF0">
      <w:pPr>
        <w:pStyle w:val="a2"/>
        <w:rPr>
          <w:lang w:val="ru-RU"/>
        </w:rPr>
      </w:pPr>
      <w:bookmarkStart w:id="98" w:name="dst101699"/>
      <w:bookmarkStart w:id="99" w:name="_Toc370201566"/>
      <w:bookmarkEnd w:id="98"/>
      <w:r w:rsidRPr="00295598">
        <w:rPr>
          <w:lang w:val="ru-RU"/>
        </w:rPr>
        <w:t>На территори</w:t>
      </w:r>
      <w:r w:rsidR="00B671EE" w:rsidRPr="00295598">
        <w:rPr>
          <w:lang w:val="ru-RU"/>
        </w:rPr>
        <w:t>ю</w:t>
      </w:r>
      <w:r w:rsidR="00D5384F" w:rsidRPr="00295598">
        <w:rPr>
          <w:lang w:val="ru-RU"/>
        </w:rPr>
        <w:t xml:space="preserve"> </w:t>
      </w:r>
      <w:r w:rsidR="00D17FA1" w:rsidRPr="00295598">
        <w:rPr>
          <w:lang w:val="ru-RU"/>
        </w:rPr>
        <w:t>Грибановского</w:t>
      </w:r>
      <w:r w:rsidR="00440863" w:rsidRPr="00295598">
        <w:rPr>
          <w:lang w:val="ru-RU"/>
        </w:rPr>
        <w:t xml:space="preserve"> городского поселения </w:t>
      </w:r>
      <w:r w:rsidRPr="00295598">
        <w:rPr>
          <w:lang w:val="ru-RU"/>
        </w:rPr>
        <w:t xml:space="preserve">распространяет действие документ территориального планирования </w:t>
      </w:r>
      <w:r w:rsidR="00D17FA1" w:rsidRPr="00295598">
        <w:rPr>
          <w:lang w:val="ru-RU"/>
        </w:rPr>
        <w:t>Грибановского</w:t>
      </w:r>
      <w:r w:rsidR="00533021" w:rsidRPr="00295598">
        <w:rPr>
          <w:lang w:val="ru-RU"/>
        </w:rPr>
        <w:t xml:space="preserve"> района </w:t>
      </w:r>
      <w:r w:rsidR="00D902B3" w:rsidRPr="00295598">
        <w:rPr>
          <w:lang w:val="ru-RU"/>
        </w:rPr>
        <w:t>Воронежской области</w:t>
      </w:r>
      <w:r w:rsidRPr="00295598">
        <w:rPr>
          <w:lang w:val="ru-RU"/>
        </w:rPr>
        <w:t>:</w:t>
      </w:r>
    </w:p>
    <w:p w14:paraId="3DC05406" w14:textId="11D07D6B" w:rsidR="00053028" w:rsidRPr="00295598" w:rsidRDefault="00693B3F" w:rsidP="00872B10">
      <w:pPr>
        <w:pStyle w:val="afff3"/>
        <w:numPr>
          <w:ilvl w:val="0"/>
          <w:numId w:val="12"/>
        </w:numPr>
        <w:autoSpaceDE w:val="0"/>
        <w:autoSpaceDN w:val="0"/>
        <w:adjustRightInd w:val="0"/>
        <w:rPr>
          <w:szCs w:val="22"/>
        </w:rPr>
      </w:pPr>
      <w:r w:rsidRPr="00295598">
        <w:rPr>
          <w:szCs w:val="22"/>
        </w:rPr>
        <w:t xml:space="preserve">Схема территориального планирования </w:t>
      </w:r>
      <w:r w:rsidR="00D17FA1" w:rsidRPr="00295598">
        <w:t>Грибановского</w:t>
      </w:r>
      <w:r w:rsidR="00D902B3" w:rsidRPr="00295598">
        <w:t xml:space="preserve"> района Воронежской области</w:t>
      </w:r>
      <w:r w:rsidR="00182910" w:rsidRPr="00295598">
        <w:rPr>
          <w:szCs w:val="22"/>
        </w:rPr>
        <w:t>,</w:t>
      </w:r>
      <w:r w:rsidR="00060779" w:rsidRPr="00295598">
        <w:rPr>
          <w:szCs w:val="22"/>
        </w:rPr>
        <w:t xml:space="preserve"> </w:t>
      </w:r>
      <w:r w:rsidR="008822C6" w:rsidRPr="00295598">
        <w:rPr>
          <w:szCs w:val="22"/>
        </w:rPr>
        <w:t xml:space="preserve">утвержденная решением </w:t>
      </w:r>
      <w:r w:rsidR="00A94597" w:rsidRPr="00295598">
        <w:rPr>
          <w:szCs w:val="22"/>
        </w:rPr>
        <w:t xml:space="preserve">Совета народных депутатов </w:t>
      </w:r>
      <w:r w:rsidR="00D17FA1" w:rsidRPr="00295598">
        <w:rPr>
          <w:szCs w:val="22"/>
        </w:rPr>
        <w:t>Грибановского</w:t>
      </w:r>
      <w:r w:rsidR="00A94597" w:rsidRPr="00295598">
        <w:rPr>
          <w:szCs w:val="22"/>
        </w:rPr>
        <w:t xml:space="preserve"> муниципального района Воронежской области</w:t>
      </w:r>
      <w:r w:rsidR="008822C6" w:rsidRPr="00295598">
        <w:rPr>
          <w:szCs w:val="22"/>
        </w:rPr>
        <w:t xml:space="preserve"> </w:t>
      </w:r>
      <w:r w:rsidR="00182910" w:rsidRPr="00295598">
        <w:rPr>
          <w:szCs w:val="22"/>
        </w:rPr>
        <w:t xml:space="preserve">от </w:t>
      </w:r>
      <w:r w:rsidR="00295598" w:rsidRPr="00295598">
        <w:rPr>
          <w:szCs w:val="22"/>
        </w:rPr>
        <w:t>06</w:t>
      </w:r>
      <w:r w:rsidR="00182910" w:rsidRPr="00295598">
        <w:rPr>
          <w:szCs w:val="22"/>
        </w:rPr>
        <w:t>.09.</w:t>
      </w:r>
      <w:r w:rsidR="00A94597" w:rsidRPr="00295598">
        <w:rPr>
          <w:szCs w:val="22"/>
        </w:rPr>
        <w:t>201</w:t>
      </w:r>
      <w:r w:rsidR="00295598" w:rsidRPr="00295598">
        <w:rPr>
          <w:szCs w:val="22"/>
        </w:rPr>
        <w:t>2</w:t>
      </w:r>
      <w:r w:rsidR="00182910" w:rsidRPr="00295598">
        <w:rPr>
          <w:szCs w:val="22"/>
        </w:rPr>
        <w:t xml:space="preserve"> г. № </w:t>
      </w:r>
      <w:r w:rsidR="00295598" w:rsidRPr="00295598">
        <w:rPr>
          <w:szCs w:val="22"/>
        </w:rPr>
        <w:t>7</w:t>
      </w:r>
      <w:r w:rsidR="00A94597" w:rsidRPr="00295598">
        <w:rPr>
          <w:szCs w:val="22"/>
        </w:rPr>
        <w:t>0</w:t>
      </w:r>
      <w:r w:rsidR="000244E7" w:rsidRPr="00295598">
        <w:t>.</w:t>
      </w:r>
    </w:p>
    <w:p w14:paraId="46F52F80" w14:textId="44054272" w:rsidR="00DB5215" w:rsidRPr="0008699A" w:rsidRDefault="00DB5215" w:rsidP="00DB5215">
      <w:pPr>
        <w:pStyle w:val="a2"/>
        <w:rPr>
          <w:rFonts w:eastAsiaTheme="minorHAnsi"/>
          <w:color w:val="000000"/>
          <w:lang w:val="ru-RU" w:eastAsia="en-US"/>
        </w:rPr>
      </w:pPr>
      <w:r w:rsidRPr="0008699A">
        <w:rPr>
          <w:rFonts w:eastAsiaTheme="minorHAnsi"/>
          <w:color w:val="000000"/>
          <w:lang w:val="ru-RU" w:eastAsia="en-US"/>
        </w:rPr>
        <w:t xml:space="preserve">Указанными документами территориального планирования </w:t>
      </w:r>
      <w:r>
        <w:rPr>
          <w:rFonts w:eastAsiaTheme="minorHAnsi"/>
          <w:color w:val="000000"/>
          <w:lang w:val="ru-RU" w:eastAsia="en-US"/>
        </w:rPr>
        <w:t>Грибановского муниципального района</w:t>
      </w:r>
      <w:r w:rsidRPr="0008699A">
        <w:rPr>
          <w:rFonts w:eastAsiaTheme="minorHAnsi"/>
          <w:color w:val="000000"/>
          <w:lang w:val="ru-RU" w:eastAsia="en-US"/>
        </w:rPr>
        <w:t xml:space="preserve"> на территории </w:t>
      </w:r>
      <w:r>
        <w:rPr>
          <w:rFonts w:eastAsiaTheme="minorHAnsi"/>
          <w:color w:val="000000"/>
          <w:lang w:val="ru-RU" w:eastAsia="en-US"/>
        </w:rPr>
        <w:t>Грибановского</w:t>
      </w:r>
      <w:r w:rsidRPr="0008699A">
        <w:rPr>
          <w:rFonts w:eastAsiaTheme="minorHAnsi"/>
          <w:color w:val="000000"/>
          <w:lang w:val="ru-RU" w:eastAsia="en-US"/>
        </w:rPr>
        <w:t xml:space="preserve"> городского поселения не запланировано размещение объектов </w:t>
      </w:r>
      <w:r>
        <w:rPr>
          <w:rFonts w:eastAsiaTheme="minorHAnsi"/>
          <w:color w:val="000000"/>
          <w:lang w:val="ru-RU" w:eastAsia="en-US"/>
        </w:rPr>
        <w:t>местного значения района</w:t>
      </w:r>
      <w:r w:rsidRPr="0008699A">
        <w:rPr>
          <w:rFonts w:eastAsiaTheme="minorHAnsi"/>
          <w:color w:val="000000"/>
          <w:lang w:val="ru-RU" w:eastAsia="en-US"/>
        </w:rPr>
        <w:t>.</w:t>
      </w:r>
    </w:p>
    <w:p w14:paraId="44E48C3A" w14:textId="77777777" w:rsidR="008E01EE" w:rsidRDefault="008E01EE" w:rsidP="008E01EE">
      <w:pPr>
        <w:pStyle w:val="a2"/>
        <w:rPr>
          <w:lang w:val="ru-RU"/>
        </w:rPr>
      </w:pPr>
    </w:p>
    <w:p w14:paraId="59CA262A" w14:textId="6B62B5C7" w:rsidR="00DB5215" w:rsidRPr="00504E35" w:rsidRDefault="00DB5215" w:rsidP="008E01EE">
      <w:pPr>
        <w:pStyle w:val="a2"/>
        <w:rPr>
          <w:lang w:val="ru-RU"/>
        </w:rPr>
        <w:sectPr w:rsidR="00DB5215" w:rsidRPr="00504E35" w:rsidSect="00647609">
          <w:footerReference w:type="default" r:id="rId20"/>
          <w:pgSz w:w="11906" w:h="16838"/>
          <w:pgMar w:top="1701" w:right="851" w:bottom="1134" w:left="1701" w:header="680" w:footer="680" w:gutter="0"/>
          <w:cols w:space="708"/>
          <w:docGrid w:linePitch="360"/>
        </w:sectPr>
      </w:pPr>
    </w:p>
    <w:p w14:paraId="1F867E6D" w14:textId="6E71C5FC" w:rsidR="008F2FA3" w:rsidRPr="00BB7D7F" w:rsidRDefault="00E26DBF" w:rsidP="00E26DBF">
      <w:pPr>
        <w:pStyle w:val="1"/>
        <w:spacing w:before="120"/>
        <w:ind w:left="360"/>
        <w:rPr>
          <w:shd w:val="clear" w:color="auto" w:fill="FFFFFF"/>
        </w:rPr>
      </w:pPr>
      <w:bookmarkStart w:id="100" w:name="_Toc83731046"/>
      <w:r w:rsidRPr="00BB7D7F">
        <w:rPr>
          <w:shd w:val="clear" w:color="auto" w:fill="FFFFFF"/>
        </w:rPr>
        <w:lastRenderedPageBreak/>
        <w:t xml:space="preserve">6. </w:t>
      </w:r>
      <w:r w:rsidR="00506E4F" w:rsidRPr="00BB7D7F">
        <w:rPr>
          <w:shd w:val="clear" w:color="auto" w:fill="FFFFFF"/>
        </w:rPr>
        <w:t>П</w:t>
      </w:r>
      <w:r w:rsidR="008F2FA3" w:rsidRPr="00BB7D7F">
        <w:rPr>
          <w:shd w:val="clear" w:color="auto" w:fill="FFFFFF"/>
        </w:rPr>
        <w:t xml:space="preserve">еречень и характеристика основных факторов риска </w:t>
      </w:r>
      <w:r w:rsidR="008F2FA3" w:rsidRPr="00BB7D7F">
        <w:rPr>
          <w:lang w:eastAsia="ar-SA" w:bidi="en-US"/>
        </w:rPr>
        <w:t>возникновения</w:t>
      </w:r>
      <w:r w:rsidR="008F2FA3" w:rsidRPr="00BB7D7F">
        <w:rPr>
          <w:shd w:val="clear" w:color="auto" w:fill="FFFFFF"/>
        </w:rPr>
        <w:t xml:space="preserve"> чрезвычайных ситуаций природного и техногенного характера</w:t>
      </w:r>
      <w:bookmarkEnd w:id="100"/>
    </w:p>
    <w:p w14:paraId="15C59A40" w14:textId="35707F3E" w:rsidR="00C8240E" w:rsidRPr="00BB7D7F" w:rsidRDefault="00C8240E" w:rsidP="00C8240E">
      <w:pPr>
        <w:ind w:firstLine="709"/>
        <w:rPr>
          <w:lang w:eastAsia="ar-SA" w:bidi="en-US"/>
        </w:rPr>
      </w:pPr>
      <w:r w:rsidRPr="00BB7D7F">
        <w:rPr>
          <w:lang w:eastAsia="ar-SA" w:bidi="en-US"/>
        </w:rPr>
        <w:t xml:space="preserve">В данном разделе в соответствии с п. 6 ст. 23 Градостроительного кодекса РФ приведен перечень и характеристика рисков возникновения чрезвычайных ситуаций природного и техногенного характера на территории </w:t>
      </w:r>
      <w:r w:rsidR="00D17FA1">
        <w:rPr>
          <w:rFonts w:eastAsiaTheme="minorEastAsia"/>
        </w:rPr>
        <w:t>Грибановского</w:t>
      </w:r>
      <w:r w:rsidR="00440863" w:rsidRPr="00BB7D7F">
        <w:rPr>
          <w:rFonts w:eastAsiaTheme="minorEastAsia"/>
        </w:rPr>
        <w:t xml:space="preserve"> городского поселения</w:t>
      </w:r>
      <w:r w:rsidRPr="00BB7D7F">
        <w:rPr>
          <w:lang w:eastAsia="ar-SA" w:bidi="en-US"/>
        </w:rPr>
        <w:t>.</w:t>
      </w:r>
    </w:p>
    <w:p w14:paraId="58BB402C" w14:textId="657B67D6" w:rsidR="00C8240E" w:rsidRPr="00433D50" w:rsidRDefault="00601DBF" w:rsidP="00601DBF">
      <w:pPr>
        <w:pStyle w:val="20"/>
        <w:ind w:left="360"/>
        <w:rPr>
          <w:i w:val="0"/>
          <w:iCs w:val="0"/>
        </w:rPr>
      </w:pPr>
      <w:bookmarkStart w:id="101" w:name="_Toc521619"/>
      <w:bookmarkStart w:id="102" w:name="_Toc12268634"/>
      <w:bookmarkStart w:id="103" w:name="_Toc54700571"/>
      <w:bookmarkStart w:id="104" w:name="_Toc83731047"/>
      <w:r w:rsidRPr="00433D50">
        <w:rPr>
          <w:i w:val="0"/>
          <w:iCs w:val="0"/>
        </w:rPr>
        <w:t xml:space="preserve">6.1 </w:t>
      </w:r>
      <w:r w:rsidR="00C8240E" w:rsidRPr="00433D50">
        <w:rPr>
          <w:i w:val="0"/>
          <w:iCs w:val="0"/>
        </w:rPr>
        <w:t>Общие положения</w:t>
      </w:r>
      <w:bookmarkEnd w:id="101"/>
      <w:bookmarkEnd w:id="102"/>
      <w:bookmarkEnd w:id="103"/>
      <w:bookmarkEnd w:id="104"/>
    </w:p>
    <w:p w14:paraId="2299B74C" w14:textId="29DFF4E8" w:rsidR="00C8240E" w:rsidRPr="00433D50" w:rsidRDefault="00C8240E" w:rsidP="00601DBF">
      <w:pPr>
        <w:pStyle w:val="30"/>
        <w:rPr>
          <w:b/>
          <w:bCs w:val="0"/>
        </w:rPr>
      </w:pPr>
      <w:bookmarkStart w:id="105" w:name="_Toc54700572"/>
      <w:bookmarkStart w:id="106" w:name="_Toc80273679"/>
      <w:bookmarkStart w:id="107" w:name="_Toc83731048"/>
      <w:r w:rsidRPr="00433D50">
        <w:rPr>
          <w:i w:val="0"/>
          <w:szCs w:val="28"/>
        </w:rPr>
        <w:t>6.1.1 Краткое описание территории</w:t>
      </w:r>
      <w:bookmarkEnd w:id="105"/>
      <w:bookmarkEnd w:id="106"/>
      <w:bookmarkEnd w:id="107"/>
    </w:p>
    <w:p w14:paraId="6A3475DD" w14:textId="2DB7A79C" w:rsidR="008E01EE" w:rsidRPr="0059727C" w:rsidRDefault="00433D50" w:rsidP="00433D50">
      <w:pPr>
        <w:pStyle w:val="a2"/>
        <w:rPr>
          <w:szCs w:val="28"/>
          <w:highlight w:val="yellow"/>
          <w:lang w:val="ru-RU"/>
        </w:rPr>
      </w:pPr>
      <w:bookmarkStart w:id="108" w:name="_Toc54700573"/>
      <w:bookmarkStart w:id="109" w:name="_Toc80273680"/>
      <w:r w:rsidRPr="00147803">
        <w:rPr>
          <w:szCs w:val="28"/>
          <w:lang w:val="ru-RU"/>
        </w:rPr>
        <w:t>Грибановское горо</w:t>
      </w:r>
      <w:r w:rsidR="007508FE">
        <w:rPr>
          <w:szCs w:val="28"/>
          <w:lang w:val="ru-RU"/>
        </w:rPr>
        <w:t>д</w:t>
      </w:r>
      <w:r w:rsidRPr="00147803">
        <w:rPr>
          <w:szCs w:val="28"/>
          <w:lang w:val="ru-RU"/>
        </w:rPr>
        <w:t>ское поселение является административным центром Грибановского муниципального района, расположенного в юго-восточной части Воронежской области, на расстоянии 200 км от г. Воронежа. На севере</w:t>
      </w:r>
      <w:r w:rsidRPr="005F4740">
        <w:rPr>
          <w:szCs w:val="28"/>
          <w:lang w:val="ru-RU"/>
        </w:rPr>
        <w:t xml:space="preserve"> Грибановское городское поселение граничит с </w:t>
      </w:r>
      <w:proofErr w:type="spellStart"/>
      <w:r w:rsidRPr="005F4740">
        <w:rPr>
          <w:szCs w:val="28"/>
          <w:lang w:val="ru-RU"/>
        </w:rPr>
        <w:t>Малогрибановским</w:t>
      </w:r>
      <w:proofErr w:type="spellEnd"/>
      <w:r w:rsidRPr="005F4740">
        <w:rPr>
          <w:szCs w:val="28"/>
          <w:lang w:val="ru-RU"/>
        </w:rPr>
        <w:t xml:space="preserve"> сельским поселением, Терновским районом, на западе - с Кирсановским сельским поселением, на юго-западе – с </w:t>
      </w:r>
      <w:proofErr w:type="spellStart"/>
      <w:r w:rsidRPr="005F4740">
        <w:rPr>
          <w:szCs w:val="28"/>
          <w:lang w:val="ru-RU"/>
        </w:rPr>
        <w:t>Верхнекарачанским</w:t>
      </w:r>
      <w:proofErr w:type="spellEnd"/>
      <w:r w:rsidRPr="005F4740">
        <w:rPr>
          <w:szCs w:val="28"/>
          <w:lang w:val="ru-RU"/>
        </w:rPr>
        <w:t xml:space="preserve"> сельским поселением, на юго-востоке – с Борисоглебским </w:t>
      </w:r>
      <w:r w:rsidR="007508FE">
        <w:rPr>
          <w:szCs w:val="28"/>
          <w:lang w:val="ru-RU"/>
        </w:rPr>
        <w:t>городским округом</w:t>
      </w:r>
      <w:r w:rsidRPr="005F4740">
        <w:rPr>
          <w:szCs w:val="28"/>
          <w:lang w:val="ru-RU"/>
        </w:rPr>
        <w:t>.</w:t>
      </w:r>
    </w:p>
    <w:p w14:paraId="364B2490" w14:textId="77777777" w:rsidR="00C8240E" w:rsidRPr="00BC37EE" w:rsidRDefault="00C8240E" w:rsidP="00601DBF">
      <w:pPr>
        <w:pStyle w:val="30"/>
        <w:rPr>
          <w:i w:val="0"/>
          <w:szCs w:val="28"/>
        </w:rPr>
      </w:pPr>
      <w:bookmarkStart w:id="110" w:name="_Toc83731049"/>
      <w:r w:rsidRPr="00BC37EE">
        <w:rPr>
          <w:i w:val="0"/>
          <w:szCs w:val="28"/>
        </w:rPr>
        <w:t>6.1.2 Природно-ресурсный потенциал территории поселения</w:t>
      </w:r>
      <w:bookmarkEnd w:id="108"/>
      <w:bookmarkEnd w:id="109"/>
      <w:bookmarkEnd w:id="110"/>
    </w:p>
    <w:p w14:paraId="18FAF026" w14:textId="77777777" w:rsidR="00504E35" w:rsidRPr="002C0C45" w:rsidRDefault="00504E35" w:rsidP="00504E35">
      <w:pPr>
        <w:pStyle w:val="a2"/>
        <w:spacing w:before="120"/>
        <w:rPr>
          <w:rStyle w:val="afffffa"/>
          <w:b/>
          <w:lang w:val="ru-RU"/>
        </w:rPr>
      </w:pPr>
      <w:r w:rsidRPr="002C0C45">
        <w:rPr>
          <w:b/>
          <w:lang w:val="ru-RU"/>
        </w:rPr>
        <w:t>Климат</w:t>
      </w:r>
    </w:p>
    <w:p w14:paraId="6DDB98A6" w14:textId="77777777" w:rsidR="00504E35" w:rsidRPr="002C0C45" w:rsidRDefault="00504E35" w:rsidP="00504E35">
      <w:pPr>
        <w:pStyle w:val="afff5"/>
        <w:ind w:firstLine="640"/>
        <w:rPr>
          <w:rStyle w:val="afffffa"/>
        </w:rPr>
      </w:pPr>
      <w:r>
        <w:rPr>
          <w:rStyle w:val="afffffa"/>
        </w:rPr>
        <w:t xml:space="preserve">Грибановское городское поселение по климатическому районированию относится к Восточному лесостепному району. </w:t>
      </w:r>
      <w:r w:rsidRPr="002C0C45">
        <w:rPr>
          <w:rStyle w:val="afffffa"/>
        </w:rPr>
        <w:t xml:space="preserve">Территория </w:t>
      </w:r>
      <w:r>
        <w:rPr>
          <w:rStyle w:val="afffffa"/>
        </w:rPr>
        <w:t>городского поселения</w:t>
      </w:r>
      <w:r w:rsidRPr="002C0C45">
        <w:rPr>
          <w:rStyle w:val="afffffa"/>
        </w:rPr>
        <w:t xml:space="preserve"> расположена в зоне умеренно-континентального климата.</w:t>
      </w:r>
    </w:p>
    <w:p w14:paraId="1C7C1703" w14:textId="77777777" w:rsidR="00504E35" w:rsidRPr="002C0C45" w:rsidRDefault="00504E35" w:rsidP="00504E35">
      <w:pPr>
        <w:pStyle w:val="afff5"/>
        <w:ind w:firstLine="640"/>
        <w:rPr>
          <w:rStyle w:val="afffffa"/>
        </w:rPr>
      </w:pPr>
      <w:r w:rsidRPr="002C0C45">
        <w:rPr>
          <w:rStyle w:val="afffffa"/>
        </w:rPr>
        <w:t>Среднегодовая температура воздуха составляет 5,6ºС. Наиболее холодными месяцами являются январь, февраль (-10-9,7ºС), наиболее теплыми – июль (21,1ºС).</w:t>
      </w:r>
    </w:p>
    <w:p w14:paraId="5F8B878F" w14:textId="77777777" w:rsidR="00504E35" w:rsidRPr="002C0C45" w:rsidRDefault="00504E35" w:rsidP="00504E35">
      <w:pPr>
        <w:pStyle w:val="afff5"/>
        <w:ind w:firstLine="640"/>
        <w:rPr>
          <w:rStyle w:val="afffffa"/>
        </w:rPr>
      </w:pPr>
      <w:r w:rsidRPr="002C0C45">
        <w:rPr>
          <w:rStyle w:val="afffffa"/>
        </w:rPr>
        <w:t>Средняя продолжительность безморозного периода в году 146 дней. Годовое количество осадков составляет в среднем 479 мм.</w:t>
      </w:r>
    </w:p>
    <w:p w14:paraId="06DC5F01" w14:textId="77777777" w:rsidR="00504E35" w:rsidRPr="002C0C45" w:rsidRDefault="00504E35" w:rsidP="00504E35">
      <w:pPr>
        <w:pStyle w:val="afff5"/>
        <w:ind w:firstLine="640"/>
        <w:rPr>
          <w:rStyle w:val="afffffa"/>
        </w:rPr>
      </w:pPr>
      <w:r w:rsidRPr="002C0C45">
        <w:rPr>
          <w:rStyle w:val="afffffa"/>
        </w:rPr>
        <w:t>Максимальная глубина промерзания грунта 1,4 м.</w:t>
      </w:r>
    </w:p>
    <w:p w14:paraId="4F356BF9" w14:textId="77777777" w:rsidR="00504E35" w:rsidRPr="002C0C45" w:rsidRDefault="00504E35" w:rsidP="00504E35">
      <w:pPr>
        <w:pStyle w:val="afff5"/>
        <w:ind w:firstLine="640"/>
        <w:rPr>
          <w:rStyle w:val="afffffa"/>
        </w:rPr>
      </w:pPr>
      <w:r w:rsidRPr="002C0C45">
        <w:rPr>
          <w:rStyle w:val="afffffa"/>
        </w:rPr>
        <w:t>Максимальна высота снежного покрова 55 см.</w:t>
      </w:r>
    </w:p>
    <w:p w14:paraId="4F7C1BA7" w14:textId="77777777" w:rsidR="00504E35" w:rsidRPr="0059727C" w:rsidRDefault="00504E35" w:rsidP="00504E35">
      <w:pPr>
        <w:pStyle w:val="afff5"/>
        <w:ind w:firstLine="640"/>
        <w:rPr>
          <w:rStyle w:val="afffffa"/>
          <w:highlight w:val="yellow"/>
        </w:rPr>
      </w:pPr>
      <w:r w:rsidRPr="002C0C45">
        <w:rPr>
          <w:rStyle w:val="afffffa"/>
        </w:rPr>
        <w:t>Направление господствующих ветров: юго-западное и юго-восточное.</w:t>
      </w:r>
    </w:p>
    <w:p w14:paraId="673DBA98" w14:textId="23298D6F" w:rsidR="00504E35" w:rsidRPr="006A6D60" w:rsidRDefault="00504E35" w:rsidP="00504E35">
      <w:pPr>
        <w:pStyle w:val="a2"/>
        <w:keepNext/>
        <w:suppressAutoHyphens/>
        <w:spacing w:after="120"/>
        <w:ind w:firstLine="0"/>
        <w:jc w:val="right"/>
        <w:rPr>
          <w:b/>
          <w:lang w:val="ru-RU"/>
        </w:rPr>
      </w:pPr>
      <w:r w:rsidRPr="006A6D60">
        <w:rPr>
          <w:b/>
          <w:lang w:val="ru-RU"/>
        </w:rPr>
        <w:t xml:space="preserve">Таблица </w:t>
      </w:r>
      <w:r w:rsidR="004A588B">
        <w:rPr>
          <w:b/>
          <w:lang w:val="ru-RU"/>
        </w:rPr>
        <w:t>6</w:t>
      </w:r>
      <w:r w:rsidRPr="006A6D60">
        <w:rPr>
          <w:b/>
          <w:lang w:val="ru-RU"/>
        </w:rPr>
        <w:t>.1</w:t>
      </w:r>
    </w:p>
    <w:p w14:paraId="462C4CC2" w14:textId="77777777" w:rsidR="00504E35" w:rsidRPr="00907C3A" w:rsidRDefault="00504E35" w:rsidP="00504E35">
      <w:pPr>
        <w:pStyle w:val="a2"/>
        <w:keepNext/>
        <w:suppressAutoHyphens/>
        <w:spacing w:after="120"/>
        <w:ind w:firstLine="0"/>
        <w:jc w:val="center"/>
        <w:rPr>
          <w:b/>
          <w:lang w:val="ru-RU"/>
        </w:rPr>
      </w:pPr>
      <w:r w:rsidRPr="00907C3A">
        <w:rPr>
          <w:b/>
          <w:lang w:val="ru-RU"/>
        </w:rPr>
        <w:t>Направление ветра</w:t>
      </w:r>
    </w:p>
    <w:tbl>
      <w:tblPr>
        <w:tblOverlap w:val="never"/>
        <w:tblW w:w="5000" w:type="pct"/>
        <w:jc w:val="center"/>
        <w:tblCellMar>
          <w:left w:w="10" w:type="dxa"/>
          <w:right w:w="10" w:type="dxa"/>
        </w:tblCellMar>
        <w:tblLook w:val="0000" w:firstRow="0" w:lastRow="0" w:firstColumn="0" w:lastColumn="0" w:noHBand="0" w:noVBand="0"/>
      </w:tblPr>
      <w:tblGrid>
        <w:gridCol w:w="1522"/>
        <w:gridCol w:w="983"/>
        <w:gridCol w:w="983"/>
        <w:gridCol w:w="964"/>
        <w:gridCol w:w="983"/>
        <w:gridCol w:w="968"/>
        <w:gridCol w:w="983"/>
        <w:gridCol w:w="968"/>
        <w:gridCol w:w="990"/>
      </w:tblGrid>
      <w:tr w:rsidR="00504E35" w:rsidRPr="00907C3A" w14:paraId="39BC3FE9" w14:textId="77777777" w:rsidTr="00033C45">
        <w:trPr>
          <w:trHeight w:hRule="exact" w:val="293"/>
          <w:jc w:val="center"/>
        </w:trPr>
        <w:tc>
          <w:tcPr>
            <w:tcW w:w="814" w:type="pct"/>
            <w:tcBorders>
              <w:top w:val="single" w:sz="4" w:space="0" w:color="auto"/>
              <w:left w:val="single" w:sz="4" w:space="0" w:color="auto"/>
            </w:tcBorders>
            <w:shd w:val="clear" w:color="auto" w:fill="auto"/>
            <w:vAlign w:val="bottom"/>
          </w:tcPr>
          <w:p w14:paraId="2C898BC4" w14:textId="77777777" w:rsidR="00504E35" w:rsidRPr="00907C3A" w:rsidRDefault="00504E35" w:rsidP="00033C45">
            <w:pPr>
              <w:pStyle w:val="afffffe"/>
              <w:ind w:firstLine="0"/>
              <w:jc w:val="center"/>
              <w:rPr>
                <w:b/>
                <w:bCs/>
                <w:sz w:val="20"/>
                <w:szCs w:val="20"/>
              </w:rPr>
            </w:pPr>
            <w:r w:rsidRPr="00907C3A">
              <w:rPr>
                <w:rStyle w:val="afffffd"/>
                <w:b/>
                <w:bCs/>
                <w:sz w:val="20"/>
                <w:szCs w:val="20"/>
              </w:rPr>
              <w:t>Направление</w:t>
            </w:r>
          </w:p>
        </w:tc>
        <w:tc>
          <w:tcPr>
            <w:tcW w:w="526" w:type="pct"/>
            <w:tcBorders>
              <w:top w:val="single" w:sz="4" w:space="0" w:color="auto"/>
              <w:left w:val="single" w:sz="4" w:space="0" w:color="auto"/>
            </w:tcBorders>
            <w:shd w:val="clear" w:color="auto" w:fill="auto"/>
            <w:vAlign w:val="bottom"/>
          </w:tcPr>
          <w:p w14:paraId="33C39726" w14:textId="77777777" w:rsidR="00504E35" w:rsidRPr="00907C3A" w:rsidRDefault="00504E35" w:rsidP="00033C45">
            <w:pPr>
              <w:pStyle w:val="afffffe"/>
              <w:ind w:firstLine="0"/>
              <w:jc w:val="center"/>
              <w:rPr>
                <w:b/>
                <w:bCs/>
                <w:sz w:val="20"/>
                <w:szCs w:val="20"/>
              </w:rPr>
            </w:pPr>
            <w:r w:rsidRPr="00907C3A">
              <w:rPr>
                <w:rStyle w:val="afffffd"/>
                <w:b/>
                <w:bCs/>
                <w:sz w:val="20"/>
                <w:szCs w:val="20"/>
              </w:rPr>
              <w:t>С</w:t>
            </w:r>
          </w:p>
        </w:tc>
        <w:tc>
          <w:tcPr>
            <w:tcW w:w="526" w:type="pct"/>
            <w:tcBorders>
              <w:top w:val="single" w:sz="4" w:space="0" w:color="auto"/>
              <w:left w:val="single" w:sz="4" w:space="0" w:color="auto"/>
            </w:tcBorders>
            <w:shd w:val="clear" w:color="auto" w:fill="auto"/>
            <w:vAlign w:val="bottom"/>
          </w:tcPr>
          <w:p w14:paraId="718A6870" w14:textId="77777777" w:rsidR="00504E35" w:rsidRPr="00907C3A" w:rsidRDefault="00504E35" w:rsidP="00033C45">
            <w:pPr>
              <w:pStyle w:val="afffffe"/>
              <w:ind w:firstLine="0"/>
              <w:jc w:val="center"/>
              <w:rPr>
                <w:b/>
                <w:bCs/>
                <w:sz w:val="20"/>
                <w:szCs w:val="20"/>
              </w:rPr>
            </w:pPr>
            <w:r w:rsidRPr="00907C3A">
              <w:rPr>
                <w:rStyle w:val="afffffd"/>
                <w:b/>
                <w:bCs/>
                <w:sz w:val="20"/>
                <w:szCs w:val="20"/>
              </w:rPr>
              <w:t>СВ</w:t>
            </w:r>
          </w:p>
        </w:tc>
        <w:tc>
          <w:tcPr>
            <w:tcW w:w="516" w:type="pct"/>
            <w:tcBorders>
              <w:top w:val="single" w:sz="4" w:space="0" w:color="auto"/>
              <w:left w:val="single" w:sz="4" w:space="0" w:color="auto"/>
            </w:tcBorders>
            <w:shd w:val="clear" w:color="auto" w:fill="auto"/>
            <w:vAlign w:val="bottom"/>
          </w:tcPr>
          <w:p w14:paraId="65D59682" w14:textId="77777777" w:rsidR="00504E35" w:rsidRPr="00907C3A" w:rsidRDefault="00504E35" w:rsidP="00033C45">
            <w:pPr>
              <w:pStyle w:val="afffffe"/>
              <w:ind w:firstLine="0"/>
              <w:jc w:val="center"/>
              <w:rPr>
                <w:b/>
                <w:bCs/>
                <w:sz w:val="20"/>
                <w:szCs w:val="20"/>
              </w:rPr>
            </w:pPr>
            <w:r w:rsidRPr="00907C3A">
              <w:rPr>
                <w:rStyle w:val="afffffd"/>
                <w:b/>
                <w:bCs/>
                <w:sz w:val="20"/>
                <w:szCs w:val="20"/>
              </w:rPr>
              <w:t>В</w:t>
            </w:r>
          </w:p>
        </w:tc>
        <w:tc>
          <w:tcPr>
            <w:tcW w:w="526" w:type="pct"/>
            <w:tcBorders>
              <w:top w:val="single" w:sz="4" w:space="0" w:color="auto"/>
              <w:left w:val="single" w:sz="4" w:space="0" w:color="auto"/>
            </w:tcBorders>
            <w:shd w:val="clear" w:color="auto" w:fill="auto"/>
            <w:vAlign w:val="bottom"/>
          </w:tcPr>
          <w:p w14:paraId="4DFBE2F3" w14:textId="77777777" w:rsidR="00504E35" w:rsidRPr="00907C3A" w:rsidRDefault="00504E35" w:rsidP="00033C45">
            <w:pPr>
              <w:pStyle w:val="afffffe"/>
              <w:ind w:firstLine="0"/>
              <w:jc w:val="center"/>
              <w:rPr>
                <w:b/>
                <w:bCs/>
                <w:sz w:val="20"/>
                <w:szCs w:val="20"/>
              </w:rPr>
            </w:pPr>
            <w:proofErr w:type="spellStart"/>
            <w:r w:rsidRPr="00907C3A">
              <w:rPr>
                <w:rStyle w:val="afffffd"/>
                <w:b/>
                <w:bCs/>
                <w:sz w:val="20"/>
                <w:szCs w:val="20"/>
              </w:rPr>
              <w:t>ЮВ</w:t>
            </w:r>
            <w:proofErr w:type="spellEnd"/>
          </w:p>
        </w:tc>
        <w:tc>
          <w:tcPr>
            <w:tcW w:w="518" w:type="pct"/>
            <w:tcBorders>
              <w:top w:val="single" w:sz="4" w:space="0" w:color="auto"/>
              <w:left w:val="single" w:sz="4" w:space="0" w:color="auto"/>
            </w:tcBorders>
            <w:shd w:val="clear" w:color="auto" w:fill="auto"/>
            <w:vAlign w:val="bottom"/>
          </w:tcPr>
          <w:p w14:paraId="533E696E" w14:textId="77777777" w:rsidR="00504E35" w:rsidRPr="00907C3A" w:rsidRDefault="00504E35" w:rsidP="00033C45">
            <w:pPr>
              <w:pStyle w:val="afffffe"/>
              <w:ind w:firstLine="340"/>
              <w:rPr>
                <w:b/>
                <w:bCs/>
                <w:sz w:val="20"/>
                <w:szCs w:val="20"/>
              </w:rPr>
            </w:pPr>
            <w:r w:rsidRPr="00907C3A">
              <w:rPr>
                <w:rStyle w:val="afffffd"/>
                <w:b/>
                <w:bCs/>
                <w:sz w:val="20"/>
                <w:szCs w:val="20"/>
              </w:rPr>
              <w:t>Ю</w:t>
            </w:r>
          </w:p>
        </w:tc>
        <w:tc>
          <w:tcPr>
            <w:tcW w:w="526" w:type="pct"/>
            <w:tcBorders>
              <w:top w:val="single" w:sz="4" w:space="0" w:color="auto"/>
              <w:left w:val="single" w:sz="4" w:space="0" w:color="auto"/>
            </w:tcBorders>
            <w:shd w:val="clear" w:color="auto" w:fill="auto"/>
            <w:vAlign w:val="bottom"/>
          </w:tcPr>
          <w:p w14:paraId="1C5F830B" w14:textId="77777777" w:rsidR="00504E35" w:rsidRPr="00907C3A" w:rsidRDefault="00504E35" w:rsidP="00033C45">
            <w:pPr>
              <w:pStyle w:val="afffffe"/>
              <w:ind w:firstLine="280"/>
              <w:rPr>
                <w:b/>
                <w:bCs/>
                <w:sz w:val="20"/>
                <w:szCs w:val="20"/>
              </w:rPr>
            </w:pPr>
            <w:r w:rsidRPr="00907C3A">
              <w:rPr>
                <w:rStyle w:val="afffffd"/>
                <w:b/>
                <w:bCs/>
                <w:sz w:val="20"/>
                <w:szCs w:val="20"/>
              </w:rPr>
              <w:t>ЮЗ</w:t>
            </w:r>
          </w:p>
        </w:tc>
        <w:tc>
          <w:tcPr>
            <w:tcW w:w="518" w:type="pct"/>
            <w:tcBorders>
              <w:top w:val="single" w:sz="4" w:space="0" w:color="auto"/>
              <w:left w:val="single" w:sz="4" w:space="0" w:color="auto"/>
            </w:tcBorders>
            <w:shd w:val="clear" w:color="auto" w:fill="auto"/>
            <w:vAlign w:val="bottom"/>
          </w:tcPr>
          <w:p w14:paraId="17330DEC" w14:textId="77777777" w:rsidR="00504E35" w:rsidRPr="00907C3A" w:rsidRDefault="00504E35" w:rsidP="00033C45">
            <w:pPr>
              <w:pStyle w:val="afffffe"/>
              <w:ind w:firstLine="0"/>
              <w:jc w:val="center"/>
              <w:rPr>
                <w:b/>
                <w:bCs/>
                <w:sz w:val="20"/>
                <w:szCs w:val="20"/>
              </w:rPr>
            </w:pPr>
            <w:r w:rsidRPr="00907C3A">
              <w:rPr>
                <w:rStyle w:val="afffffd"/>
                <w:b/>
                <w:bCs/>
                <w:sz w:val="20"/>
                <w:szCs w:val="20"/>
              </w:rPr>
              <w:t>З</w:t>
            </w:r>
          </w:p>
        </w:tc>
        <w:tc>
          <w:tcPr>
            <w:tcW w:w="530" w:type="pct"/>
            <w:tcBorders>
              <w:top w:val="single" w:sz="4" w:space="0" w:color="auto"/>
              <w:left w:val="single" w:sz="4" w:space="0" w:color="auto"/>
              <w:right w:val="single" w:sz="4" w:space="0" w:color="auto"/>
            </w:tcBorders>
            <w:shd w:val="clear" w:color="auto" w:fill="auto"/>
            <w:vAlign w:val="bottom"/>
          </w:tcPr>
          <w:p w14:paraId="1CA9D0CE" w14:textId="77777777" w:rsidR="00504E35" w:rsidRPr="00907C3A" w:rsidRDefault="00504E35" w:rsidP="00033C45">
            <w:pPr>
              <w:pStyle w:val="afffffe"/>
              <w:ind w:firstLine="0"/>
              <w:jc w:val="center"/>
              <w:rPr>
                <w:b/>
                <w:bCs/>
                <w:sz w:val="20"/>
                <w:szCs w:val="20"/>
              </w:rPr>
            </w:pPr>
            <w:proofErr w:type="spellStart"/>
            <w:r w:rsidRPr="00907C3A">
              <w:rPr>
                <w:rStyle w:val="afffffd"/>
                <w:b/>
                <w:bCs/>
                <w:sz w:val="20"/>
                <w:szCs w:val="20"/>
              </w:rPr>
              <w:t>СЗ</w:t>
            </w:r>
            <w:proofErr w:type="spellEnd"/>
          </w:p>
        </w:tc>
      </w:tr>
      <w:tr w:rsidR="00504E35" w:rsidRPr="00907C3A" w14:paraId="2B1F62D1" w14:textId="77777777" w:rsidTr="00033C45">
        <w:trPr>
          <w:trHeight w:hRule="exact" w:val="283"/>
          <w:jc w:val="center"/>
        </w:trPr>
        <w:tc>
          <w:tcPr>
            <w:tcW w:w="814" w:type="pct"/>
            <w:tcBorders>
              <w:top w:val="single" w:sz="4" w:space="0" w:color="auto"/>
              <w:left w:val="single" w:sz="4" w:space="0" w:color="auto"/>
            </w:tcBorders>
            <w:shd w:val="clear" w:color="auto" w:fill="auto"/>
            <w:vAlign w:val="bottom"/>
          </w:tcPr>
          <w:p w14:paraId="05EC95A8" w14:textId="77777777" w:rsidR="00504E35" w:rsidRPr="00907C3A" w:rsidRDefault="00504E35" w:rsidP="00033C45">
            <w:pPr>
              <w:pStyle w:val="afffffe"/>
              <w:ind w:firstLine="0"/>
              <w:jc w:val="center"/>
              <w:rPr>
                <w:b/>
                <w:bCs/>
                <w:sz w:val="20"/>
                <w:szCs w:val="20"/>
              </w:rPr>
            </w:pPr>
            <w:r w:rsidRPr="00907C3A">
              <w:rPr>
                <w:rStyle w:val="afffffd"/>
                <w:b/>
                <w:bCs/>
                <w:sz w:val="20"/>
                <w:szCs w:val="20"/>
              </w:rPr>
              <w:t>Зима</w:t>
            </w:r>
          </w:p>
        </w:tc>
        <w:tc>
          <w:tcPr>
            <w:tcW w:w="526" w:type="pct"/>
            <w:tcBorders>
              <w:top w:val="single" w:sz="4" w:space="0" w:color="auto"/>
              <w:left w:val="single" w:sz="4" w:space="0" w:color="auto"/>
            </w:tcBorders>
            <w:shd w:val="clear" w:color="auto" w:fill="auto"/>
            <w:vAlign w:val="center"/>
          </w:tcPr>
          <w:p w14:paraId="6035F07F" w14:textId="77777777" w:rsidR="00504E35" w:rsidRPr="00907C3A" w:rsidRDefault="00504E35" w:rsidP="00033C45">
            <w:pPr>
              <w:pStyle w:val="afffffe"/>
              <w:ind w:firstLine="0"/>
              <w:jc w:val="center"/>
              <w:rPr>
                <w:sz w:val="20"/>
                <w:szCs w:val="20"/>
              </w:rPr>
            </w:pPr>
            <w:r w:rsidRPr="00907C3A">
              <w:rPr>
                <w:sz w:val="20"/>
                <w:szCs w:val="20"/>
              </w:rPr>
              <w:t>10,3</w:t>
            </w:r>
          </w:p>
        </w:tc>
        <w:tc>
          <w:tcPr>
            <w:tcW w:w="526" w:type="pct"/>
            <w:tcBorders>
              <w:top w:val="single" w:sz="4" w:space="0" w:color="auto"/>
              <w:left w:val="single" w:sz="4" w:space="0" w:color="auto"/>
            </w:tcBorders>
            <w:shd w:val="clear" w:color="auto" w:fill="auto"/>
            <w:vAlign w:val="center"/>
          </w:tcPr>
          <w:p w14:paraId="10582742" w14:textId="77777777" w:rsidR="00504E35" w:rsidRPr="00907C3A" w:rsidRDefault="00504E35" w:rsidP="00033C45">
            <w:pPr>
              <w:pStyle w:val="afffffe"/>
              <w:ind w:firstLine="280"/>
              <w:rPr>
                <w:sz w:val="20"/>
                <w:szCs w:val="20"/>
              </w:rPr>
            </w:pPr>
            <w:r w:rsidRPr="00907C3A">
              <w:rPr>
                <w:sz w:val="20"/>
                <w:szCs w:val="20"/>
              </w:rPr>
              <w:t>12,7</w:t>
            </w:r>
          </w:p>
        </w:tc>
        <w:tc>
          <w:tcPr>
            <w:tcW w:w="516" w:type="pct"/>
            <w:tcBorders>
              <w:top w:val="single" w:sz="4" w:space="0" w:color="auto"/>
              <w:left w:val="single" w:sz="4" w:space="0" w:color="auto"/>
            </w:tcBorders>
            <w:shd w:val="clear" w:color="auto" w:fill="auto"/>
            <w:vAlign w:val="center"/>
          </w:tcPr>
          <w:p w14:paraId="20E6D0C4" w14:textId="77777777" w:rsidR="00504E35" w:rsidRPr="00907C3A" w:rsidRDefault="00504E35" w:rsidP="00033C45">
            <w:pPr>
              <w:pStyle w:val="afffffe"/>
              <w:ind w:firstLine="340"/>
              <w:rPr>
                <w:sz w:val="20"/>
                <w:szCs w:val="20"/>
              </w:rPr>
            </w:pPr>
            <w:r w:rsidRPr="00907C3A">
              <w:rPr>
                <w:sz w:val="20"/>
                <w:szCs w:val="20"/>
              </w:rPr>
              <w:t>8,7</w:t>
            </w:r>
          </w:p>
        </w:tc>
        <w:tc>
          <w:tcPr>
            <w:tcW w:w="526" w:type="pct"/>
            <w:tcBorders>
              <w:top w:val="single" w:sz="4" w:space="0" w:color="auto"/>
              <w:left w:val="single" w:sz="4" w:space="0" w:color="auto"/>
            </w:tcBorders>
            <w:shd w:val="clear" w:color="auto" w:fill="auto"/>
            <w:vAlign w:val="center"/>
          </w:tcPr>
          <w:p w14:paraId="51E3B51C" w14:textId="77777777" w:rsidR="00504E35" w:rsidRPr="00907C3A" w:rsidRDefault="00504E35" w:rsidP="00033C45">
            <w:pPr>
              <w:pStyle w:val="afffffe"/>
              <w:ind w:firstLine="0"/>
              <w:jc w:val="center"/>
              <w:rPr>
                <w:sz w:val="20"/>
                <w:szCs w:val="20"/>
              </w:rPr>
            </w:pPr>
            <w:r w:rsidRPr="00907C3A">
              <w:rPr>
                <w:sz w:val="20"/>
                <w:szCs w:val="20"/>
              </w:rPr>
              <w:t>16,7</w:t>
            </w:r>
          </w:p>
        </w:tc>
        <w:tc>
          <w:tcPr>
            <w:tcW w:w="518" w:type="pct"/>
            <w:tcBorders>
              <w:top w:val="single" w:sz="4" w:space="0" w:color="auto"/>
              <w:left w:val="single" w:sz="4" w:space="0" w:color="auto"/>
            </w:tcBorders>
            <w:shd w:val="clear" w:color="auto" w:fill="auto"/>
            <w:vAlign w:val="center"/>
          </w:tcPr>
          <w:p w14:paraId="27A7DF12" w14:textId="77777777" w:rsidR="00504E35" w:rsidRPr="00907C3A" w:rsidRDefault="00504E35" w:rsidP="00033C45">
            <w:pPr>
              <w:pStyle w:val="afffffe"/>
              <w:ind w:firstLine="340"/>
              <w:rPr>
                <w:sz w:val="20"/>
                <w:szCs w:val="20"/>
              </w:rPr>
            </w:pPr>
            <w:r w:rsidRPr="00907C3A">
              <w:rPr>
                <w:sz w:val="20"/>
                <w:szCs w:val="20"/>
              </w:rPr>
              <w:t>15</w:t>
            </w:r>
          </w:p>
        </w:tc>
        <w:tc>
          <w:tcPr>
            <w:tcW w:w="526" w:type="pct"/>
            <w:tcBorders>
              <w:top w:val="single" w:sz="4" w:space="0" w:color="auto"/>
              <w:left w:val="single" w:sz="4" w:space="0" w:color="auto"/>
            </w:tcBorders>
            <w:shd w:val="clear" w:color="auto" w:fill="auto"/>
            <w:vAlign w:val="center"/>
          </w:tcPr>
          <w:p w14:paraId="6E257E97" w14:textId="77777777" w:rsidR="00504E35" w:rsidRPr="00907C3A" w:rsidRDefault="00504E35" w:rsidP="00033C45">
            <w:pPr>
              <w:pStyle w:val="afffffe"/>
              <w:ind w:firstLine="0"/>
              <w:jc w:val="center"/>
              <w:rPr>
                <w:sz w:val="20"/>
                <w:szCs w:val="20"/>
              </w:rPr>
            </w:pPr>
            <w:r w:rsidRPr="00907C3A">
              <w:rPr>
                <w:sz w:val="20"/>
                <w:szCs w:val="20"/>
              </w:rPr>
              <w:t>17,7</w:t>
            </w:r>
          </w:p>
        </w:tc>
        <w:tc>
          <w:tcPr>
            <w:tcW w:w="518" w:type="pct"/>
            <w:tcBorders>
              <w:top w:val="single" w:sz="4" w:space="0" w:color="auto"/>
              <w:left w:val="single" w:sz="4" w:space="0" w:color="auto"/>
            </w:tcBorders>
            <w:shd w:val="clear" w:color="auto" w:fill="auto"/>
            <w:vAlign w:val="center"/>
          </w:tcPr>
          <w:p w14:paraId="2F766AE1" w14:textId="77777777" w:rsidR="00504E35" w:rsidRPr="00907C3A" w:rsidRDefault="00504E35" w:rsidP="00033C45">
            <w:pPr>
              <w:pStyle w:val="afffffe"/>
              <w:ind w:firstLine="340"/>
              <w:rPr>
                <w:sz w:val="20"/>
                <w:szCs w:val="20"/>
              </w:rPr>
            </w:pPr>
            <w:r w:rsidRPr="00907C3A">
              <w:rPr>
                <w:sz w:val="20"/>
                <w:szCs w:val="20"/>
              </w:rPr>
              <w:t>9,3</w:t>
            </w:r>
          </w:p>
        </w:tc>
        <w:tc>
          <w:tcPr>
            <w:tcW w:w="530" w:type="pct"/>
            <w:tcBorders>
              <w:top w:val="single" w:sz="4" w:space="0" w:color="auto"/>
              <w:left w:val="single" w:sz="4" w:space="0" w:color="auto"/>
              <w:right w:val="single" w:sz="4" w:space="0" w:color="auto"/>
            </w:tcBorders>
            <w:shd w:val="clear" w:color="auto" w:fill="auto"/>
            <w:vAlign w:val="center"/>
          </w:tcPr>
          <w:p w14:paraId="6CEF15AC" w14:textId="77777777" w:rsidR="00504E35" w:rsidRPr="00907C3A" w:rsidRDefault="00504E35" w:rsidP="00033C45">
            <w:pPr>
              <w:pStyle w:val="afffffe"/>
              <w:ind w:firstLine="0"/>
              <w:jc w:val="center"/>
              <w:rPr>
                <w:sz w:val="20"/>
                <w:szCs w:val="20"/>
              </w:rPr>
            </w:pPr>
            <w:r w:rsidRPr="00907C3A">
              <w:rPr>
                <w:sz w:val="20"/>
                <w:szCs w:val="20"/>
              </w:rPr>
              <w:t>8,3</w:t>
            </w:r>
          </w:p>
        </w:tc>
      </w:tr>
      <w:tr w:rsidR="00504E35" w:rsidRPr="00907C3A" w14:paraId="370AC13C" w14:textId="77777777" w:rsidTr="00033C45">
        <w:trPr>
          <w:trHeight w:hRule="exact" w:val="288"/>
          <w:jc w:val="center"/>
        </w:trPr>
        <w:tc>
          <w:tcPr>
            <w:tcW w:w="814" w:type="pct"/>
            <w:tcBorders>
              <w:top w:val="single" w:sz="4" w:space="0" w:color="auto"/>
              <w:left w:val="single" w:sz="4" w:space="0" w:color="auto"/>
            </w:tcBorders>
            <w:shd w:val="clear" w:color="auto" w:fill="auto"/>
            <w:vAlign w:val="bottom"/>
          </w:tcPr>
          <w:p w14:paraId="6E1EC52A" w14:textId="77777777" w:rsidR="00504E35" w:rsidRPr="00907C3A" w:rsidRDefault="00504E35" w:rsidP="00033C45">
            <w:pPr>
              <w:pStyle w:val="afffffe"/>
              <w:ind w:firstLine="0"/>
              <w:jc w:val="center"/>
              <w:rPr>
                <w:b/>
                <w:bCs/>
                <w:sz w:val="20"/>
                <w:szCs w:val="20"/>
              </w:rPr>
            </w:pPr>
            <w:r w:rsidRPr="00907C3A">
              <w:rPr>
                <w:rStyle w:val="afffffd"/>
                <w:b/>
                <w:bCs/>
                <w:sz w:val="20"/>
                <w:szCs w:val="20"/>
              </w:rPr>
              <w:t>Лето</w:t>
            </w:r>
          </w:p>
        </w:tc>
        <w:tc>
          <w:tcPr>
            <w:tcW w:w="526" w:type="pct"/>
            <w:tcBorders>
              <w:top w:val="single" w:sz="4" w:space="0" w:color="auto"/>
              <w:left w:val="single" w:sz="4" w:space="0" w:color="auto"/>
            </w:tcBorders>
            <w:shd w:val="clear" w:color="auto" w:fill="auto"/>
            <w:vAlign w:val="center"/>
          </w:tcPr>
          <w:p w14:paraId="2D7EC2E9" w14:textId="77777777" w:rsidR="00504E35" w:rsidRPr="00907C3A" w:rsidRDefault="00504E35" w:rsidP="00033C45">
            <w:pPr>
              <w:pStyle w:val="afffffe"/>
              <w:ind w:firstLine="0"/>
              <w:jc w:val="center"/>
              <w:rPr>
                <w:sz w:val="20"/>
                <w:szCs w:val="20"/>
              </w:rPr>
            </w:pPr>
            <w:r w:rsidRPr="00907C3A">
              <w:rPr>
                <w:sz w:val="20"/>
                <w:szCs w:val="20"/>
              </w:rPr>
              <w:t>17</w:t>
            </w:r>
          </w:p>
        </w:tc>
        <w:tc>
          <w:tcPr>
            <w:tcW w:w="526" w:type="pct"/>
            <w:tcBorders>
              <w:top w:val="single" w:sz="4" w:space="0" w:color="auto"/>
              <w:left w:val="single" w:sz="4" w:space="0" w:color="auto"/>
            </w:tcBorders>
            <w:shd w:val="clear" w:color="auto" w:fill="auto"/>
            <w:vAlign w:val="center"/>
          </w:tcPr>
          <w:p w14:paraId="730838C9" w14:textId="77777777" w:rsidR="00504E35" w:rsidRPr="00907C3A" w:rsidRDefault="00504E35" w:rsidP="00033C45">
            <w:pPr>
              <w:pStyle w:val="afffffe"/>
              <w:ind w:firstLine="280"/>
              <w:rPr>
                <w:sz w:val="20"/>
                <w:szCs w:val="20"/>
              </w:rPr>
            </w:pPr>
            <w:r w:rsidRPr="00907C3A">
              <w:rPr>
                <w:sz w:val="20"/>
                <w:szCs w:val="20"/>
              </w:rPr>
              <w:t>15,3</w:t>
            </w:r>
          </w:p>
        </w:tc>
        <w:tc>
          <w:tcPr>
            <w:tcW w:w="516" w:type="pct"/>
            <w:tcBorders>
              <w:top w:val="single" w:sz="4" w:space="0" w:color="auto"/>
              <w:left w:val="single" w:sz="4" w:space="0" w:color="auto"/>
            </w:tcBorders>
            <w:shd w:val="clear" w:color="auto" w:fill="auto"/>
            <w:vAlign w:val="center"/>
          </w:tcPr>
          <w:p w14:paraId="1D77768D" w14:textId="77777777" w:rsidR="00504E35" w:rsidRPr="00907C3A" w:rsidRDefault="00504E35" w:rsidP="00033C45">
            <w:pPr>
              <w:pStyle w:val="afffffe"/>
              <w:ind w:firstLine="0"/>
              <w:jc w:val="center"/>
              <w:rPr>
                <w:sz w:val="20"/>
                <w:szCs w:val="20"/>
              </w:rPr>
            </w:pPr>
            <w:r w:rsidRPr="00907C3A">
              <w:rPr>
                <w:sz w:val="20"/>
                <w:szCs w:val="20"/>
              </w:rPr>
              <w:t>7,7</w:t>
            </w:r>
          </w:p>
        </w:tc>
        <w:tc>
          <w:tcPr>
            <w:tcW w:w="526" w:type="pct"/>
            <w:tcBorders>
              <w:top w:val="single" w:sz="4" w:space="0" w:color="auto"/>
              <w:left w:val="single" w:sz="4" w:space="0" w:color="auto"/>
            </w:tcBorders>
            <w:shd w:val="clear" w:color="auto" w:fill="auto"/>
            <w:vAlign w:val="center"/>
          </w:tcPr>
          <w:p w14:paraId="0B0BB8B2" w14:textId="77777777" w:rsidR="00504E35" w:rsidRPr="00907C3A" w:rsidRDefault="00504E35" w:rsidP="00033C45">
            <w:pPr>
              <w:pStyle w:val="afffffe"/>
              <w:ind w:firstLine="0"/>
              <w:jc w:val="center"/>
              <w:rPr>
                <w:sz w:val="20"/>
                <w:szCs w:val="20"/>
              </w:rPr>
            </w:pPr>
            <w:r w:rsidRPr="00907C3A">
              <w:rPr>
                <w:sz w:val="20"/>
                <w:szCs w:val="20"/>
              </w:rPr>
              <w:t>9,7</w:t>
            </w:r>
          </w:p>
        </w:tc>
        <w:tc>
          <w:tcPr>
            <w:tcW w:w="518" w:type="pct"/>
            <w:tcBorders>
              <w:top w:val="single" w:sz="4" w:space="0" w:color="auto"/>
              <w:left w:val="single" w:sz="4" w:space="0" w:color="auto"/>
            </w:tcBorders>
            <w:shd w:val="clear" w:color="auto" w:fill="auto"/>
            <w:vAlign w:val="center"/>
          </w:tcPr>
          <w:p w14:paraId="5BB9445A" w14:textId="77777777" w:rsidR="00504E35" w:rsidRPr="00907C3A" w:rsidRDefault="00504E35" w:rsidP="00033C45">
            <w:pPr>
              <w:pStyle w:val="afffffe"/>
              <w:ind w:firstLine="340"/>
              <w:rPr>
                <w:sz w:val="20"/>
                <w:szCs w:val="20"/>
              </w:rPr>
            </w:pPr>
            <w:r w:rsidRPr="00907C3A">
              <w:rPr>
                <w:sz w:val="20"/>
                <w:szCs w:val="20"/>
              </w:rPr>
              <w:t>6,3</w:t>
            </w:r>
          </w:p>
        </w:tc>
        <w:tc>
          <w:tcPr>
            <w:tcW w:w="526" w:type="pct"/>
            <w:tcBorders>
              <w:top w:val="single" w:sz="4" w:space="0" w:color="auto"/>
              <w:left w:val="single" w:sz="4" w:space="0" w:color="auto"/>
            </w:tcBorders>
            <w:shd w:val="clear" w:color="auto" w:fill="auto"/>
            <w:vAlign w:val="center"/>
          </w:tcPr>
          <w:p w14:paraId="6D8019AB" w14:textId="77777777" w:rsidR="00504E35" w:rsidRPr="00907C3A" w:rsidRDefault="00504E35" w:rsidP="00033C45">
            <w:pPr>
              <w:pStyle w:val="afffffe"/>
              <w:ind w:firstLine="0"/>
              <w:jc w:val="center"/>
              <w:rPr>
                <w:sz w:val="20"/>
                <w:szCs w:val="20"/>
              </w:rPr>
            </w:pPr>
            <w:r w:rsidRPr="00907C3A">
              <w:rPr>
                <w:sz w:val="20"/>
                <w:szCs w:val="20"/>
              </w:rPr>
              <w:t>14</w:t>
            </w:r>
          </w:p>
        </w:tc>
        <w:tc>
          <w:tcPr>
            <w:tcW w:w="518" w:type="pct"/>
            <w:tcBorders>
              <w:top w:val="single" w:sz="4" w:space="0" w:color="auto"/>
              <w:left w:val="single" w:sz="4" w:space="0" w:color="auto"/>
            </w:tcBorders>
            <w:shd w:val="clear" w:color="auto" w:fill="auto"/>
            <w:vAlign w:val="center"/>
          </w:tcPr>
          <w:p w14:paraId="6665A151" w14:textId="77777777" w:rsidR="00504E35" w:rsidRPr="00907C3A" w:rsidRDefault="00504E35" w:rsidP="00033C45">
            <w:pPr>
              <w:pStyle w:val="afffffe"/>
              <w:ind w:firstLine="340"/>
              <w:rPr>
                <w:sz w:val="20"/>
                <w:szCs w:val="20"/>
              </w:rPr>
            </w:pPr>
            <w:r w:rsidRPr="00907C3A">
              <w:rPr>
                <w:sz w:val="20"/>
                <w:szCs w:val="20"/>
              </w:rPr>
              <w:t>12</w:t>
            </w:r>
          </w:p>
        </w:tc>
        <w:tc>
          <w:tcPr>
            <w:tcW w:w="530" w:type="pct"/>
            <w:tcBorders>
              <w:top w:val="single" w:sz="4" w:space="0" w:color="auto"/>
              <w:left w:val="single" w:sz="4" w:space="0" w:color="auto"/>
              <w:right w:val="single" w:sz="4" w:space="0" w:color="auto"/>
            </w:tcBorders>
            <w:shd w:val="clear" w:color="auto" w:fill="auto"/>
            <w:vAlign w:val="center"/>
          </w:tcPr>
          <w:p w14:paraId="63EA855A" w14:textId="77777777" w:rsidR="00504E35" w:rsidRPr="00907C3A" w:rsidRDefault="00504E35" w:rsidP="00033C45">
            <w:pPr>
              <w:pStyle w:val="afffffe"/>
              <w:ind w:firstLine="280"/>
              <w:rPr>
                <w:sz w:val="20"/>
                <w:szCs w:val="20"/>
              </w:rPr>
            </w:pPr>
            <w:r w:rsidRPr="00907C3A">
              <w:rPr>
                <w:sz w:val="20"/>
                <w:szCs w:val="20"/>
              </w:rPr>
              <w:t>14,7</w:t>
            </w:r>
          </w:p>
        </w:tc>
      </w:tr>
      <w:tr w:rsidR="00504E35" w:rsidRPr="00907C3A" w14:paraId="7B330DE0" w14:textId="77777777" w:rsidTr="00033C45">
        <w:trPr>
          <w:trHeight w:hRule="exact" w:val="293"/>
          <w:jc w:val="center"/>
        </w:trPr>
        <w:tc>
          <w:tcPr>
            <w:tcW w:w="814" w:type="pct"/>
            <w:tcBorders>
              <w:top w:val="single" w:sz="4" w:space="0" w:color="auto"/>
              <w:left w:val="single" w:sz="4" w:space="0" w:color="auto"/>
              <w:bottom w:val="single" w:sz="4" w:space="0" w:color="auto"/>
            </w:tcBorders>
            <w:shd w:val="clear" w:color="auto" w:fill="auto"/>
            <w:vAlign w:val="bottom"/>
          </w:tcPr>
          <w:p w14:paraId="32A3F815" w14:textId="77777777" w:rsidR="00504E35" w:rsidRPr="00907C3A" w:rsidRDefault="00504E35" w:rsidP="00033C45">
            <w:pPr>
              <w:pStyle w:val="afffffe"/>
              <w:ind w:firstLine="0"/>
              <w:jc w:val="center"/>
              <w:rPr>
                <w:b/>
                <w:bCs/>
                <w:sz w:val="20"/>
                <w:szCs w:val="20"/>
              </w:rPr>
            </w:pPr>
            <w:r w:rsidRPr="00907C3A">
              <w:rPr>
                <w:rStyle w:val="afffffd"/>
                <w:b/>
                <w:bCs/>
                <w:sz w:val="20"/>
                <w:szCs w:val="20"/>
              </w:rPr>
              <w:t>Год</w:t>
            </w:r>
          </w:p>
        </w:tc>
        <w:tc>
          <w:tcPr>
            <w:tcW w:w="526" w:type="pct"/>
            <w:tcBorders>
              <w:top w:val="single" w:sz="4" w:space="0" w:color="auto"/>
              <w:left w:val="single" w:sz="4" w:space="0" w:color="auto"/>
              <w:bottom w:val="single" w:sz="4" w:space="0" w:color="auto"/>
            </w:tcBorders>
            <w:shd w:val="clear" w:color="auto" w:fill="auto"/>
            <w:vAlign w:val="center"/>
          </w:tcPr>
          <w:p w14:paraId="57711CF0" w14:textId="77777777" w:rsidR="00504E35" w:rsidRPr="00907C3A" w:rsidRDefault="00504E35" w:rsidP="00033C45">
            <w:pPr>
              <w:pStyle w:val="afffffe"/>
              <w:ind w:firstLine="0"/>
              <w:jc w:val="center"/>
              <w:rPr>
                <w:sz w:val="20"/>
                <w:szCs w:val="20"/>
              </w:rPr>
            </w:pPr>
            <w:r w:rsidRPr="00907C3A">
              <w:rPr>
                <w:sz w:val="20"/>
                <w:szCs w:val="20"/>
              </w:rPr>
              <w:t>14</w:t>
            </w:r>
          </w:p>
        </w:tc>
        <w:tc>
          <w:tcPr>
            <w:tcW w:w="526" w:type="pct"/>
            <w:tcBorders>
              <w:top w:val="single" w:sz="4" w:space="0" w:color="auto"/>
              <w:left w:val="single" w:sz="4" w:space="0" w:color="auto"/>
              <w:bottom w:val="single" w:sz="4" w:space="0" w:color="auto"/>
            </w:tcBorders>
            <w:shd w:val="clear" w:color="auto" w:fill="auto"/>
            <w:vAlign w:val="center"/>
          </w:tcPr>
          <w:p w14:paraId="296FFED4" w14:textId="77777777" w:rsidR="00504E35" w:rsidRPr="00907C3A" w:rsidRDefault="00504E35" w:rsidP="00033C45">
            <w:pPr>
              <w:pStyle w:val="afffffe"/>
              <w:ind w:firstLine="0"/>
              <w:jc w:val="center"/>
              <w:rPr>
                <w:sz w:val="20"/>
                <w:szCs w:val="20"/>
              </w:rPr>
            </w:pPr>
            <w:r w:rsidRPr="00907C3A">
              <w:rPr>
                <w:sz w:val="20"/>
                <w:szCs w:val="20"/>
              </w:rPr>
              <w:t>13</w:t>
            </w:r>
          </w:p>
        </w:tc>
        <w:tc>
          <w:tcPr>
            <w:tcW w:w="516" w:type="pct"/>
            <w:tcBorders>
              <w:top w:val="single" w:sz="4" w:space="0" w:color="auto"/>
              <w:left w:val="single" w:sz="4" w:space="0" w:color="auto"/>
              <w:bottom w:val="single" w:sz="4" w:space="0" w:color="auto"/>
            </w:tcBorders>
            <w:shd w:val="clear" w:color="auto" w:fill="auto"/>
            <w:vAlign w:val="center"/>
          </w:tcPr>
          <w:p w14:paraId="488FC41C" w14:textId="77777777" w:rsidR="00504E35" w:rsidRPr="00907C3A" w:rsidRDefault="00504E35" w:rsidP="00033C45">
            <w:pPr>
              <w:pStyle w:val="afffffe"/>
              <w:ind w:firstLine="0"/>
              <w:jc w:val="center"/>
              <w:rPr>
                <w:sz w:val="20"/>
                <w:szCs w:val="20"/>
              </w:rPr>
            </w:pPr>
            <w:r w:rsidRPr="00907C3A">
              <w:rPr>
                <w:sz w:val="20"/>
                <w:szCs w:val="20"/>
              </w:rPr>
              <w:t>8</w:t>
            </w:r>
          </w:p>
        </w:tc>
        <w:tc>
          <w:tcPr>
            <w:tcW w:w="526" w:type="pct"/>
            <w:tcBorders>
              <w:top w:val="single" w:sz="4" w:space="0" w:color="auto"/>
              <w:left w:val="single" w:sz="4" w:space="0" w:color="auto"/>
              <w:bottom w:val="single" w:sz="4" w:space="0" w:color="auto"/>
            </w:tcBorders>
            <w:shd w:val="clear" w:color="auto" w:fill="auto"/>
            <w:vAlign w:val="center"/>
          </w:tcPr>
          <w:p w14:paraId="4E634FBF" w14:textId="77777777" w:rsidR="00504E35" w:rsidRPr="00907C3A" w:rsidRDefault="00504E35" w:rsidP="00033C45">
            <w:pPr>
              <w:pStyle w:val="afffffe"/>
              <w:ind w:firstLine="0"/>
              <w:jc w:val="center"/>
              <w:rPr>
                <w:sz w:val="20"/>
                <w:szCs w:val="20"/>
              </w:rPr>
            </w:pPr>
            <w:r w:rsidRPr="00907C3A">
              <w:rPr>
                <w:sz w:val="20"/>
                <w:szCs w:val="20"/>
              </w:rPr>
              <w:t>14</w:t>
            </w:r>
          </w:p>
        </w:tc>
        <w:tc>
          <w:tcPr>
            <w:tcW w:w="518" w:type="pct"/>
            <w:tcBorders>
              <w:top w:val="single" w:sz="4" w:space="0" w:color="auto"/>
              <w:left w:val="single" w:sz="4" w:space="0" w:color="auto"/>
              <w:bottom w:val="single" w:sz="4" w:space="0" w:color="auto"/>
            </w:tcBorders>
            <w:shd w:val="clear" w:color="auto" w:fill="auto"/>
            <w:vAlign w:val="center"/>
          </w:tcPr>
          <w:p w14:paraId="52F7299A" w14:textId="77777777" w:rsidR="00504E35" w:rsidRPr="00907C3A" w:rsidRDefault="00504E35" w:rsidP="00033C45">
            <w:pPr>
              <w:pStyle w:val="afffffe"/>
              <w:ind w:firstLine="340"/>
              <w:rPr>
                <w:sz w:val="20"/>
                <w:szCs w:val="20"/>
              </w:rPr>
            </w:pPr>
            <w:r w:rsidRPr="00907C3A">
              <w:rPr>
                <w:sz w:val="20"/>
                <w:szCs w:val="20"/>
              </w:rPr>
              <w:t>12</w:t>
            </w:r>
          </w:p>
        </w:tc>
        <w:tc>
          <w:tcPr>
            <w:tcW w:w="526" w:type="pct"/>
            <w:tcBorders>
              <w:top w:val="single" w:sz="4" w:space="0" w:color="auto"/>
              <w:left w:val="single" w:sz="4" w:space="0" w:color="auto"/>
              <w:bottom w:val="single" w:sz="4" w:space="0" w:color="auto"/>
            </w:tcBorders>
            <w:shd w:val="clear" w:color="auto" w:fill="auto"/>
            <w:vAlign w:val="center"/>
          </w:tcPr>
          <w:p w14:paraId="6F03E344" w14:textId="77777777" w:rsidR="00504E35" w:rsidRPr="00907C3A" w:rsidRDefault="00504E35" w:rsidP="00033C45">
            <w:pPr>
              <w:pStyle w:val="afffffe"/>
              <w:ind w:firstLine="0"/>
              <w:jc w:val="center"/>
              <w:rPr>
                <w:sz w:val="20"/>
                <w:szCs w:val="20"/>
              </w:rPr>
            </w:pPr>
            <w:r w:rsidRPr="00907C3A">
              <w:rPr>
                <w:sz w:val="20"/>
                <w:szCs w:val="20"/>
              </w:rPr>
              <w:t>16</w:t>
            </w:r>
          </w:p>
        </w:tc>
        <w:tc>
          <w:tcPr>
            <w:tcW w:w="518" w:type="pct"/>
            <w:tcBorders>
              <w:top w:val="single" w:sz="4" w:space="0" w:color="auto"/>
              <w:left w:val="single" w:sz="4" w:space="0" w:color="auto"/>
              <w:bottom w:val="single" w:sz="4" w:space="0" w:color="auto"/>
            </w:tcBorders>
            <w:shd w:val="clear" w:color="auto" w:fill="auto"/>
            <w:vAlign w:val="center"/>
          </w:tcPr>
          <w:p w14:paraId="03329E3E" w14:textId="77777777" w:rsidR="00504E35" w:rsidRPr="00907C3A" w:rsidRDefault="00504E35" w:rsidP="00033C45">
            <w:pPr>
              <w:pStyle w:val="afffffe"/>
              <w:ind w:firstLine="340"/>
              <w:rPr>
                <w:sz w:val="20"/>
                <w:szCs w:val="20"/>
              </w:rPr>
            </w:pPr>
            <w:r w:rsidRPr="00907C3A">
              <w:rPr>
                <w:sz w:val="20"/>
                <w:szCs w:val="20"/>
              </w:rPr>
              <w:t>11</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47ED71C9" w14:textId="77777777" w:rsidR="00504E35" w:rsidRPr="00907C3A" w:rsidRDefault="00504E35" w:rsidP="00033C45">
            <w:pPr>
              <w:pStyle w:val="afffffe"/>
              <w:ind w:firstLine="280"/>
              <w:rPr>
                <w:sz w:val="20"/>
                <w:szCs w:val="20"/>
              </w:rPr>
            </w:pPr>
            <w:r w:rsidRPr="00907C3A">
              <w:rPr>
                <w:sz w:val="20"/>
                <w:szCs w:val="20"/>
              </w:rPr>
              <w:t>12</w:t>
            </w:r>
          </w:p>
        </w:tc>
      </w:tr>
    </w:tbl>
    <w:p w14:paraId="70A843C2" w14:textId="77777777" w:rsidR="00504E35" w:rsidRPr="0059727C" w:rsidRDefault="00504E35" w:rsidP="00504E35">
      <w:pPr>
        <w:spacing w:after="239" w:line="1" w:lineRule="exact"/>
        <w:rPr>
          <w:highlight w:val="yellow"/>
        </w:rPr>
      </w:pPr>
    </w:p>
    <w:p w14:paraId="023C4D36" w14:textId="77777777" w:rsidR="00504E35" w:rsidRPr="00072493" w:rsidRDefault="00504E35" w:rsidP="00504E35">
      <w:pPr>
        <w:pStyle w:val="a2"/>
        <w:spacing w:before="120"/>
        <w:rPr>
          <w:b/>
          <w:szCs w:val="28"/>
          <w:lang w:val="ru-RU"/>
        </w:rPr>
      </w:pPr>
      <w:r w:rsidRPr="00072493">
        <w:rPr>
          <w:b/>
          <w:szCs w:val="28"/>
          <w:lang w:val="ru-RU"/>
        </w:rPr>
        <w:t>Гидрография</w:t>
      </w:r>
    </w:p>
    <w:p w14:paraId="5E6ABB1A" w14:textId="77777777" w:rsidR="00504E35" w:rsidRPr="00780BBC" w:rsidRDefault="00504E35" w:rsidP="00504E35">
      <w:pPr>
        <w:ind w:firstLine="720"/>
      </w:pPr>
      <w:r w:rsidRPr="00ED1F88">
        <w:t xml:space="preserve">Территория </w:t>
      </w:r>
      <w:r>
        <w:t>Грибановского город</w:t>
      </w:r>
      <w:r w:rsidRPr="00ED1F88">
        <w:t>ского поселения расположена на левобережье Дона, относится к бассейну р. Дон.</w:t>
      </w:r>
      <w:r>
        <w:t xml:space="preserve"> </w:t>
      </w:r>
      <w:r w:rsidRPr="00780BBC">
        <w:t xml:space="preserve">По территории городского поселения протекают реки: Ворона, Сухой Карачан, располагаются овраги: </w:t>
      </w:r>
      <w:proofErr w:type="spellStart"/>
      <w:r w:rsidRPr="00780BBC">
        <w:t>Морозиха</w:t>
      </w:r>
      <w:proofErr w:type="spellEnd"/>
      <w:r w:rsidRPr="00780BBC">
        <w:t>, Ближний Крутой, Симкин.</w:t>
      </w:r>
    </w:p>
    <w:p w14:paraId="3F98ADEA" w14:textId="77777777" w:rsidR="00504E35" w:rsidRPr="00D06096" w:rsidRDefault="00504E35" w:rsidP="00504E35">
      <w:pPr>
        <w:pStyle w:val="afff5"/>
        <w:ind w:firstLine="640"/>
      </w:pPr>
      <w:r w:rsidRPr="00D06096">
        <w:t xml:space="preserve">Питание рек - смешанное с преобладанием снегового. Основной объем воды, около 50% годового стока, поступает весной во время таяния снега. Весеннее половодье проходит с апреля по май. Средняя продолжительность половодья 54 дня. Летне-осенняя межень наступает в июне и заканчивается в сентябре, ее продолжительность составляет 130 - 140 суток. Межень прерывается 2-3 дождевыми паводками. Осенью наблюдаются дождевые </w:t>
      </w:r>
      <w:r w:rsidRPr="00D06096">
        <w:lastRenderedPageBreak/>
        <w:t>паводки. Замерзают реки в ноябре-декабре, иногда даже в марте. Преобладающая толщина льда 30 см, наибольшая 60 см.</w:t>
      </w:r>
    </w:p>
    <w:p w14:paraId="5F54AFD7" w14:textId="77777777" w:rsidR="00504E35" w:rsidRPr="00D06096" w:rsidRDefault="00504E35" w:rsidP="00504E35">
      <w:pPr>
        <w:pStyle w:val="afff5"/>
        <w:ind w:firstLine="640"/>
      </w:pPr>
      <w:r w:rsidRPr="00D06096">
        <w:t>Весеннее половодье на водотоках обычно проходит в апреле-мае. Подъем уровня начинается в конце марта, пик половодья проходит в конце первой декады апреля. Заканчивается половодье в середине мая.</w:t>
      </w:r>
    </w:p>
    <w:p w14:paraId="4EEAB009" w14:textId="77777777" w:rsidR="00504E35" w:rsidRDefault="00504E35" w:rsidP="00504E35">
      <w:pPr>
        <w:pStyle w:val="afff5"/>
        <w:ind w:firstLine="640"/>
      </w:pPr>
      <w:r w:rsidRPr="00D06096">
        <w:t>Пруды используются для отдыха на воде, рыборазведения, орошения.</w:t>
      </w:r>
    </w:p>
    <w:p w14:paraId="127ED8E2" w14:textId="77777777" w:rsidR="00504E35" w:rsidRPr="006515C6" w:rsidRDefault="00504E35" w:rsidP="00504E35">
      <w:pPr>
        <w:pStyle w:val="a2"/>
        <w:spacing w:before="120"/>
        <w:rPr>
          <w:b/>
          <w:lang w:val="ru-RU"/>
        </w:rPr>
      </w:pPr>
      <w:r w:rsidRPr="006515C6">
        <w:rPr>
          <w:b/>
          <w:lang w:val="ru-RU"/>
        </w:rPr>
        <w:t>Рельеф</w:t>
      </w:r>
    </w:p>
    <w:p w14:paraId="27530F33" w14:textId="77777777" w:rsidR="00504E35" w:rsidRPr="006515C6" w:rsidRDefault="00504E35" w:rsidP="00504E35">
      <w:pPr>
        <w:pStyle w:val="a2"/>
        <w:rPr>
          <w:lang w:val="ru-RU"/>
        </w:rPr>
      </w:pPr>
      <w:r w:rsidRPr="006515C6">
        <w:rPr>
          <w:lang w:val="ru-RU"/>
        </w:rPr>
        <w:t xml:space="preserve">Территория Грибановского городского поселения расположена на Окско-Донской равнине, в восточной части южного </w:t>
      </w:r>
      <w:proofErr w:type="spellStart"/>
      <w:r w:rsidRPr="006515C6">
        <w:rPr>
          <w:lang w:val="ru-RU"/>
        </w:rPr>
        <w:t>Битюго</w:t>
      </w:r>
      <w:proofErr w:type="spellEnd"/>
      <w:r w:rsidRPr="006515C6">
        <w:rPr>
          <w:lang w:val="ru-RU"/>
        </w:rPr>
        <w:t>-Хоперского района типичной лесостепи, которая представляет собой слабо расчлененную пониженную моренную равнину. Общая глубина эрозионного расчленения здесь не превышает 30 м и только местами достигает 50-60 м.</w:t>
      </w:r>
    </w:p>
    <w:p w14:paraId="387ADABD" w14:textId="77777777" w:rsidR="00504E35" w:rsidRPr="006515C6" w:rsidRDefault="00504E35" w:rsidP="00504E35">
      <w:pPr>
        <w:pStyle w:val="a2"/>
        <w:rPr>
          <w:lang w:val="ru-RU"/>
        </w:rPr>
      </w:pPr>
      <w:r w:rsidRPr="006515C6">
        <w:rPr>
          <w:lang w:val="ru-RU"/>
        </w:rPr>
        <w:t xml:space="preserve">В пределах Окско-Донской равнины имеют развитие современные </w:t>
      </w:r>
      <w:proofErr w:type="spellStart"/>
      <w:r w:rsidRPr="006515C6">
        <w:rPr>
          <w:lang w:val="ru-RU"/>
        </w:rPr>
        <w:t>экзодинамические</w:t>
      </w:r>
      <w:proofErr w:type="spellEnd"/>
      <w:r w:rsidRPr="006515C6">
        <w:rPr>
          <w:lang w:val="ru-RU"/>
        </w:rPr>
        <w:t xml:space="preserve"> процессы (овражный врез, боковой подмыв, оползни, осыпи).</w:t>
      </w:r>
    </w:p>
    <w:p w14:paraId="5C265BE0" w14:textId="77777777" w:rsidR="00504E35" w:rsidRPr="006515C6" w:rsidRDefault="00504E35" w:rsidP="00504E35">
      <w:pPr>
        <w:pStyle w:val="a2"/>
        <w:rPr>
          <w:lang w:val="ru-RU"/>
        </w:rPr>
      </w:pPr>
      <w:r w:rsidRPr="006515C6">
        <w:rPr>
          <w:lang w:val="ru-RU"/>
        </w:rPr>
        <w:t xml:space="preserve">На территории Грибановского городского поселения различаются два типа местности </w:t>
      </w:r>
      <w:proofErr w:type="spellStart"/>
      <w:r w:rsidRPr="006515C6">
        <w:rPr>
          <w:lang w:val="ru-RU"/>
        </w:rPr>
        <w:t>плакорный</w:t>
      </w:r>
      <w:proofErr w:type="spellEnd"/>
      <w:r w:rsidRPr="006515C6">
        <w:rPr>
          <w:lang w:val="ru-RU"/>
        </w:rPr>
        <w:t xml:space="preserve"> и склоновый.</w:t>
      </w:r>
    </w:p>
    <w:p w14:paraId="469F8AB3" w14:textId="77777777" w:rsidR="00504E35" w:rsidRPr="006515C6" w:rsidRDefault="00504E35" w:rsidP="00504E35">
      <w:pPr>
        <w:pStyle w:val="a2"/>
        <w:rPr>
          <w:lang w:val="ru-RU"/>
        </w:rPr>
      </w:pPr>
      <w:proofErr w:type="spellStart"/>
      <w:r w:rsidRPr="006515C6">
        <w:rPr>
          <w:lang w:val="ru-RU"/>
        </w:rPr>
        <w:t>Плакорный</w:t>
      </w:r>
      <w:proofErr w:type="spellEnd"/>
      <w:r w:rsidRPr="006515C6">
        <w:rPr>
          <w:lang w:val="ru-RU"/>
        </w:rPr>
        <w:t xml:space="preserve"> тип местности характеризуется плоскими и полого-волнистыми водораздельными равнинами, без заметных признаков </w:t>
      </w:r>
      <w:proofErr w:type="spellStart"/>
      <w:r w:rsidRPr="006515C6">
        <w:rPr>
          <w:lang w:val="ru-RU"/>
        </w:rPr>
        <w:t>эродированности</w:t>
      </w:r>
      <w:proofErr w:type="spellEnd"/>
      <w:r w:rsidRPr="006515C6">
        <w:rPr>
          <w:lang w:val="ru-RU"/>
        </w:rPr>
        <w:t>, характерными урочищами: степными западинами, ложбинами стока в верховьях балок.</w:t>
      </w:r>
    </w:p>
    <w:p w14:paraId="7198C533" w14:textId="77777777" w:rsidR="00504E35" w:rsidRPr="006515C6" w:rsidRDefault="00504E35" w:rsidP="00504E35">
      <w:pPr>
        <w:pStyle w:val="a2"/>
        <w:rPr>
          <w:lang w:val="ru-RU"/>
        </w:rPr>
      </w:pPr>
      <w:r w:rsidRPr="006515C6">
        <w:rPr>
          <w:lang w:val="ru-RU"/>
        </w:rPr>
        <w:t xml:space="preserve">Склоновый (приречной) тип местности характеризуется наклонными (свыше 3°) поверхностями с пересеченным рельефом, смытыми почвами и повышенной лесистостью. Характерные урочища: овраги, балки, стенки, </w:t>
      </w:r>
      <w:proofErr w:type="spellStart"/>
      <w:r w:rsidRPr="006515C6">
        <w:rPr>
          <w:lang w:val="ru-RU"/>
        </w:rPr>
        <w:t>байрачные</w:t>
      </w:r>
      <w:proofErr w:type="spellEnd"/>
      <w:r w:rsidRPr="006515C6">
        <w:rPr>
          <w:lang w:val="ru-RU"/>
        </w:rPr>
        <w:t xml:space="preserve"> дубравы и нагорные березняки.</w:t>
      </w:r>
    </w:p>
    <w:p w14:paraId="76B4D930" w14:textId="578EE5FC" w:rsidR="0062619D" w:rsidRPr="0059727C" w:rsidRDefault="00504E35" w:rsidP="00504E35">
      <w:pPr>
        <w:pStyle w:val="a2"/>
        <w:rPr>
          <w:highlight w:val="yellow"/>
          <w:lang w:val="ru-RU"/>
        </w:rPr>
      </w:pPr>
      <w:r w:rsidRPr="006515C6">
        <w:rPr>
          <w:lang w:val="ru-RU"/>
        </w:rPr>
        <w:t xml:space="preserve">Поскольку процессы эрозии в значительной степени имеют место на территории городского поселения, необходимо соблюдать весь комплекс противоэрозионных агротехнических мероприятий, широко применять инженерные сооружения, посадку полезащитных водорегулирующих лесных полос, </w:t>
      </w:r>
      <w:proofErr w:type="spellStart"/>
      <w:r w:rsidRPr="006515C6">
        <w:rPr>
          <w:lang w:val="ru-RU"/>
        </w:rPr>
        <w:t>илофильтров</w:t>
      </w:r>
      <w:proofErr w:type="spellEnd"/>
      <w:r w:rsidRPr="006515C6">
        <w:rPr>
          <w:lang w:val="ru-RU"/>
        </w:rPr>
        <w:t xml:space="preserve"> в устьях балок и оврагов, оставление водоохранной зоны - залуженной полосы вдоль русл рек и др.</w:t>
      </w:r>
    </w:p>
    <w:p w14:paraId="419ABA85" w14:textId="77777777" w:rsidR="00C8240E" w:rsidRPr="000836BB" w:rsidRDefault="00C8240E" w:rsidP="00D25A2F">
      <w:pPr>
        <w:pStyle w:val="30"/>
        <w:rPr>
          <w:i w:val="0"/>
          <w:szCs w:val="28"/>
        </w:rPr>
      </w:pPr>
      <w:bookmarkStart w:id="111" w:name="_Toc54700574"/>
      <w:bookmarkStart w:id="112" w:name="_Toc80273681"/>
      <w:bookmarkStart w:id="113" w:name="_Toc83731050"/>
      <w:r w:rsidRPr="000836BB">
        <w:rPr>
          <w:i w:val="0"/>
          <w:szCs w:val="28"/>
        </w:rPr>
        <w:t>6.1.3 Инженерное обеспечение территории</w:t>
      </w:r>
      <w:bookmarkEnd w:id="111"/>
      <w:bookmarkEnd w:id="112"/>
      <w:bookmarkEnd w:id="113"/>
    </w:p>
    <w:p w14:paraId="516F7BFD" w14:textId="77777777" w:rsidR="0062619D" w:rsidRPr="000836BB" w:rsidRDefault="0062619D" w:rsidP="0062619D">
      <w:pPr>
        <w:pStyle w:val="a2"/>
        <w:keepNext/>
        <w:spacing w:before="120"/>
        <w:rPr>
          <w:b/>
          <w:lang w:val="ru-RU"/>
        </w:rPr>
      </w:pPr>
      <w:r w:rsidRPr="000836BB">
        <w:rPr>
          <w:b/>
          <w:lang w:val="ru-RU"/>
        </w:rPr>
        <w:t>Водоотведение</w:t>
      </w:r>
    </w:p>
    <w:p w14:paraId="64FAE142" w14:textId="77777777" w:rsidR="000836BB" w:rsidRPr="00E07814" w:rsidRDefault="000836BB" w:rsidP="000836BB">
      <w:pPr>
        <w:pStyle w:val="a2"/>
        <w:rPr>
          <w:lang w:val="ru-RU"/>
        </w:rPr>
      </w:pPr>
      <w:r w:rsidRPr="00E07814">
        <w:rPr>
          <w:lang w:val="ru-RU"/>
        </w:rPr>
        <w:t xml:space="preserve">На территории Грибановского городского поселения централизованное водоотведение имеется только в </w:t>
      </w:r>
      <w:proofErr w:type="spellStart"/>
      <w:r w:rsidRPr="00E07814">
        <w:rPr>
          <w:lang w:val="ru-RU"/>
        </w:rPr>
        <w:t>пгг</w:t>
      </w:r>
      <w:proofErr w:type="spellEnd"/>
      <w:r w:rsidRPr="00E07814">
        <w:rPr>
          <w:lang w:val="ru-RU"/>
        </w:rPr>
        <w:t xml:space="preserve">. Грибановский, где протяженность главных коллекторов - 5 км, канализационных сетей – 0,1 км. </w:t>
      </w:r>
    </w:p>
    <w:p w14:paraId="07A07F64" w14:textId="1BEF2FEF" w:rsidR="000836BB" w:rsidRPr="005C4D6E" w:rsidRDefault="000836BB" w:rsidP="000836BB">
      <w:pPr>
        <w:pStyle w:val="a2"/>
        <w:keepNext/>
        <w:suppressAutoHyphens/>
        <w:spacing w:after="120"/>
        <w:ind w:firstLine="0"/>
        <w:jc w:val="right"/>
        <w:rPr>
          <w:b/>
          <w:szCs w:val="28"/>
          <w:lang w:val="ru-RU"/>
        </w:rPr>
      </w:pPr>
      <w:r w:rsidRPr="004A588B">
        <w:rPr>
          <w:b/>
          <w:szCs w:val="28"/>
          <w:lang w:val="ru-RU"/>
        </w:rPr>
        <w:t xml:space="preserve">Таблица </w:t>
      </w:r>
      <w:r w:rsidR="004A588B" w:rsidRPr="004A588B">
        <w:rPr>
          <w:b/>
          <w:szCs w:val="28"/>
          <w:lang w:val="ru-RU"/>
        </w:rPr>
        <w:t>6</w:t>
      </w:r>
      <w:r w:rsidRPr="004A588B">
        <w:rPr>
          <w:b/>
          <w:szCs w:val="28"/>
          <w:lang w:val="ru-RU"/>
        </w:rPr>
        <w:t>.</w:t>
      </w:r>
      <w:r w:rsidR="004A588B" w:rsidRPr="004A588B">
        <w:rPr>
          <w:b/>
          <w:szCs w:val="28"/>
          <w:lang w:val="ru-RU"/>
        </w:rPr>
        <w:t>2</w:t>
      </w:r>
    </w:p>
    <w:p w14:paraId="3343CDB6" w14:textId="77777777" w:rsidR="000836BB" w:rsidRPr="00E07814" w:rsidRDefault="000836BB" w:rsidP="000836BB">
      <w:pPr>
        <w:pStyle w:val="a2"/>
        <w:keepNext/>
        <w:suppressAutoHyphens/>
        <w:spacing w:after="120"/>
        <w:ind w:firstLine="0"/>
        <w:jc w:val="center"/>
        <w:rPr>
          <w:b/>
          <w:szCs w:val="28"/>
          <w:lang w:val="ru-RU"/>
        </w:rPr>
      </w:pPr>
      <w:r w:rsidRPr="00E07814">
        <w:rPr>
          <w:b/>
          <w:szCs w:val="28"/>
          <w:lang w:val="ru-RU"/>
        </w:rPr>
        <w:t>Перечень объектов водоотведения</w:t>
      </w:r>
    </w:p>
    <w:tbl>
      <w:tblPr>
        <w:tblStyle w:val="af"/>
        <w:tblW w:w="5000" w:type="pct"/>
        <w:tblLook w:val="04A0" w:firstRow="1" w:lastRow="0" w:firstColumn="1" w:lastColumn="0" w:noHBand="0" w:noVBand="1"/>
      </w:tblPr>
      <w:tblGrid>
        <w:gridCol w:w="2165"/>
        <w:gridCol w:w="2928"/>
        <w:gridCol w:w="2035"/>
        <w:gridCol w:w="2216"/>
      </w:tblGrid>
      <w:tr w:rsidR="000836BB" w:rsidRPr="00E07814" w14:paraId="7CCFA013" w14:textId="77777777" w:rsidTr="00033C45">
        <w:tc>
          <w:tcPr>
            <w:tcW w:w="1158" w:type="pct"/>
          </w:tcPr>
          <w:p w14:paraId="4B37834D" w14:textId="77777777" w:rsidR="000836BB" w:rsidRPr="00E07814" w:rsidRDefault="000836BB" w:rsidP="00033C45">
            <w:pPr>
              <w:jc w:val="center"/>
              <w:rPr>
                <w:b/>
                <w:bCs/>
                <w:sz w:val="20"/>
                <w:szCs w:val="20"/>
              </w:rPr>
            </w:pPr>
            <w:r w:rsidRPr="00E07814">
              <w:rPr>
                <w:b/>
                <w:bCs/>
                <w:sz w:val="20"/>
                <w:szCs w:val="20"/>
              </w:rPr>
              <w:t>Населенный пункт</w:t>
            </w:r>
          </w:p>
        </w:tc>
        <w:tc>
          <w:tcPr>
            <w:tcW w:w="1567" w:type="pct"/>
          </w:tcPr>
          <w:p w14:paraId="2BB5060D" w14:textId="77777777" w:rsidR="000836BB" w:rsidRPr="00E07814" w:rsidRDefault="000836BB" w:rsidP="00033C45">
            <w:pPr>
              <w:jc w:val="center"/>
              <w:rPr>
                <w:b/>
                <w:bCs/>
                <w:sz w:val="20"/>
                <w:szCs w:val="20"/>
              </w:rPr>
            </w:pPr>
            <w:r w:rsidRPr="00E07814">
              <w:rPr>
                <w:b/>
                <w:bCs/>
                <w:sz w:val="20"/>
                <w:szCs w:val="20"/>
              </w:rPr>
              <w:t>Число канализаций и отдельных канализационных сетей, ед.</w:t>
            </w:r>
          </w:p>
        </w:tc>
        <w:tc>
          <w:tcPr>
            <w:tcW w:w="1089" w:type="pct"/>
          </w:tcPr>
          <w:p w14:paraId="5AB5FBD6" w14:textId="77777777" w:rsidR="000836BB" w:rsidRPr="00E07814" w:rsidRDefault="000836BB" w:rsidP="00033C45">
            <w:pPr>
              <w:jc w:val="center"/>
              <w:rPr>
                <w:b/>
                <w:bCs/>
                <w:sz w:val="20"/>
                <w:szCs w:val="20"/>
              </w:rPr>
            </w:pPr>
            <w:r w:rsidRPr="00E07814">
              <w:rPr>
                <w:b/>
                <w:bCs/>
                <w:sz w:val="20"/>
                <w:szCs w:val="20"/>
              </w:rPr>
              <w:t>Количество КНС, шт.</w:t>
            </w:r>
          </w:p>
        </w:tc>
        <w:tc>
          <w:tcPr>
            <w:tcW w:w="1186" w:type="pct"/>
          </w:tcPr>
          <w:p w14:paraId="128B15CA" w14:textId="77777777" w:rsidR="000836BB" w:rsidRPr="00E07814" w:rsidRDefault="000836BB" w:rsidP="00033C45">
            <w:pPr>
              <w:jc w:val="center"/>
              <w:rPr>
                <w:b/>
                <w:bCs/>
                <w:sz w:val="20"/>
                <w:szCs w:val="20"/>
              </w:rPr>
            </w:pPr>
            <w:r w:rsidRPr="00E07814">
              <w:rPr>
                <w:b/>
                <w:bCs/>
                <w:sz w:val="20"/>
                <w:szCs w:val="20"/>
              </w:rPr>
              <w:t>Установочная мощность, тыс. куб. м/</w:t>
            </w:r>
            <w:proofErr w:type="spellStart"/>
            <w:r w:rsidRPr="00E07814">
              <w:rPr>
                <w:b/>
                <w:bCs/>
                <w:sz w:val="20"/>
                <w:szCs w:val="20"/>
              </w:rPr>
              <w:t>сут</w:t>
            </w:r>
            <w:proofErr w:type="spellEnd"/>
            <w:r w:rsidRPr="00E07814">
              <w:rPr>
                <w:b/>
                <w:bCs/>
                <w:sz w:val="20"/>
                <w:szCs w:val="20"/>
              </w:rPr>
              <w:t>.</w:t>
            </w:r>
          </w:p>
        </w:tc>
      </w:tr>
      <w:tr w:rsidR="000836BB" w:rsidRPr="0059727C" w14:paraId="4A86F71D" w14:textId="77777777" w:rsidTr="00033C45">
        <w:tc>
          <w:tcPr>
            <w:tcW w:w="1158" w:type="pct"/>
          </w:tcPr>
          <w:p w14:paraId="443CF3DC" w14:textId="77777777" w:rsidR="000836BB" w:rsidRPr="00E07814" w:rsidRDefault="000836BB" w:rsidP="00033C45">
            <w:pPr>
              <w:rPr>
                <w:sz w:val="20"/>
                <w:szCs w:val="20"/>
              </w:rPr>
            </w:pPr>
            <w:proofErr w:type="spellStart"/>
            <w:r w:rsidRPr="00E07814">
              <w:rPr>
                <w:sz w:val="20"/>
                <w:szCs w:val="20"/>
              </w:rPr>
              <w:t>пгт</w:t>
            </w:r>
            <w:proofErr w:type="spellEnd"/>
            <w:r w:rsidRPr="00E07814">
              <w:rPr>
                <w:sz w:val="20"/>
                <w:szCs w:val="20"/>
              </w:rPr>
              <w:t>. Грибановский</w:t>
            </w:r>
          </w:p>
        </w:tc>
        <w:tc>
          <w:tcPr>
            <w:tcW w:w="1567" w:type="pct"/>
          </w:tcPr>
          <w:p w14:paraId="71641B9B" w14:textId="77777777" w:rsidR="000836BB" w:rsidRPr="00E07814" w:rsidRDefault="000836BB" w:rsidP="00033C45">
            <w:pPr>
              <w:jc w:val="center"/>
              <w:rPr>
                <w:sz w:val="20"/>
                <w:szCs w:val="20"/>
              </w:rPr>
            </w:pPr>
            <w:r w:rsidRPr="00E07814">
              <w:rPr>
                <w:sz w:val="20"/>
                <w:szCs w:val="20"/>
              </w:rPr>
              <w:t>3</w:t>
            </w:r>
          </w:p>
        </w:tc>
        <w:tc>
          <w:tcPr>
            <w:tcW w:w="1089" w:type="pct"/>
          </w:tcPr>
          <w:p w14:paraId="2883FD99" w14:textId="77777777" w:rsidR="000836BB" w:rsidRPr="00E07814" w:rsidRDefault="000836BB" w:rsidP="00033C45">
            <w:pPr>
              <w:jc w:val="center"/>
              <w:rPr>
                <w:sz w:val="20"/>
                <w:szCs w:val="20"/>
              </w:rPr>
            </w:pPr>
            <w:r w:rsidRPr="00E07814">
              <w:rPr>
                <w:sz w:val="20"/>
                <w:szCs w:val="20"/>
              </w:rPr>
              <w:t>1</w:t>
            </w:r>
          </w:p>
        </w:tc>
        <w:tc>
          <w:tcPr>
            <w:tcW w:w="1186" w:type="pct"/>
          </w:tcPr>
          <w:p w14:paraId="6AA4ACD2" w14:textId="77777777" w:rsidR="000836BB" w:rsidRPr="00E07814" w:rsidRDefault="000836BB" w:rsidP="00033C45">
            <w:pPr>
              <w:jc w:val="center"/>
              <w:rPr>
                <w:sz w:val="20"/>
                <w:szCs w:val="20"/>
              </w:rPr>
            </w:pPr>
            <w:r w:rsidRPr="00E07814">
              <w:rPr>
                <w:sz w:val="20"/>
                <w:szCs w:val="20"/>
              </w:rPr>
              <w:t>1080</w:t>
            </w:r>
          </w:p>
        </w:tc>
      </w:tr>
    </w:tbl>
    <w:p w14:paraId="36C2F2EB" w14:textId="77777777" w:rsidR="000836BB" w:rsidRPr="001E3F97" w:rsidRDefault="000836BB" w:rsidP="000836BB">
      <w:pPr>
        <w:pStyle w:val="a2"/>
        <w:rPr>
          <w:highlight w:val="yellow"/>
          <w:lang w:val="ru-RU"/>
        </w:rPr>
      </w:pPr>
    </w:p>
    <w:p w14:paraId="6FEE03F9" w14:textId="77777777" w:rsidR="000836BB" w:rsidRPr="001A2E68" w:rsidRDefault="000836BB" w:rsidP="000836BB">
      <w:pPr>
        <w:pStyle w:val="a2"/>
        <w:rPr>
          <w:lang w:val="ru-RU"/>
        </w:rPr>
      </w:pPr>
      <w:r w:rsidRPr="001A2E68">
        <w:rPr>
          <w:lang w:val="ru-RU"/>
        </w:rPr>
        <w:t>Технические и технологические проблемы в системе:</w:t>
      </w:r>
    </w:p>
    <w:p w14:paraId="191B6929" w14:textId="77777777" w:rsidR="000836BB" w:rsidRPr="001A2E68" w:rsidRDefault="000836BB" w:rsidP="000836BB">
      <w:pPr>
        <w:pStyle w:val="a2"/>
        <w:numPr>
          <w:ilvl w:val="0"/>
          <w:numId w:val="18"/>
        </w:numPr>
        <w:ind w:left="1064"/>
        <w:rPr>
          <w:lang w:val="ru-RU"/>
        </w:rPr>
      </w:pPr>
      <w:r w:rsidRPr="001A2E68">
        <w:rPr>
          <w:lang w:val="ru-RU"/>
        </w:rPr>
        <w:t>отсутствие у 70 % населения централизованной канализации,</w:t>
      </w:r>
    </w:p>
    <w:p w14:paraId="4B9E0D8E" w14:textId="77777777" w:rsidR="000836BB" w:rsidRPr="001A2E68" w:rsidRDefault="000836BB" w:rsidP="000836BB">
      <w:pPr>
        <w:pStyle w:val="a2"/>
        <w:numPr>
          <w:ilvl w:val="0"/>
          <w:numId w:val="18"/>
        </w:numPr>
        <w:ind w:left="1064"/>
        <w:rPr>
          <w:lang w:val="ru-RU"/>
        </w:rPr>
      </w:pPr>
      <w:r w:rsidRPr="001A2E68">
        <w:rPr>
          <w:lang w:val="ru-RU"/>
        </w:rPr>
        <w:t>большой % износа канализационной сети.</w:t>
      </w:r>
    </w:p>
    <w:p w14:paraId="097ADB41" w14:textId="77777777" w:rsidR="000836BB" w:rsidRPr="001A2E68" w:rsidRDefault="000836BB" w:rsidP="000836BB">
      <w:pPr>
        <w:pStyle w:val="a2"/>
        <w:rPr>
          <w:lang w:val="ru-RU"/>
        </w:rPr>
      </w:pPr>
      <w:r w:rsidRPr="001A2E68">
        <w:rPr>
          <w:lang w:val="ru-RU"/>
        </w:rPr>
        <w:t>В пос</w:t>
      </w:r>
      <w:r>
        <w:rPr>
          <w:lang w:val="ru-RU"/>
        </w:rPr>
        <w:t>.</w:t>
      </w:r>
      <w:r w:rsidRPr="001A2E68">
        <w:rPr>
          <w:lang w:val="ru-RU"/>
        </w:rPr>
        <w:t xml:space="preserve"> </w:t>
      </w:r>
      <w:proofErr w:type="spellStart"/>
      <w:r w:rsidRPr="001A2E68">
        <w:rPr>
          <w:szCs w:val="28"/>
          <w:lang w:val="ru-RU"/>
        </w:rPr>
        <w:t>Теллермановский</w:t>
      </w:r>
      <w:proofErr w:type="spellEnd"/>
      <w:r w:rsidRPr="001A2E68">
        <w:rPr>
          <w:lang w:val="ru-RU"/>
        </w:rPr>
        <w:t xml:space="preserve"> централизованная канализация отсутствует. Население пользуется сливными ямами.</w:t>
      </w:r>
    </w:p>
    <w:p w14:paraId="4939F7D9" w14:textId="77777777" w:rsidR="000836BB" w:rsidRPr="001A2E68" w:rsidRDefault="000836BB" w:rsidP="000836BB">
      <w:pPr>
        <w:pStyle w:val="a2"/>
        <w:rPr>
          <w:lang w:val="ru-RU"/>
        </w:rPr>
      </w:pPr>
      <w:r w:rsidRPr="001A2E68">
        <w:rPr>
          <w:lang w:val="ru-RU"/>
        </w:rPr>
        <w:t>Сточные воды от жилой и общественной застройки поступают в накопительные выгребные ямы и осуществляется вывоз специализированным транспортными средствами на объекты размещения отходов.</w:t>
      </w:r>
    </w:p>
    <w:p w14:paraId="4FE61241" w14:textId="77777777" w:rsidR="000836BB" w:rsidRPr="001A2E68" w:rsidRDefault="000836BB" w:rsidP="000836BB">
      <w:pPr>
        <w:pStyle w:val="a2"/>
        <w:rPr>
          <w:lang w:val="ru-RU"/>
        </w:rPr>
      </w:pPr>
      <w:r w:rsidRPr="001A2E68">
        <w:rPr>
          <w:lang w:val="ru-RU"/>
        </w:rPr>
        <w:lastRenderedPageBreak/>
        <w:t>Отсутствие централизованной канализационной сети на территории населенных пунктов Грибановского городского поселения создает определенные трудности населению, ухудшает их бытовые условия. Также возрастает угроза возникновения и распространения опасных заболеваний среди местного населения.</w:t>
      </w:r>
    </w:p>
    <w:p w14:paraId="485719F6" w14:textId="77777777" w:rsidR="000836BB" w:rsidRPr="001A2E68" w:rsidRDefault="000836BB" w:rsidP="000836BB">
      <w:pPr>
        <w:pStyle w:val="a2"/>
        <w:rPr>
          <w:lang w:val="ru-RU"/>
        </w:rPr>
      </w:pPr>
      <w:r w:rsidRPr="001A2E68">
        <w:rPr>
          <w:lang w:val="ru-RU"/>
        </w:rPr>
        <w:t>Существующая ситуация оказывает отрицательное влияние на экологию и, соответственно, создает угрозу жизни и здоровью жителям муниципального образования, способствует загрязнению подземных вод.</w:t>
      </w:r>
    </w:p>
    <w:p w14:paraId="0FBB460D" w14:textId="58555C72" w:rsidR="0062619D" w:rsidRPr="000836BB" w:rsidRDefault="000836BB" w:rsidP="000836BB">
      <w:pPr>
        <w:pStyle w:val="a2"/>
        <w:rPr>
          <w:lang w:val="ru-RU"/>
        </w:rPr>
      </w:pPr>
      <w:r w:rsidRPr="001A2E68">
        <w:rPr>
          <w:lang w:val="ru-RU"/>
        </w:rPr>
        <w:t>Требования к очистке сточных вод предъявляются согласно нормативным документам: Водного Кодекса РФ, Закона РФ «Об охране окружающей природной среды», Закона РФ «О санитарно-эпидемиологическом благополучии населения».</w:t>
      </w:r>
    </w:p>
    <w:p w14:paraId="1E7B0ECE" w14:textId="77777777" w:rsidR="0062619D" w:rsidRPr="00FC51CE" w:rsidRDefault="0062619D" w:rsidP="0062619D">
      <w:pPr>
        <w:pStyle w:val="a2"/>
        <w:keepNext/>
        <w:spacing w:before="120"/>
        <w:rPr>
          <w:b/>
          <w:lang w:val="ru-RU"/>
        </w:rPr>
      </w:pPr>
      <w:r w:rsidRPr="00FC51CE">
        <w:rPr>
          <w:b/>
          <w:lang w:val="ru-RU"/>
        </w:rPr>
        <w:t>Водоснабжение</w:t>
      </w:r>
    </w:p>
    <w:p w14:paraId="41C7B7D6" w14:textId="77777777" w:rsidR="00FC51CE" w:rsidRDefault="00FC51CE" w:rsidP="00FC51CE">
      <w:pPr>
        <w:pStyle w:val="a2"/>
        <w:rPr>
          <w:lang w:val="ru-RU"/>
        </w:rPr>
      </w:pPr>
      <w:r w:rsidRPr="00F4182B">
        <w:rPr>
          <w:lang w:val="ru-RU"/>
        </w:rPr>
        <w:t xml:space="preserve">Источником хозяйственно-питьевого водоснабжения </w:t>
      </w:r>
      <w:r>
        <w:rPr>
          <w:lang w:val="ru-RU"/>
        </w:rPr>
        <w:t xml:space="preserve">в городском поселении </w:t>
      </w:r>
      <w:r w:rsidRPr="00F4182B">
        <w:rPr>
          <w:lang w:val="ru-RU"/>
        </w:rPr>
        <w:t>служат подземные воды</w:t>
      </w:r>
      <w:r>
        <w:rPr>
          <w:lang w:val="ru-RU"/>
        </w:rPr>
        <w:t xml:space="preserve">. </w:t>
      </w:r>
      <w:r w:rsidRPr="00F4182B">
        <w:rPr>
          <w:lang w:val="ru-RU"/>
        </w:rPr>
        <w:t>Глубина залегания подземных вод 20-</w:t>
      </w:r>
      <w:smartTag w:uri="urn:schemas-microsoft-com:office:smarttags" w:element="metricconverter">
        <w:smartTagPr>
          <w:attr w:name="ProductID" w:val="50 м"/>
        </w:smartTagPr>
        <w:r w:rsidRPr="00F4182B">
          <w:rPr>
            <w:lang w:val="ru-RU"/>
          </w:rPr>
          <w:t>50 м</w:t>
        </w:r>
      </w:smartTag>
      <w:r>
        <w:rPr>
          <w:lang w:val="ru-RU"/>
        </w:rPr>
        <w:t>.</w:t>
      </w:r>
    </w:p>
    <w:p w14:paraId="25E45AE5" w14:textId="77777777" w:rsidR="00FC51CE" w:rsidRDefault="00FC51CE" w:rsidP="00FC51CE">
      <w:pPr>
        <w:pStyle w:val="a2"/>
        <w:rPr>
          <w:highlight w:val="yellow"/>
          <w:lang w:val="ru-RU"/>
        </w:rPr>
      </w:pPr>
      <w:r>
        <w:rPr>
          <w:lang w:val="ru-RU"/>
        </w:rPr>
        <w:t xml:space="preserve">Централизованный водопровод в поселении имеется только в </w:t>
      </w:r>
      <w:proofErr w:type="spellStart"/>
      <w:r>
        <w:rPr>
          <w:lang w:val="ru-RU"/>
        </w:rPr>
        <w:t>пгт</w:t>
      </w:r>
      <w:proofErr w:type="spellEnd"/>
      <w:r>
        <w:rPr>
          <w:lang w:val="ru-RU"/>
        </w:rPr>
        <w:t xml:space="preserve">. Грибановский. </w:t>
      </w:r>
      <w:r w:rsidRPr="00F63897">
        <w:rPr>
          <w:lang w:val="ru-RU"/>
        </w:rPr>
        <w:t>В п</w:t>
      </w:r>
      <w:r>
        <w:rPr>
          <w:lang w:val="ru-RU"/>
        </w:rPr>
        <w:t>ос</w:t>
      </w:r>
      <w:r w:rsidRPr="00F63897">
        <w:rPr>
          <w:lang w:val="ru-RU"/>
        </w:rPr>
        <w:t xml:space="preserve">. </w:t>
      </w:r>
      <w:proofErr w:type="spellStart"/>
      <w:r w:rsidRPr="00F63897">
        <w:rPr>
          <w:lang w:val="ru-RU"/>
        </w:rPr>
        <w:t>Теллермановский</w:t>
      </w:r>
      <w:proofErr w:type="spellEnd"/>
      <w:r w:rsidRPr="00F63897">
        <w:rPr>
          <w:lang w:val="ru-RU"/>
        </w:rPr>
        <w:t xml:space="preserve"> в качестве источников водоснабжения используются индивидуальные колодцы и скважины.</w:t>
      </w:r>
      <w:r>
        <w:rPr>
          <w:lang w:val="ru-RU"/>
        </w:rPr>
        <w:t xml:space="preserve"> </w:t>
      </w:r>
      <w:r w:rsidRPr="00F63897">
        <w:rPr>
          <w:lang w:val="ru-RU"/>
        </w:rPr>
        <w:t xml:space="preserve">Водоснабжение </w:t>
      </w:r>
      <w:proofErr w:type="spellStart"/>
      <w:r>
        <w:rPr>
          <w:lang w:val="ru-RU"/>
        </w:rPr>
        <w:t>пгт</w:t>
      </w:r>
      <w:proofErr w:type="spellEnd"/>
      <w:r>
        <w:rPr>
          <w:lang w:val="ru-RU"/>
        </w:rPr>
        <w:t xml:space="preserve">. </w:t>
      </w:r>
      <w:r w:rsidRPr="00F63897">
        <w:rPr>
          <w:lang w:val="ru-RU"/>
        </w:rPr>
        <w:t xml:space="preserve">Грибановский осуществляется из 13 башен </w:t>
      </w:r>
      <w:proofErr w:type="spellStart"/>
      <w:r w:rsidRPr="00F63897">
        <w:rPr>
          <w:lang w:val="ru-RU"/>
        </w:rPr>
        <w:t>Рожновского</w:t>
      </w:r>
      <w:proofErr w:type="spellEnd"/>
      <w:r w:rsidRPr="00F63897">
        <w:rPr>
          <w:lang w:val="ru-RU"/>
        </w:rPr>
        <w:t xml:space="preserve"> мощностью 4,5 тыс. куб. м в сутки. Отпуск воды за год всем потребителям составляет 0,07 млн. куб. м. Среднесуточный отпуск воды на 1 жителя равен 70,0 литрам в сутки.</w:t>
      </w:r>
    </w:p>
    <w:p w14:paraId="219DCCF9" w14:textId="1D19938B" w:rsidR="004A588B" w:rsidRPr="00FC51CE" w:rsidRDefault="00FC51CE" w:rsidP="00FC51CE">
      <w:pPr>
        <w:pStyle w:val="a2"/>
        <w:rPr>
          <w:lang w:val="ru-RU"/>
        </w:rPr>
      </w:pPr>
      <w:r w:rsidRPr="00F63897">
        <w:rPr>
          <w:lang w:val="ru-RU"/>
        </w:rPr>
        <w:t xml:space="preserve">Качество питьевой воды коммунального водопровода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и ГН 2.1.5.1315-03 «Предельно-допустимые концентрации (ПДК) химических веществ в воде водных объектов хозяйственно-питьевого и культурно-бытового водопользования». </w:t>
      </w:r>
    </w:p>
    <w:p w14:paraId="3DCD1F69" w14:textId="78BD2B73" w:rsidR="004A588B" w:rsidRPr="00586628" w:rsidRDefault="004A588B" w:rsidP="004A588B">
      <w:pPr>
        <w:pStyle w:val="a2"/>
        <w:keepNext/>
        <w:suppressAutoHyphens/>
        <w:spacing w:after="120"/>
        <w:ind w:firstLine="0"/>
        <w:jc w:val="right"/>
        <w:rPr>
          <w:b/>
          <w:szCs w:val="28"/>
          <w:lang w:val="ru-RU"/>
        </w:rPr>
      </w:pPr>
      <w:r w:rsidRPr="00586628">
        <w:rPr>
          <w:b/>
          <w:szCs w:val="28"/>
          <w:lang w:val="ru-RU"/>
        </w:rPr>
        <w:t xml:space="preserve">Таблица </w:t>
      </w:r>
      <w:r>
        <w:rPr>
          <w:b/>
          <w:szCs w:val="28"/>
          <w:lang w:val="ru-RU"/>
        </w:rPr>
        <w:t>6</w:t>
      </w:r>
      <w:r w:rsidRPr="00586628">
        <w:rPr>
          <w:b/>
          <w:szCs w:val="28"/>
          <w:lang w:val="ru-RU"/>
        </w:rPr>
        <w:t>.</w:t>
      </w:r>
      <w:r>
        <w:rPr>
          <w:b/>
          <w:szCs w:val="28"/>
          <w:lang w:val="ru-RU"/>
        </w:rPr>
        <w:t>3</w:t>
      </w:r>
    </w:p>
    <w:p w14:paraId="013AC668" w14:textId="77777777" w:rsidR="004A588B" w:rsidRPr="009F27CF" w:rsidRDefault="004A588B" w:rsidP="004A588B">
      <w:pPr>
        <w:pStyle w:val="a2"/>
        <w:keepNext/>
        <w:suppressAutoHyphens/>
        <w:spacing w:after="120"/>
        <w:ind w:firstLine="0"/>
        <w:jc w:val="center"/>
        <w:rPr>
          <w:b/>
          <w:szCs w:val="28"/>
          <w:lang w:val="ru-RU"/>
        </w:rPr>
      </w:pPr>
      <w:r w:rsidRPr="009F27CF">
        <w:rPr>
          <w:b/>
          <w:szCs w:val="28"/>
          <w:lang w:val="ru-RU"/>
        </w:rPr>
        <w:t>Показатели системы централизованного водоснабжения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4"/>
        <w:gridCol w:w="1990"/>
        <w:gridCol w:w="2130"/>
      </w:tblGrid>
      <w:tr w:rsidR="004A588B" w:rsidRPr="009F27CF" w14:paraId="22140123" w14:textId="77777777" w:rsidTr="00033C45">
        <w:trPr>
          <w:tblHeader/>
          <w:jc w:val="center"/>
        </w:trPr>
        <w:tc>
          <w:tcPr>
            <w:tcW w:w="2795" w:type="pct"/>
            <w:shd w:val="clear" w:color="auto" w:fill="auto"/>
          </w:tcPr>
          <w:p w14:paraId="46DA2D4B" w14:textId="77777777" w:rsidR="004A588B" w:rsidRPr="009F27CF" w:rsidRDefault="004A588B" w:rsidP="00033C45">
            <w:pPr>
              <w:pStyle w:val="1fb"/>
              <w:shd w:val="clear" w:color="auto" w:fill="auto"/>
              <w:spacing w:before="0" w:line="240" w:lineRule="auto"/>
              <w:ind w:left="0" w:right="141"/>
              <w:jc w:val="center"/>
              <w:rPr>
                <w:rFonts w:ascii="Times New Roman" w:hAnsi="Times New Roman"/>
                <w:b/>
                <w:iCs/>
                <w:sz w:val="20"/>
                <w:szCs w:val="20"/>
              </w:rPr>
            </w:pPr>
            <w:r w:rsidRPr="009F27CF">
              <w:rPr>
                <w:rFonts w:ascii="Times New Roman" w:hAnsi="Times New Roman"/>
                <w:b/>
                <w:iCs/>
                <w:sz w:val="20"/>
                <w:szCs w:val="20"/>
              </w:rPr>
              <w:t>Показатель</w:t>
            </w:r>
          </w:p>
        </w:tc>
        <w:tc>
          <w:tcPr>
            <w:tcW w:w="1065" w:type="pct"/>
            <w:shd w:val="clear" w:color="auto" w:fill="auto"/>
          </w:tcPr>
          <w:p w14:paraId="3B0861DA" w14:textId="77777777" w:rsidR="004A588B" w:rsidRPr="009F27CF" w:rsidRDefault="004A588B" w:rsidP="00033C45">
            <w:pPr>
              <w:pStyle w:val="1fb"/>
              <w:shd w:val="clear" w:color="auto" w:fill="auto"/>
              <w:spacing w:before="0" w:line="240" w:lineRule="auto"/>
              <w:ind w:left="0" w:right="141"/>
              <w:jc w:val="center"/>
              <w:rPr>
                <w:rFonts w:ascii="Times New Roman" w:hAnsi="Times New Roman"/>
                <w:b/>
                <w:iCs/>
                <w:sz w:val="20"/>
                <w:szCs w:val="20"/>
              </w:rPr>
            </w:pPr>
            <w:r w:rsidRPr="009F27CF">
              <w:rPr>
                <w:rFonts w:ascii="Times New Roman" w:hAnsi="Times New Roman"/>
                <w:b/>
                <w:iCs/>
                <w:sz w:val="20"/>
                <w:szCs w:val="20"/>
              </w:rPr>
              <w:t>Ед. измерения</w:t>
            </w:r>
          </w:p>
        </w:tc>
        <w:tc>
          <w:tcPr>
            <w:tcW w:w="1140" w:type="pct"/>
            <w:shd w:val="clear" w:color="auto" w:fill="auto"/>
          </w:tcPr>
          <w:p w14:paraId="4B9EB1B3" w14:textId="77777777" w:rsidR="004A588B" w:rsidRPr="009F27CF" w:rsidRDefault="004A588B" w:rsidP="00033C45">
            <w:pPr>
              <w:pStyle w:val="1fb"/>
              <w:shd w:val="clear" w:color="auto" w:fill="auto"/>
              <w:spacing w:before="0" w:line="240" w:lineRule="auto"/>
              <w:ind w:left="0" w:right="141"/>
              <w:jc w:val="center"/>
              <w:rPr>
                <w:rFonts w:ascii="Times New Roman" w:hAnsi="Times New Roman"/>
                <w:b/>
                <w:iCs/>
                <w:sz w:val="20"/>
                <w:szCs w:val="20"/>
              </w:rPr>
            </w:pPr>
            <w:r w:rsidRPr="009F27CF">
              <w:rPr>
                <w:rFonts w:ascii="Times New Roman" w:hAnsi="Times New Roman"/>
                <w:b/>
                <w:iCs/>
                <w:sz w:val="20"/>
                <w:szCs w:val="20"/>
              </w:rPr>
              <w:t>Кол-во</w:t>
            </w:r>
          </w:p>
        </w:tc>
      </w:tr>
      <w:tr w:rsidR="004A588B" w:rsidRPr="009F27CF" w14:paraId="79E2F979" w14:textId="77777777" w:rsidTr="00033C45">
        <w:trPr>
          <w:jc w:val="center"/>
        </w:trPr>
        <w:tc>
          <w:tcPr>
            <w:tcW w:w="2795" w:type="pct"/>
            <w:shd w:val="clear" w:color="auto" w:fill="auto"/>
          </w:tcPr>
          <w:p w14:paraId="747C5EC6" w14:textId="77777777" w:rsidR="004A588B" w:rsidRPr="009F27CF" w:rsidRDefault="004A588B" w:rsidP="00033C45">
            <w:pPr>
              <w:pStyle w:val="1fb"/>
              <w:shd w:val="clear" w:color="auto" w:fill="auto"/>
              <w:spacing w:before="0" w:line="240" w:lineRule="auto"/>
              <w:ind w:left="0" w:right="141"/>
              <w:rPr>
                <w:rFonts w:ascii="Times New Roman" w:hAnsi="Times New Roman"/>
                <w:iCs/>
                <w:sz w:val="20"/>
                <w:szCs w:val="20"/>
              </w:rPr>
            </w:pPr>
            <w:r w:rsidRPr="009F27CF">
              <w:rPr>
                <w:rFonts w:ascii="Times New Roman" w:hAnsi="Times New Roman"/>
                <w:sz w:val="20"/>
              </w:rPr>
              <w:t>Число водопроводов и отдельных водопроводных сетей</w:t>
            </w:r>
          </w:p>
        </w:tc>
        <w:tc>
          <w:tcPr>
            <w:tcW w:w="1065" w:type="pct"/>
            <w:shd w:val="clear" w:color="auto" w:fill="auto"/>
          </w:tcPr>
          <w:p w14:paraId="624CC192" w14:textId="77777777" w:rsidR="004A588B" w:rsidRPr="009F27CF" w:rsidRDefault="004A588B" w:rsidP="00033C45">
            <w:pPr>
              <w:pStyle w:val="1fb"/>
              <w:shd w:val="clear" w:color="auto" w:fill="auto"/>
              <w:spacing w:before="0" w:line="240" w:lineRule="auto"/>
              <w:ind w:left="0" w:right="141"/>
              <w:jc w:val="center"/>
              <w:rPr>
                <w:rFonts w:ascii="Times New Roman" w:hAnsi="Times New Roman"/>
                <w:iCs/>
                <w:sz w:val="20"/>
                <w:szCs w:val="20"/>
              </w:rPr>
            </w:pPr>
            <w:r w:rsidRPr="009F27CF">
              <w:rPr>
                <w:rFonts w:ascii="Times New Roman" w:hAnsi="Times New Roman"/>
                <w:iCs/>
                <w:sz w:val="20"/>
                <w:szCs w:val="20"/>
              </w:rPr>
              <w:t>ед.</w:t>
            </w:r>
          </w:p>
        </w:tc>
        <w:tc>
          <w:tcPr>
            <w:tcW w:w="1140" w:type="pct"/>
            <w:shd w:val="clear" w:color="auto" w:fill="auto"/>
          </w:tcPr>
          <w:p w14:paraId="35AAF0C1" w14:textId="77777777" w:rsidR="004A588B" w:rsidRPr="009F27CF" w:rsidRDefault="004A588B" w:rsidP="00033C45">
            <w:pPr>
              <w:pStyle w:val="1fb"/>
              <w:shd w:val="clear" w:color="auto" w:fill="auto"/>
              <w:spacing w:before="0" w:line="240" w:lineRule="auto"/>
              <w:ind w:left="0" w:right="141"/>
              <w:jc w:val="center"/>
              <w:rPr>
                <w:rFonts w:ascii="Times New Roman" w:hAnsi="Times New Roman"/>
                <w:iCs/>
                <w:sz w:val="20"/>
                <w:szCs w:val="20"/>
              </w:rPr>
            </w:pPr>
            <w:r w:rsidRPr="009F27CF">
              <w:rPr>
                <w:rFonts w:ascii="Times New Roman" w:hAnsi="Times New Roman"/>
                <w:iCs/>
                <w:sz w:val="20"/>
                <w:szCs w:val="20"/>
              </w:rPr>
              <w:t>20</w:t>
            </w:r>
          </w:p>
        </w:tc>
      </w:tr>
      <w:tr w:rsidR="004A588B" w:rsidRPr="009F27CF" w14:paraId="31E23B23" w14:textId="77777777" w:rsidTr="00033C45">
        <w:trPr>
          <w:jc w:val="center"/>
        </w:trPr>
        <w:tc>
          <w:tcPr>
            <w:tcW w:w="2795" w:type="pct"/>
            <w:shd w:val="clear" w:color="auto" w:fill="auto"/>
          </w:tcPr>
          <w:p w14:paraId="13897D3D" w14:textId="77777777" w:rsidR="004A588B" w:rsidRPr="009F27CF" w:rsidRDefault="004A588B" w:rsidP="00033C45">
            <w:pPr>
              <w:pStyle w:val="1fb"/>
              <w:shd w:val="clear" w:color="auto" w:fill="auto"/>
              <w:spacing w:before="0" w:line="240" w:lineRule="auto"/>
              <w:ind w:left="0" w:right="141"/>
              <w:rPr>
                <w:rFonts w:ascii="Times New Roman" w:hAnsi="Times New Roman"/>
                <w:iCs/>
                <w:sz w:val="20"/>
                <w:szCs w:val="20"/>
              </w:rPr>
            </w:pPr>
            <w:r w:rsidRPr="009F27CF">
              <w:rPr>
                <w:rFonts w:ascii="Times New Roman" w:hAnsi="Times New Roman"/>
                <w:sz w:val="20"/>
              </w:rPr>
              <w:t>Число уличных водоразборов (будок, колонок, кранов), ед.</w:t>
            </w:r>
          </w:p>
        </w:tc>
        <w:tc>
          <w:tcPr>
            <w:tcW w:w="1065" w:type="pct"/>
            <w:shd w:val="clear" w:color="auto" w:fill="auto"/>
          </w:tcPr>
          <w:p w14:paraId="1C963E64" w14:textId="77777777" w:rsidR="004A588B" w:rsidRPr="009F27CF" w:rsidRDefault="004A588B" w:rsidP="00033C45">
            <w:pPr>
              <w:pStyle w:val="1fb"/>
              <w:shd w:val="clear" w:color="auto" w:fill="auto"/>
              <w:spacing w:before="0" w:line="240" w:lineRule="auto"/>
              <w:ind w:left="0" w:right="141"/>
              <w:jc w:val="center"/>
              <w:rPr>
                <w:rFonts w:ascii="Times New Roman" w:hAnsi="Times New Roman"/>
                <w:iCs/>
                <w:sz w:val="20"/>
                <w:szCs w:val="20"/>
              </w:rPr>
            </w:pPr>
            <w:r w:rsidRPr="009F27CF">
              <w:rPr>
                <w:rFonts w:ascii="Times New Roman" w:hAnsi="Times New Roman"/>
                <w:iCs/>
                <w:sz w:val="20"/>
                <w:szCs w:val="20"/>
              </w:rPr>
              <w:t>ед.</w:t>
            </w:r>
          </w:p>
        </w:tc>
        <w:tc>
          <w:tcPr>
            <w:tcW w:w="1140" w:type="pct"/>
            <w:shd w:val="clear" w:color="auto" w:fill="auto"/>
          </w:tcPr>
          <w:p w14:paraId="4AE442C4" w14:textId="77777777" w:rsidR="004A588B" w:rsidRPr="009F27CF" w:rsidRDefault="004A588B" w:rsidP="00033C45">
            <w:pPr>
              <w:pStyle w:val="1fb"/>
              <w:shd w:val="clear" w:color="auto" w:fill="auto"/>
              <w:spacing w:before="0" w:line="240" w:lineRule="auto"/>
              <w:ind w:left="0" w:right="141"/>
              <w:jc w:val="center"/>
              <w:rPr>
                <w:rFonts w:ascii="Times New Roman" w:hAnsi="Times New Roman"/>
                <w:iCs/>
                <w:sz w:val="20"/>
                <w:szCs w:val="20"/>
              </w:rPr>
            </w:pPr>
            <w:r w:rsidRPr="009F27CF">
              <w:rPr>
                <w:rFonts w:ascii="Times New Roman" w:hAnsi="Times New Roman"/>
                <w:iCs/>
                <w:sz w:val="20"/>
                <w:szCs w:val="20"/>
              </w:rPr>
              <w:t>35</w:t>
            </w:r>
          </w:p>
        </w:tc>
      </w:tr>
      <w:tr w:rsidR="004A588B" w:rsidRPr="009F27CF" w14:paraId="17444388" w14:textId="77777777" w:rsidTr="00033C45">
        <w:trPr>
          <w:jc w:val="center"/>
        </w:trPr>
        <w:tc>
          <w:tcPr>
            <w:tcW w:w="2795" w:type="pct"/>
            <w:shd w:val="clear" w:color="auto" w:fill="auto"/>
          </w:tcPr>
          <w:p w14:paraId="4F0370B3" w14:textId="77777777" w:rsidR="004A588B" w:rsidRPr="009F27CF" w:rsidRDefault="004A588B" w:rsidP="00033C45">
            <w:pPr>
              <w:rPr>
                <w:sz w:val="20"/>
              </w:rPr>
            </w:pPr>
            <w:r w:rsidRPr="009F27CF">
              <w:rPr>
                <w:sz w:val="20"/>
              </w:rPr>
              <w:t>Число насосных станций 1-го подъема, ед.</w:t>
            </w:r>
          </w:p>
        </w:tc>
        <w:tc>
          <w:tcPr>
            <w:tcW w:w="1065" w:type="pct"/>
            <w:shd w:val="clear" w:color="auto" w:fill="auto"/>
          </w:tcPr>
          <w:p w14:paraId="52076BB4" w14:textId="77777777" w:rsidR="004A588B" w:rsidRPr="009F27CF" w:rsidRDefault="004A588B" w:rsidP="00033C45">
            <w:pPr>
              <w:pStyle w:val="1fb"/>
              <w:shd w:val="clear" w:color="auto" w:fill="auto"/>
              <w:spacing w:before="0" w:line="240" w:lineRule="auto"/>
              <w:ind w:left="0" w:right="141"/>
              <w:jc w:val="center"/>
              <w:rPr>
                <w:rFonts w:ascii="Times New Roman" w:hAnsi="Times New Roman"/>
                <w:iCs/>
                <w:sz w:val="20"/>
                <w:szCs w:val="20"/>
              </w:rPr>
            </w:pPr>
            <w:r w:rsidRPr="009F27CF">
              <w:rPr>
                <w:rFonts w:ascii="Times New Roman" w:hAnsi="Times New Roman"/>
                <w:iCs/>
                <w:sz w:val="20"/>
                <w:szCs w:val="20"/>
              </w:rPr>
              <w:t>ед.</w:t>
            </w:r>
          </w:p>
        </w:tc>
        <w:tc>
          <w:tcPr>
            <w:tcW w:w="1140" w:type="pct"/>
            <w:shd w:val="clear" w:color="auto" w:fill="auto"/>
          </w:tcPr>
          <w:p w14:paraId="01BBA8B8" w14:textId="77777777" w:rsidR="004A588B" w:rsidRPr="009F27CF" w:rsidRDefault="004A588B" w:rsidP="00033C45">
            <w:pPr>
              <w:pStyle w:val="1fb"/>
              <w:shd w:val="clear" w:color="auto" w:fill="auto"/>
              <w:spacing w:before="0" w:line="240" w:lineRule="auto"/>
              <w:ind w:left="0" w:right="141"/>
              <w:jc w:val="center"/>
              <w:rPr>
                <w:rFonts w:ascii="Times New Roman" w:hAnsi="Times New Roman"/>
                <w:iCs/>
                <w:sz w:val="20"/>
                <w:szCs w:val="20"/>
              </w:rPr>
            </w:pPr>
            <w:r w:rsidRPr="009F27CF">
              <w:rPr>
                <w:rFonts w:ascii="Times New Roman" w:hAnsi="Times New Roman"/>
                <w:iCs/>
                <w:sz w:val="20"/>
                <w:szCs w:val="20"/>
              </w:rPr>
              <w:t>1</w:t>
            </w:r>
          </w:p>
        </w:tc>
      </w:tr>
      <w:tr w:rsidR="004A588B" w:rsidRPr="009F27CF" w14:paraId="41D314F1" w14:textId="77777777" w:rsidTr="00033C45">
        <w:trPr>
          <w:jc w:val="center"/>
        </w:trPr>
        <w:tc>
          <w:tcPr>
            <w:tcW w:w="2795" w:type="pct"/>
            <w:shd w:val="clear" w:color="auto" w:fill="auto"/>
          </w:tcPr>
          <w:p w14:paraId="30DF8416" w14:textId="77777777" w:rsidR="004A588B" w:rsidRPr="009F27CF" w:rsidRDefault="004A588B" w:rsidP="00033C45">
            <w:pPr>
              <w:rPr>
                <w:sz w:val="20"/>
              </w:rPr>
            </w:pPr>
            <w:r w:rsidRPr="009F27CF">
              <w:rPr>
                <w:sz w:val="20"/>
              </w:rPr>
              <w:t>Число насосных станций 2-го</w:t>
            </w:r>
            <w:r w:rsidRPr="009F27CF">
              <w:rPr>
                <w:b/>
                <w:sz w:val="20"/>
              </w:rPr>
              <w:t xml:space="preserve"> </w:t>
            </w:r>
            <w:r w:rsidRPr="009F27CF">
              <w:rPr>
                <w:sz w:val="20"/>
              </w:rPr>
              <w:t>и 3-го подъема, ед.</w:t>
            </w:r>
          </w:p>
        </w:tc>
        <w:tc>
          <w:tcPr>
            <w:tcW w:w="1065" w:type="pct"/>
            <w:shd w:val="clear" w:color="auto" w:fill="auto"/>
          </w:tcPr>
          <w:p w14:paraId="09DB1C02" w14:textId="77777777" w:rsidR="004A588B" w:rsidRPr="009F27CF" w:rsidRDefault="004A588B" w:rsidP="00033C45">
            <w:pPr>
              <w:pStyle w:val="1fb"/>
              <w:shd w:val="clear" w:color="auto" w:fill="auto"/>
              <w:spacing w:before="0" w:line="240" w:lineRule="auto"/>
              <w:ind w:left="0" w:right="141"/>
              <w:jc w:val="center"/>
              <w:rPr>
                <w:rFonts w:ascii="Times New Roman" w:hAnsi="Times New Roman"/>
                <w:iCs/>
                <w:sz w:val="20"/>
                <w:szCs w:val="20"/>
              </w:rPr>
            </w:pPr>
            <w:r w:rsidRPr="009F27CF">
              <w:rPr>
                <w:rFonts w:ascii="Times New Roman" w:hAnsi="Times New Roman"/>
                <w:iCs/>
                <w:sz w:val="20"/>
                <w:szCs w:val="20"/>
              </w:rPr>
              <w:t>ед.</w:t>
            </w:r>
          </w:p>
        </w:tc>
        <w:tc>
          <w:tcPr>
            <w:tcW w:w="1140" w:type="pct"/>
            <w:shd w:val="clear" w:color="auto" w:fill="auto"/>
          </w:tcPr>
          <w:p w14:paraId="35CE2E4D" w14:textId="77777777" w:rsidR="004A588B" w:rsidRPr="009F27CF" w:rsidRDefault="004A588B" w:rsidP="00033C45">
            <w:pPr>
              <w:pStyle w:val="1fb"/>
              <w:shd w:val="clear" w:color="auto" w:fill="auto"/>
              <w:spacing w:before="0" w:line="240" w:lineRule="auto"/>
              <w:ind w:left="0" w:right="141"/>
              <w:jc w:val="center"/>
              <w:rPr>
                <w:rFonts w:ascii="Times New Roman" w:hAnsi="Times New Roman"/>
                <w:iCs/>
                <w:sz w:val="20"/>
                <w:szCs w:val="20"/>
              </w:rPr>
            </w:pPr>
            <w:r w:rsidRPr="009F27CF">
              <w:rPr>
                <w:rFonts w:ascii="Times New Roman" w:hAnsi="Times New Roman"/>
                <w:iCs/>
                <w:sz w:val="20"/>
                <w:szCs w:val="20"/>
              </w:rPr>
              <w:t>-</w:t>
            </w:r>
          </w:p>
        </w:tc>
      </w:tr>
      <w:tr w:rsidR="004A588B" w:rsidRPr="009F27CF" w14:paraId="40386287" w14:textId="77777777" w:rsidTr="00033C45">
        <w:trPr>
          <w:jc w:val="center"/>
        </w:trPr>
        <w:tc>
          <w:tcPr>
            <w:tcW w:w="2795" w:type="pct"/>
            <w:shd w:val="clear" w:color="auto" w:fill="auto"/>
          </w:tcPr>
          <w:p w14:paraId="59D73AA4" w14:textId="77777777" w:rsidR="004A588B" w:rsidRPr="009F27CF" w:rsidRDefault="004A588B" w:rsidP="00033C45">
            <w:pPr>
              <w:rPr>
                <w:sz w:val="20"/>
              </w:rPr>
            </w:pPr>
            <w:r w:rsidRPr="009F27CF">
              <w:rPr>
                <w:sz w:val="20"/>
              </w:rPr>
              <w:t>Установленная производственная мощность насосных станций 1 подъема</w:t>
            </w:r>
          </w:p>
        </w:tc>
        <w:tc>
          <w:tcPr>
            <w:tcW w:w="1065" w:type="pct"/>
            <w:shd w:val="clear" w:color="auto" w:fill="auto"/>
          </w:tcPr>
          <w:p w14:paraId="30F17E4B" w14:textId="77777777" w:rsidR="004A588B" w:rsidRPr="009F27CF" w:rsidRDefault="004A588B" w:rsidP="00033C45">
            <w:pPr>
              <w:pStyle w:val="1fb"/>
              <w:shd w:val="clear" w:color="auto" w:fill="auto"/>
              <w:spacing w:before="0" w:line="240" w:lineRule="auto"/>
              <w:ind w:left="0" w:right="141"/>
              <w:jc w:val="center"/>
              <w:rPr>
                <w:rFonts w:ascii="Times New Roman" w:hAnsi="Times New Roman"/>
                <w:iCs/>
                <w:sz w:val="20"/>
                <w:szCs w:val="20"/>
              </w:rPr>
            </w:pPr>
            <w:r w:rsidRPr="009F27CF">
              <w:rPr>
                <w:rFonts w:ascii="Times New Roman" w:hAnsi="Times New Roman"/>
                <w:sz w:val="20"/>
                <w:szCs w:val="20"/>
              </w:rPr>
              <w:t>тыс. куб. м/сутки</w:t>
            </w:r>
          </w:p>
        </w:tc>
        <w:tc>
          <w:tcPr>
            <w:tcW w:w="1140" w:type="pct"/>
            <w:shd w:val="clear" w:color="auto" w:fill="auto"/>
          </w:tcPr>
          <w:p w14:paraId="3B86DF7C" w14:textId="77777777" w:rsidR="004A588B" w:rsidRPr="009F27CF" w:rsidRDefault="004A588B" w:rsidP="00033C45">
            <w:pPr>
              <w:pStyle w:val="1fb"/>
              <w:shd w:val="clear" w:color="auto" w:fill="auto"/>
              <w:spacing w:before="0" w:line="240" w:lineRule="auto"/>
              <w:ind w:left="0" w:right="141"/>
              <w:jc w:val="center"/>
              <w:rPr>
                <w:rFonts w:ascii="Times New Roman" w:hAnsi="Times New Roman"/>
                <w:iCs/>
                <w:sz w:val="20"/>
                <w:szCs w:val="20"/>
              </w:rPr>
            </w:pPr>
            <w:r w:rsidRPr="009F27CF">
              <w:rPr>
                <w:rFonts w:ascii="Times New Roman" w:hAnsi="Times New Roman"/>
                <w:iCs/>
                <w:sz w:val="20"/>
                <w:szCs w:val="20"/>
              </w:rPr>
              <w:t>1</w:t>
            </w:r>
          </w:p>
        </w:tc>
      </w:tr>
      <w:tr w:rsidR="004A588B" w:rsidRPr="009F27CF" w14:paraId="6B4F2760" w14:textId="77777777" w:rsidTr="00033C45">
        <w:trPr>
          <w:jc w:val="center"/>
        </w:trPr>
        <w:tc>
          <w:tcPr>
            <w:tcW w:w="2795" w:type="pct"/>
            <w:shd w:val="clear" w:color="auto" w:fill="auto"/>
          </w:tcPr>
          <w:p w14:paraId="4E289DA6" w14:textId="77777777" w:rsidR="004A588B" w:rsidRPr="009F27CF" w:rsidRDefault="004A588B" w:rsidP="00033C45">
            <w:pPr>
              <w:pStyle w:val="1fb"/>
              <w:shd w:val="clear" w:color="auto" w:fill="auto"/>
              <w:spacing w:before="0" w:line="240" w:lineRule="auto"/>
              <w:ind w:left="0" w:right="141"/>
              <w:rPr>
                <w:rFonts w:asciiTheme="minorHAnsi" w:hAnsiTheme="minorHAnsi"/>
                <w:iCs/>
                <w:sz w:val="20"/>
                <w:szCs w:val="20"/>
              </w:rPr>
            </w:pPr>
            <w:r w:rsidRPr="009F27CF">
              <w:rPr>
                <w:rFonts w:ascii="Times New Roman" w:hAnsi="Times New Roman"/>
                <w:sz w:val="20"/>
              </w:rPr>
              <w:t>Установленная производственная мощность насосных станций</w:t>
            </w:r>
            <w:r w:rsidRPr="009F27CF">
              <w:rPr>
                <w:sz w:val="20"/>
              </w:rPr>
              <w:t xml:space="preserve"> </w:t>
            </w:r>
            <w:r w:rsidRPr="009F27CF">
              <w:rPr>
                <w:rFonts w:ascii="Times New Roman" w:hAnsi="Times New Roman"/>
                <w:sz w:val="20"/>
              </w:rPr>
              <w:t>2-го</w:t>
            </w:r>
            <w:r w:rsidRPr="009F27CF">
              <w:rPr>
                <w:rFonts w:ascii="Times New Roman" w:hAnsi="Times New Roman"/>
                <w:b/>
                <w:sz w:val="20"/>
              </w:rPr>
              <w:t xml:space="preserve"> </w:t>
            </w:r>
            <w:r w:rsidRPr="009F27CF">
              <w:rPr>
                <w:rFonts w:ascii="Times New Roman" w:hAnsi="Times New Roman"/>
                <w:sz w:val="20"/>
              </w:rPr>
              <w:t>и 3-го подъема</w:t>
            </w:r>
            <w:r w:rsidRPr="009F27CF">
              <w:rPr>
                <w:sz w:val="20"/>
              </w:rPr>
              <w:t xml:space="preserve"> </w:t>
            </w:r>
            <w:proofErr w:type="spellStart"/>
            <w:r w:rsidRPr="009F27CF">
              <w:rPr>
                <w:sz w:val="20"/>
              </w:rPr>
              <w:t>подъема</w:t>
            </w:r>
            <w:proofErr w:type="spellEnd"/>
          </w:p>
        </w:tc>
        <w:tc>
          <w:tcPr>
            <w:tcW w:w="1065" w:type="pct"/>
            <w:shd w:val="clear" w:color="auto" w:fill="auto"/>
          </w:tcPr>
          <w:p w14:paraId="0734C386" w14:textId="77777777" w:rsidR="004A588B" w:rsidRPr="009F27CF" w:rsidRDefault="004A588B" w:rsidP="00033C45">
            <w:pPr>
              <w:pStyle w:val="1fb"/>
              <w:shd w:val="clear" w:color="auto" w:fill="auto"/>
              <w:spacing w:before="0" w:line="240" w:lineRule="auto"/>
              <w:ind w:left="0" w:right="141"/>
              <w:jc w:val="center"/>
              <w:rPr>
                <w:rFonts w:ascii="Times New Roman" w:hAnsi="Times New Roman"/>
                <w:iCs/>
                <w:sz w:val="20"/>
                <w:szCs w:val="20"/>
              </w:rPr>
            </w:pPr>
            <w:r w:rsidRPr="009F27CF">
              <w:rPr>
                <w:rFonts w:ascii="Times New Roman" w:hAnsi="Times New Roman"/>
                <w:sz w:val="20"/>
                <w:szCs w:val="20"/>
              </w:rPr>
              <w:t>тыс. куб. м/сутки</w:t>
            </w:r>
          </w:p>
        </w:tc>
        <w:tc>
          <w:tcPr>
            <w:tcW w:w="1140" w:type="pct"/>
            <w:shd w:val="clear" w:color="auto" w:fill="auto"/>
          </w:tcPr>
          <w:p w14:paraId="0E3D9378" w14:textId="77777777" w:rsidR="004A588B" w:rsidRPr="009F27CF" w:rsidRDefault="004A588B" w:rsidP="00033C45">
            <w:pPr>
              <w:pStyle w:val="1fb"/>
              <w:shd w:val="clear" w:color="auto" w:fill="auto"/>
              <w:spacing w:before="0" w:line="240" w:lineRule="auto"/>
              <w:ind w:left="0" w:right="141"/>
              <w:jc w:val="center"/>
              <w:rPr>
                <w:rFonts w:ascii="Times New Roman" w:hAnsi="Times New Roman"/>
                <w:iCs/>
                <w:sz w:val="20"/>
                <w:szCs w:val="20"/>
              </w:rPr>
            </w:pPr>
            <w:r w:rsidRPr="009F27CF">
              <w:rPr>
                <w:rFonts w:ascii="Times New Roman" w:hAnsi="Times New Roman"/>
                <w:iCs/>
                <w:sz w:val="20"/>
                <w:szCs w:val="20"/>
              </w:rPr>
              <w:t>-</w:t>
            </w:r>
          </w:p>
        </w:tc>
      </w:tr>
      <w:tr w:rsidR="004A588B" w:rsidRPr="009F27CF" w14:paraId="726F5185" w14:textId="77777777" w:rsidTr="00033C45">
        <w:trPr>
          <w:jc w:val="center"/>
        </w:trPr>
        <w:tc>
          <w:tcPr>
            <w:tcW w:w="2795" w:type="pct"/>
            <w:shd w:val="clear" w:color="auto" w:fill="auto"/>
          </w:tcPr>
          <w:p w14:paraId="56A68456" w14:textId="77777777" w:rsidR="004A588B" w:rsidRPr="009F27CF" w:rsidRDefault="004A588B" w:rsidP="00033C45">
            <w:pPr>
              <w:pStyle w:val="1fb"/>
              <w:shd w:val="clear" w:color="auto" w:fill="auto"/>
              <w:spacing w:before="0" w:line="240" w:lineRule="auto"/>
              <w:ind w:left="0" w:right="141"/>
              <w:rPr>
                <w:rFonts w:ascii="Times New Roman" w:hAnsi="Times New Roman"/>
                <w:iCs/>
                <w:sz w:val="20"/>
                <w:szCs w:val="20"/>
              </w:rPr>
            </w:pPr>
            <w:r w:rsidRPr="009F27CF">
              <w:rPr>
                <w:rFonts w:ascii="Times New Roman" w:hAnsi="Times New Roman"/>
                <w:sz w:val="20"/>
              </w:rPr>
              <w:t>Протяженность водоводов, всего</w:t>
            </w:r>
          </w:p>
        </w:tc>
        <w:tc>
          <w:tcPr>
            <w:tcW w:w="1065" w:type="pct"/>
            <w:shd w:val="clear" w:color="auto" w:fill="auto"/>
          </w:tcPr>
          <w:p w14:paraId="4D2FB7D3" w14:textId="77777777" w:rsidR="004A588B" w:rsidRPr="009F27CF" w:rsidRDefault="004A588B" w:rsidP="00033C45">
            <w:pPr>
              <w:pStyle w:val="1fb"/>
              <w:shd w:val="clear" w:color="auto" w:fill="auto"/>
              <w:spacing w:before="0" w:line="240" w:lineRule="auto"/>
              <w:ind w:left="0" w:right="141"/>
              <w:jc w:val="center"/>
              <w:rPr>
                <w:rFonts w:ascii="Times New Roman" w:hAnsi="Times New Roman"/>
                <w:iCs/>
                <w:sz w:val="20"/>
                <w:szCs w:val="20"/>
              </w:rPr>
            </w:pPr>
            <w:r w:rsidRPr="009F27CF">
              <w:rPr>
                <w:rFonts w:ascii="Times New Roman" w:hAnsi="Times New Roman"/>
                <w:iCs/>
                <w:sz w:val="20"/>
                <w:szCs w:val="20"/>
              </w:rPr>
              <w:t>км</w:t>
            </w:r>
          </w:p>
        </w:tc>
        <w:tc>
          <w:tcPr>
            <w:tcW w:w="1140" w:type="pct"/>
            <w:shd w:val="clear" w:color="auto" w:fill="auto"/>
          </w:tcPr>
          <w:p w14:paraId="3AABF8A9" w14:textId="77777777" w:rsidR="004A588B" w:rsidRPr="009F27CF" w:rsidRDefault="004A588B" w:rsidP="00033C45">
            <w:pPr>
              <w:pStyle w:val="1fb"/>
              <w:shd w:val="clear" w:color="auto" w:fill="auto"/>
              <w:spacing w:before="0" w:line="240" w:lineRule="auto"/>
              <w:ind w:left="0" w:right="141"/>
              <w:jc w:val="center"/>
              <w:rPr>
                <w:rFonts w:ascii="Times New Roman" w:hAnsi="Times New Roman"/>
                <w:iCs/>
                <w:sz w:val="20"/>
                <w:szCs w:val="20"/>
              </w:rPr>
            </w:pPr>
            <w:r w:rsidRPr="009F27CF">
              <w:rPr>
                <w:rFonts w:ascii="Times New Roman" w:hAnsi="Times New Roman"/>
                <w:iCs/>
                <w:sz w:val="20"/>
                <w:szCs w:val="20"/>
              </w:rPr>
              <w:t>83,5</w:t>
            </w:r>
          </w:p>
        </w:tc>
      </w:tr>
      <w:tr w:rsidR="004A588B" w:rsidRPr="0059727C" w14:paraId="531DC4FA" w14:textId="77777777" w:rsidTr="00033C45">
        <w:trPr>
          <w:jc w:val="center"/>
        </w:trPr>
        <w:tc>
          <w:tcPr>
            <w:tcW w:w="2795" w:type="pct"/>
            <w:shd w:val="clear" w:color="auto" w:fill="auto"/>
          </w:tcPr>
          <w:p w14:paraId="33974B43" w14:textId="77777777" w:rsidR="004A588B" w:rsidRPr="009F27CF" w:rsidRDefault="004A588B" w:rsidP="00033C45">
            <w:pPr>
              <w:pStyle w:val="1fb"/>
              <w:shd w:val="clear" w:color="auto" w:fill="auto"/>
              <w:spacing w:before="0" w:line="240" w:lineRule="auto"/>
              <w:ind w:left="0" w:right="141"/>
              <w:rPr>
                <w:rFonts w:ascii="Times New Roman" w:hAnsi="Times New Roman"/>
                <w:iCs/>
                <w:sz w:val="20"/>
                <w:szCs w:val="20"/>
              </w:rPr>
            </w:pPr>
            <w:r w:rsidRPr="009F27CF">
              <w:rPr>
                <w:rFonts w:ascii="Times New Roman" w:hAnsi="Times New Roman"/>
                <w:iCs/>
                <w:sz w:val="20"/>
                <w:szCs w:val="20"/>
              </w:rPr>
              <w:t xml:space="preserve">Протяженность </w:t>
            </w:r>
            <w:r w:rsidRPr="009F27CF">
              <w:rPr>
                <w:rFonts w:ascii="Times New Roman" w:hAnsi="Times New Roman"/>
                <w:sz w:val="20"/>
              </w:rPr>
              <w:t>уличной водопроводной сети</w:t>
            </w:r>
          </w:p>
        </w:tc>
        <w:tc>
          <w:tcPr>
            <w:tcW w:w="1065" w:type="pct"/>
            <w:shd w:val="clear" w:color="auto" w:fill="auto"/>
          </w:tcPr>
          <w:p w14:paraId="4E2F0B34" w14:textId="77777777" w:rsidR="004A588B" w:rsidRPr="009F27CF" w:rsidRDefault="004A588B" w:rsidP="00033C45">
            <w:pPr>
              <w:pStyle w:val="1fb"/>
              <w:shd w:val="clear" w:color="auto" w:fill="auto"/>
              <w:spacing w:before="0" w:line="240" w:lineRule="auto"/>
              <w:ind w:left="0" w:right="141"/>
              <w:jc w:val="center"/>
              <w:rPr>
                <w:rFonts w:ascii="Times New Roman" w:hAnsi="Times New Roman"/>
                <w:iCs/>
                <w:sz w:val="20"/>
                <w:szCs w:val="20"/>
              </w:rPr>
            </w:pPr>
            <w:r w:rsidRPr="009F27CF">
              <w:rPr>
                <w:rFonts w:ascii="Times New Roman" w:hAnsi="Times New Roman"/>
                <w:iCs/>
                <w:sz w:val="20"/>
                <w:szCs w:val="20"/>
              </w:rPr>
              <w:t>км</w:t>
            </w:r>
          </w:p>
        </w:tc>
        <w:tc>
          <w:tcPr>
            <w:tcW w:w="1140" w:type="pct"/>
            <w:shd w:val="clear" w:color="auto" w:fill="auto"/>
          </w:tcPr>
          <w:p w14:paraId="7DCD96C3" w14:textId="77777777" w:rsidR="004A588B" w:rsidRPr="009F27CF" w:rsidRDefault="004A588B" w:rsidP="00033C45">
            <w:pPr>
              <w:pStyle w:val="1fb"/>
              <w:shd w:val="clear" w:color="auto" w:fill="auto"/>
              <w:spacing w:before="0" w:line="240" w:lineRule="auto"/>
              <w:ind w:left="0" w:right="141"/>
              <w:jc w:val="center"/>
              <w:rPr>
                <w:rFonts w:ascii="Times New Roman" w:hAnsi="Times New Roman"/>
                <w:iCs/>
                <w:sz w:val="20"/>
                <w:szCs w:val="20"/>
              </w:rPr>
            </w:pPr>
            <w:r w:rsidRPr="009F27CF">
              <w:rPr>
                <w:rFonts w:ascii="Times New Roman" w:hAnsi="Times New Roman"/>
                <w:iCs/>
                <w:sz w:val="20"/>
                <w:szCs w:val="20"/>
              </w:rPr>
              <w:t>83,5</w:t>
            </w:r>
          </w:p>
        </w:tc>
      </w:tr>
    </w:tbl>
    <w:p w14:paraId="381A9AB0" w14:textId="77777777" w:rsidR="004A588B" w:rsidRPr="001E3F97" w:rsidRDefault="004A588B" w:rsidP="004A588B">
      <w:pPr>
        <w:pStyle w:val="1fb"/>
        <w:spacing w:before="0" w:line="240" w:lineRule="auto"/>
        <w:ind w:left="0" w:right="141" w:firstLine="709"/>
        <w:rPr>
          <w:rFonts w:ascii="Times New Roman" w:hAnsi="Times New Roman"/>
          <w:sz w:val="16"/>
          <w:szCs w:val="16"/>
          <w:highlight w:val="yellow"/>
        </w:rPr>
      </w:pPr>
    </w:p>
    <w:p w14:paraId="3BB40371" w14:textId="6EEA21D8" w:rsidR="0062619D" w:rsidRPr="004A588B" w:rsidRDefault="004A588B" w:rsidP="004A588B">
      <w:pPr>
        <w:pStyle w:val="a2"/>
        <w:rPr>
          <w:lang w:val="ru-RU"/>
        </w:rPr>
      </w:pPr>
      <w:r w:rsidRPr="00B22B3B">
        <w:rPr>
          <w:lang w:val="ru-RU"/>
        </w:rPr>
        <w:t xml:space="preserve">Действующие сети водоснабжения морально и физически устарели. Одной из главных проблем качественной поставки воды населению является изношенность водопроводных сетей. Необходима модернизация системы водоснабжения, включающая в себя реконструкцию сетей и замену устаревшего оборудования на современное, отвечающее энергосберегающим технологиям. </w:t>
      </w:r>
    </w:p>
    <w:p w14:paraId="03F4ED28" w14:textId="77777777" w:rsidR="0062619D" w:rsidRPr="00D14E2B" w:rsidRDefault="0062619D" w:rsidP="0062619D">
      <w:pPr>
        <w:pStyle w:val="a2"/>
        <w:ind w:left="709" w:firstLine="0"/>
        <w:rPr>
          <w:b/>
          <w:lang w:val="ru-RU"/>
        </w:rPr>
      </w:pPr>
      <w:r w:rsidRPr="00D14E2B">
        <w:rPr>
          <w:b/>
          <w:lang w:val="ru-RU"/>
        </w:rPr>
        <w:t>Газоснабжение</w:t>
      </w:r>
    </w:p>
    <w:p w14:paraId="58639DAE" w14:textId="468DEC4A" w:rsidR="00EE1C9C" w:rsidRDefault="00EE1C9C" w:rsidP="00EE1C9C">
      <w:pPr>
        <w:pStyle w:val="a2"/>
        <w:rPr>
          <w:lang w:val="ru-RU"/>
        </w:rPr>
      </w:pPr>
      <w:r w:rsidRPr="008556FF">
        <w:rPr>
          <w:lang w:val="ru-RU"/>
        </w:rPr>
        <w:t>На территории городского поселения располагаются централизованн</w:t>
      </w:r>
      <w:r>
        <w:rPr>
          <w:lang w:val="ru-RU"/>
        </w:rPr>
        <w:t>ые и децентрализованные</w:t>
      </w:r>
      <w:r w:rsidRPr="008556FF">
        <w:rPr>
          <w:lang w:val="ru-RU"/>
        </w:rPr>
        <w:t xml:space="preserve"> системы газоснабжения. Эксплуатацию газопроводов и газового оборудования на территории </w:t>
      </w:r>
      <w:r w:rsidR="00544E47">
        <w:rPr>
          <w:lang w:val="ru-RU"/>
        </w:rPr>
        <w:t>Грибановского</w:t>
      </w:r>
      <w:r>
        <w:rPr>
          <w:lang w:val="ru-RU"/>
        </w:rPr>
        <w:t xml:space="preserve"> городского поселения</w:t>
      </w:r>
      <w:r w:rsidRPr="008556FF">
        <w:rPr>
          <w:lang w:val="ru-RU"/>
        </w:rPr>
        <w:t xml:space="preserve"> осуществляет ООО «Газпром межрегионгаз Воронеж».</w:t>
      </w:r>
      <w:r>
        <w:rPr>
          <w:lang w:val="ru-RU"/>
        </w:rPr>
        <w:t xml:space="preserve"> По территории проходят следующие газопроводы:</w:t>
      </w:r>
    </w:p>
    <w:p w14:paraId="00A4FE25" w14:textId="77777777" w:rsidR="00EE1C9C" w:rsidRPr="00A15C34" w:rsidRDefault="00EE1C9C" w:rsidP="00EE1C9C">
      <w:pPr>
        <w:pStyle w:val="a2"/>
        <w:numPr>
          <w:ilvl w:val="0"/>
          <w:numId w:val="20"/>
        </w:numPr>
        <w:rPr>
          <w:lang w:val="ru-RU"/>
        </w:rPr>
      </w:pPr>
      <w:r>
        <w:rPr>
          <w:lang w:val="ru-RU"/>
        </w:rPr>
        <w:lastRenderedPageBreak/>
        <w:t>газопровод распределительный, предназначенный для транспортировки природного газа под давлением свыше 1,2 Мпа и сжиженного углеводородного газа под давлением свыше 1,6 Мпа – 26,95 км;</w:t>
      </w:r>
    </w:p>
    <w:p w14:paraId="54B6946D" w14:textId="77777777" w:rsidR="00EE1C9C" w:rsidRDefault="00EE1C9C" w:rsidP="00EE1C9C">
      <w:pPr>
        <w:pStyle w:val="a2"/>
        <w:numPr>
          <w:ilvl w:val="0"/>
          <w:numId w:val="20"/>
        </w:numPr>
        <w:rPr>
          <w:lang w:val="ru-RU"/>
        </w:rPr>
      </w:pPr>
      <w:r>
        <w:rPr>
          <w:lang w:val="ru-RU"/>
        </w:rPr>
        <w:t>газопровод низкого давления – 11,69 км;</w:t>
      </w:r>
    </w:p>
    <w:p w14:paraId="7B690245" w14:textId="77777777" w:rsidR="00EE1C9C" w:rsidRDefault="00EE1C9C" w:rsidP="00EE1C9C">
      <w:pPr>
        <w:pStyle w:val="a2"/>
        <w:numPr>
          <w:ilvl w:val="0"/>
          <w:numId w:val="20"/>
        </w:numPr>
        <w:rPr>
          <w:lang w:val="ru-RU"/>
        </w:rPr>
      </w:pPr>
      <w:r>
        <w:rPr>
          <w:lang w:val="ru-RU"/>
        </w:rPr>
        <w:t>газопровод среднего давления – 11,46 км;</w:t>
      </w:r>
    </w:p>
    <w:p w14:paraId="06891338" w14:textId="77777777" w:rsidR="00EE1C9C" w:rsidRPr="001D689A" w:rsidRDefault="00EE1C9C" w:rsidP="00EE1C9C">
      <w:pPr>
        <w:pStyle w:val="a2"/>
        <w:numPr>
          <w:ilvl w:val="0"/>
          <w:numId w:val="20"/>
        </w:numPr>
        <w:rPr>
          <w:lang w:val="ru-RU"/>
        </w:rPr>
      </w:pPr>
      <w:r>
        <w:rPr>
          <w:lang w:val="ru-RU"/>
        </w:rPr>
        <w:t>газопровод высокого давления – 1,95 км.</w:t>
      </w:r>
    </w:p>
    <w:p w14:paraId="53B31273" w14:textId="7969B850" w:rsidR="00EE1C9C" w:rsidRPr="00586628" w:rsidRDefault="00EE1C9C" w:rsidP="00EE1C9C">
      <w:pPr>
        <w:pStyle w:val="a2"/>
        <w:keepNext/>
        <w:suppressAutoHyphens/>
        <w:spacing w:after="120"/>
        <w:ind w:firstLine="0"/>
        <w:jc w:val="right"/>
        <w:rPr>
          <w:b/>
          <w:szCs w:val="28"/>
          <w:lang w:val="ru-RU"/>
        </w:rPr>
      </w:pPr>
      <w:r w:rsidRPr="004A588B">
        <w:rPr>
          <w:b/>
          <w:szCs w:val="28"/>
          <w:lang w:val="ru-RU"/>
        </w:rPr>
        <w:t xml:space="preserve">Таблица </w:t>
      </w:r>
      <w:r w:rsidR="004A588B" w:rsidRPr="004A588B">
        <w:rPr>
          <w:b/>
          <w:szCs w:val="28"/>
          <w:lang w:val="ru-RU"/>
        </w:rPr>
        <w:t>6</w:t>
      </w:r>
      <w:r w:rsidRPr="004A588B">
        <w:rPr>
          <w:b/>
          <w:szCs w:val="28"/>
          <w:lang w:val="ru-RU"/>
        </w:rPr>
        <w:t>.</w:t>
      </w:r>
      <w:r w:rsidR="004A588B" w:rsidRPr="004A588B">
        <w:rPr>
          <w:b/>
          <w:szCs w:val="28"/>
          <w:lang w:val="ru-RU"/>
        </w:rPr>
        <w:t>4</w:t>
      </w:r>
    </w:p>
    <w:p w14:paraId="17D7AE15" w14:textId="77777777" w:rsidR="00EE1C9C" w:rsidRPr="00090C53" w:rsidRDefault="00EE1C9C" w:rsidP="00EE1C9C">
      <w:pPr>
        <w:pStyle w:val="a2"/>
        <w:keepNext/>
        <w:suppressAutoHyphens/>
        <w:spacing w:after="120"/>
        <w:ind w:firstLine="0"/>
        <w:jc w:val="center"/>
        <w:rPr>
          <w:b/>
          <w:szCs w:val="28"/>
          <w:lang w:val="ru-RU"/>
        </w:rPr>
      </w:pPr>
      <w:r w:rsidRPr="00090C53">
        <w:rPr>
          <w:b/>
          <w:szCs w:val="28"/>
          <w:lang w:val="ru-RU"/>
        </w:rPr>
        <w:t>Показатели системы газоснабжения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6"/>
        <w:gridCol w:w="1891"/>
        <w:gridCol w:w="3487"/>
      </w:tblGrid>
      <w:tr w:rsidR="00EE1C9C" w:rsidRPr="00E32F52" w14:paraId="6A988EE7" w14:textId="77777777" w:rsidTr="00EE1C9C">
        <w:tc>
          <w:tcPr>
            <w:tcW w:w="2122" w:type="pct"/>
            <w:shd w:val="clear" w:color="auto" w:fill="auto"/>
          </w:tcPr>
          <w:p w14:paraId="483E091C" w14:textId="77777777" w:rsidR="00EE1C9C" w:rsidRPr="00E32F52" w:rsidRDefault="00EE1C9C" w:rsidP="00033C45">
            <w:pPr>
              <w:suppressAutoHyphens/>
              <w:spacing w:line="276" w:lineRule="auto"/>
              <w:ind w:right="141"/>
              <w:jc w:val="center"/>
              <w:rPr>
                <w:b/>
                <w:iCs/>
                <w:color w:val="000000"/>
                <w:sz w:val="20"/>
                <w:szCs w:val="20"/>
                <w:lang w:eastAsia="ar-SA"/>
              </w:rPr>
            </w:pPr>
            <w:r w:rsidRPr="00E32F52">
              <w:rPr>
                <w:b/>
                <w:iCs/>
                <w:color w:val="000000"/>
                <w:sz w:val="20"/>
                <w:szCs w:val="20"/>
                <w:lang w:eastAsia="ar-SA"/>
              </w:rPr>
              <w:t>Показатель</w:t>
            </w:r>
          </w:p>
        </w:tc>
        <w:tc>
          <w:tcPr>
            <w:tcW w:w="1012" w:type="pct"/>
            <w:shd w:val="clear" w:color="auto" w:fill="auto"/>
          </w:tcPr>
          <w:p w14:paraId="0EF05AD4" w14:textId="77777777" w:rsidR="00EE1C9C" w:rsidRPr="00E32F52" w:rsidRDefault="00EE1C9C" w:rsidP="00033C45">
            <w:pPr>
              <w:suppressAutoHyphens/>
              <w:spacing w:line="276" w:lineRule="auto"/>
              <w:ind w:right="141"/>
              <w:jc w:val="center"/>
              <w:rPr>
                <w:b/>
                <w:iCs/>
                <w:color w:val="000000"/>
                <w:sz w:val="20"/>
                <w:szCs w:val="20"/>
                <w:lang w:eastAsia="ar-SA"/>
              </w:rPr>
            </w:pPr>
            <w:r w:rsidRPr="00E32F52">
              <w:rPr>
                <w:b/>
                <w:iCs/>
                <w:color w:val="000000"/>
                <w:sz w:val="20"/>
                <w:szCs w:val="20"/>
                <w:lang w:eastAsia="ar-SA"/>
              </w:rPr>
              <w:t>Ед. изм.</w:t>
            </w:r>
          </w:p>
        </w:tc>
        <w:tc>
          <w:tcPr>
            <w:tcW w:w="1866" w:type="pct"/>
            <w:shd w:val="clear" w:color="auto" w:fill="auto"/>
          </w:tcPr>
          <w:p w14:paraId="35D940D2" w14:textId="77777777" w:rsidR="00EE1C9C" w:rsidRPr="00E32F52" w:rsidRDefault="00EE1C9C" w:rsidP="00033C45">
            <w:pPr>
              <w:suppressAutoHyphens/>
              <w:spacing w:line="276" w:lineRule="auto"/>
              <w:ind w:right="141"/>
              <w:jc w:val="center"/>
              <w:rPr>
                <w:b/>
                <w:iCs/>
                <w:color w:val="000000"/>
                <w:sz w:val="20"/>
                <w:szCs w:val="20"/>
                <w:lang w:eastAsia="ar-SA"/>
              </w:rPr>
            </w:pPr>
            <w:r w:rsidRPr="00E32F52">
              <w:rPr>
                <w:b/>
                <w:iCs/>
                <w:color w:val="000000"/>
                <w:sz w:val="20"/>
                <w:szCs w:val="20"/>
                <w:lang w:eastAsia="ar-SA"/>
              </w:rPr>
              <w:t>Кол-во</w:t>
            </w:r>
          </w:p>
        </w:tc>
      </w:tr>
      <w:tr w:rsidR="00EE1C9C" w:rsidRPr="00E32F52" w14:paraId="59507583" w14:textId="77777777" w:rsidTr="00EE1C9C">
        <w:trPr>
          <w:trHeight w:val="445"/>
        </w:trPr>
        <w:tc>
          <w:tcPr>
            <w:tcW w:w="2122" w:type="pct"/>
            <w:shd w:val="clear" w:color="auto" w:fill="auto"/>
          </w:tcPr>
          <w:p w14:paraId="79AF3338" w14:textId="77777777" w:rsidR="00EE1C9C" w:rsidRPr="00E32F52" w:rsidRDefault="00EE1C9C" w:rsidP="00033C45">
            <w:pPr>
              <w:spacing w:line="276" w:lineRule="auto"/>
              <w:rPr>
                <w:iCs/>
                <w:sz w:val="20"/>
                <w:szCs w:val="20"/>
              </w:rPr>
            </w:pPr>
            <w:r w:rsidRPr="00E32F52">
              <w:rPr>
                <w:sz w:val="20"/>
                <w:szCs w:val="20"/>
              </w:rPr>
              <w:t>Количество газифицированных жилых домов</w:t>
            </w:r>
          </w:p>
        </w:tc>
        <w:tc>
          <w:tcPr>
            <w:tcW w:w="1012" w:type="pct"/>
            <w:shd w:val="clear" w:color="auto" w:fill="auto"/>
          </w:tcPr>
          <w:p w14:paraId="514CDC7C" w14:textId="77777777" w:rsidR="00EE1C9C" w:rsidRPr="00E32F52" w:rsidRDefault="00EE1C9C" w:rsidP="00033C45">
            <w:pPr>
              <w:spacing w:line="276" w:lineRule="auto"/>
              <w:jc w:val="center"/>
              <w:rPr>
                <w:iCs/>
                <w:sz w:val="20"/>
                <w:szCs w:val="20"/>
              </w:rPr>
            </w:pPr>
            <w:r w:rsidRPr="00E32F52">
              <w:rPr>
                <w:iCs/>
                <w:sz w:val="20"/>
                <w:szCs w:val="20"/>
              </w:rPr>
              <w:t>ед.</w:t>
            </w:r>
          </w:p>
        </w:tc>
        <w:tc>
          <w:tcPr>
            <w:tcW w:w="1866" w:type="pct"/>
            <w:shd w:val="clear" w:color="auto" w:fill="auto"/>
          </w:tcPr>
          <w:p w14:paraId="0CB365AE" w14:textId="77777777" w:rsidR="00EE1C9C" w:rsidRPr="00E32F52" w:rsidRDefault="00EE1C9C" w:rsidP="00033C45">
            <w:pPr>
              <w:spacing w:line="276" w:lineRule="auto"/>
              <w:jc w:val="center"/>
              <w:rPr>
                <w:iCs/>
                <w:sz w:val="20"/>
                <w:szCs w:val="20"/>
              </w:rPr>
            </w:pPr>
            <w:r>
              <w:rPr>
                <w:iCs/>
                <w:sz w:val="20"/>
                <w:szCs w:val="20"/>
              </w:rPr>
              <w:t>4689</w:t>
            </w:r>
          </w:p>
        </w:tc>
      </w:tr>
      <w:tr w:rsidR="00EE1C9C" w:rsidRPr="00E32F52" w14:paraId="78F56FAE" w14:textId="77777777" w:rsidTr="00EE1C9C">
        <w:trPr>
          <w:trHeight w:val="77"/>
        </w:trPr>
        <w:tc>
          <w:tcPr>
            <w:tcW w:w="2122" w:type="pct"/>
            <w:shd w:val="clear" w:color="auto" w:fill="auto"/>
          </w:tcPr>
          <w:p w14:paraId="7EB9105B" w14:textId="77777777" w:rsidR="00EE1C9C" w:rsidRPr="00E32F52" w:rsidRDefault="00EE1C9C" w:rsidP="00033C45">
            <w:pPr>
              <w:spacing w:line="276" w:lineRule="auto"/>
              <w:rPr>
                <w:iCs/>
                <w:sz w:val="20"/>
                <w:szCs w:val="20"/>
              </w:rPr>
            </w:pPr>
            <w:r w:rsidRPr="00E32F52">
              <w:rPr>
                <w:iCs/>
                <w:sz w:val="20"/>
                <w:szCs w:val="20"/>
              </w:rPr>
              <w:t xml:space="preserve">Количество </w:t>
            </w:r>
            <w:proofErr w:type="spellStart"/>
            <w:r w:rsidRPr="00E32F52">
              <w:rPr>
                <w:iCs/>
                <w:sz w:val="20"/>
                <w:szCs w:val="20"/>
              </w:rPr>
              <w:t>негазифицированных</w:t>
            </w:r>
            <w:proofErr w:type="spellEnd"/>
            <w:r w:rsidRPr="00E32F52">
              <w:rPr>
                <w:iCs/>
                <w:sz w:val="20"/>
                <w:szCs w:val="20"/>
              </w:rPr>
              <w:t xml:space="preserve"> жилых домов</w:t>
            </w:r>
          </w:p>
        </w:tc>
        <w:tc>
          <w:tcPr>
            <w:tcW w:w="1012" w:type="pct"/>
            <w:shd w:val="clear" w:color="auto" w:fill="auto"/>
          </w:tcPr>
          <w:p w14:paraId="1CB5773C" w14:textId="77777777" w:rsidR="00EE1C9C" w:rsidRPr="00E32F52" w:rsidRDefault="00EE1C9C" w:rsidP="00033C45">
            <w:pPr>
              <w:spacing w:line="276" w:lineRule="auto"/>
              <w:jc w:val="center"/>
              <w:rPr>
                <w:iCs/>
                <w:sz w:val="20"/>
                <w:szCs w:val="20"/>
              </w:rPr>
            </w:pPr>
            <w:r w:rsidRPr="00E32F52">
              <w:rPr>
                <w:iCs/>
                <w:sz w:val="20"/>
                <w:szCs w:val="20"/>
              </w:rPr>
              <w:t>ед.</w:t>
            </w:r>
          </w:p>
        </w:tc>
        <w:tc>
          <w:tcPr>
            <w:tcW w:w="1866" w:type="pct"/>
            <w:shd w:val="clear" w:color="auto" w:fill="auto"/>
          </w:tcPr>
          <w:p w14:paraId="78ABFC27" w14:textId="77777777" w:rsidR="00EE1C9C" w:rsidRPr="00E32F52" w:rsidRDefault="00EE1C9C" w:rsidP="00033C45">
            <w:pPr>
              <w:spacing w:line="276" w:lineRule="auto"/>
              <w:jc w:val="center"/>
              <w:rPr>
                <w:iCs/>
                <w:sz w:val="20"/>
                <w:szCs w:val="20"/>
              </w:rPr>
            </w:pPr>
            <w:r>
              <w:rPr>
                <w:iCs/>
                <w:sz w:val="20"/>
                <w:szCs w:val="20"/>
              </w:rPr>
              <w:t>301</w:t>
            </w:r>
          </w:p>
        </w:tc>
      </w:tr>
      <w:tr w:rsidR="00EE1C9C" w:rsidRPr="0059727C" w14:paraId="1D2E6C25" w14:textId="77777777" w:rsidTr="00EE1C9C">
        <w:tc>
          <w:tcPr>
            <w:tcW w:w="2122" w:type="pct"/>
            <w:shd w:val="clear" w:color="auto" w:fill="auto"/>
          </w:tcPr>
          <w:p w14:paraId="7ACA6ECD" w14:textId="77777777" w:rsidR="00EE1C9C" w:rsidRPr="00E32F52" w:rsidRDefault="00EE1C9C" w:rsidP="00033C45">
            <w:pPr>
              <w:spacing w:line="276" w:lineRule="auto"/>
              <w:rPr>
                <w:iCs/>
                <w:sz w:val="20"/>
                <w:szCs w:val="20"/>
              </w:rPr>
            </w:pPr>
            <w:r w:rsidRPr="00E32F52">
              <w:rPr>
                <w:iCs/>
                <w:sz w:val="20"/>
                <w:szCs w:val="20"/>
              </w:rPr>
              <w:t>Протяженность сети</w:t>
            </w:r>
          </w:p>
        </w:tc>
        <w:tc>
          <w:tcPr>
            <w:tcW w:w="1012" w:type="pct"/>
            <w:shd w:val="clear" w:color="auto" w:fill="auto"/>
          </w:tcPr>
          <w:p w14:paraId="4309B3C5" w14:textId="77777777" w:rsidR="00EE1C9C" w:rsidRPr="00E32F52" w:rsidRDefault="00EE1C9C" w:rsidP="00033C45">
            <w:pPr>
              <w:spacing w:line="276" w:lineRule="auto"/>
              <w:jc w:val="center"/>
              <w:rPr>
                <w:iCs/>
                <w:sz w:val="20"/>
                <w:szCs w:val="20"/>
              </w:rPr>
            </w:pPr>
            <w:r w:rsidRPr="00E32F52">
              <w:rPr>
                <w:iCs/>
                <w:sz w:val="20"/>
                <w:szCs w:val="20"/>
              </w:rPr>
              <w:t>км</w:t>
            </w:r>
          </w:p>
        </w:tc>
        <w:tc>
          <w:tcPr>
            <w:tcW w:w="1866" w:type="pct"/>
            <w:shd w:val="clear" w:color="auto" w:fill="auto"/>
          </w:tcPr>
          <w:p w14:paraId="66426BCC" w14:textId="77777777" w:rsidR="00EE1C9C" w:rsidRPr="00E32F52" w:rsidRDefault="00EE1C9C" w:rsidP="00033C45">
            <w:pPr>
              <w:spacing w:line="276" w:lineRule="auto"/>
              <w:jc w:val="center"/>
              <w:rPr>
                <w:iCs/>
                <w:sz w:val="20"/>
                <w:szCs w:val="20"/>
              </w:rPr>
            </w:pPr>
            <w:r>
              <w:rPr>
                <w:iCs/>
                <w:sz w:val="20"/>
                <w:szCs w:val="20"/>
              </w:rPr>
              <w:t>238,7</w:t>
            </w:r>
          </w:p>
        </w:tc>
      </w:tr>
    </w:tbl>
    <w:p w14:paraId="70F3EA08" w14:textId="77777777" w:rsidR="0062619D" w:rsidRPr="00D14E2B" w:rsidRDefault="0062619D" w:rsidP="0062619D">
      <w:pPr>
        <w:pStyle w:val="a2"/>
        <w:keepNext/>
        <w:spacing w:before="120"/>
        <w:rPr>
          <w:b/>
          <w:lang w:val="ru-RU"/>
        </w:rPr>
      </w:pPr>
      <w:r w:rsidRPr="00D14E2B">
        <w:rPr>
          <w:b/>
          <w:lang w:val="ru-RU"/>
        </w:rPr>
        <w:t>Теплоснабжение</w:t>
      </w:r>
    </w:p>
    <w:p w14:paraId="3F7EFA15" w14:textId="77777777" w:rsidR="00D14E2B" w:rsidRDefault="00D14E2B" w:rsidP="00D14E2B">
      <w:pPr>
        <w:pStyle w:val="a2"/>
        <w:rPr>
          <w:lang w:val="ru-RU"/>
        </w:rPr>
      </w:pPr>
      <w:r w:rsidRPr="00987C1D">
        <w:rPr>
          <w:lang w:val="ru-RU"/>
        </w:rPr>
        <w:t xml:space="preserve">Услуги теплоснабжения на территории </w:t>
      </w:r>
      <w:r>
        <w:rPr>
          <w:lang w:val="ru-RU"/>
        </w:rPr>
        <w:t>Грибановского</w:t>
      </w:r>
      <w:r w:rsidRPr="00987C1D">
        <w:rPr>
          <w:lang w:val="ru-RU"/>
        </w:rPr>
        <w:t xml:space="preserve"> городского поселения оказывает </w:t>
      </w:r>
      <w:proofErr w:type="spellStart"/>
      <w:r w:rsidRPr="0050058A">
        <w:rPr>
          <w:lang w:val="ru-RU"/>
        </w:rPr>
        <w:t>ГМУП</w:t>
      </w:r>
      <w:proofErr w:type="spellEnd"/>
      <w:r w:rsidRPr="0050058A">
        <w:rPr>
          <w:lang w:val="ru-RU"/>
        </w:rPr>
        <w:t xml:space="preserve"> </w:t>
      </w:r>
      <w:r>
        <w:rPr>
          <w:lang w:val="ru-RU"/>
        </w:rPr>
        <w:t>«</w:t>
      </w:r>
      <w:r w:rsidRPr="0050058A">
        <w:rPr>
          <w:lang w:val="ru-RU"/>
        </w:rPr>
        <w:t>Тепловые Сети</w:t>
      </w:r>
      <w:r>
        <w:rPr>
          <w:lang w:val="ru-RU"/>
        </w:rPr>
        <w:t>».</w:t>
      </w:r>
    </w:p>
    <w:p w14:paraId="054CD1D9" w14:textId="77777777" w:rsidR="00D14E2B" w:rsidRPr="0059727C" w:rsidRDefault="00D14E2B" w:rsidP="00D14E2B">
      <w:pPr>
        <w:pStyle w:val="a2"/>
        <w:rPr>
          <w:highlight w:val="yellow"/>
          <w:lang w:val="ru-RU"/>
        </w:rPr>
      </w:pPr>
      <w:r w:rsidRPr="0050058A">
        <w:rPr>
          <w:lang w:val="ru-RU"/>
        </w:rPr>
        <w:t>Теплоснабжение Грибановского городского поселения в настоящее время осуществляется</w:t>
      </w:r>
      <w:r w:rsidRPr="004722C1">
        <w:rPr>
          <w:lang w:val="ru-RU"/>
        </w:rPr>
        <w:t xml:space="preserve"> </w:t>
      </w:r>
      <w:r>
        <w:rPr>
          <w:lang w:val="ru-RU"/>
        </w:rPr>
        <w:t xml:space="preserve">от 11 </w:t>
      </w:r>
      <w:r w:rsidRPr="004722C1">
        <w:rPr>
          <w:lang w:val="ru-RU"/>
        </w:rPr>
        <w:t>котельных, которые отапливают объекты социальной инфраструктуры и многоквартирный сектор, отопление индивидуальной жилой застройки осуществляется от индивидуальных отопительных приборов (</w:t>
      </w:r>
      <w:proofErr w:type="spellStart"/>
      <w:r w:rsidRPr="004722C1">
        <w:rPr>
          <w:lang w:val="ru-RU"/>
        </w:rPr>
        <w:t>АОГВ</w:t>
      </w:r>
      <w:proofErr w:type="spellEnd"/>
      <w:r w:rsidRPr="004722C1">
        <w:rPr>
          <w:lang w:val="ru-RU"/>
        </w:rPr>
        <w:t>).</w:t>
      </w:r>
      <w:r>
        <w:rPr>
          <w:lang w:val="ru-RU"/>
        </w:rPr>
        <w:t xml:space="preserve"> Котельные расположены в </w:t>
      </w:r>
      <w:proofErr w:type="spellStart"/>
      <w:r>
        <w:rPr>
          <w:lang w:val="ru-RU"/>
        </w:rPr>
        <w:t>пгт</w:t>
      </w:r>
      <w:proofErr w:type="spellEnd"/>
      <w:r>
        <w:rPr>
          <w:lang w:val="ru-RU"/>
        </w:rPr>
        <w:t xml:space="preserve">. Грибановский: ул. Комарова, ул. Советская, ул. </w:t>
      </w:r>
      <w:proofErr w:type="spellStart"/>
      <w:r>
        <w:rPr>
          <w:lang w:val="ru-RU"/>
        </w:rPr>
        <w:t>Машзаводская</w:t>
      </w:r>
      <w:proofErr w:type="spellEnd"/>
      <w:r>
        <w:rPr>
          <w:lang w:val="ru-RU"/>
        </w:rPr>
        <w:t xml:space="preserve">, ул. Гоголя, ул. Мебельная, ул. </w:t>
      </w:r>
      <w:proofErr w:type="spellStart"/>
      <w:r>
        <w:rPr>
          <w:lang w:val="ru-RU"/>
        </w:rPr>
        <w:t>Сахзаводская</w:t>
      </w:r>
      <w:proofErr w:type="spellEnd"/>
      <w:r>
        <w:rPr>
          <w:lang w:val="ru-RU"/>
        </w:rPr>
        <w:t xml:space="preserve">. </w:t>
      </w:r>
      <w:r w:rsidRPr="005E1869">
        <w:rPr>
          <w:lang w:val="ru-RU"/>
        </w:rPr>
        <w:t>Протяженнос</w:t>
      </w:r>
      <w:r>
        <w:rPr>
          <w:lang w:val="ru-RU"/>
        </w:rPr>
        <w:t>ть тепловых сетей составляет 22,8</w:t>
      </w:r>
      <w:r w:rsidRPr="005E1869">
        <w:rPr>
          <w:lang w:val="ru-RU"/>
        </w:rPr>
        <w:t xml:space="preserve"> км. Системы теплоснабжения 2</w:t>
      </w:r>
      <w:r w:rsidRPr="005E1869">
        <w:rPr>
          <w:vertAlign w:val="superscript"/>
          <w:lang w:val="ru-RU"/>
        </w:rPr>
        <w:t>х</w:t>
      </w:r>
      <w:r w:rsidRPr="005E1869">
        <w:rPr>
          <w:lang w:val="ru-RU"/>
        </w:rPr>
        <w:t xml:space="preserve"> и 4</w:t>
      </w:r>
      <w:r w:rsidRPr="005E1869">
        <w:rPr>
          <w:vertAlign w:val="superscript"/>
          <w:lang w:val="ru-RU"/>
        </w:rPr>
        <w:t>х</w:t>
      </w:r>
      <w:r w:rsidRPr="005E1869">
        <w:rPr>
          <w:lang w:val="ru-RU"/>
        </w:rPr>
        <w:t xml:space="preserve"> трубные, подземные, тупиковые с насосным побуждением. </w:t>
      </w:r>
      <w:r w:rsidRPr="001A589D">
        <w:rPr>
          <w:lang w:val="ru-RU"/>
        </w:rPr>
        <w:t>Прокладка трубопроводов выполнена в железо-бетонных</w:t>
      </w:r>
      <w:r>
        <w:rPr>
          <w:lang w:val="ru-RU"/>
        </w:rPr>
        <w:t xml:space="preserve"> </w:t>
      </w:r>
      <w:r w:rsidRPr="001A589D">
        <w:rPr>
          <w:lang w:val="ru-RU"/>
        </w:rPr>
        <w:t>каналах, подземная.</w:t>
      </w:r>
    </w:p>
    <w:p w14:paraId="6F1B2801" w14:textId="5EBCDDF0" w:rsidR="00D14E2B" w:rsidRPr="00586628" w:rsidRDefault="00D14E2B" w:rsidP="00D14E2B">
      <w:pPr>
        <w:pStyle w:val="a2"/>
        <w:keepNext/>
        <w:suppressAutoHyphens/>
        <w:spacing w:after="120"/>
        <w:ind w:firstLine="0"/>
        <w:jc w:val="right"/>
        <w:rPr>
          <w:b/>
          <w:szCs w:val="28"/>
          <w:lang w:val="ru-RU"/>
        </w:rPr>
      </w:pPr>
      <w:r w:rsidRPr="004A588B">
        <w:rPr>
          <w:b/>
          <w:szCs w:val="28"/>
          <w:lang w:val="ru-RU"/>
        </w:rPr>
        <w:t xml:space="preserve">Таблица </w:t>
      </w:r>
      <w:r w:rsidR="004A588B" w:rsidRPr="004A588B">
        <w:rPr>
          <w:b/>
          <w:szCs w:val="28"/>
          <w:lang w:val="ru-RU"/>
        </w:rPr>
        <w:t>6</w:t>
      </w:r>
      <w:r w:rsidRPr="004A588B">
        <w:rPr>
          <w:b/>
          <w:szCs w:val="28"/>
          <w:lang w:val="ru-RU"/>
        </w:rPr>
        <w:t>.</w:t>
      </w:r>
      <w:r w:rsidR="004A588B" w:rsidRPr="004A588B">
        <w:rPr>
          <w:b/>
          <w:szCs w:val="28"/>
          <w:lang w:val="ru-RU"/>
        </w:rPr>
        <w:t>5</w:t>
      </w:r>
    </w:p>
    <w:p w14:paraId="7FDA94B6" w14:textId="77777777" w:rsidR="00D14E2B" w:rsidRPr="003C1F2C" w:rsidRDefault="00D14E2B" w:rsidP="00D14E2B">
      <w:pPr>
        <w:pStyle w:val="a2"/>
        <w:keepNext/>
        <w:suppressAutoHyphens/>
        <w:spacing w:after="120"/>
        <w:ind w:firstLine="0"/>
        <w:jc w:val="center"/>
        <w:rPr>
          <w:b/>
          <w:szCs w:val="28"/>
          <w:lang w:val="ru-RU"/>
        </w:rPr>
      </w:pPr>
      <w:r w:rsidRPr="003C1F2C">
        <w:rPr>
          <w:b/>
          <w:szCs w:val="28"/>
          <w:lang w:val="ru-RU"/>
        </w:rPr>
        <w:t>Показатели системы теплоснабжения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0"/>
        <w:gridCol w:w="1538"/>
        <w:gridCol w:w="2046"/>
      </w:tblGrid>
      <w:tr w:rsidR="00D14E2B" w:rsidRPr="0059727C" w14:paraId="36D8D5F1" w14:textId="77777777" w:rsidTr="00033C45">
        <w:trPr>
          <w:tblHeader/>
        </w:trPr>
        <w:tc>
          <w:tcPr>
            <w:tcW w:w="3082" w:type="pct"/>
            <w:shd w:val="clear" w:color="auto" w:fill="auto"/>
          </w:tcPr>
          <w:p w14:paraId="7F880F1D" w14:textId="77777777" w:rsidR="00D14E2B" w:rsidRPr="003E6266" w:rsidRDefault="00D14E2B" w:rsidP="00033C45">
            <w:pPr>
              <w:pStyle w:val="1fb"/>
              <w:shd w:val="clear" w:color="auto" w:fill="auto"/>
              <w:spacing w:before="0" w:line="276" w:lineRule="auto"/>
              <w:ind w:left="0" w:right="141"/>
              <w:jc w:val="center"/>
              <w:rPr>
                <w:rFonts w:ascii="Times New Roman" w:hAnsi="Times New Roman"/>
                <w:b/>
                <w:iCs/>
                <w:sz w:val="20"/>
                <w:szCs w:val="20"/>
              </w:rPr>
            </w:pPr>
            <w:r w:rsidRPr="003E6266">
              <w:rPr>
                <w:rFonts w:ascii="Times New Roman" w:hAnsi="Times New Roman"/>
                <w:b/>
                <w:iCs/>
                <w:sz w:val="20"/>
                <w:szCs w:val="20"/>
              </w:rPr>
              <w:t>Показатель</w:t>
            </w:r>
          </w:p>
        </w:tc>
        <w:tc>
          <w:tcPr>
            <w:tcW w:w="823" w:type="pct"/>
            <w:shd w:val="clear" w:color="auto" w:fill="auto"/>
          </w:tcPr>
          <w:p w14:paraId="21B8B543" w14:textId="77777777" w:rsidR="00D14E2B" w:rsidRPr="003E6266" w:rsidRDefault="00D14E2B" w:rsidP="00033C45">
            <w:pPr>
              <w:pStyle w:val="1fb"/>
              <w:shd w:val="clear" w:color="auto" w:fill="auto"/>
              <w:spacing w:before="0" w:line="276" w:lineRule="auto"/>
              <w:ind w:left="0" w:right="141"/>
              <w:jc w:val="center"/>
              <w:rPr>
                <w:rFonts w:ascii="Times New Roman" w:hAnsi="Times New Roman"/>
                <w:b/>
                <w:iCs/>
                <w:sz w:val="20"/>
                <w:szCs w:val="20"/>
              </w:rPr>
            </w:pPr>
            <w:r w:rsidRPr="003E6266">
              <w:rPr>
                <w:rFonts w:ascii="Times New Roman" w:hAnsi="Times New Roman"/>
                <w:b/>
                <w:iCs/>
                <w:sz w:val="20"/>
                <w:szCs w:val="20"/>
              </w:rPr>
              <w:t>Ед. изм.</w:t>
            </w:r>
          </w:p>
        </w:tc>
        <w:tc>
          <w:tcPr>
            <w:tcW w:w="1095" w:type="pct"/>
            <w:shd w:val="clear" w:color="auto" w:fill="auto"/>
          </w:tcPr>
          <w:p w14:paraId="460E8A34" w14:textId="77777777" w:rsidR="00D14E2B" w:rsidRPr="003E6266" w:rsidRDefault="00D14E2B" w:rsidP="00033C45">
            <w:pPr>
              <w:pStyle w:val="1fb"/>
              <w:shd w:val="clear" w:color="auto" w:fill="auto"/>
              <w:spacing w:before="0" w:line="276" w:lineRule="auto"/>
              <w:ind w:left="0" w:right="141"/>
              <w:jc w:val="center"/>
              <w:rPr>
                <w:rFonts w:ascii="Times New Roman" w:hAnsi="Times New Roman"/>
                <w:b/>
                <w:iCs/>
                <w:sz w:val="20"/>
                <w:szCs w:val="20"/>
              </w:rPr>
            </w:pPr>
            <w:r w:rsidRPr="003E6266">
              <w:rPr>
                <w:rFonts w:ascii="Times New Roman" w:hAnsi="Times New Roman"/>
                <w:b/>
                <w:iCs/>
                <w:sz w:val="20"/>
                <w:szCs w:val="20"/>
              </w:rPr>
              <w:t>Кол-во</w:t>
            </w:r>
          </w:p>
        </w:tc>
      </w:tr>
      <w:tr w:rsidR="00D14E2B" w:rsidRPr="0059727C" w14:paraId="1DAE9246" w14:textId="77777777" w:rsidTr="00033C45">
        <w:tc>
          <w:tcPr>
            <w:tcW w:w="3082" w:type="pct"/>
            <w:shd w:val="clear" w:color="auto" w:fill="auto"/>
          </w:tcPr>
          <w:p w14:paraId="37944B5A" w14:textId="77777777" w:rsidR="00D14E2B" w:rsidRPr="003E6266" w:rsidRDefault="00D14E2B" w:rsidP="00033C45">
            <w:pPr>
              <w:spacing w:line="276" w:lineRule="auto"/>
              <w:rPr>
                <w:iCs/>
                <w:sz w:val="20"/>
                <w:szCs w:val="20"/>
              </w:rPr>
            </w:pPr>
            <w:r w:rsidRPr="003E6266">
              <w:rPr>
                <w:iCs/>
                <w:sz w:val="20"/>
                <w:szCs w:val="20"/>
              </w:rPr>
              <w:t>Установленная мощность котельных</w:t>
            </w:r>
          </w:p>
        </w:tc>
        <w:tc>
          <w:tcPr>
            <w:tcW w:w="823" w:type="pct"/>
            <w:shd w:val="clear" w:color="auto" w:fill="auto"/>
          </w:tcPr>
          <w:p w14:paraId="4F1B9C81" w14:textId="77777777" w:rsidR="00D14E2B" w:rsidRPr="003E6266" w:rsidRDefault="00D14E2B" w:rsidP="00033C45">
            <w:pPr>
              <w:spacing w:line="276" w:lineRule="auto"/>
              <w:jc w:val="center"/>
              <w:rPr>
                <w:iCs/>
                <w:sz w:val="20"/>
                <w:szCs w:val="20"/>
              </w:rPr>
            </w:pPr>
            <w:r w:rsidRPr="003E6266">
              <w:rPr>
                <w:iCs/>
                <w:sz w:val="20"/>
                <w:szCs w:val="20"/>
              </w:rPr>
              <w:t>Гкал/час</w:t>
            </w:r>
          </w:p>
        </w:tc>
        <w:tc>
          <w:tcPr>
            <w:tcW w:w="1095" w:type="pct"/>
            <w:shd w:val="clear" w:color="auto" w:fill="auto"/>
          </w:tcPr>
          <w:p w14:paraId="714FCE69" w14:textId="77777777" w:rsidR="00D14E2B" w:rsidRPr="003E6266" w:rsidRDefault="00D14E2B" w:rsidP="00033C45">
            <w:pPr>
              <w:spacing w:line="276" w:lineRule="auto"/>
              <w:jc w:val="center"/>
              <w:rPr>
                <w:iCs/>
                <w:sz w:val="20"/>
                <w:szCs w:val="20"/>
              </w:rPr>
            </w:pPr>
            <w:r>
              <w:rPr>
                <w:iCs/>
                <w:sz w:val="20"/>
                <w:szCs w:val="20"/>
              </w:rPr>
              <w:t>18,63</w:t>
            </w:r>
          </w:p>
        </w:tc>
      </w:tr>
      <w:tr w:rsidR="00D14E2B" w:rsidRPr="0059727C" w14:paraId="68536164" w14:textId="77777777" w:rsidTr="00033C45">
        <w:tc>
          <w:tcPr>
            <w:tcW w:w="3082" w:type="pct"/>
            <w:shd w:val="clear" w:color="auto" w:fill="auto"/>
          </w:tcPr>
          <w:p w14:paraId="4D2E5248" w14:textId="77777777" w:rsidR="00D14E2B" w:rsidRPr="003E6266" w:rsidRDefault="00D14E2B" w:rsidP="00033C45">
            <w:pPr>
              <w:spacing w:line="276" w:lineRule="auto"/>
              <w:rPr>
                <w:iCs/>
                <w:sz w:val="20"/>
                <w:szCs w:val="20"/>
              </w:rPr>
            </w:pPr>
            <w:r w:rsidRPr="003E6266">
              <w:rPr>
                <w:iCs/>
                <w:sz w:val="20"/>
                <w:szCs w:val="20"/>
              </w:rPr>
              <w:t>Кол-во котельных</w:t>
            </w:r>
          </w:p>
        </w:tc>
        <w:tc>
          <w:tcPr>
            <w:tcW w:w="823" w:type="pct"/>
            <w:shd w:val="clear" w:color="auto" w:fill="auto"/>
          </w:tcPr>
          <w:p w14:paraId="05177F9B" w14:textId="77777777" w:rsidR="00D14E2B" w:rsidRPr="003E6266" w:rsidRDefault="00D14E2B" w:rsidP="00033C45">
            <w:pPr>
              <w:spacing w:line="276" w:lineRule="auto"/>
              <w:jc w:val="center"/>
              <w:rPr>
                <w:iCs/>
                <w:sz w:val="20"/>
                <w:szCs w:val="20"/>
              </w:rPr>
            </w:pPr>
            <w:r w:rsidRPr="003E6266">
              <w:rPr>
                <w:iCs/>
                <w:sz w:val="20"/>
                <w:szCs w:val="20"/>
              </w:rPr>
              <w:t>ед.</w:t>
            </w:r>
          </w:p>
        </w:tc>
        <w:tc>
          <w:tcPr>
            <w:tcW w:w="1095" w:type="pct"/>
            <w:shd w:val="clear" w:color="auto" w:fill="auto"/>
          </w:tcPr>
          <w:p w14:paraId="718722EA" w14:textId="77777777" w:rsidR="00D14E2B" w:rsidRPr="003E6266" w:rsidRDefault="00D14E2B" w:rsidP="00033C45">
            <w:pPr>
              <w:spacing w:line="276" w:lineRule="auto"/>
              <w:jc w:val="center"/>
              <w:rPr>
                <w:iCs/>
                <w:sz w:val="20"/>
                <w:szCs w:val="20"/>
              </w:rPr>
            </w:pPr>
            <w:r>
              <w:rPr>
                <w:iCs/>
                <w:sz w:val="20"/>
                <w:szCs w:val="20"/>
              </w:rPr>
              <w:t>11</w:t>
            </w:r>
          </w:p>
        </w:tc>
      </w:tr>
      <w:tr w:rsidR="00D14E2B" w:rsidRPr="0059727C" w14:paraId="0A035A86" w14:textId="77777777" w:rsidTr="00033C45">
        <w:tc>
          <w:tcPr>
            <w:tcW w:w="3082" w:type="pct"/>
            <w:shd w:val="clear" w:color="auto" w:fill="auto"/>
          </w:tcPr>
          <w:p w14:paraId="61CC393B" w14:textId="77777777" w:rsidR="00D14E2B" w:rsidRPr="003E6266" w:rsidRDefault="00D14E2B" w:rsidP="00033C45">
            <w:pPr>
              <w:spacing w:line="276" w:lineRule="auto"/>
              <w:rPr>
                <w:iCs/>
                <w:sz w:val="20"/>
                <w:szCs w:val="20"/>
              </w:rPr>
            </w:pPr>
            <w:r w:rsidRPr="003E6266">
              <w:rPr>
                <w:iCs/>
                <w:sz w:val="20"/>
                <w:szCs w:val="20"/>
              </w:rPr>
              <w:t>Количество котлов</w:t>
            </w:r>
          </w:p>
        </w:tc>
        <w:tc>
          <w:tcPr>
            <w:tcW w:w="823" w:type="pct"/>
            <w:shd w:val="clear" w:color="auto" w:fill="auto"/>
          </w:tcPr>
          <w:p w14:paraId="72BC6898" w14:textId="77777777" w:rsidR="00D14E2B" w:rsidRPr="003E6266" w:rsidRDefault="00D14E2B" w:rsidP="00033C45">
            <w:pPr>
              <w:spacing w:line="276" w:lineRule="auto"/>
              <w:jc w:val="center"/>
              <w:rPr>
                <w:iCs/>
                <w:sz w:val="20"/>
                <w:szCs w:val="20"/>
              </w:rPr>
            </w:pPr>
            <w:r w:rsidRPr="003E6266">
              <w:rPr>
                <w:iCs/>
                <w:sz w:val="20"/>
                <w:szCs w:val="20"/>
              </w:rPr>
              <w:t>ед.</w:t>
            </w:r>
          </w:p>
        </w:tc>
        <w:tc>
          <w:tcPr>
            <w:tcW w:w="1095" w:type="pct"/>
            <w:shd w:val="clear" w:color="auto" w:fill="auto"/>
          </w:tcPr>
          <w:p w14:paraId="41057918" w14:textId="77777777" w:rsidR="00D14E2B" w:rsidRPr="003E6266" w:rsidRDefault="00D14E2B" w:rsidP="00033C45">
            <w:pPr>
              <w:pStyle w:val="ConsPlusTitle"/>
              <w:jc w:val="center"/>
              <w:rPr>
                <w:rFonts w:ascii="Times New Roman" w:hAnsi="Times New Roman" w:cs="Times New Roman"/>
                <w:b w:val="0"/>
                <w:iCs/>
                <w:sz w:val="20"/>
              </w:rPr>
            </w:pPr>
            <w:r>
              <w:rPr>
                <w:rFonts w:ascii="Times New Roman" w:hAnsi="Times New Roman" w:cs="Times New Roman"/>
                <w:b w:val="0"/>
                <w:iCs/>
                <w:sz w:val="20"/>
              </w:rPr>
              <w:t>22</w:t>
            </w:r>
          </w:p>
        </w:tc>
      </w:tr>
      <w:tr w:rsidR="00D14E2B" w:rsidRPr="0059727C" w14:paraId="4BD4013D" w14:textId="77777777" w:rsidTr="00033C45">
        <w:tc>
          <w:tcPr>
            <w:tcW w:w="3082" w:type="pct"/>
            <w:shd w:val="clear" w:color="auto" w:fill="auto"/>
          </w:tcPr>
          <w:p w14:paraId="3DB48120" w14:textId="77777777" w:rsidR="00D14E2B" w:rsidRPr="003E6266" w:rsidRDefault="00D14E2B" w:rsidP="00033C45">
            <w:pPr>
              <w:spacing w:line="276" w:lineRule="auto"/>
              <w:rPr>
                <w:iCs/>
                <w:sz w:val="20"/>
                <w:szCs w:val="20"/>
              </w:rPr>
            </w:pPr>
            <w:r w:rsidRPr="003E6266">
              <w:rPr>
                <w:iCs/>
                <w:sz w:val="20"/>
                <w:szCs w:val="20"/>
              </w:rPr>
              <w:t>Протяженность тепловых и паровых сетей в двухтрубном исчислении</w:t>
            </w:r>
          </w:p>
        </w:tc>
        <w:tc>
          <w:tcPr>
            <w:tcW w:w="823" w:type="pct"/>
            <w:shd w:val="clear" w:color="auto" w:fill="auto"/>
          </w:tcPr>
          <w:p w14:paraId="50CA762D" w14:textId="77777777" w:rsidR="00D14E2B" w:rsidRPr="003E6266" w:rsidRDefault="00D14E2B" w:rsidP="00033C45">
            <w:pPr>
              <w:spacing w:line="276" w:lineRule="auto"/>
              <w:jc w:val="center"/>
              <w:rPr>
                <w:iCs/>
                <w:sz w:val="20"/>
                <w:szCs w:val="20"/>
              </w:rPr>
            </w:pPr>
            <w:r w:rsidRPr="003E6266">
              <w:rPr>
                <w:iCs/>
                <w:sz w:val="20"/>
                <w:szCs w:val="20"/>
              </w:rPr>
              <w:t>км</w:t>
            </w:r>
          </w:p>
        </w:tc>
        <w:tc>
          <w:tcPr>
            <w:tcW w:w="1095" w:type="pct"/>
            <w:shd w:val="clear" w:color="auto" w:fill="auto"/>
          </w:tcPr>
          <w:p w14:paraId="0224761E" w14:textId="77777777" w:rsidR="00D14E2B" w:rsidRPr="003E6266" w:rsidRDefault="00D14E2B" w:rsidP="00033C45">
            <w:pPr>
              <w:spacing w:line="276" w:lineRule="auto"/>
              <w:jc w:val="center"/>
              <w:rPr>
                <w:iCs/>
                <w:sz w:val="20"/>
                <w:szCs w:val="20"/>
              </w:rPr>
            </w:pPr>
            <w:r>
              <w:rPr>
                <w:iCs/>
                <w:sz w:val="20"/>
                <w:szCs w:val="20"/>
              </w:rPr>
              <w:t>22,8</w:t>
            </w:r>
          </w:p>
        </w:tc>
      </w:tr>
    </w:tbl>
    <w:p w14:paraId="1F405EAD" w14:textId="77777777" w:rsidR="00D14E2B" w:rsidRPr="001E3F97" w:rsidRDefault="00D14E2B" w:rsidP="00D14E2B">
      <w:pPr>
        <w:pStyle w:val="1fb"/>
        <w:spacing w:line="240" w:lineRule="auto"/>
        <w:ind w:left="0" w:right="141"/>
        <w:jc w:val="center"/>
        <w:rPr>
          <w:rFonts w:ascii="Times New Roman" w:hAnsi="Times New Roman"/>
          <w:sz w:val="28"/>
          <w:szCs w:val="28"/>
          <w:highlight w:val="yellow"/>
        </w:rPr>
      </w:pPr>
    </w:p>
    <w:p w14:paraId="037CD158" w14:textId="77777777" w:rsidR="00D14E2B" w:rsidRPr="008D7034" w:rsidRDefault="00D14E2B" w:rsidP="00D14E2B">
      <w:pPr>
        <w:pStyle w:val="a2"/>
        <w:rPr>
          <w:lang w:val="ru-RU"/>
        </w:rPr>
      </w:pPr>
      <w:r w:rsidRPr="008D7034">
        <w:rPr>
          <w:lang w:val="ru-RU"/>
        </w:rPr>
        <w:t xml:space="preserve">Анализ надежности системы теплоснабжения показал отсутствие превышения предельно допустимых отклонений в системе теплоснабжения в </w:t>
      </w:r>
      <w:r>
        <w:rPr>
          <w:lang w:val="ru-RU"/>
        </w:rPr>
        <w:t>Грибановском</w:t>
      </w:r>
      <w:r w:rsidRPr="008D7034">
        <w:rPr>
          <w:lang w:val="ru-RU"/>
        </w:rPr>
        <w:t xml:space="preserve"> городском поселении по всем параметрам надежности системы. Термодинамические параметры теплоносителя соответствуют установленным нормативам. </w:t>
      </w:r>
    </w:p>
    <w:p w14:paraId="6677BCD0" w14:textId="77777777" w:rsidR="00D14E2B" w:rsidRPr="00D14E2B" w:rsidRDefault="00D14E2B" w:rsidP="00D14E2B">
      <w:pPr>
        <w:pStyle w:val="a2"/>
        <w:rPr>
          <w:lang w:val="ru-RU"/>
        </w:rPr>
      </w:pPr>
      <w:r w:rsidRPr="008D7034">
        <w:rPr>
          <w:lang w:val="ru-RU"/>
        </w:rPr>
        <w:t xml:space="preserve">Качество поставляемых услуг по отоплению в </w:t>
      </w:r>
      <w:r>
        <w:rPr>
          <w:lang w:val="ru-RU"/>
        </w:rPr>
        <w:t>Грибановском</w:t>
      </w:r>
      <w:r w:rsidRPr="008D7034">
        <w:rPr>
          <w:lang w:val="ru-RU"/>
        </w:rPr>
        <w:t xml:space="preserve"> городском поселении соответствует требованиям российского законодательства и требуемому уровню качества, </w:t>
      </w:r>
      <w:r w:rsidRPr="00D14E2B">
        <w:rPr>
          <w:lang w:val="ru-RU"/>
        </w:rPr>
        <w:t xml:space="preserve">установленному в договорах теплоснабжающих предприятий с потребителями услуг. Воздействие системы теплоснабжения городского поселения на окружающую среду находится в рамках допустимых значений и соответствует установленным нормативам. </w:t>
      </w:r>
    </w:p>
    <w:p w14:paraId="1A9358F9" w14:textId="77777777" w:rsidR="00D14E2B" w:rsidRPr="00D14E2B" w:rsidRDefault="00D14E2B" w:rsidP="00D14E2B">
      <w:pPr>
        <w:pStyle w:val="a2"/>
        <w:rPr>
          <w:lang w:val="ru-RU"/>
        </w:rPr>
      </w:pPr>
      <w:r w:rsidRPr="00D14E2B">
        <w:rPr>
          <w:lang w:val="ru-RU"/>
        </w:rPr>
        <w:t>Технические и технологические проблемы в системе:</w:t>
      </w:r>
    </w:p>
    <w:p w14:paraId="21C90108" w14:textId="77777777" w:rsidR="00D14E2B" w:rsidRPr="00D14E2B" w:rsidRDefault="00D14E2B" w:rsidP="00D14E2B">
      <w:pPr>
        <w:pStyle w:val="a2"/>
        <w:numPr>
          <w:ilvl w:val="0"/>
          <w:numId w:val="18"/>
        </w:numPr>
        <w:ind w:left="1064"/>
        <w:rPr>
          <w:lang w:val="ru-RU"/>
        </w:rPr>
      </w:pPr>
      <w:r w:rsidRPr="00D14E2B">
        <w:rPr>
          <w:lang w:val="ru-RU"/>
        </w:rPr>
        <w:t xml:space="preserve">низкий уровень автоматизации, отвечающей современным требованиям; </w:t>
      </w:r>
    </w:p>
    <w:p w14:paraId="1B1373C1" w14:textId="373948B4" w:rsidR="0062619D" w:rsidRPr="006F45F1" w:rsidRDefault="00D14E2B" w:rsidP="00D14E2B">
      <w:pPr>
        <w:pStyle w:val="a2"/>
        <w:numPr>
          <w:ilvl w:val="0"/>
          <w:numId w:val="18"/>
        </w:numPr>
        <w:ind w:left="1064"/>
        <w:rPr>
          <w:lang w:val="ru-RU"/>
        </w:rPr>
      </w:pPr>
      <w:r w:rsidRPr="006F45F1">
        <w:rPr>
          <w:lang w:val="ru-RU"/>
        </w:rPr>
        <w:t>большой процент износа сетей теплоснабжения</w:t>
      </w:r>
      <w:r w:rsidR="0062619D" w:rsidRPr="006F45F1">
        <w:rPr>
          <w:lang w:val="ru-RU"/>
        </w:rPr>
        <w:t>.</w:t>
      </w:r>
    </w:p>
    <w:p w14:paraId="142AA7F5" w14:textId="77777777" w:rsidR="0062619D" w:rsidRPr="006F45F1" w:rsidRDefault="0062619D" w:rsidP="0062619D">
      <w:pPr>
        <w:pStyle w:val="a2"/>
        <w:keepNext/>
        <w:spacing w:before="120"/>
        <w:rPr>
          <w:b/>
          <w:lang w:val="ru-RU"/>
        </w:rPr>
      </w:pPr>
      <w:r w:rsidRPr="006F45F1">
        <w:rPr>
          <w:b/>
          <w:lang w:val="ru-RU"/>
        </w:rPr>
        <w:lastRenderedPageBreak/>
        <w:t>Электроснабжение</w:t>
      </w:r>
    </w:p>
    <w:p w14:paraId="1F09BD0A" w14:textId="77777777" w:rsidR="006F45F1" w:rsidRPr="001D2DB5" w:rsidRDefault="006F45F1" w:rsidP="006F45F1">
      <w:pPr>
        <w:pStyle w:val="a2"/>
        <w:rPr>
          <w:lang w:val="ru-RU"/>
        </w:rPr>
      </w:pPr>
      <w:bookmarkStart w:id="114" w:name="_Toc449611267"/>
      <w:bookmarkStart w:id="115" w:name="_Toc54700575"/>
      <w:bookmarkStart w:id="116" w:name="_Toc80273682"/>
      <w:r w:rsidRPr="006E316F">
        <w:rPr>
          <w:lang w:val="ru-RU"/>
        </w:rPr>
        <w:t xml:space="preserve">Электроснабжение потребителей </w:t>
      </w:r>
      <w:r>
        <w:rPr>
          <w:lang w:val="ru-RU"/>
        </w:rPr>
        <w:t>Грибановского городского поселения</w:t>
      </w:r>
      <w:r w:rsidRPr="006E316F">
        <w:rPr>
          <w:lang w:val="ru-RU"/>
        </w:rPr>
        <w:t xml:space="preserve"> в настоящее время осуществляется от системы ОАО «Воронежэнерго» через подстанцию </w:t>
      </w:r>
      <w:proofErr w:type="spellStart"/>
      <w:r>
        <w:rPr>
          <w:lang w:val="ru-RU"/>
        </w:rPr>
        <w:t>ПС</w:t>
      </w:r>
      <w:proofErr w:type="spellEnd"/>
      <w:r>
        <w:rPr>
          <w:lang w:val="ru-RU"/>
        </w:rPr>
        <w:t xml:space="preserve"> 110 </w:t>
      </w:r>
      <w:proofErr w:type="spellStart"/>
      <w:r>
        <w:rPr>
          <w:lang w:val="ru-RU"/>
        </w:rPr>
        <w:t>кВ</w:t>
      </w:r>
      <w:proofErr w:type="spellEnd"/>
      <w:r w:rsidRPr="006E316F">
        <w:rPr>
          <w:lang w:val="ru-RU"/>
        </w:rPr>
        <w:t xml:space="preserve"> «</w:t>
      </w:r>
      <w:r w:rsidRPr="003879E5">
        <w:rPr>
          <w:lang w:val="ru-RU"/>
        </w:rPr>
        <w:t xml:space="preserve">Большая </w:t>
      </w:r>
      <w:proofErr w:type="spellStart"/>
      <w:r w:rsidRPr="003879E5">
        <w:rPr>
          <w:lang w:val="ru-RU"/>
        </w:rPr>
        <w:t>Грибановка</w:t>
      </w:r>
      <w:proofErr w:type="spellEnd"/>
      <w:r>
        <w:rPr>
          <w:lang w:val="ru-RU"/>
        </w:rPr>
        <w:t xml:space="preserve">», установленная мощность трансформаторов – 32 </w:t>
      </w:r>
      <w:proofErr w:type="spellStart"/>
      <w:r w:rsidRPr="003879E5">
        <w:rPr>
          <w:lang w:val="ru-RU"/>
        </w:rPr>
        <w:t>МВА</w:t>
      </w:r>
      <w:proofErr w:type="spellEnd"/>
      <w:r w:rsidRPr="003879E5">
        <w:rPr>
          <w:lang w:val="ru-RU"/>
        </w:rPr>
        <w:t>.</w:t>
      </w:r>
      <w:r>
        <w:rPr>
          <w:lang w:val="ru-RU"/>
        </w:rPr>
        <w:t xml:space="preserve"> </w:t>
      </w:r>
      <w:r w:rsidRPr="001D2DB5">
        <w:rPr>
          <w:lang w:val="ru-RU"/>
        </w:rPr>
        <w:t>Населенные пункты в Грибановском городском поселении полностью электрифицированы.</w:t>
      </w:r>
    </w:p>
    <w:p w14:paraId="53A5DB0F" w14:textId="77777777" w:rsidR="006F45F1" w:rsidRPr="00B5398E" w:rsidRDefault="006F45F1" w:rsidP="006F45F1">
      <w:pPr>
        <w:pStyle w:val="a2"/>
        <w:rPr>
          <w:lang w:val="ru-RU"/>
        </w:rPr>
      </w:pPr>
      <w:r w:rsidRPr="00B5398E">
        <w:rPr>
          <w:lang w:val="ru-RU"/>
        </w:rPr>
        <w:t xml:space="preserve">Общая протяженность электрических сетей составляет 106,39 </w:t>
      </w:r>
      <w:proofErr w:type="spellStart"/>
      <w:r w:rsidRPr="00B5398E">
        <w:rPr>
          <w:lang w:val="ru-RU"/>
        </w:rPr>
        <w:t>кВ</w:t>
      </w:r>
      <w:proofErr w:type="spellEnd"/>
      <w:r w:rsidRPr="00B5398E">
        <w:rPr>
          <w:lang w:val="ru-RU"/>
        </w:rPr>
        <w:t>, из которых:</w:t>
      </w:r>
    </w:p>
    <w:p w14:paraId="1CD1B1A8" w14:textId="77777777" w:rsidR="006F45F1" w:rsidRPr="00B5398E" w:rsidRDefault="006F45F1" w:rsidP="006F45F1">
      <w:pPr>
        <w:pStyle w:val="a2"/>
        <w:numPr>
          <w:ilvl w:val="0"/>
          <w:numId w:val="20"/>
        </w:numPr>
      </w:pPr>
      <w:r w:rsidRPr="00B5398E">
        <w:rPr>
          <w:lang w:val="ru-RU"/>
        </w:rPr>
        <w:t>ЛЭП 110</w:t>
      </w:r>
      <w:r w:rsidRPr="00B5398E">
        <w:t xml:space="preserve"> </w:t>
      </w:r>
      <w:proofErr w:type="spellStart"/>
      <w:r w:rsidRPr="00B5398E">
        <w:t>кВ</w:t>
      </w:r>
      <w:proofErr w:type="spellEnd"/>
      <w:r w:rsidRPr="00B5398E">
        <w:t xml:space="preserve"> – </w:t>
      </w:r>
      <w:r w:rsidRPr="00B5398E">
        <w:rPr>
          <w:lang w:val="ru-RU"/>
        </w:rPr>
        <w:t>30,0</w:t>
      </w:r>
      <w:r w:rsidRPr="00B5398E">
        <w:t xml:space="preserve"> </w:t>
      </w:r>
      <w:proofErr w:type="spellStart"/>
      <w:r w:rsidRPr="00B5398E">
        <w:t>км</w:t>
      </w:r>
      <w:proofErr w:type="spellEnd"/>
      <w:r w:rsidRPr="00B5398E">
        <w:t>;</w:t>
      </w:r>
    </w:p>
    <w:p w14:paraId="263C9349" w14:textId="50FA3FB1" w:rsidR="008E01EE" w:rsidRPr="006F45F1" w:rsidRDefault="006F45F1" w:rsidP="006F45F1">
      <w:pPr>
        <w:pStyle w:val="a2"/>
        <w:numPr>
          <w:ilvl w:val="0"/>
          <w:numId w:val="20"/>
        </w:numPr>
      </w:pPr>
      <w:r w:rsidRPr="00B5398E">
        <w:rPr>
          <w:lang w:val="ru-RU"/>
        </w:rPr>
        <w:t>ЛЭП 10</w:t>
      </w:r>
      <w:r w:rsidRPr="00B5398E">
        <w:t xml:space="preserve"> </w:t>
      </w:r>
      <w:proofErr w:type="spellStart"/>
      <w:r w:rsidRPr="00B5398E">
        <w:t>кВ</w:t>
      </w:r>
      <w:proofErr w:type="spellEnd"/>
      <w:r w:rsidRPr="00B5398E">
        <w:t xml:space="preserve"> – </w:t>
      </w:r>
      <w:r w:rsidRPr="00B5398E">
        <w:rPr>
          <w:lang w:val="ru-RU"/>
        </w:rPr>
        <w:t>76,39</w:t>
      </w:r>
      <w:r w:rsidRPr="00B5398E">
        <w:t xml:space="preserve"> </w:t>
      </w:r>
      <w:proofErr w:type="spellStart"/>
      <w:r w:rsidRPr="00B5398E">
        <w:t>км</w:t>
      </w:r>
      <w:proofErr w:type="spellEnd"/>
      <w:r w:rsidRPr="00B5398E">
        <w:rPr>
          <w:lang w:val="ru-RU"/>
        </w:rPr>
        <w:t>.</w:t>
      </w:r>
    </w:p>
    <w:p w14:paraId="43CD5FE6" w14:textId="77777777" w:rsidR="00C8240E" w:rsidRPr="00F359A1" w:rsidRDefault="00C8240E" w:rsidP="00D25A2F">
      <w:pPr>
        <w:pStyle w:val="30"/>
        <w:rPr>
          <w:b/>
          <w:bCs w:val="0"/>
        </w:rPr>
      </w:pPr>
      <w:bookmarkStart w:id="117" w:name="_Toc83731051"/>
      <w:r w:rsidRPr="00F359A1">
        <w:rPr>
          <w:i w:val="0"/>
          <w:szCs w:val="28"/>
        </w:rPr>
        <w:t xml:space="preserve">6.1.4 </w:t>
      </w:r>
      <w:bookmarkEnd w:id="114"/>
      <w:r w:rsidRPr="00F359A1">
        <w:rPr>
          <w:i w:val="0"/>
          <w:szCs w:val="28"/>
        </w:rPr>
        <w:t>Анализ использования территорий поселения</w:t>
      </w:r>
      <w:bookmarkEnd w:id="115"/>
      <w:bookmarkEnd w:id="116"/>
      <w:bookmarkEnd w:id="117"/>
    </w:p>
    <w:p w14:paraId="11BFB36C" w14:textId="7B4D981E" w:rsidR="00F359A1" w:rsidRPr="0059727C" w:rsidRDefault="00F359A1" w:rsidP="00F359A1">
      <w:pPr>
        <w:pStyle w:val="a2"/>
        <w:rPr>
          <w:szCs w:val="28"/>
          <w:highlight w:val="yellow"/>
          <w:lang w:val="ru-RU"/>
        </w:rPr>
      </w:pPr>
      <w:r w:rsidRPr="00147803">
        <w:rPr>
          <w:szCs w:val="28"/>
          <w:lang w:val="ru-RU"/>
        </w:rPr>
        <w:t>Грибановское городское поселение является административным центром Грибановского муниципального района, расположенного в юго-восточной части Воронежской области, на расстоянии 200 км от г. Воронежа. На севере</w:t>
      </w:r>
      <w:r w:rsidRPr="005F4740">
        <w:rPr>
          <w:szCs w:val="28"/>
          <w:lang w:val="ru-RU"/>
        </w:rPr>
        <w:t xml:space="preserve"> Грибановское городское поселение граничит с </w:t>
      </w:r>
      <w:proofErr w:type="spellStart"/>
      <w:r w:rsidRPr="005F4740">
        <w:rPr>
          <w:szCs w:val="28"/>
          <w:lang w:val="ru-RU"/>
        </w:rPr>
        <w:t>Малогрибановским</w:t>
      </w:r>
      <w:proofErr w:type="spellEnd"/>
      <w:r w:rsidRPr="005F4740">
        <w:rPr>
          <w:szCs w:val="28"/>
          <w:lang w:val="ru-RU"/>
        </w:rPr>
        <w:t xml:space="preserve"> сельским поселением, Терновским районом, на западе - с Кирсановским сельским поселением, на юго-западе – с </w:t>
      </w:r>
      <w:proofErr w:type="spellStart"/>
      <w:r w:rsidRPr="005F4740">
        <w:rPr>
          <w:szCs w:val="28"/>
          <w:lang w:val="ru-RU"/>
        </w:rPr>
        <w:t>Верхнекарачанским</w:t>
      </w:r>
      <w:proofErr w:type="spellEnd"/>
      <w:r w:rsidRPr="005F4740">
        <w:rPr>
          <w:szCs w:val="28"/>
          <w:lang w:val="ru-RU"/>
        </w:rPr>
        <w:t xml:space="preserve"> сельским поселением, на юго-востоке – с Борисоглебским </w:t>
      </w:r>
      <w:r w:rsidR="007508FE">
        <w:rPr>
          <w:szCs w:val="28"/>
          <w:lang w:val="ru-RU"/>
        </w:rPr>
        <w:t>городским округом</w:t>
      </w:r>
      <w:r w:rsidRPr="005F4740">
        <w:rPr>
          <w:szCs w:val="28"/>
          <w:lang w:val="ru-RU"/>
        </w:rPr>
        <w:t>.</w:t>
      </w:r>
    </w:p>
    <w:p w14:paraId="0252EECF" w14:textId="0A6A5F9F" w:rsidR="00F359A1" w:rsidRPr="003F07F4" w:rsidRDefault="00F359A1" w:rsidP="00F359A1">
      <w:pPr>
        <w:pStyle w:val="a2"/>
        <w:rPr>
          <w:szCs w:val="28"/>
          <w:lang w:val="ru-RU"/>
        </w:rPr>
      </w:pPr>
      <w:r w:rsidRPr="003F07F4">
        <w:rPr>
          <w:szCs w:val="28"/>
          <w:lang w:val="ru-RU"/>
        </w:rPr>
        <w:t>Грибановское муниципальное образование, наделено статусом городского поселения в соответствии с Законом Воронежской области от 2 декабря 2004 года № 88-ОЗ «Об установлении</w:t>
      </w:r>
      <w:r w:rsidRPr="00B07D70">
        <w:rPr>
          <w:szCs w:val="28"/>
          <w:lang w:val="ru-RU"/>
        </w:rPr>
        <w:t xml:space="preserve"> границ, наделении соответствующим статусом, определении административных центров муниципальных образований Грибановского, Каширского, </w:t>
      </w:r>
      <w:r w:rsidRPr="003F07F4">
        <w:rPr>
          <w:szCs w:val="28"/>
          <w:lang w:val="ru-RU"/>
        </w:rPr>
        <w:t>Острогожского, Семилукского, Таловского, Хохольского районов и города Нововоронеж». В соответствии с данным законом в состав городского поселения входят следующие населенные пункты:</w:t>
      </w:r>
    </w:p>
    <w:p w14:paraId="42A033FF" w14:textId="77777777" w:rsidR="00F359A1" w:rsidRPr="003F07F4" w:rsidRDefault="00F359A1" w:rsidP="00F359A1">
      <w:pPr>
        <w:pStyle w:val="a2"/>
        <w:numPr>
          <w:ilvl w:val="0"/>
          <w:numId w:val="8"/>
        </w:numPr>
        <w:rPr>
          <w:szCs w:val="28"/>
          <w:lang w:val="ru-RU"/>
        </w:rPr>
      </w:pPr>
      <w:proofErr w:type="spellStart"/>
      <w:r w:rsidRPr="003F07F4">
        <w:rPr>
          <w:szCs w:val="28"/>
          <w:lang w:val="ru-RU"/>
        </w:rPr>
        <w:t>пгт</w:t>
      </w:r>
      <w:proofErr w:type="spellEnd"/>
      <w:r w:rsidRPr="003F07F4">
        <w:rPr>
          <w:szCs w:val="28"/>
          <w:lang w:val="ru-RU"/>
        </w:rPr>
        <w:t>. Грибановский;</w:t>
      </w:r>
    </w:p>
    <w:p w14:paraId="16F78B58" w14:textId="77777777" w:rsidR="00F359A1" w:rsidRPr="003F07F4" w:rsidRDefault="00F359A1" w:rsidP="00F359A1">
      <w:pPr>
        <w:pStyle w:val="a2"/>
        <w:numPr>
          <w:ilvl w:val="0"/>
          <w:numId w:val="8"/>
        </w:numPr>
        <w:rPr>
          <w:szCs w:val="28"/>
          <w:lang w:val="ru-RU"/>
        </w:rPr>
      </w:pPr>
      <w:r w:rsidRPr="003F07F4">
        <w:rPr>
          <w:szCs w:val="28"/>
          <w:lang w:val="ru-RU"/>
        </w:rPr>
        <w:t>п</w:t>
      </w:r>
      <w:r>
        <w:rPr>
          <w:szCs w:val="28"/>
          <w:lang w:val="ru-RU"/>
        </w:rPr>
        <w:t>ос</w:t>
      </w:r>
      <w:r w:rsidRPr="003F07F4">
        <w:rPr>
          <w:szCs w:val="28"/>
          <w:lang w:val="ru-RU"/>
        </w:rPr>
        <w:t xml:space="preserve">. </w:t>
      </w:r>
      <w:proofErr w:type="spellStart"/>
      <w:r w:rsidRPr="003F07F4">
        <w:rPr>
          <w:szCs w:val="28"/>
          <w:lang w:val="ru-RU"/>
        </w:rPr>
        <w:t>Теллермановский</w:t>
      </w:r>
      <w:proofErr w:type="spellEnd"/>
      <w:r w:rsidRPr="003F07F4">
        <w:rPr>
          <w:szCs w:val="28"/>
          <w:lang w:val="ru-RU"/>
        </w:rPr>
        <w:t>.</w:t>
      </w:r>
    </w:p>
    <w:p w14:paraId="31A960F2" w14:textId="77777777" w:rsidR="00F359A1" w:rsidRPr="00921F2E" w:rsidRDefault="00F359A1" w:rsidP="00F359A1">
      <w:pPr>
        <w:pStyle w:val="a2"/>
        <w:rPr>
          <w:szCs w:val="28"/>
          <w:lang w:val="ru-RU"/>
        </w:rPr>
      </w:pPr>
      <w:r w:rsidRPr="00921F2E">
        <w:rPr>
          <w:szCs w:val="28"/>
          <w:lang w:val="ru-RU"/>
        </w:rPr>
        <w:t>Административным центром городского поселения является</w:t>
      </w:r>
      <w:r w:rsidRPr="00921F2E">
        <w:rPr>
          <w:lang w:val="ru-RU"/>
        </w:rPr>
        <w:t xml:space="preserve"> </w:t>
      </w:r>
      <w:r w:rsidRPr="00921F2E">
        <w:rPr>
          <w:szCs w:val="28"/>
          <w:lang w:val="ru-RU"/>
        </w:rPr>
        <w:t>населённый пункт — поселок городского типа Грибановский.</w:t>
      </w:r>
    </w:p>
    <w:p w14:paraId="49F903AC" w14:textId="77777777" w:rsidR="00F359A1" w:rsidRPr="00F4522F" w:rsidRDefault="00F359A1" w:rsidP="00F359A1">
      <w:pPr>
        <w:pStyle w:val="a2"/>
        <w:rPr>
          <w:szCs w:val="28"/>
          <w:lang w:val="ru-RU"/>
        </w:rPr>
      </w:pPr>
      <w:r w:rsidRPr="00F4522F">
        <w:rPr>
          <w:szCs w:val="28"/>
          <w:lang w:val="ru-RU"/>
        </w:rPr>
        <w:t>Общая площадь городского поселения в административных границах составляет 26246,74 га.</w:t>
      </w:r>
    </w:p>
    <w:p w14:paraId="25F5D62D" w14:textId="43728210" w:rsidR="00C8240E" w:rsidRPr="00F359A1" w:rsidRDefault="00F359A1" w:rsidP="00F359A1">
      <w:pPr>
        <w:ind w:firstLine="709"/>
        <w:rPr>
          <w:rFonts w:eastAsiaTheme="minorEastAsia" w:cstheme="minorBidi"/>
          <w:szCs w:val="22"/>
          <w:lang w:eastAsia="ar-SA" w:bidi="en-US"/>
        </w:rPr>
      </w:pPr>
      <w:r w:rsidRPr="00607B8A">
        <w:rPr>
          <w:rFonts w:eastAsiaTheme="minorEastAsia" w:cstheme="minorBidi"/>
          <w:szCs w:val="22"/>
          <w:lang w:eastAsia="ar-SA" w:bidi="en-US"/>
        </w:rPr>
        <w:t xml:space="preserve">По группе </w:t>
      </w:r>
      <w:r>
        <w:rPr>
          <w:rFonts w:eastAsiaTheme="minorEastAsia" w:cstheme="minorBidi"/>
          <w:szCs w:val="22"/>
          <w:lang w:eastAsia="ar-SA" w:bidi="en-US"/>
        </w:rPr>
        <w:t>Грибановское</w:t>
      </w:r>
      <w:r w:rsidRPr="00607B8A">
        <w:rPr>
          <w:rFonts w:eastAsiaTheme="minorEastAsia" w:cstheme="minorBidi"/>
          <w:szCs w:val="22"/>
          <w:lang w:eastAsia="ar-SA" w:bidi="en-US"/>
        </w:rPr>
        <w:t xml:space="preserve"> городское поселение – не категорировано. На территории поселения отсутствуют категорированные по ГО населенные пункты, предприятия, организации и учреждения. </w:t>
      </w:r>
    </w:p>
    <w:p w14:paraId="63263717" w14:textId="753E72B7" w:rsidR="00C8240E" w:rsidRPr="00753286" w:rsidRDefault="00D25A2F" w:rsidP="00D25A2F">
      <w:pPr>
        <w:pStyle w:val="20"/>
        <w:ind w:left="360"/>
        <w:rPr>
          <w:i w:val="0"/>
          <w:iCs w:val="0"/>
        </w:rPr>
      </w:pPr>
      <w:bookmarkStart w:id="118" w:name="_Toc54700576"/>
      <w:bookmarkStart w:id="119" w:name="_Toc83731052"/>
      <w:r w:rsidRPr="00753286">
        <w:rPr>
          <w:i w:val="0"/>
          <w:iCs w:val="0"/>
        </w:rPr>
        <w:t xml:space="preserve">6.2 </w:t>
      </w:r>
      <w:r w:rsidR="00C8240E" w:rsidRPr="00753286">
        <w:rPr>
          <w:i w:val="0"/>
          <w:iCs w:val="0"/>
        </w:rPr>
        <w:t>Анализ возможных последствий воздействия современных средств поражения, ЧС техногенного и природного характера на функционирование поселения</w:t>
      </w:r>
      <w:bookmarkEnd w:id="118"/>
      <w:bookmarkEnd w:id="119"/>
    </w:p>
    <w:p w14:paraId="4C1C56C7" w14:textId="0CEFB137" w:rsidR="00C8240E" w:rsidRPr="00753286" w:rsidRDefault="00C8240E" w:rsidP="00D25A2F">
      <w:pPr>
        <w:pStyle w:val="30"/>
        <w:rPr>
          <w:i w:val="0"/>
          <w:szCs w:val="28"/>
        </w:rPr>
      </w:pPr>
      <w:bookmarkStart w:id="120" w:name="_Toc12268639"/>
      <w:bookmarkStart w:id="121" w:name="_Toc54700577"/>
      <w:bookmarkStart w:id="122" w:name="_Toc80273684"/>
      <w:bookmarkStart w:id="123" w:name="_Toc83731053"/>
      <w:r w:rsidRPr="00753286">
        <w:rPr>
          <w:i w:val="0"/>
          <w:szCs w:val="28"/>
        </w:rPr>
        <w:t>6.2.1 Анализ возможных последствий воздействия современных средств поражения</w:t>
      </w:r>
      <w:bookmarkEnd w:id="120"/>
      <w:bookmarkEnd w:id="121"/>
      <w:bookmarkEnd w:id="122"/>
      <w:bookmarkEnd w:id="123"/>
    </w:p>
    <w:p w14:paraId="7639FFEF" w14:textId="75481290" w:rsidR="00C8240E" w:rsidRPr="00753286" w:rsidRDefault="00753286" w:rsidP="00753286">
      <w:pPr>
        <w:ind w:firstLine="720"/>
      </w:pPr>
      <w:r w:rsidRPr="007F52B1">
        <w:t xml:space="preserve">Проектируемый объект градостроительной деятельности располагается на </w:t>
      </w:r>
      <w:proofErr w:type="spellStart"/>
      <w:r w:rsidRPr="007F52B1">
        <w:t>некатегорированной</w:t>
      </w:r>
      <w:proofErr w:type="spellEnd"/>
      <w:r w:rsidRPr="007F52B1">
        <w:t xml:space="preserve"> территории вне зон опасности, предусмотренных СП 165.1325800.2014 «Инженерно-технические мероприятия по гражданской обороне», </w:t>
      </w:r>
      <w:r w:rsidRPr="007F52B1">
        <w:rPr>
          <w:bCs/>
        </w:rPr>
        <w:t xml:space="preserve">актуализированная редакция </w:t>
      </w:r>
      <w:r w:rsidRPr="007F52B1">
        <w:t>СНиП 2.01.51-90.</w:t>
      </w:r>
    </w:p>
    <w:p w14:paraId="2A1C6664" w14:textId="77777777" w:rsidR="00C8240E" w:rsidRPr="00753286" w:rsidRDefault="00C8240E" w:rsidP="00C8240E">
      <w:pPr>
        <w:pStyle w:val="afffff8"/>
        <w:ind w:firstLine="709"/>
        <w:rPr>
          <w:rStyle w:val="afa"/>
          <w:sz w:val="24"/>
          <w:szCs w:val="24"/>
        </w:rPr>
      </w:pPr>
      <w:r w:rsidRPr="00753286">
        <w:rPr>
          <w:rStyle w:val="afa"/>
          <w:sz w:val="24"/>
          <w:szCs w:val="24"/>
        </w:rPr>
        <w:t>Вероятность нанесения противником ядерного удара по объекту не рассматривается.</w:t>
      </w:r>
    </w:p>
    <w:p w14:paraId="1E90D9D4" w14:textId="77777777" w:rsidR="00C8240E" w:rsidRPr="00753286" w:rsidRDefault="00C8240E" w:rsidP="00C8240E">
      <w:pPr>
        <w:pStyle w:val="afffff8"/>
        <w:ind w:firstLine="709"/>
        <w:rPr>
          <w:rStyle w:val="afa"/>
          <w:sz w:val="24"/>
          <w:szCs w:val="24"/>
        </w:rPr>
      </w:pPr>
      <w:r w:rsidRPr="00753286">
        <w:rPr>
          <w:rStyle w:val="afa"/>
          <w:sz w:val="24"/>
          <w:szCs w:val="24"/>
        </w:rPr>
        <w:t>Предприятия и учреждения в военное время будут работать в обычном режиме.</w:t>
      </w:r>
    </w:p>
    <w:p w14:paraId="36016924" w14:textId="05B8811B" w:rsidR="00C8240E" w:rsidRPr="00753286" w:rsidRDefault="00C8240E" w:rsidP="00C8240E">
      <w:pPr>
        <w:autoSpaceDE w:val="0"/>
        <w:autoSpaceDN w:val="0"/>
        <w:adjustRightInd w:val="0"/>
        <w:ind w:firstLine="709"/>
        <w:rPr>
          <w:rFonts w:eastAsia="TimesNewRoman"/>
        </w:rPr>
      </w:pPr>
      <w:r w:rsidRPr="00753286">
        <w:rPr>
          <w:rFonts w:eastAsia="TimesNewRoman"/>
        </w:rPr>
        <w:t xml:space="preserve">Численность населения на расчетный срок в военное и мирное время составит </w:t>
      </w:r>
      <w:r w:rsidR="00753286" w:rsidRPr="00753286">
        <w:t xml:space="preserve">14989 </w:t>
      </w:r>
      <w:r w:rsidRPr="00753286">
        <w:rPr>
          <w:rFonts w:eastAsia="TimesNewRoman"/>
        </w:rPr>
        <w:t>человек</w:t>
      </w:r>
      <w:r w:rsidR="0062619D" w:rsidRPr="00753286">
        <w:rPr>
          <w:rFonts w:eastAsia="TimesNewRoman"/>
        </w:rPr>
        <w:t>а</w:t>
      </w:r>
      <w:r w:rsidRPr="00753286">
        <w:rPr>
          <w:rFonts w:eastAsia="TimesNewRoman"/>
        </w:rPr>
        <w:t>.</w:t>
      </w:r>
    </w:p>
    <w:p w14:paraId="6F2B5CB9" w14:textId="77777777" w:rsidR="00C8240E" w:rsidRPr="006F73B4" w:rsidRDefault="00C8240E" w:rsidP="00F01481">
      <w:pPr>
        <w:pStyle w:val="30"/>
        <w:rPr>
          <w:i w:val="0"/>
          <w:szCs w:val="28"/>
        </w:rPr>
      </w:pPr>
      <w:bookmarkStart w:id="124" w:name="_Toc54700578"/>
      <w:bookmarkStart w:id="125" w:name="_Toc80273685"/>
      <w:bookmarkStart w:id="126" w:name="_Toc83731054"/>
      <w:r w:rsidRPr="006F73B4">
        <w:rPr>
          <w:i w:val="0"/>
          <w:szCs w:val="28"/>
        </w:rPr>
        <w:lastRenderedPageBreak/>
        <w:t>6.2.2 Анализ возможных последствий воздействия ЧС техногенного характера</w:t>
      </w:r>
      <w:bookmarkEnd w:id="124"/>
      <w:bookmarkEnd w:id="125"/>
      <w:bookmarkEnd w:id="126"/>
    </w:p>
    <w:p w14:paraId="32DFC278" w14:textId="77208005" w:rsidR="0062619D" w:rsidRPr="00E40441" w:rsidRDefault="00C8240E" w:rsidP="0062619D">
      <w:pPr>
        <w:pStyle w:val="a2"/>
        <w:rPr>
          <w:szCs w:val="28"/>
          <w:lang w:val="ru-RU"/>
        </w:rPr>
      </w:pPr>
      <w:r w:rsidRPr="006F73B4">
        <w:rPr>
          <w:rFonts w:cs="Arial"/>
          <w:bCs/>
          <w:lang w:val="ru-RU"/>
        </w:rPr>
        <w:t xml:space="preserve">Техногенная составляющая является основной среди источников чрезвычайных </w:t>
      </w:r>
      <w:r w:rsidRPr="006539CF">
        <w:rPr>
          <w:rFonts w:cs="Arial"/>
          <w:bCs/>
          <w:lang w:val="ru-RU"/>
        </w:rPr>
        <w:t xml:space="preserve">ситуаций. На территории </w:t>
      </w:r>
      <w:r w:rsidR="00D17FA1" w:rsidRPr="006539CF">
        <w:rPr>
          <w:rFonts w:eastAsiaTheme="minorEastAsia" w:cstheme="minorBidi"/>
          <w:szCs w:val="22"/>
          <w:lang w:val="ru-RU"/>
        </w:rPr>
        <w:t>Грибановского</w:t>
      </w:r>
      <w:r w:rsidR="00440863" w:rsidRPr="006539CF">
        <w:rPr>
          <w:rFonts w:eastAsiaTheme="minorEastAsia" w:cstheme="minorBidi"/>
          <w:szCs w:val="22"/>
          <w:lang w:val="ru-RU"/>
        </w:rPr>
        <w:t xml:space="preserve"> городского поселения </w:t>
      </w:r>
      <w:r w:rsidRPr="006539CF">
        <w:rPr>
          <w:rFonts w:cs="Arial"/>
          <w:bCs/>
          <w:lang w:val="ru-RU"/>
        </w:rPr>
        <w:t xml:space="preserve">эксплуатируются котельные, трансформаторные подстанции, проложены инженерные сети и сети энергоснабжения. В поселении проходят автодороги </w:t>
      </w:r>
      <w:r w:rsidR="006539CF" w:rsidRPr="006539CF">
        <w:rPr>
          <w:rFonts w:cs="Arial"/>
          <w:bCs/>
          <w:lang w:val="ru-RU"/>
        </w:rPr>
        <w:t xml:space="preserve">федерального, </w:t>
      </w:r>
      <w:r w:rsidRPr="006539CF">
        <w:rPr>
          <w:rFonts w:cs="Arial"/>
          <w:bCs/>
          <w:lang w:val="ru-RU"/>
        </w:rPr>
        <w:t xml:space="preserve">регионального и межмуниципального значения. </w:t>
      </w:r>
      <w:r w:rsidR="0062619D" w:rsidRPr="006539CF">
        <w:rPr>
          <w:szCs w:val="28"/>
          <w:lang w:val="ru-RU"/>
        </w:rPr>
        <w:t xml:space="preserve">Основу экономической базы городского поселения составляет промышленное производство, представленное рядом легкой и пищевой </w:t>
      </w:r>
      <w:r w:rsidR="0062619D" w:rsidRPr="00E40441">
        <w:rPr>
          <w:szCs w:val="28"/>
          <w:lang w:val="ru-RU"/>
        </w:rPr>
        <w:t>промышленности.</w:t>
      </w:r>
    </w:p>
    <w:p w14:paraId="7097CA07" w14:textId="77777777" w:rsidR="00C8240E" w:rsidRPr="00E40441" w:rsidRDefault="00C8240E" w:rsidP="00C8240E">
      <w:pPr>
        <w:spacing w:line="238" w:lineRule="auto"/>
        <w:ind w:left="20" w:firstLine="567"/>
        <w:rPr>
          <w:rFonts w:cs="Arial"/>
          <w:bCs/>
        </w:rPr>
      </w:pPr>
      <w:r w:rsidRPr="00E40441">
        <w:rPr>
          <w:rFonts w:cs="Arial"/>
          <w:bCs/>
        </w:rPr>
        <w:t>Все эти объекты и предприятия в процессе эксплуатации создают различные опасности техногенного характера.</w:t>
      </w:r>
    </w:p>
    <w:p w14:paraId="0A2E738B" w14:textId="77777777" w:rsidR="00C8240E" w:rsidRPr="00E40441" w:rsidRDefault="00C8240E" w:rsidP="00C8240E">
      <w:pPr>
        <w:spacing w:line="238" w:lineRule="auto"/>
        <w:ind w:left="20" w:firstLine="567"/>
        <w:rPr>
          <w:rFonts w:cs="Arial"/>
          <w:b/>
          <w:bCs/>
        </w:rPr>
      </w:pPr>
      <w:r w:rsidRPr="00E40441">
        <w:rPr>
          <w:rFonts w:cs="Arial"/>
          <w:b/>
          <w:bCs/>
        </w:rPr>
        <w:t>Химически опасные объекты – аварии с угрозой выброса аварийно-химически опасных веществ (АХОВ)</w:t>
      </w:r>
    </w:p>
    <w:p w14:paraId="5D0AD776" w14:textId="77777777" w:rsidR="006F73B4" w:rsidRPr="00AB6780" w:rsidRDefault="006F73B4" w:rsidP="006F73B4">
      <w:pPr>
        <w:ind w:left="709"/>
        <w:rPr>
          <w:rFonts w:eastAsia="Calibri"/>
          <w:u w:val="single"/>
          <w:lang w:eastAsia="en-US"/>
        </w:rPr>
      </w:pPr>
      <w:r w:rsidRPr="00AB6780">
        <w:rPr>
          <w:rFonts w:eastAsia="Calibri"/>
          <w:u w:val="single"/>
          <w:lang w:eastAsia="en-US"/>
        </w:rPr>
        <w:t>Риски возникновения аварий на химически опасных объектах</w:t>
      </w:r>
    </w:p>
    <w:p w14:paraId="03F8ADE7" w14:textId="77777777" w:rsidR="006F73B4" w:rsidRPr="00675C72" w:rsidRDefault="006F73B4" w:rsidP="006F73B4">
      <w:pPr>
        <w:spacing w:line="238" w:lineRule="auto"/>
        <w:ind w:left="20" w:firstLine="567"/>
        <w:rPr>
          <w:rFonts w:cs="Arial"/>
          <w:bCs/>
        </w:rPr>
      </w:pPr>
      <w:r w:rsidRPr="00675C72">
        <w:rPr>
          <w:rFonts w:cs="Arial"/>
          <w:bCs/>
        </w:rPr>
        <w:t>Химически опасный объект – объект, на котором хранят, перерабатывают, используют или транспортируют опасные химические вещества. Авария или разрушение такого объекта может привести к гибели или химическому заражению людей, сельскохозяйственных животных и растений, а также к химическому заражению окружающей природной среды. Опасное химическое вещество – это химическое вещество, прямое или опосредованное воздействие, которого на человека может вызвать острые и хронические заболевания людей или их гибель.</w:t>
      </w:r>
    </w:p>
    <w:p w14:paraId="763416D6" w14:textId="77777777" w:rsidR="006F73B4" w:rsidRPr="00675C72" w:rsidRDefault="006F73B4" w:rsidP="006F73B4">
      <w:pPr>
        <w:spacing w:line="238" w:lineRule="auto"/>
        <w:ind w:left="20" w:firstLine="567"/>
        <w:rPr>
          <w:rFonts w:cs="Arial"/>
          <w:bCs/>
        </w:rPr>
      </w:pPr>
      <w:r w:rsidRPr="00675C72">
        <w:rPr>
          <w:rFonts w:cs="Arial"/>
          <w:bCs/>
        </w:rPr>
        <w:t>Химические факторы:</w:t>
      </w:r>
    </w:p>
    <w:p w14:paraId="475CF81E" w14:textId="77777777" w:rsidR="006F73B4" w:rsidRPr="00675C72" w:rsidRDefault="006F73B4" w:rsidP="006F73B4">
      <w:pPr>
        <w:numPr>
          <w:ilvl w:val="0"/>
          <w:numId w:val="30"/>
        </w:numPr>
        <w:autoSpaceDE w:val="0"/>
        <w:autoSpaceDN w:val="0"/>
        <w:adjustRightInd w:val="0"/>
        <w:ind w:left="1120" w:hanging="425"/>
        <w:rPr>
          <w:szCs w:val="22"/>
        </w:rPr>
      </w:pPr>
      <w:r w:rsidRPr="00675C72">
        <w:rPr>
          <w:szCs w:val="22"/>
        </w:rPr>
        <w:t>формирование, распространение и воздействие на объекты окружающей среды облака загрязненного вредными химическими веществами воздуха;</w:t>
      </w:r>
    </w:p>
    <w:p w14:paraId="54A771C9" w14:textId="77777777" w:rsidR="006F73B4" w:rsidRPr="00675C72" w:rsidRDefault="006F73B4" w:rsidP="006F73B4">
      <w:pPr>
        <w:numPr>
          <w:ilvl w:val="0"/>
          <w:numId w:val="30"/>
        </w:numPr>
        <w:autoSpaceDE w:val="0"/>
        <w:autoSpaceDN w:val="0"/>
        <w:adjustRightInd w:val="0"/>
        <w:ind w:left="1120" w:hanging="425"/>
        <w:rPr>
          <w:rFonts w:cs="Arial"/>
          <w:bCs/>
        </w:rPr>
      </w:pPr>
      <w:r w:rsidRPr="00675C72">
        <w:rPr>
          <w:szCs w:val="22"/>
        </w:rPr>
        <w:t>формирование зон химического загрязнения (заражения) территорий, акваторий и объектов;</w:t>
      </w:r>
    </w:p>
    <w:p w14:paraId="36C51286" w14:textId="77777777" w:rsidR="006F73B4" w:rsidRPr="00AB6780" w:rsidRDefault="006F73B4" w:rsidP="006F73B4">
      <w:pPr>
        <w:spacing w:line="238" w:lineRule="auto"/>
        <w:ind w:left="20" w:firstLine="567"/>
        <w:rPr>
          <w:rFonts w:cs="Arial"/>
          <w:bCs/>
        </w:rPr>
      </w:pPr>
      <w:r w:rsidRPr="00675C72">
        <w:rPr>
          <w:rFonts w:cs="Arial"/>
          <w:bCs/>
        </w:rPr>
        <w:t>Проектируемая территория не попадает в зону риска возникновения аварий на химически опасных объектах.</w:t>
      </w:r>
    </w:p>
    <w:p w14:paraId="416464BD" w14:textId="77777777" w:rsidR="006F73B4" w:rsidRPr="00AB6780" w:rsidRDefault="006F73B4" w:rsidP="006F73B4">
      <w:pPr>
        <w:ind w:left="709"/>
        <w:rPr>
          <w:rFonts w:eastAsia="Calibri"/>
          <w:u w:val="single"/>
          <w:lang w:eastAsia="en-US"/>
        </w:rPr>
      </w:pPr>
      <w:r w:rsidRPr="00AB6780">
        <w:rPr>
          <w:rFonts w:eastAsia="Calibri"/>
          <w:u w:val="single"/>
          <w:lang w:eastAsia="en-US"/>
        </w:rPr>
        <w:t>Риски возникновения аварий на радиационно-опасных объектах</w:t>
      </w:r>
    </w:p>
    <w:p w14:paraId="43797A21" w14:textId="77777777" w:rsidR="006F73B4" w:rsidRPr="00675C72" w:rsidRDefault="006F73B4" w:rsidP="006F73B4">
      <w:pPr>
        <w:spacing w:line="238" w:lineRule="auto"/>
        <w:ind w:left="20" w:firstLine="567"/>
        <w:rPr>
          <w:rFonts w:cs="Arial"/>
          <w:bCs/>
        </w:rPr>
      </w:pPr>
      <w:r w:rsidRPr="00675C72">
        <w:rPr>
          <w:rFonts w:cs="Arial"/>
          <w:bCs/>
        </w:rPr>
        <w:t>Радиационно-опасный объект – объект, на котором хранят, перерабатывают, используют и транспортируют радиоактивные вещества, при аварии на котором или его разрушении может произойти облучение ионизирующим излучением или радиоактивное загрязнение людей, сельскохозяйственных животных и растений, объектов народного хозяйства, а также окружающей природной среды.</w:t>
      </w:r>
    </w:p>
    <w:p w14:paraId="264F2B2B" w14:textId="77777777" w:rsidR="006F73B4" w:rsidRPr="00675C72" w:rsidRDefault="006F73B4" w:rsidP="006F73B4">
      <w:pPr>
        <w:spacing w:line="238" w:lineRule="auto"/>
        <w:ind w:left="20" w:firstLine="567"/>
        <w:rPr>
          <w:rFonts w:cs="Arial"/>
          <w:bCs/>
        </w:rPr>
      </w:pPr>
      <w:r w:rsidRPr="00675C72">
        <w:rPr>
          <w:rFonts w:cs="Arial"/>
          <w:bCs/>
        </w:rPr>
        <w:t>Радиационные факторы:</w:t>
      </w:r>
    </w:p>
    <w:p w14:paraId="4637C8AB" w14:textId="77777777" w:rsidR="006F73B4" w:rsidRPr="00675C72" w:rsidRDefault="006F73B4" w:rsidP="006F73B4">
      <w:pPr>
        <w:numPr>
          <w:ilvl w:val="0"/>
          <w:numId w:val="30"/>
        </w:numPr>
        <w:autoSpaceDE w:val="0"/>
        <w:autoSpaceDN w:val="0"/>
        <w:adjustRightInd w:val="0"/>
        <w:ind w:left="1120" w:hanging="425"/>
        <w:rPr>
          <w:szCs w:val="22"/>
        </w:rPr>
      </w:pPr>
      <w:r w:rsidRPr="00675C72">
        <w:rPr>
          <w:szCs w:val="22"/>
        </w:rPr>
        <w:t>образование и воздействие на объекты окружающей среды радиационных полей из зоны аварии на объекте с ядерной технологией;</w:t>
      </w:r>
    </w:p>
    <w:p w14:paraId="651A1CDD" w14:textId="77777777" w:rsidR="006F73B4" w:rsidRPr="00675C72" w:rsidRDefault="006F73B4" w:rsidP="006F73B4">
      <w:pPr>
        <w:numPr>
          <w:ilvl w:val="0"/>
          <w:numId w:val="30"/>
        </w:numPr>
        <w:autoSpaceDE w:val="0"/>
        <w:autoSpaceDN w:val="0"/>
        <w:adjustRightInd w:val="0"/>
        <w:ind w:left="1120" w:hanging="425"/>
        <w:rPr>
          <w:szCs w:val="22"/>
        </w:rPr>
      </w:pPr>
      <w:r w:rsidRPr="00675C72">
        <w:rPr>
          <w:szCs w:val="22"/>
        </w:rPr>
        <w:t>формирование, распространение и воздействие на объекты окружающей среды радиоактивных облаков, источником которых является аварийный объект с ядерной технологией;</w:t>
      </w:r>
    </w:p>
    <w:p w14:paraId="35D234D6" w14:textId="77777777" w:rsidR="006F73B4" w:rsidRPr="00675C72" w:rsidRDefault="006F73B4" w:rsidP="006F73B4">
      <w:pPr>
        <w:numPr>
          <w:ilvl w:val="0"/>
          <w:numId w:val="30"/>
        </w:numPr>
        <w:autoSpaceDE w:val="0"/>
        <w:autoSpaceDN w:val="0"/>
        <w:adjustRightInd w:val="0"/>
        <w:ind w:left="1120" w:hanging="425"/>
        <w:rPr>
          <w:rFonts w:cs="Arial"/>
          <w:bCs/>
        </w:rPr>
      </w:pPr>
      <w:r w:rsidRPr="00675C72">
        <w:rPr>
          <w:szCs w:val="22"/>
        </w:rPr>
        <w:t>формирование зон радиоактивного загрязнения (заражения) территорий, акваторий и объектов.</w:t>
      </w:r>
    </w:p>
    <w:p w14:paraId="69ADB973" w14:textId="5C41B475" w:rsidR="00C8240E" w:rsidRPr="0059727C" w:rsidRDefault="006F73B4" w:rsidP="006F73B4">
      <w:pPr>
        <w:spacing w:line="238" w:lineRule="auto"/>
        <w:ind w:left="20" w:firstLine="567"/>
        <w:rPr>
          <w:rFonts w:cs="Arial"/>
          <w:bCs/>
          <w:highlight w:val="yellow"/>
        </w:rPr>
      </w:pPr>
      <w:r w:rsidRPr="00675C72">
        <w:rPr>
          <w:rFonts w:cs="Arial"/>
          <w:bCs/>
        </w:rPr>
        <w:t xml:space="preserve">Проектируемая территория не попадает в зону риска возникновения аварий на радиационно-опасных </w:t>
      </w:r>
      <w:r w:rsidRPr="006F73B4">
        <w:rPr>
          <w:rFonts w:cs="Arial"/>
          <w:bCs/>
        </w:rPr>
        <w:t>объектах</w:t>
      </w:r>
      <w:r w:rsidR="00C8240E" w:rsidRPr="006F73B4">
        <w:rPr>
          <w:rFonts w:cs="Arial"/>
          <w:bCs/>
        </w:rPr>
        <w:t>.</w:t>
      </w:r>
    </w:p>
    <w:p w14:paraId="48B05136" w14:textId="77777777" w:rsidR="00C8240E" w:rsidRPr="007A626F" w:rsidRDefault="00C8240E" w:rsidP="00C8240E">
      <w:pPr>
        <w:ind w:left="709"/>
        <w:rPr>
          <w:rFonts w:eastAsia="Calibri"/>
          <w:u w:val="single"/>
          <w:lang w:eastAsia="en-US"/>
        </w:rPr>
      </w:pPr>
      <w:r w:rsidRPr="007A626F">
        <w:rPr>
          <w:rFonts w:eastAsia="Calibri"/>
          <w:u w:val="single"/>
          <w:lang w:eastAsia="en-US"/>
        </w:rPr>
        <w:t xml:space="preserve">Риски возникновения аварий на </w:t>
      </w:r>
      <w:proofErr w:type="spellStart"/>
      <w:r w:rsidRPr="007A626F">
        <w:rPr>
          <w:rFonts w:eastAsia="Calibri"/>
          <w:u w:val="single"/>
          <w:lang w:eastAsia="en-US"/>
        </w:rPr>
        <w:t>пожаровзрывоопасных</w:t>
      </w:r>
      <w:proofErr w:type="spellEnd"/>
      <w:r w:rsidRPr="007A626F">
        <w:rPr>
          <w:rFonts w:eastAsia="Calibri"/>
          <w:u w:val="single"/>
          <w:lang w:eastAsia="en-US"/>
        </w:rPr>
        <w:t xml:space="preserve"> объектах</w:t>
      </w:r>
    </w:p>
    <w:p w14:paraId="692B86F9" w14:textId="5B474102" w:rsidR="007A626F" w:rsidRPr="00FC51CE" w:rsidRDefault="007A626F" w:rsidP="007A626F">
      <w:pPr>
        <w:spacing w:line="237" w:lineRule="auto"/>
        <w:ind w:left="20" w:firstLine="567"/>
        <w:rPr>
          <w:rFonts w:cs="Arial"/>
          <w:bCs/>
        </w:rPr>
      </w:pPr>
      <w:bookmarkStart w:id="127" w:name="_Hlk83203774"/>
      <w:r w:rsidRPr="007A626F">
        <w:rPr>
          <w:rFonts w:cs="Arial"/>
          <w:bCs/>
        </w:rPr>
        <w:t xml:space="preserve">На территории Грибановского городского поселения имеются </w:t>
      </w:r>
      <w:proofErr w:type="spellStart"/>
      <w:r w:rsidRPr="007A626F">
        <w:rPr>
          <w:rFonts w:cs="Arial"/>
          <w:bCs/>
        </w:rPr>
        <w:t>взрыво</w:t>
      </w:r>
      <w:proofErr w:type="spellEnd"/>
      <w:r w:rsidRPr="007A626F">
        <w:rPr>
          <w:rFonts w:cs="Arial"/>
          <w:bCs/>
        </w:rPr>
        <w:t xml:space="preserve">- и пожароопасные объекты, возможные аварии на которых носят в основном объектовый и местный характер. Последствия возможных </w:t>
      </w:r>
      <w:r w:rsidRPr="00FC51CE">
        <w:rPr>
          <w:rFonts w:cs="Arial"/>
          <w:bCs/>
        </w:rPr>
        <w:t xml:space="preserve">ЧС на </w:t>
      </w:r>
      <w:proofErr w:type="spellStart"/>
      <w:r w:rsidRPr="00FC51CE">
        <w:rPr>
          <w:rFonts w:cs="Arial"/>
          <w:bCs/>
        </w:rPr>
        <w:t>взрыво</w:t>
      </w:r>
      <w:proofErr w:type="spellEnd"/>
      <w:r w:rsidRPr="00FC51CE">
        <w:rPr>
          <w:rFonts w:cs="Arial"/>
          <w:bCs/>
        </w:rPr>
        <w:t>- и пожароопасных объектах в Грибановском городском поселении представлены в таблице 6.</w:t>
      </w:r>
      <w:r w:rsidR="00FC51CE" w:rsidRPr="00FC51CE">
        <w:rPr>
          <w:rFonts w:cs="Arial"/>
          <w:bCs/>
        </w:rPr>
        <w:t>6</w:t>
      </w:r>
      <w:r w:rsidRPr="00FC51CE">
        <w:rPr>
          <w:rFonts w:cs="Arial"/>
          <w:bCs/>
        </w:rPr>
        <w:t>.</w:t>
      </w:r>
    </w:p>
    <w:p w14:paraId="45E5F07F" w14:textId="2B92B446" w:rsidR="007A626F" w:rsidRPr="00FC51CE" w:rsidRDefault="007A626F" w:rsidP="007A626F">
      <w:pPr>
        <w:pStyle w:val="a2"/>
        <w:keepNext/>
        <w:spacing w:before="120"/>
        <w:jc w:val="right"/>
        <w:rPr>
          <w:b/>
          <w:iCs/>
          <w:szCs w:val="28"/>
          <w:lang w:val="ru-RU"/>
        </w:rPr>
      </w:pPr>
      <w:r w:rsidRPr="00FC51CE">
        <w:rPr>
          <w:b/>
          <w:iCs/>
          <w:szCs w:val="28"/>
          <w:lang w:val="ru-RU"/>
        </w:rPr>
        <w:lastRenderedPageBreak/>
        <w:t>Таблица 6.</w:t>
      </w:r>
      <w:r w:rsidR="00FC51CE" w:rsidRPr="00FC51CE">
        <w:rPr>
          <w:b/>
          <w:iCs/>
          <w:szCs w:val="28"/>
          <w:lang w:val="ru-RU"/>
        </w:rPr>
        <w:t>6</w:t>
      </w:r>
    </w:p>
    <w:p w14:paraId="21482383" w14:textId="6A64CBB6" w:rsidR="007A626F" w:rsidRPr="007C2EB2" w:rsidRDefault="007A626F" w:rsidP="007A626F">
      <w:pPr>
        <w:pStyle w:val="a2"/>
        <w:keepNext/>
        <w:suppressAutoHyphens/>
        <w:spacing w:after="120"/>
        <w:ind w:firstLine="0"/>
        <w:jc w:val="center"/>
        <w:rPr>
          <w:b/>
          <w:iCs/>
          <w:szCs w:val="28"/>
          <w:lang w:val="ru-RU"/>
        </w:rPr>
      </w:pPr>
      <w:r w:rsidRPr="007C2EB2">
        <w:rPr>
          <w:b/>
          <w:iCs/>
          <w:szCs w:val="28"/>
          <w:lang w:val="ru-RU"/>
        </w:rPr>
        <w:t xml:space="preserve">Последствия возможных ЧС на </w:t>
      </w:r>
      <w:proofErr w:type="spellStart"/>
      <w:r w:rsidRPr="007C2EB2">
        <w:rPr>
          <w:b/>
          <w:iCs/>
          <w:szCs w:val="28"/>
          <w:lang w:val="ru-RU"/>
        </w:rPr>
        <w:t>взрыво</w:t>
      </w:r>
      <w:proofErr w:type="spellEnd"/>
      <w:r w:rsidRPr="007C2EB2">
        <w:rPr>
          <w:b/>
          <w:iCs/>
          <w:szCs w:val="28"/>
          <w:lang w:val="ru-RU"/>
        </w:rPr>
        <w:t xml:space="preserve"> - и пожароопасном объекте на территории </w:t>
      </w:r>
      <w:r w:rsidR="007C2EB2" w:rsidRPr="007C2EB2">
        <w:rPr>
          <w:b/>
          <w:iCs/>
          <w:szCs w:val="28"/>
          <w:lang w:val="ru-RU"/>
        </w:rPr>
        <w:t>Грибановского</w:t>
      </w:r>
      <w:r w:rsidRPr="007C2EB2">
        <w:rPr>
          <w:b/>
          <w:iCs/>
          <w:szCs w:val="28"/>
          <w:lang w:val="ru-RU"/>
        </w:rPr>
        <w:t xml:space="preserve"> городского поселения</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52"/>
        <w:gridCol w:w="2127"/>
        <w:gridCol w:w="1701"/>
        <w:gridCol w:w="2268"/>
        <w:gridCol w:w="1338"/>
        <w:gridCol w:w="1338"/>
      </w:tblGrid>
      <w:tr w:rsidR="007A626F" w:rsidRPr="005320F8" w14:paraId="0A518DCE" w14:textId="77777777" w:rsidTr="00033C45">
        <w:trPr>
          <w:trHeight w:val="905"/>
          <w:tblHeader/>
          <w:jc w:val="center"/>
        </w:trPr>
        <w:tc>
          <w:tcPr>
            <w:tcW w:w="552"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6787173A" w14:textId="77777777" w:rsidR="007A626F" w:rsidRPr="005320F8" w:rsidRDefault="007A626F" w:rsidP="00033C45">
            <w:pPr>
              <w:jc w:val="center"/>
              <w:rPr>
                <w:b/>
                <w:iCs/>
                <w:sz w:val="20"/>
                <w:szCs w:val="20"/>
                <w:lang w:eastAsia="en-US"/>
              </w:rPr>
            </w:pPr>
            <w:r w:rsidRPr="005320F8">
              <w:rPr>
                <w:b/>
                <w:iCs/>
                <w:sz w:val="20"/>
                <w:szCs w:val="20"/>
                <w:lang w:eastAsia="en-US"/>
              </w:rPr>
              <w:t>№ п/п</w:t>
            </w:r>
          </w:p>
        </w:tc>
        <w:tc>
          <w:tcPr>
            <w:tcW w:w="2127"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44930694" w14:textId="77777777" w:rsidR="007A626F" w:rsidRPr="005320F8" w:rsidRDefault="007A626F" w:rsidP="00033C45">
            <w:pPr>
              <w:jc w:val="center"/>
              <w:rPr>
                <w:b/>
                <w:iCs/>
                <w:sz w:val="20"/>
                <w:szCs w:val="20"/>
                <w:lang w:eastAsia="en-US"/>
              </w:rPr>
            </w:pPr>
            <w:r w:rsidRPr="005320F8">
              <w:rPr>
                <w:b/>
                <w:iCs/>
                <w:sz w:val="20"/>
                <w:szCs w:val="20"/>
                <w:lang w:eastAsia="en-US"/>
              </w:rPr>
              <w:t>Месторождение, наименование взрывоопасного объекта</w:t>
            </w:r>
          </w:p>
        </w:tc>
        <w:tc>
          <w:tcPr>
            <w:tcW w:w="1701"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577034EE" w14:textId="77777777" w:rsidR="007A626F" w:rsidRPr="005320F8" w:rsidRDefault="007A626F" w:rsidP="00033C45">
            <w:pPr>
              <w:jc w:val="center"/>
              <w:rPr>
                <w:b/>
                <w:iCs/>
                <w:sz w:val="20"/>
                <w:szCs w:val="20"/>
                <w:lang w:eastAsia="en-US"/>
              </w:rPr>
            </w:pPr>
            <w:r w:rsidRPr="005320F8">
              <w:rPr>
                <w:b/>
                <w:iCs/>
                <w:sz w:val="20"/>
                <w:szCs w:val="20"/>
                <w:lang w:eastAsia="en-US"/>
              </w:rPr>
              <w:t>Размер зоны вероятной ЧС, м</w:t>
            </w:r>
          </w:p>
        </w:tc>
        <w:tc>
          <w:tcPr>
            <w:tcW w:w="2268"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06AB6E26" w14:textId="77777777" w:rsidR="007A626F" w:rsidRPr="005320F8" w:rsidRDefault="007A626F" w:rsidP="00033C45">
            <w:pPr>
              <w:jc w:val="center"/>
              <w:rPr>
                <w:b/>
                <w:iCs/>
                <w:sz w:val="20"/>
                <w:szCs w:val="20"/>
                <w:lang w:eastAsia="en-US"/>
              </w:rPr>
            </w:pPr>
            <w:r w:rsidRPr="005320F8">
              <w:rPr>
                <w:b/>
                <w:iCs/>
                <w:sz w:val="20"/>
                <w:szCs w:val="20"/>
                <w:lang w:eastAsia="en-US"/>
              </w:rPr>
              <w:t>Численность населения, у которого могут быть нарушены условия жизнедеятельности, человек</w:t>
            </w:r>
          </w:p>
        </w:tc>
        <w:tc>
          <w:tcPr>
            <w:tcW w:w="2676"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9AD598E" w14:textId="77777777" w:rsidR="007A626F" w:rsidRPr="005320F8" w:rsidRDefault="007A626F" w:rsidP="00033C45">
            <w:pPr>
              <w:jc w:val="center"/>
              <w:rPr>
                <w:b/>
                <w:iCs/>
                <w:sz w:val="20"/>
                <w:szCs w:val="20"/>
                <w:lang w:eastAsia="en-US"/>
              </w:rPr>
            </w:pPr>
            <w:r w:rsidRPr="005320F8">
              <w:rPr>
                <w:b/>
                <w:iCs/>
                <w:sz w:val="20"/>
                <w:szCs w:val="20"/>
                <w:lang w:eastAsia="en-US"/>
              </w:rPr>
              <w:t>Социально-экономические последствия</w:t>
            </w:r>
          </w:p>
        </w:tc>
      </w:tr>
      <w:tr w:rsidR="007A626F" w:rsidRPr="005320F8" w14:paraId="08680674" w14:textId="77777777" w:rsidTr="00033C45">
        <w:trPr>
          <w:trHeight w:val="905"/>
          <w:tblHeader/>
          <w:jc w:val="center"/>
        </w:trPr>
        <w:tc>
          <w:tcPr>
            <w:tcW w:w="552"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75B9DCFE" w14:textId="77777777" w:rsidR="007A626F" w:rsidRPr="005320F8" w:rsidRDefault="007A626F" w:rsidP="00033C45">
            <w:pPr>
              <w:rPr>
                <w:b/>
                <w:iCs/>
                <w:sz w:val="20"/>
                <w:szCs w:val="20"/>
                <w:lang w:eastAsia="en-US"/>
              </w:rPr>
            </w:pPr>
          </w:p>
        </w:tc>
        <w:tc>
          <w:tcPr>
            <w:tcW w:w="2127"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765FEF36" w14:textId="77777777" w:rsidR="007A626F" w:rsidRPr="005320F8" w:rsidRDefault="007A626F" w:rsidP="00033C45">
            <w:pPr>
              <w:rPr>
                <w:b/>
                <w:iCs/>
                <w:sz w:val="20"/>
                <w:szCs w:val="20"/>
                <w:lang w:eastAsia="en-US"/>
              </w:rPr>
            </w:pPr>
          </w:p>
        </w:tc>
        <w:tc>
          <w:tcPr>
            <w:tcW w:w="1701"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5968DD08" w14:textId="77777777" w:rsidR="007A626F" w:rsidRPr="005320F8" w:rsidRDefault="007A626F" w:rsidP="00033C45">
            <w:pPr>
              <w:rPr>
                <w:b/>
                <w:iCs/>
                <w:sz w:val="20"/>
                <w:szCs w:val="20"/>
                <w:lang w:eastAsia="en-US"/>
              </w:rPr>
            </w:pPr>
          </w:p>
        </w:tc>
        <w:tc>
          <w:tcPr>
            <w:tcW w:w="2268"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26F463D5" w14:textId="77777777" w:rsidR="007A626F" w:rsidRPr="005320F8" w:rsidRDefault="007A626F" w:rsidP="00033C45">
            <w:pPr>
              <w:rPr>
                <w:b/>
                <w:iCs/>
                <w:sz w:val="20"/>
                <w:szCs w:val="20"/>
                <w:lang w:eastAsia="en-US"/>
              </w:rPr>
            </w:pPr>
          </w:p>
        </w:tc>
        <w:tc>
          <w:tcPr>
            <w:tcW w:w="133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8A6B9C0" w14:textId="77777777" w:rsidR="007A626F" w:rsidRPr="005320F8" w:rsidRDefault="007A626F" w:rsidP="00033C45">
            <w:pPr>
              <w:jc w:val="center"/>
              <w:rPr>
                <w:b/>
                <w:iCs/>
                <w:sz w:val="20"/>
                <w:szCs w:val="20"/>
                <w:lang w:eastAsia="en-US"/>
              </w:rPr>
            </w:pPr>
            <w:r w:rsidRPr="005320F8">
              <w:rPr>
                <w:b/>
                <w:iCs/>
                <w:sz w:val="20"/>
                <w:szCs w:val="20"/>
                <w:lang w:eastAsia="en-US"/>
              </w:rPr>
              <w:t>возможное число пострадавших, человек</w:t>
            </w:r>
          </w:p>
        </w:tc>
        <w:tc>
          <w:tcPr>
            <w:tcW w:w="133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F30A648" w14:textId="77777777" w:rsidR="007A626F" w:rsidRPr="005320F8" w:rsidRDefault="007A626F" w:rsidP="00033C45">
            <w:pPr>
              <w:jc w:val="center"/>
              <w:rPr>
                <w:b/>
                <w:iCs/>
                <w:sz w:val="20"/>
                <w:szCs w:val="20"/>
                <w:lang w:eastAsia="en-US"/>
              </w:rPr>
            </w:pPr>
            <w:r w:rsidRPr="005320F8">
              <w:rPr>
                <w:b/>
                <w:iCs/>
                <w:sz w:val="20"/>
                <w:szCs w:val="20"/>
                <w:lang w:eastAsia="en-US"/>
              </w:rPr>
              <w:t>возможный ущерб (млн. руб.)</w:t>
            </w:r>
          </w:p>
        </w:tc>
      </w:tr>
      <w:tr w:rsidR="007A626F" w:rsidRPr="00A00C52" w14:paraId="005C2056" w14:textId="77777777" w:rsidTr="00033C45">
        <w:trPr>
          <w:jc w:val="center"/>
        </w:trPr>
        <w:tc>
          <w:tcPr>
            <w:tcW w:w="552" w:type="dxa"/>
            <w:tcBorders>
              <w:top w:val="single" w:sz="12" w:space="0" w:color="auto"/>
              <w:left w:val="single" w:sz="12" w:space="0" w:color="auto"/>
              <w:bottom w:val="single" w:sz="12" w:space="0" w:color="auto"/>
              <w:right w:val="single" w:sz="12" w:space="0" w:color="auto"/>
            </w:tcBorders>
            <w:shd w:val="clear" w:color="auto" w:fill="auto"/>
            <w:hideMark/>
          </w:tcPr>
          <w:p w14:paraId="19CC5201" w14:textId="77777777" w:rsidR="007A626F" w:rsidRPr="005320F8" w:rsidRDefault="007A626F" w:rsidP="00033C45">
            <w:pPr>
              <w:jc w:val="center"/>
              <w:rPr>
                <w:b/>
                <w:iCs/>
                <w:sz w:val="20"/>
                <w:szCs w:val="20"/>
                <w:lang w:eastAsia="en-US"/>
              </w:rPr>
            </w:pPr>
            <w:r w:rsidRPr="005320F8">
              <w:rPr>
                <w:b/>
                <w:iCs/>
                <w:sz w:val="20"/>
                <w:szCs w:val="20"/>
                <w:lang w:eastAsia="en-US"/>
              </w:rPr>
              <w:t>1</w:t>
            </w:r>
          </w:p>
        </w:tc>
        <w:tc>
          <w:tcPr>
            <w:tcW w:w="2127" w:type="dxa"/>
            <w:tcBorders>
              <w:top w:val="single" w:sz="12" w:space="0" w:color="auto"/>
              <w:left w:val="single" w:sz="12" w:space="0" w:color="auto"/>
              <w:bottom w:val="single" w:sz="12" w:space="0" w:color="auto"/>
              <w:right w:val="single" w:sz="12" w:space="0" w:color="auto"/>
            </w:tcBorders>
            <w:shd w:val="clear" w:color="auto" w:fill="auto"/>
            <w:hideMark/>
          </w:tcPr>
          <w:p w14:paraId="4E72BD3D" w14:textId="3DB7B677" w:rsidR="007A626F" w:rsidRPr="005320F8" w:rsidRDefault="007A626F" w:rsidP="00033C45">
            <w:pPr>
              <w:jc w:val="center"/>
              <w:rPr>
                <w:b/>
                <w:iCs/>
                <w:sz w:val="20"/>
                <w:szCs w:val="20"/>
                <w:lang w:eastAsia="en-US"/>
              </w:rPr>
            </w:pPr>
            <w:r w:rsidRPr="005320F8">
              <w:rPr>
                <w:b/>
                <w:iCs/>
                <w:sz w:val="20"/>
                <w:szCs w:val="20"/>
                <w:lang w:eastAsia="en-US"/>
              </w:rPr>
              <w:t>Котельная (</w:t>
            </w:r>
            <w:r w:rsidR="005320F8" w:rsidRPr="005320F8">
              <w:rPr>
                <w:b/>
                <w:iCs/>
                <w:sz w:val="20"/>
                <w:szCs w:val="20"/>
                <w:lang w:eastAsia="en-US"/>
              </w:rPr>
              <w:t>11</w:t>
            </w:r>
            <w:r w:rsidRPr="005320F8">
              <w:rPr>
                <w:b/>
                <w:iCs/>
                <w:sz w:val="20"/>
                <w:szCs w:val="20"/>
                <w:lang w:eastAsia="en-US"/>
              </w:rPr>
              <w:t xml:space="preserve"> ед.)</w:t>
            </w:r>
          </w:p>
        </w:tc>
        <w:tc>
          <w:tcPr>
            <w:tcW w:w="1701" w:type="dxa"/>
            <w:tcBorders>
              <w:top w:val="single" w:sz="12" w:space="0" w:color="auto"/>
              <w:left w:val="single" w:sz="12" w:space="0" w:color="auto"/>
              <w:bottom w:val="single" w:sz="12" w:space="0" w:color="auto"/>
              <w:right w:val="single" w:sz="12" w:space="0" w:color="auto"/>
            </w:tcBorders>
            <w:shd w:val="clear" w:color="auto" w:fill="auto"/>
            <w:hideMark/>
          </w:tcPr>
          <w:p w14:paraId="22D2B4F0" w14:textId="77777777" w:rsidR="007A626F" w:rsidRPr="005320F8" w:rsidRDefault="007A626F" w:rsidP="00033C45">
            <w:pPr>
              <w:jc w:val="center"/>
              <w:rPr>
                <w:iCs/>
                <w:sz w:val="20"/>
                <w:szCs w:val="20"/>
                <w:lang w:eastAsia="en-US"/>
              </w:rPr>
            </w:pPr>
            <w:r w:rsidRPr="005320F8">
              <w:rPr>
                <w:iCs/>
                <w:sz w:val="20"/>
                <w:szCs w:val="20"/>
                <w:lang w:eastAsia="en-US"/>
              </w:rPr>
              <w:t>100</w:t>
            </w:r>
          </w:p>
        </w:tc>
        <w:tc>
          <w:tcPr>
            <w:tcW w:w="2268" w:type="dxa"/>
            <w:tcBorders>
              <w:top w:val="single" w:sz="12" w:space="0" w:color="auto"/>
              <w:left w:val="single" w:sz="12" w:space="0" w:color="auto"/>
              <w:bottom w:val="single" w:sz="12" w:space="0" w:color="auto"/>
              <w:right w:val="single" w:sz="12" w:space="0" w:color="auto"/>
            </w:tcBorders>
            <w:shd w:val="clear" w:color="auto" w:fill="auto"/>
            <w:hideMark/>
          </w:tcPr>
          <w:p w14:paraId="0874249F" w14:textId="77777777" w:rsidR="007A626F" w:rsidRPr="005320F8" w:rsidRDefault="007A626F" w:rsidP="00033C45">
            <w:pPr>
              <w:jc w:val="center"/>
              <w:rPr>
                <w:iCs/>
                <w:sz w:val="20"/>
                <w:szCs w:val="20"/>
                <w:lang w:eastAsia="en-US"/>
              </w:rPr>
            </w:pPr>
            <w:r w:rsidRPr="005320F8">
              <w:rPr>
                <w:iCs/>
                <w:sz w:val="20"/>
                <w:szCs w:val="20"/>
                <w:lang w:eastAsia="en-US"/>
              </w:rPr>
              <w:t>-</w:t>
            </w:r>
          </w:p>
        </w:tc>
        <w:tc>
          <w:tcPr>
            <w:tcW w:w="1338" w:type="dxa"/>
            <w:tcBorders>
              <w:top w:val="single" w:sz="12" w:space="0" w:color="auto"/>
              <w:left w:val="single" w:sz="12" w:space="0" w:color="auto"/>
              <w:bottom w:val="single" w:sz="12" w:space="0" w:color="auto"/>
              <w:right w:val="single" w:sz="12" w:space="0" w:color="auto"/>
            </w:tcBorders>
            <w:shd w:val="clear" w:color="auto" w:fill="auto"/>
            <w:hideMark/>
          </w:tcPr>
          <w:p w14:paraId="6AAD9B89" w14:textId="77777777" w:rsidR="007A626F" w:rsidRPr="005320F8" w:rsidRDefault="007A626F" w:rsidP="00033C45">
            <w:pPr>
              <w:jc w:val="center"/>
              <w:rPr>
                <w:iCs/>
                <w:sz w:val="20"/>
                <w:szCs w:val="20"/>
                <w:lang w:eastAsia="en-US"/>
              </w:rPr>
            </w:pPr>
            <w:r w:rsidRPr="005320F8">
              <w:rPr>
                <w:iCs/>
                <w:sz w:val="20"/>
                <w:szCs w:val="20"/>
                <w:lang w:eastAsia="en-US"/>
              </w:rPr>
              <w:t>-</w:t>
            </w:r>
          </w:p>
        </w:tc>
        <w:tc>
          <w:tcPr>
            <w:tcW w:w="1338" w:type="dxa"/>
            <w:tcBorders>
              <w:top w:val="single" w:sz="12" w:space="0" w:color="auto"/>
              <w:left w:val="single" w:sz="12" w:space="0" w:color="auto"/>
              <w:bottom w:val="single" w:sz="12" w:space="0" w:color="auto"/>
              <w:right w:val="single" w:sz="12" w:space="0" w:color="auto"/>
            </w:tcBorders>
            <w:shd w:val="clear" w:color="auto" w:fill="auto"/>
            <w:hideMark/>
          </w:tcPr>
          <w:p w14:paraId="2134C451" w14:textId="77777777" w:rsidR="007A626F" w:rsidRPr="002261E5" w:rsidRDefault="007A626F" w:rsidP="00033C45">
            <w:pPr>
              <w:jc w:val="center"/>
              <w:rPr>
                <w:iCs/>
                <w:sz w:val="20"/>
                <w:szCs w:val="20"/>
                <w:lang w:eastAsia="en-US"/>
              </w:rPr>
            </w:pPr>
            <w:r w:rsidRPr="005320F8">
              <w:rPr>
                <w:iCs/>
                <w:sz w:val="20"/>
                <w:szCs w:val="20"/>
                <w:lang w:eastAsia="en-US"/>
              </w:rPr>
              <w:t>-</w:t>
            </w:r>
          </w:p>
        </w:tc>
      </w:tr>
    </w:tbl>
    <w:bookmarkEnd w:id="127"/>
    <w:p w14:paraId="396C2F4F" w14:textId="77777777" w:rsidR="00C8240E" w:rsidRPr="0027470C" w:rsidRDefault="00C8240E" w:rsidP="00C8240E">
      <w:pPr>
        <w:ind w:left="709"/>
        <w:rPr>
          <w:rFonts w:eastAsia="Calibri"/>
          <w:u w:val="single"/>
          <w:lang w:eastAsia="en-US"/>
        </w:rPr>
      </w:pPr>
      <w:r w:rsidRPr="0027470C">
        <w:rPr>
          <w:rFonts w:eastAsia="Calibri"/>
          <w:u w:val="single"/>
          <w:lang w:eastAsia="en-US"/>
        </w:rPr>
        <w:t>Обеспечение безопасности гидротехнических сооружений</w:t>
      </w:r>
    </w:p>
    <w:p w14:paraId="065FB289" w14:textId="77777777" w:rsidR="00C8240E" w:rsidRPr="0027470C" w:rsidRDefault="00C8240E" w:rsidP="00C8240E">
      <w:pPr>
        <w:suppressAutoHyphens/>
        <w:ind w:firstLine="720"/>
      </w:pPr>
      <w:r w:rsidRPr="0027470C">
        <w:t>Обеспечение безопасности гидротехнических сооружений осуществляется на основании следующих общих требований:</w:t>
      </w:r>
    </w:p>
    <w:p w14:paraId="2050D42A" w14:textId="4D555632" w:rsidR="00C8240E" w:rsidRPr="0027470C" w:rsidRDefault="00C8240E" w:rsidP="00F01481">
      <w:pPr>
        <w:pStyle w:val="afff3"/>
        <w:numPr>
          <w:ilvl w:val="0"/>
          <w:numId w:val="13"/>
        </w:numPr>
        <w:rPr>
          <w:rFonts w:eastAsia="Calibri"/>
          <w:szCs w:val="22"/>
          <w:lang w:eastAsia="en-US"/>
        </w:rPr>
      </w:pPr>
      <w:r w:rsidRPr="0027470C">
        <w:rPr>
          <w:rFonts w:eastAsia="Calibri"/>
          <w:szCs w:val="22"/>
          <w:lang w:eastAsia="en-US"/>
        </w:rPr>
        <w:t>обеспечение допустимого уровня риска аварий гидротехнических сооружений;</w:t>
      </w:r>
    </w:p>
    <w:p w14:paraId="57E8110B" w14:textId="5DD897CD" w:rsidR="00C8240E" w:rsidRPr="0027470C" w:rsidRDefault="00C8240E" w:rsidP="00F01481">
      <w:pPr>
        <w:pStyle w:val="afff3"/>
        <w:numPr>
          <w:ilvl w:val="0"/>
          <w:numId w:val="13"/>
        </w:numPr>
        <w:rPr>
          <w:rFonts w:eastAsia="Calibri"/>
          <w:szCs w:val="22"/>
          <w:lang w:eastAsia="en-US"/>
        </w:rPr>
      </w:pPr>
      <w:r w:rsidRPr="0027470C">
        <w:rPr>
          <w:rFonts w:eastAsia="Calibri"/>
          <w:szCs w:val="22"/>
          <w:lang w:eastAsia="en-US"/>
        </w:rPr>
        <w:t>представление деклараций безопасности гидротехнических сооружений;</w:t>
      </w:r>
    </w:p>
    <w:p w14:paraId="7CE2BF44" w14:textId="594472EE" w:rsidR="00C8240E" w:rsidRPr="0027470C" w:rsidRDefault="00C8240E" w:rsidP="00F01481">
      <w:pPr>
        <w:pStyle w:val="afff3"/>
        <w:numPr>
          <w:ilvl w:val="0"/>
          <w:numId w:val="13"/>
        </w:numPr>
        <w:rPr>
          <w:rFonts w:eastAsia="Calibri"/>
          <w:szCs w:val="22"/>
          <w:lang w:eastAsia="en-US"/>
        </w:rPr>
      </w:pPr>
      <w:r w:rsidRPr="0027470C">
        <w:rPr>
          <w:rFonts w:eastAsia="Calibri"/>
          <w:szCs w:val="22"/>
          <w:lang w:eastAsia="en-US"/>
        </w:rPr>
        <w:t>осуществление федерального государственного надзора в области безопасности гидротехнических сооружений;</w:t>
      </w:r>
    </w:p>
    <w:p w14:paraId="21D07F9A" w14:textId="31F9FE09" w:rsidR="00C8240E" w:rsidRPr="0027470C" w:rsidRDefault="00C8240E" w:rsidP="00F01481">
      <w:pPr>
        <w:pStyle w:val="afff3"/>
        <w:numPr>
          <w:ilvl w:val="0"/>
          <w:numId w:val="13"/>
        </w:numPr>
        <w:rPr>
          <w:rFonts w:eastAsia="Calibri"/>
          <w:szCs w:val="22"/>
          <w:lang w:eastAsia="en-US"/>
        </w:rPr>
      </w:pPr>
      <w:r w:rsidRPr="0027470C">
        <w:rPr>
          <w:rFonts w:eastAsia="Calibri"/>
          <w:szCs w:val="22"/>
          <w:lang w:eastAsia="en-US"/>
        </w:rPr>
        <w:t>непрерывность эксплуатации гидротехнических сооружений;</w:t>
      </w:r>
    </w:p>
    <w:p w14:paraId="56BC0000" w14:textId="5E93767C" w:rsidR="00C8240E" w:rsidRPr="0027470C" w:rsidRDefault="00C8240E" w:rsidP="00F01481">
      <w:pPr>
        <w:pStyle w:val="afff3"/>
        <w:numPr>
          <w:ilvl w:val="0"/>
          <w:numId w:val="13"/>
        </w:numPr>
        <w:rPr>
          <w:rFonts w:eastAsia="Calibri"/>
          <w:szCs w:val="22"/>
          <w:lang w:eastAsia="en-US"/>
        </w:rPr>
      </w:pPr>
      <w:r w:rsidRPr="0027470C">
        <w:rPr>
          <w:rFonts w:eastAsia="Calibri"/>
          <w:szCs w:val="22"/>
          <w:lang w:eastAsia="en-US"/>
        </w:rPr>
        <w:t>осуществление мер по обеспечению безопасности гидротехнических сооружений, в том числе установление критериев их безопасности, оснащение гидротехнических сооружений техническими средствами в целях постоянного контроля за их состоянием, обеспечение необходимой квалификации работников, обслуживающих гидротехническое сооружение;</w:t>
      </w:r>
    </w:p>
    <w:p w14:paraId="0558DDAA" w14:textId="5A355D5E" w:rsidR="00C8240E" w:rsidRPr="0027470C" w:rsidRDefault="00C8240E" w:rsidP="00F01481">
      <w:pPr>
        <w:pStyle w:val="afff3"/>
        <w:numPr>
          <w:ilvl w:val="0"/>
          <w:numId w:val="13"/>
        </w:numPr>
        <w:rPr>
          <w:rFonts w:eastAsia="Calibri"/>
          <w:szCs w:val="22"/>
          <w:lang w:eastAsia="en-US"/>
        </w:rPr>
      </w:pPr>
      <w:r w:rsidRPr="0027470C">
        <w:rPr>
          <w:rFonts w:eastAsia="Calibri"/>
          <w:szCs w:val="22"/>
          <w:lang w:eastAsia="en-US"/>
        </w:rPr>
        <w:t>необходимость заблаговременного проведения комплекса мероприятий по максимальному уменьшению риска возникновения чрезвычайных ситуаций на гидротехнических сооружениях;</w:t>
      </w:r>
    </w:p>
    <w:p w14:paraId="6A1285BB" w14:textId="2E14DFAD" w:rsidR="0027470C" w:rsidRPr="00076A05" w:rsidRDefault="00C8240E" w:rsidP="00076A05">
      <w:pPr>
        <w:pStyle w:val="afff3"/>
        <w:numPr>
          <w:ilvl w:val="0"/>
          <w:numId w:val="13"/>
        </w:numPr>
        <w:rPr>
          <w:rFonts w:eastAsia="Calibri"/>
          <w:szCs w:val="22"/>
          <w:lang w:eastAsia="en-US"/>
        </w:rPr>
      </w:pPr>
      <w:r w:rsidRPr="0027470C">
        <w:rPr>
          <w:rFonts w:eastAsia="Calibri"/>
          <w:szCs w:val="22"/>
          <w:lang w:eastAsia="en-US"/>
        </w:rPr>
        <w:t>ответственность за действия (бездействие), которые повлекли за собой снижение безопасности гидротехнических сооружений ниже допустимого уровня.</w:t>
      </w:r>
    </w:p>
    <w:p w14:paraId="53DB6A1B" w14:textId="5D3F8D09" w:rsidR="00C8240E" w:rsidRPr="00076A05" w:rsidRDefault="00C8240E" w:rsidP="00076A05">
      <w:pPr>
        <w:spacing w:before="120" w:after="120" w:line="238" w:lineRule="auto"/>
        <w:ind w:left="23" w:firstLine="567"/>
        <w:rPr>
          <w:rFonts w:cs="Arial"/>
          <w:bCs/>
          <w:u w:val="single"/>
        </w:rPr>
      </w:pPr>
      <w:r w:rsidRPr="00076A05">
        <w:rPr>
          <w:rFonts w:cs="Arial"/>
          <w:bCs/>
          <w:u w:val="single"/>
        </w:rPr>
        <w:t>Риски возникновения опасных происшествий на транспорте</w:t>
      </w:r>
    </w:p>
    <w:p w14:paraId="23826F24" w14:textId="15C10248" w:rsidR="00C8240E" w:rsidRPr="00076A05" w:rsidRDefault="00076A05" w:rsidP="00076A05">
      <w:pPr>
        <w:suppressAutoHyphens/>
        <w:ind w:firstLine="720"/>
      </w:pPr>
      <w:r w:rsidRPr="00590535">
        <w:t xml:space="preserve">Основным видом транспорта в </w:t>
      </w:r>
      <w:r>
        <w:rPr>
          <w:rFonts w:eastAsiaTheme="minorEastAsia" w:cstheme="minorBidi"/>
          <w:szCs w:val="22"/>
          <w:lang w:eastAsia="ar-SA" w:bidi="en-US"/>
        </w:rPr>
        <w:t xml:space="preserve">Грибановском </w:t>
      </w:r>
      <w:r w:rsidRPr="00590535">
        <w:rPr>
          <w:rFonts w:eastAsiaTheme="minorEastAsia" w:cstheme="minorBidi"/>
          <w:szCs w:val="22"/>
          <w:lang w:eastAsia="ar-SA" w:bidi="en-US"/>
        </w:rPr>
        <w:t xml:space="preserve">городском поселении </w:t>
      </w:r>
      <w:r w:rsidRPr="00590535">
        <w:t>является автомобильн</w:t>
      </w:r>
      <w:r>
        <w:t>ый и железнодорожный транспорт.</w:t>
      </w:r>
    </w:p>
    <w:p w14:paraId="02DA8E7E" w14:textId="77777777" w:rsidR="00304BA3" w:rsidRPr="006A5830" w:rsidRDefault="00304BA3" w:rsidP="00C8240E">
      <w:pPr>
        <w:suppressAutoHyphens/>
        <w:ind w:firstLine="720"/>
      </w:pPr>
    </w:p>
    <w:p w14:paraId="5DEE900B" w14:textId="77777777" w:rsidR="00C8240E" w:rsidRPr="006A5830" w:rsidRDefault="00C8240E" w:rsidP="00C8240E">
      <w:pPr>
        <w:suppressAutoHyphens/>
        <w:jc w:val="center"/>
      </w:pPr>
      <w:r w:rsidRPr="006A5830">
        <w:t>Автомобильный транспорт</w:t>
      </w:r>
    </w:p>
    <w:p w14:paraId="08CF4E80" w14:textId="39E85F3D" w:rsidR="00034B02" w:rsidRPr="00034B02" w:rsidRDefault="00076A05" w:rsidP="00034B02">
      <w:pPr>
        <w:suppressAutoHyphens/>
        <w:ind w:firstLine="720"/>
      </w:pPr>
      <w:r w:rsidRPr="00134A37">
        <w:t xml:space="preserve">По территории </w:t>
      </w:r>
      <w:r w:rsidR="00132E5F" w:rsidRPr="00134A37">
        <w:rPr>
          <w:rFonts w:eastAsiaTheme="minorEastAsia" w:cstheme="minorBidi"/>
          <w:szCs w:val="22"/>
          <w:lang w:eastAsia="ar-SA" w:bidi="en-US"/>
        </w:rPr>
        <w:t xml:space="preserve">Грибановского </w:t>
      </w:r>
      <w:r w:rsidRPr="00134A37">
        <w:rPr>
          <w:rFonts w:eastAsiaTheme="minorEastAsia" w:cstheme="minorBidi"/>
          <w:szCs w:val="22"/>
          <w:lang w:eastAsia="ar-SA" w:bidi="en-US"/>
        </w:rPr>
        <w:t xml:space="preserve">городского поселения </w:t>
      </w:r>
      <w:r w:rsidRPr="00134A37">
        <w:t xml:space="preserve">проходят автомобильные дороги </w:t>
      </w:r>
      <w:r w:rsidR="00134A37">
        <w:t xml:space="preserve">федерального, </w:t>
      </w:r>
      <w:r w:rsidRPr="00134A37">
        <w:t xml:space="preserve">межмуниципального и регионального </w:t>
      </w:r>
      <w:r w:rsidRPr="00FC51CE">
        <w:t>значения (таблица 6.</w:t>
      </w:r>
      <w:r w:rsidR="00FC51CE" w:rsidRPr="00FC51CE">
        <w:t>7</w:t>
      </w:r>
      <w:r w:rsidRPr="00FC51CE">
        <w:t xml:space="preserve">), </w:t>
      </w:r>
      <w:r w:rsidRPr="00134A37">
        <w:t>которые могут представлять потенциальную опасность для жителей населенных пунктов, так как по ним проходит интенсивное движение и ведется перевозка транзитных грузов. На этих участках наиболее вероятно возникновение ДТП и аварийных ситуаций, в том числе при прохождении автомобильных цистерн с химическими и взрывоопасными грузами. В результате этих аварий может возникнуть угроза населению, проживающему вблизи данных транспортных магистралей. Зоны поражения образуются в зависимости от вида и количества опасных веществ.</w:t>
      </w:r>
    </w:p>
    <w:p w14:paraId="73D0926A" w14:textId="77777777" w:rsidR="00FC51CE" w:rsidRDefault="00FC51CE" w:rsidP="00034B02">
      <w:pPr>
        <w:pStyle w:val="a2"/>
        <w:jc w:val="right"/>
        <w:rPr>
          <w:b/>
          <w:szCs w:val="28"/>
          <w:highlight w:val="yellow"/>
          <w:lang w:val="ru-RU"/>
        </w:rPr>
      </w:pPr>
    </w:p>
    <w:p w14:paraId="12FEBF10" w14:textId="77777777" w:rsidR="00FC51CE" w:rsidRDefault="00FC51CE" w:rsidP="00034B02">
      <w:pPr>
        <w:pStyle w:val="a2"/>
        <w:jc w:val="right"/>
        <w:rPr>
          <w:b/>
          <w:szCs w:val="28"/>
          <w:highlight w:val="yellow"/>
          <w:lang w:val="ru-RU"/>
        </w:rPr>
      </w:pPr>
    </w:p>
    <w:p w14:paraId="2B98D153" w14:textId="77777777" w:rsidR="00FC51CE" w:rsidRDefault="00FC51CE" w:rsidP="00034B02">
      <w:pPr>
        <w:pStyle w:val="a2"/>
        <w:jc w:val="right"/>
        <w:rPr>
          <w:b/>
          <w:szCs w:val="28"/>
          <w:highlight w:val="yellow"/>
          <w:lang w:val="ru-RU"/>
        </w:rPr>
      </w:pPr>
    </w:p>
    <w:p w14:paraId="2C7F4E1E" w14:textId="77777777" w:rsidR="00FC51CE" w:rsidRDefault="00FC51CE" w:rsidP="00034B02">
      <w:pPr>
        <w:pStyle w:val="a2"/>
        <w:jc w:val="right"/>
        <w:rPr>
          <w:b/>
          <w:szCs w:val="28"/>
          <w:highlight w:val="yellow"/>
          <w:lang w:val="ru-RU"/>
        </w:rPr>
      </w:pPr>
    </w:p>
    <w:p w14:paraId="1E41E62D" w14:textId="77777777" w:rsidR="00FC51CE" w:rsidRDefault="00FC51CE" w:rsidP="00034B02">
      <w:pPr>
        <w:pStyle w:val="a2"/>
        <w:jc w:val="right"/>
        <w:rPr>
          <w:b/>
          <w:szCs w:val="28"/>
          <w:highlight w:val="yellow"/>
          <w:lang w:val="ru-RU"/>
        </w:rPr>
      </w:pPr>
    </w:p>
    <w:p w14:paraId="58E1188D" w14:textId="77777777" w:rsidR="00FC51CE" w:rsidRDefault="00FC51CE" w:rsidP="00034B02">
      <w:pPr>
        <w:pStyle w:val="a2"/>
        <w:jc w:val="right"/>
        <w:rPr>
          <w:b/>
          <w:szCs w:val="28"/>
          <w:highlight w:val="yellow"/>
          <w:lang w:val="ru-RU"/>
        </w:rPr>
      </w:pPr>
    </w:p>
    <w:p w14:paraId="0A3C2A97" w14:textId="61280F55" w:rsidR="00034B02" w:rsidRPr="00FC51CE" w:rsidRDefault="00034B02" w:rsidP="00034B02">
      <w:pPr>
        <w:pStyle w:val="a2"/>
        <w:jc w:val="right"/>
        <w:rPr>
          <w:b/>
          <w:szCs w:val="28"/>
          <w:lang w:val="ru-RU"/>
        </w:rPr>
      </w:pPr>
      <w:r w:rsidRPr="00FC51CE">
        <w:rPr>
          <w:b/>
          <w:szCs w:val="28"/>
          <w:lang w:val="ru-RU"/>
        </w:rPr>
        <w:lastRenderedPageBreak/>
        <w:t xml:space="preserve">Таблица </w:t>
      </w:r>
      <w:r w:rsidR="00FC51CE" w:rsidRPr="00FC51CE">
        <w:rPr>
          <w:b/>
          <w:szCs w:val="28"/>
          <w:lang w:val="ru-RU"/>
        </w:rPr>
        <w:t>6</w:t>
      </w:r>
      <w:r w:rsidRPr="00FC51CE">
        <w:rPr>
          <w:b/>
          <w:szCs w:val="28"/>
          <w:lang w:val="ru-RU"/>
        </w:rPr>
        <w:t>.</w:t>
      </w:r>
      <w:r w:rsidR="00FC51CE" w:rsidRPr="00FC51CE">
        <w:rPr>
          <w:b/>
          <w:szCs w:val="28"/>
          <w:lang w:val="ru-RU"/>
        </w:rPr>
        <w:t>7</w:t>
      </w:r>
    </w:p>
    <w:p w14:paraId="413A9DD3" w14:textId="77777777" w:rsidR="00034B02" w:rsidRPr="00FC51CE" w:rsidRDefault="00034B02" w:rsidP="00034B02">
      <w:pPr>
        <w:pStyle w:val="a2"/>
        <w:keepNext/>
        <w:suppressAutoHyphens/>
        <w:spacing w:after="120"/>
        <w:ind w:firstLine="0"/>
        <w:jc w:val="center"/>
        <w:rPr>
          <w:b/>
          <w:szCs w:val="28"/>
          <w:lang w:val="ru-RU"/>
        </w:rPr>
      </w:pPr>
      <w:r w:rsidRPr="00FC51CE">
        <w:rPr>
          <w:b/>
          <w:szCs w:val="28"/>
          <w:lang w:val="ru-RU"/>
        </w:rPr>
        <w:t>Перечень автомобильных дорог федерального значения</w:t>
      </w:r>
      <w:r w:rsidRPr="00FC51CE">
        <w:rPr>
          <w:b/>
          <w:szCs w:val="28"/>
          <w:lang w:val="ru-RU"/>
        </w:rPr>
        <w:br/>
        <w:t xml:space="preserve">Грибановского городского поселения </w:t>
      </w:r>
    </w:p>
    <w:tbl>
      <w:tblPr>
        <w:tblW w:w="5001"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763"/>
        <w:gridCol w:w="1901"/>
        <w:gridCol w:w="1636"/>
        <w:gridCol w:w="1518"/>
        <w:gridCol w:w="1518"/>
      </w:tblGrid>
      <w:tr w:rsidR="00034B02" w:rsidRPr="00F816A2" w14:paraId="2E2D543F" w14:textId="77777777" w:rsidTr="00034B02">
        <w:trPr>
          <w:tblHeader/>
          <w:jc w:val="center"/>
        </w:trPr>
        <w:tc>
          <w:tcPr>
            <w:tcW w:w="1480" w:type="pct"/>
            <w:shd w:val="clear" w:color="auto" w:fill="auto"/>
            <w:noWrap/>
            <w:hideMark/>
          </w:tcPr>
          <w:p w14:paraId="00C57F9F" w14:textId="77777777" w:rsidR="00034B02" w:rsidRPr="00FC51CE" w:rsidRDefault="00034B02" w:rsidP="00034B02">
            <w:pPr>
              <w:jc w:val="center"/>
              <w:rPr>
                <w:b/>
                <w:sz w:val="20"/>
                <w:szCs w:val="20"/>
                <w:lang w:eastAsia="en-US"/>
              </w:rPr>
            </w:pPr>
            <w:r w:rsidRPr="00FC51CE">
              <w:rPr>
                <w:b/>
                <w:sz w:val="20"/>
                <w:szCs w:val="20"/>
                <w:lang w:eastAsia="en-US"/>
              </w:rPr>
              <w:t>Наименование автомобильной дороги</w:t>
            </w:r>
          </w:p>
        </w:tc>
        <w:tc>
          <w:tcPr>
            <w:tcW w:w="1018" w:type="pct"/>
            <w:shd w:val="clear" w:color="auto" w:fill="auto"/>
            <w:hideMark/>
          </w:tcPr>
          <w:p w14:paraId="33BDB3AE" w14:textId="77777777" w:rsidR="00034B02" w:rsidRPr="00FC51CE" w:rsidRDefault="00034B02" w:rsidP="00034B02">
            <w:pPr>
              <w:jc w:val="center"/>
              <w:rPr>
                <w:b/>
                <w:sz w:val="20"/>
                <w:szCs w:val="20"/>
                <w:lang w:eastAsia="en-US"/>
              </w:rPr>
            </w:pPr>
            <w:r w:rsidRPr="00FC51CE">
              <w:rPr>
                <w:b/>
                <w:sz w:val="20"/>
                <w:szCs w:val="20"/>
                <w:lang w:eastAsia="en-US"/>
              </w:rPr>
              <w:t>Идентификационный номер</w:t>
            </w:r>
          </w:p>
        </w:tc>
        <w:tc>
          <w:tcPr>
            <w:tcW w:w="876" w:type="pct"/>
            <w:shd w:val="clear" w:color="auto" w:fill="auto"/>
            <w:hideMark/>
          </w:tcPr>
          <w:p w14:paraId="0FA2E78B" w14:textId="77777777" w:rsidR="00034B02" w:rsidRPr="00FC51CE" w:rsidRDefault="00034B02" w:rsidP="00034B02">
            <w:pPr>
              <w:jc w:val="center"/>
              <w:rPr>
                <w:b/>
                <w:sz w:val="20"/>
                <w:szCs w:val="20"/>
                <w:lang w:eastAsia="en-US"/>
              </w:rPr>
            </w:pPr>
            <w:r w:rsidRPr="00FC51CE">
              <w:rPr>
                <w:b/>
                <w:sz w:val="20"/>
                <w:szCs w:val="20"/>
                <w:lang w:eastAsia="en-US"/>
              </w:rPr>
              <w:t>Значение</w:t>
            </w:r>
          </w:p>
        </w:tc>
        <w:tc>
          <w:tcPr>
            <w:tcW w:w="813" w:type="pct"/>
          </w:tcPr>
          <w:p w14:paraId="1BF8F5EF" w14:textId="60B1DB28" w:rsidR="00034B02" w:rsidRPr="00FC51CE" w:rsidRDefault="00034B02" w:rsidP="00034B02">
            <w:pPr>
              <w:jc w:val="center"/>
              <w:rPr>
                <w:b/>
                <w:sz w:val="20"/>
                <w:szCs w:val="20"/>
                <w:lang w:eastAsia="en-US"/>
              </w:rPr>
            </w:pPr>
            <w:r w:rsidRPr="00FC51CE">
              <w:rPr>
                <w:b/>
                <w:sz w:val="20"/>
                <w:szCs w:val="20"/>
                <w:lang w:eastAsia="en-US"/>
              </w:rPr>
              <w:t>Категория</w:t>
            </w:r>
          </w:p>
        </w:tc>
        <w:tc>
          <w:tcPr>
            <w:tcW w:w="813" w:type="pct"/>
            <w:shd w:val="clear" w:color="auto" w:fill="auto"/>
          </w:tcPr>
          <w:p w14:paraId="7799697E" w14:textId="6C992A0F" w:rsidR="00034B02" w:rsidRPr="00F816A2" w:rsidRDefault="00034B02" w:rsidP="00034B02">
            <w:pPr>
              <w:jc w:val="center"/>
              <w:rPr>
                <w:b/>
                <w:sz w:val="20"/>
                <w:szCs w:val="20"/>
                <w:lang w:eastAsia="en-US"/>
              </w:rPr>
            </w:pPr>
            <w:r w:rsidRPr="00FC51CE">
              <w:rPr>
                <w:b/>
                <w:sz w:val="20"/>
                <w:szCs w:val="20"/>
                <w:lang w:eastAsia="en-US"/>
              </w:rPr>
              <w:t>Размер зоны вероятной ЧС, м</w:t>
            </w:r>
          </w:p>
        </w:tc>
      </w:tr>
      <w:tr w:rsidR="00034B02" w:rsidRPr="00F816A2" w14:paraId="71C1FDAC" w14:textId="77777777" w:rsidTr="00034B02">
        <w:trPr>
          <w:trHeight w:val="431"/>
          <w:tblHeader/>
          <w:jc w:val="center"/>
        </w:trPr>
        <w:tc>
          <w:tcPr>
            <w:tcW w:w="1480" w:type="pct"/>
            <w:tcBorders>
              <w:top w:val="single" w:sz="4" w:space="0" w:color="auto"/>
              <w:left w:val="single" w:sz="4" w:space="0" w:color="auto"/>
            </w:tcBorders>
            <w:shd w:val="clear" w:color="auto" w:fill="auto"/>
            <w:noWrap/>
          </w:tcPr>
          <w:p w14:paraId="1C05D0C0" w14:textId="77777777" w:rsidR="00034B02" w:rsidRPr="00F816A2" w:rsidRDefault="00034B02" w:rsidP="00034B02">
            <w:pPr>
              <w:jc w:val="left"/>
              <w:rPr>
                <w:b/>
                <w:bCs/>
                <w:sz w:val="20"/>
                <w:szCs w:val="20"/>
                <w:lang w:eastAsia="en-US"/>
              </w:rPr>
            </w:pPr>
            <w:r w:rsidRPr="00F816A2">
              <w:rPr>
                <w:b/>
                <w:bCs/>
                <w:sz w:val="20"/>
                <w:szCs w:val="20"/>
                <w:lang w:eastAsia="en-US"/>
              </w:rPr>
              <w:t>Р-298 Курск – Воронеж - автомобильная дорога Р-22 «Каспий»</w:t>
            </w:r>
          </w:p>
        </w:tc>
        <w:tc>
          <w:tcPr>
            <w:tcW w:w="1018" w:type="pct"/>
            <w:tcBorders>
              <w:top w:val="single" w:sz="4" w:space="0" w:color="auto"/>
              <w:left w:val="single" w:sz="4" w:space="0" w:color="auto"/>
            </w:tcBorders>
            <w:shd w:val="clear" w:color="auto" w:fill="auto"/>
          </w:tcPr>
          <w:p w14:paraId="262623C1" w14:textId="77777777" w:rsidR="00034B02" w:rsidRPr="00F816A2" w:rsidRDefault="00034B02" w:rsidP="00034B02">
            <w:pPr>
              <w:jc w:val="center"/>
              <w:rPr>
                <w:bCs/>
                <w:sz w:val="20"/>
                <w:szCs w:val="20"/>
                <w:lang w:eastAsia="en-US"/>
              </w:rPr>
            </w:pPr>
            <w:r w:rsidRPr="00F816A2">
              <w:rPr>
                <w:bCs/>
                <w:sz w:val="20"/>
                <w:szCs w:val="20"/>
                <w:lang w:eastAsia="en-US"/>
              </w:rPr>
              <w:t>00 ОП ФЗ Р-298 (Е38, АН61, СНГ) А-144</w:t>
            </w:r>
          </w:p>
        </w:tc>
        <w:tc>
          <w:tcPr>
            <w:tcW w:w="876" w:type="pct"/>
            <w:shd w:val="clear" w:color="auto" w:fill="auto"/>
          </w:tcPr>
          <w:p w14:paraId="203659F7" w14:textId="77777777" w:rsidR="00034B02" w:rsidRPr="00F816A2" w:rsidRDefault="00034B02" w:rsidP="00034B02">
            <w:pPr>
              <w:jc w:val="center"/>
              <w:rPr>
                <w:bCs/>
                <w:sz w:val="20"/>
                <w:szCs w:val="20"/>
                <w:lang w:eastAsia="en-US"/>
              </w:rPr>
            </w:pPr>
            <w:r w:rsidRPr="00F816A2">
              <w:rPr>
                <w:bCs/>
                <w:sz w:val="20"/>
                <w:szCs w:val="20"/>
                <w:lang w:eastAsia="en-US"/>
              </w:rPr>
              <w:t>федеральное</w:t>
            </w:r>
          </w:p>
        </w:tc>
        <w:tc>
          <w:tcPr>
            <w:tcW w:w="813" w:type="pct"/>
            <w:tcBorders>
              <w:right w:val="single" w:sz="4" w:space="0" w:color="auto"/>
            </w:tcBorders>
          </w:tcPr>
          <w:p w14:paraId="4097EAE4" w14:textId="22317B3A" w:rsidR="00034B02" w:rsidRPr="00F816A2" w:rsidRDefault="00034B02" w:rsidP="00034B02">
            <w:pPr>
              <w:jc w:val="center"/>
              <w:rPr>
                <w:bCs/>
                <w:sz w:val="20"/>
                <w:szCs w:val="20"/>
                <w:lang w:eastAsia="en-US"/>
              </w:rPr>
            </w:pPr>
            <w:r w:rsidRPr="00F816A2">
              <w:rPr>
                <w:bCs/>
                <w:sz w:val="20"/>
                <w:szCs w:val="20"/>
                <w:lang w:val="en-US" w:eastAsia="en-US"/>
              </w:rPr>
              <w:t>I</w:t>
            </w:r>
            <w:r w:rsidRPr="00F816A2">
              <w:rPr>
                <w:bCs/>
                <w:sz w:val="20"/>
                <w:szCs w:val="20"/>
                <w:lang w:eastAsia="en-US"/>
              </w:rPr>
              <w:t>-</w:t>
            </w:r>
            <w:r w:rsidRPr="00F816A2">
              <w:rPr>
                <w:bCs/>
                <w:sz w:val="20"/>
                <w:szCs w:val="20"/>
                <w:lang w:val="en-US" w:eastAsia="en-US"/>
              </w:rPr>
              <w:t>II</w:t>
            </w:r>
          </w:p>
        </w:tc>
        <w:tc>
          <w:tcPr>
            <w:tcW w:w="813" w:type="pct"/>
            <w:tcBorders>
              <w:top w:val="single" w:sz="4" w:space="0" w:color="auto"/>
              <w:left w:val="single" w:sz="4" w:space="0" w:color="auto"/>
            </w:tcBorders>
            <w:shd w:val="clear" w:color="auto" w:fill="auto"/>
          </w:tcPr>
          <w:p w14:paraId="60260AB5" w14:textId="2B07D006" w:rsidR="00034B02" w:rsidRPr="00F816A2" w:rsidRDefault="00034B02" w:rsidP="00034B02">
            <w:pPr>
              <w:jc w:val="center"/>
              <w:rPr>
                <w:bCs/>
                <w:sz w:val="20"/>
                <w:szCs w:val="20"/>
                <w:lang w:eastAsia="en-US"/>
              </w:rPr>
            </w:pPr>
            <w:r>
              <w:rPr>
                <w:bCs/>
                <w:sz w:val="20"/>
                <w:szCs w:val="20"/>
                <w:lang w:eastAsia="en-US"/>
              </w:rPr>
              <w:t>300</w:t>
            </w:r>
          </w:p>
        </w:tc>
      </w:tr>
      <w:tr w:rsidR="00034B02" w:rsidRPr="00F816A2" w14:paraId="45E2AE2C" w14:textId="77777777" w:rsidTr="00034B02">
        <w:trPr>
          <w:tblHeader/>
          <w:jc w:val="center"/>
        </w:trPr>
        <w:tc>
          <w:tcPr>
            <w:tcW w:w="1480" w:type="pct"/>
            <w:tcBorders>
              <w:top w:val="single" w:sz="4" w:space="0" w:color="auto"/>
              <w:left w:val="single" w:sz="4" w:space="0" w:color="auto"/>
              <w:bottom w:val="single" w:sz="4" w:space="0" w:color="auto"/>
            </w:tcBorders>
            <w:shd w:val="clear" w:color="auto" w:fill="auto"/>
            <w:noWrap/>
            <w:vAlign w:val="bottom"/>
          </w:tcPr>
          <w:p w14:paraId="3A2D9C95" w14:textId="77777777" w:rsidR="00034B02" w:rsidRPr="00F816A2" w:rsidRDefault="00034B02" w:rsidP="00034B02">
            <w:pPr>
              <w:jc w:val="left"/>
              <w:rPr>
                <w:b/>
                <w:bCs/>
                <w:sz w:val="20"/>
                <w:szCs w:val="20"/>
                <w:lang w:eastAsia="en-US"/>
              </w:rPr>
            </w:pPr>
            <w:r w:rsidRPr="00F816A2">
              <w:rPr>
                <w:b/>
                <w:bCs/>
                <w:sz w:val="20"/>
                <w:szCs w:val="20"/>
                <w:lang w:eastAsia="en-US"/>
              </w:rPr>
              <w:t>Р-22 «Каспий» автомобильная дорога М-4 «Дон» - Тамбов - Волгоград - Астрахань</w:t>
            </w:r>
          </w:p>
        </w:tc>
        <w:tc>
          <w:tcPr>
            <w:tcW w:w="1018" w:type="pct"/>
            <w:tcBorders>
              <w:top w:val="single" w:sz="4" w:space="0" w:color="auto"/>
              <w:left w:val="single" w:sz="4" w:space="0" w:color="auto"/>
              <w:bottom w:val="single" w:sz="4" w:space="0" w:color="auto"/>
            </w:tcBorders>
            <w:shd w:val="clear" w:color="auto" w:fill="auto"/>
          </w:tcPr>
          <w:p w14:paraId="02DCC597" w14:textId="77777777" w:rsidR="00034B02" w:rsidRPr="00F816A2" w:rsidRDefault="00034B02" w:rsidP="00034B02">
            <w:pPr>
              <w:jc w:val="center"/>
              <w:rPr>
                <w:bCs/>
                <w:sz w:val="20"/>
                <w:szCs w:val="20"/>
                <w:lang w:eastAsia="en-US"/>
              </w:rPr>
            </w:pPr>
            <w:r w:rsidRPr="00F816A2">
              <w:rPr>
                <w:bCs/>
                <w:sz w:val="20"/>
                <w:szCs w:val="20"/>
                <w:lang w:eastAsia="en-US"/>
              </w:rPr>
              <w:t>00 ОП ФЗ Р-22 (Е38, Е40, Е119, АН8, АН61, АН70, СНГ) М-6</w:t>
            </w:r>
          </w:p>
        </w:tc>
        <w:tc>
          <w:tcPr>
            <w:tcW w:w="876" w:type="pct"/>
            <w:shd w:val="clear" w:color="auto" w:fill="auto"/>
          </w:tcPr>
          <w:p w14:paraId="6A94F3F1" w14:textId="77777777" w:rsidR="00034B02" w:rsidRPr="00F816A2" w:rsidRDefault="00034B02" w:rsidP="00034B02">
            <w:pPr>
              <w:jc w:val="center"/>
              <w:rPr>
                <w:bCs/>
                <w:sz w:val="20"/>
                <w:szCs w:val="20"/>
                <w:lang w:eastAsia="en-US"/>
              </w:rPr>
            </w:pPr>
            <w:r w:rsidRPr="00F816A2">
              <w:rPr>
                <w:bCs/>
                <w:sz w:val="20"/>
                <w:szCs w:val="20"/>
                <w:lang w:eastAsia="en-US"/>
              </w:rPr>
              <w:t>федеральное</w:t>
            </w:r>
          </w:p>
        </w:tc>
        <w:tc>
          <w:tcPr>
            <w:tcW w:w="813" w:type="pct"/>
            <w:tcBorders>
              <w:right w:val="single" w:sz="4" w:space="0" w:color="auto"/>
            </w:tcBorders>
          </w:tcPr>
          <w:p w14:paraId="6A93C306" w14:textId="5F5136E9" w:rsidR="00034B02" w:rsidRPr="00F816A2" w:rsidRDefault="00034B02" w:rsidP="00034B02">
            <w:pPr>
              <w:jc w:val="center"/>
              <w:rPr>
                <w:bCs/>
                <w:sz w:val="20"/>
                <w:szCs w:val="20"/>
                <w:lang w:eastAsia="en-US"/>
              </w:rPr>
            </w:pPr>
            <w:r w:rsidRPr="00F816A2">
              <w:rPr>
                <w:bCs/>
                <w:sz w:val="20"/>
                <w:szCs w:val="20"/>
                <w:lang w:val="en-US" w:eastAsia="en-US"/>
              </w:rPr>
              <w:t>I</w:t>
            </w:r>
            <w:r w:rsidRPr="00F816A2">
              <w:rPr>
                <w:bCs/>
                <w:sz w:val="20"/>
                <w:szCs w:val="20"/>
                <w:lang w:eastAsia="en-US"/>
              </w:rPr>
              <w:t>-</w:t>
            </w:r>
            <w:r w:rsidRPr="00F816A2">
              <w:rPr>
                <w:bCs/>
                <w:sz w:val="20"/>
                <w:szCs w:val="20"/>
                <w:lang w:val="en-US" w:eastAsia="en-US"/>
              </w:rPr>
              <w:t>II</w:t>
            </w:r>
          </w:p>
        </w:tc>
        <w:tc>
          <w:tcPr>
            <w:tcW w:w="813" w:type="pct"/>
            <w:tcBorders>
              <w:top w:val="single" w:sz="4" w:space="0" w:color="auto"/>
              <w:left w:val="single" w:sz="4" w:space="0" w:color="auto"/>
              <w:bottom w:val="single" w:sz="4" w:space="0" w:color="auto"/>
            </w:tcBorders>
            <w:shd w:val="clear" w:color="auto" w:fill="auto"/>
          </w:tcPr>
          <w:p w14:paraId="6F5F4655" w14:textId="5D6AEA43" w:rsidR="00034B02" w:rsidRPr="00F816A2" w:rsidRDefault="00034B02" w:rsidP="00034B02">
            <w:pPr>
              <w:jc w:val="center"/>
              <w:rPr>
                <w:bCs/>
                <w:sz w:val="20"/>
                <w:szCs w:val="20"/>
                <w:lang w:eastAsia="en-US"/>
              </w:rPr>
            </w:pPr>
            <w:r>
              <w:rPr>
                <w:bCs/>
                <w:sz w:val="20"/>
                <w:szCs w:val="20"/>
                <w:lang w:eastAsia="en-US"/>
              </w:rPr>
              <w:t>300</w:t>
            </w:r>
          </w:p>
        </w:tc>
      </w:tr>
    </w:tbl>
    <w:p w14:paraId="58A00407" w14:textId="77777777" w:rsidR="00034B02" w:rsidRPr="00F816A2" w:rsidRDefault="00034B02" w:rsidP="00034B02">
      <w:pPr>
        <w:pStyle w:val="a2"/>
        <w:jc w:val="right"/>
        <w:rPr>
          <w:b/>
          <w:szCs w:val="28"/>
          <w:lang w:val="ru-RU"/>
        </w:rPr>
      </w:pPr>
    </w:p>
    <w:p w14:paraId="0DC773C9" w14:textId="6B43FB30" w:rsidR="00034B02" w:rsidRPr="00F816A2" w:rsidRDefault="00034B02" w:rsidP="00034B02">
      <w:pPr>
        <w:pStyle w:val="a2"/>
        <w:jc w:val="right"/>
        <w:rPr>
          <w:b/>
          <w:szCs w:val="28"/>
          <w:lang w:val="ru-RU"/>
        </w:rPr>
      </w:pPr>
      <w:r w:rsidRPr="00B924AA">
        <w:rPr>
          <w:b/>
          <w:szCs w:val="28"/>
          <w:lang w:val="ru-RU"/>
        </w:rPr>
        <w:t xml:space="preserve">Таблица </w:t>
      </w:r>
      <w:r w:rsidR="00B924AA" w:rsidRPr="00B924AA">
        <w:rPr>
          <w:b/>
          <w:szCs w:val="28"/>
          <w:lang w:val="ru-RU"/>
        </w:rPr>
        <w:t>6</w:t>
      </w:r>
      <w:r w:rsidRPr="00B924AA">
        <w:rPr>
          <w:b/>
          <w:szCs w:val="28"/>
          <w:lang w:val="ru-RU"/>
        </w:rPr>
        <w:t>.</w:t>
      </w:r>
      <w:r w:rsidR="00B924AA" w:rsidRPr="00B924AA">
        <w:rPr>
          <w:b/>
          <w:szCs w:val="28"/>
          <w:lang w:val="ru-RU"/>
        </w:rPr>
        <w:t>8</w:t>
      </w:r>
    </w:p>
    <w:p w14:paraId="37B1A76F" w14:textId="77777777" w:rsidR="00034B02" w:rsidRPr="006962F6" w:rsidRDefault="00034B02" w:rsidP="00034B02">
      <w:pPr>
        <w:pStyle w:val="a2"/>
        <w:keepNext/>
        <w:suppressAutoHyphens/>
        <w:spacing w:after="120"/>
        <w:ind w:firstLine="0"/>
        <w:jc w:val="center"/>
        <w:rPr>
          <w:b/>
          <w:szCs w:val="28"/>
          <w:lang w:val="ru-RU"/>
        </w:rPr>
      </w:pPr>
      <w:r w:rsidRPr="006962F6">
        <w:rPr>
          <w:b/>
          <w:szCs w:val="28"/>
          <w:lang w:val="ru-RU"/>
        </w:rPr>
        <w:t>Перечень региональных и межмуниципальных автомобильных дорог</w:t>
      </w:r>
      <w:r w:rsidRPr="006962F6">
        <w:rPr>
          <w:b/>
          <w:szCs w:val="28"/>
          <w:lang w:val="ru-RU"/>
        </w:rPr>
        <w:br/>
        <w:t xml:space="preserve">Грибановского городского поселения </w:t>
      </w:r>
    </w:p>
    <w:tbl>
      <w:tblPr>
        <w:tblW w:w="5001"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763"/>
        <w:gridCol w:w="1901"/>
        <w:gridCol w:w="1636"/>
        <w:gridCol w:w="1518"/>
        <w:gridCol w:w="1518"/>
      </w:tblGrid>
      <w:tr w:rsidR="00034B02" w:rsidRPr="001E3F97" w14:paraId="48F0D260" w14:textId="77777777" w:rsidTr="00034B02">
        <w:trPr>
          <w:tblHeader/>
          <w:jc w:val="center"/>
        </w:trPr>
        <w:tc>
          <w:tcPr>
            <w:tcW w:w="1480" w:type="pct"/>
            <w:shd w:val="clear" w:color="auto" w:fill="auto"/>
            <w:noWrap/>
            <w:hideMark/>
          </w:tcPr>
          <w:p w14:paraId="357116C1" w14:textId="77777777" w:rsidR="00034B02" w:rsidRPr="00145B48" w:rsidRDefault="00034B02" w:rsidP="00034B02">
            <w:pPr>
              <w:jc w:val="center"/>
              <w:rPr>
                <w:b/>
                <w:sz w:val="20"/>
                <w:szCs w:val="20"/>
                <w:lang w:eastAsia="en-US"/>
              </w:rPr>
            </w:pPr>
            <w:r w:rsidRPr="00145B48">
              <w:rPr>
                <w:b/>
                <w:sz w:val="20"/>
                <w:szCs w:val="20"/>
                <w:lang w:eastAsia="en-US"/>
              </w:rPr>
              <w:t>Наименование автомобильной дороги</w:t>
            </w:r>
          </w:p>
        </w:tc>
        <w:tc>
          <w:tcPr>
            <w:tcW w:w="1018" w:type="pct"/>
            <w:shd w:val="clear" w:color="auto" w:fill="auto"/>
            <w:hideMark/>
          </w:tcPr>
          <w:p w14:paraId="4E82C440" w14:textId="77777777" w:rsidR="00034B02" w:rsidRPr="00145B48" w:rsidRDefault="00034B02" w:rsidP="00034B02">
            <w:pPr>
              <w:jc w:val="center"/>
              <w:rPr>
                <w:b/>
                <w:sz w:val="20"/>
                <w:szCs w:val="20"/>
                <w:lang w:eastAsia="en-US"/>
              </w:rPr>
            </w:pPr>
            <w:r w:rsidRPr="00145B48">
              <w:rPr>
                <w:b/>
                <w:sz w:val="20"/>
                <w:szCs w:val="20"/>
                <w:lang w:eastAsia="en-US"/>
              </w:rPr>
              <w:t>Идентификационный номер</w:t>
            </w:r>
          </w:p>
        </w:tc>
        <w:tc>
          <w:tcPr>
            <w:tcW w:w="876" w:type="pct"/>
            <w:shd w:val="clear" w:color="auto" w:fill="auto"/>
            <w:hideMark/>
          </w:tcPr>
          <w:p w14:paraId="09AFB8CC" w14:textId="77777777" w:rsidR="00034B02" w:rsidRPr="00145B48" w:rsidRDefault="00034B02" w:rsidP="00034B02">
            <w:pPr>
              <w:jc w:val="center"/>
              <w:rPr>
                <w:b/>
                <w:sz w:val="20"/>
                <w:szCs w:val="20"/>
                <w:lang w:eastAsia="en-US"/>
              </w:rPr>
            </w:pPr>
            <w:r w:rsidRPr="00145B48">
              <w:rPr>
                <w:b/>
                <w:sz w:val="20"/>
                <w:szCs w:val="20"/>
                <w:lang w:eastAsia="en-US"/>
              </w:rPr>
              <w:t>Значение</w:t>
            </w:r>
          </w:p>
        </w:tc>
        <w:tc>
          <w:tcPr>
            <w:tcW w:w="813" w:type="pct"/>
          </w:tcPr>
          <w:p w14:paraId="02289B7C" w14:textId="442C4008" w:rsidR="00034B02" w:rsidRPr="00145B48" w:rsidRDefault="00034B02" w:rsidP="00034B02">
            <w:pPr>
              <w:jc w:val="center"/>
              <w:rPr>
                <w:b/>
                <w:sz w:val="20"/>
                <w:szCs w:val="20"/>
                <w:lang w:eastAsia="en-US"/>
              </w:rPr>
            </w:pPr>
            <w:r w:rsidRPr="00145B48">
              <w:rPr>
                <w:b/>
                <w:sz w:val="20"/>
                <w:szCs w:val="20"/>
                <w:lang w:eastAsia="en-US"/>
              </w:rPr>
              <w:t>Категория</w:t>
            </w:r>
          </w:p>
        </w:tc>
        <w:tc>
          <w:tcPr>
            <w:tcW w:w="813" w:type="pct"/>
            <w:shd w:val="clear" w:color="auto" w:fill="auto"/>
          </w:tcPr>
          <w:p w14:paraId="35513304" w14:textId="69A9FC95" w:rsidR="00034B02" w:rsidRPr="00145B48" w:rsidRDefault="00034B02" w:rsidP="00034B02">
            <w:pPr>
              <w:jc w:val="center"/>
              <w:rPr>
                <w:b/>
                <w:sz w:val="20"/>
                <w:szCs w:val="20"/>
                <w:lang w:eastAsia="en-US"/>
              </w:rPr>
            </w:pPr>
            <w:r w:rsidRPr="00034B02">
              <w:rPr>
                <w:b/>
                <w:sz w:val="20"/>
                <w:szCs w:val="20"/>
                <w:lang w:eastAsia="en-US"/>
              </w:rPr>
              <w:t>Размер зоны вероятной ЧС, м</w:t>
            </w:r>
          </w:p>
        </w:tc>
      </w:tr>
      <w:tr w:rsidR="00034B02" w:rsidRPr="001E3F97" w14:paraId="11F3A9F1" w14:textId="77777777" w:rsidTr="00034B02">
        <w:trPr>
          <w:tblHeader/>
          <w:jc w:val="center"/>
        </w:trPr>
        <w:tc>
          <w:tcPr>
            <w:tcW w:w="1480" w:type="pct"/>
            <w:tcBorders>
              <w:top w:val="single" w:sz="4" w:space="0" w:color="auto"/>
              <w:left w:val="single" w:sz="4" w:space="0" w:color="auto"/>
            </w:tcBorders>
            <w:shd w:val="clear" w:color="auto" w:fill="auto"/>
            <w:noWrap/>
          </w:tcPr>
          <w:p w14:paraId="59C39985" w14:textId="77777777" w:rsidR="00034B02" w:rsidRPr="001E3F97" w:rsidRDefault="00034B02" w:rsidP="00034B02">
            <w:pPr>
              <w:jc w:val="left"/>
              <w:rPr>
                <w:b/>
                <w:bCs/>
                <w:sz w:val="20"/>
                <w:szCs w:val="20"/>
                <w:highlight w:val="yellow"/>
                <w:lang w:eastAsia="en-US"/>
              </w:rPr>
            </w:pPr>
            <w:r w:rsidRPr="00D76DE3">
              <w:rPr>
                <w:b/>
                <w:bCs/>
                <w:sz w:val="20"/>
                <w:szCs w:val="20"/>
                <w:lang w:eastAsia="en-US"/>
              </w:rPr>
              <w:t xml:space="preserve">М </w:t>
            </w:r>
            <w:r>
              <w:rPr>
                <w:b/>
                <w:bCs/>
                <w:sz w:val="20"/>
                <w:szCs w:val="20"/>
                <w:lang w:eastAsia="en-US"/>
              </w:rPr>
              <w:t>«</w:t>
            </w:r>
            <w:r w:rsidRPr="00D76DE3">
              <w:rPr>
                <w:b/>
                <w:bCs/>
                <w:sz w:val="20"/>
                <w:szCs w:val="20"/>
                <w:lang w:eastAsia="en-US"/>
              </w:rPr>
              <w:t>Каспий</w:t>
            </w:r>
            <w:r>
              <w:rPr>
                <w:b/>
                <w:bCs/>
                <w:sz w:val="20"/>
                <w:szCs w:val="20"/>
                <w:lang w:eastAsia="en-US"/>
              </w:rPr>
              <w:t>»</w:t>
            </w:r>
            <w:r w:rsidRPr="00D76DE3">
              <w:rPr>
                <w:b/>
                <w:bCs/>
                <w:sz w:val="20"/>
                <w:szCs w:val="20"/>
                <w:lang w:eastAsia="en-US"/>
              </w:rPr>
              <w:t xml:space="preserve"> - п. </w:t>
            </w:r>
            <w:proofErr w:type="spellStart"/>
            <w:r w:rsidRPr="00D76DE3">
              <w:rPr>
                <w:b/>
                <w:bCs/>
                <w:sz w:val="20"/>
                <w:szCs w:val="20"/>
                <w:lang w:eastAsia="en-US"/>
              </w:rPr>
              <w:t>Теллермановски</w:t>
            </w:r>
            <w:r>
              <w:rPr>
                <w:b/>
                <w:bCs/>
                <w:sz w:val="20"/>
                <w:szCs w:val="20"/>
                <w:lang w:eastAsia="en-US"/>
              </w:rPr>
              <w:t>й</w:t>
            </w:r>
            <w:proofErr w:type="spellEnd"/>
          </w:p>
        </w:tc>
        <w:tc>
          <w:tcPr>
            <w:tcW w:w="1018" w:type="pct"/>
            <w:tcBorders>
              <w:top w:val="single" w:sz="4" w:space="0" w:color="auto"/>
              <w:left w:val="single" w:sz="4" w:space="0" w:color="auto"/>
            </w:tcBorders>
            <w:shd w:val="clear" w:color="auto" w:fill="auto"/>
          </w:tcPr>
          <w:p w14:paraId="3FE56BB1" w14:textId="77777777" w:rsidR="00034B02" w:rsidRPr="001E3F97" w:rsidRDefault="00034B02" w:rsidP="00034B02">
            <w:pPr>
              <w:jc w:val="center"/>
              <w:rPr>
                <w:bCs/>
                <w:sz w:val="20"/>
                <w:szCs w:val="20"/>
                <w:highlight w:val="yellow"/>
                <w:lang w:eastAsia="en-US"/>
              </w:rPr>
            </w:pPr>
            <w:r w:rsidRPr="00D76DE3">
              <w:rPr>
                <w:bCs/>
                <w:sz w:val="20"/>
                <w:szCs w:val="20"/>
                <w:lang w:eastAsia="en-US"/>
              </w:rPr>
              <w:t>20 ОП РЗ Н 22-9</w:t>
            </w:r>
          </w:p>
        </w:tc>
        <w:tc>
          <w:tcPr>
            <w:tcW w:w="876" w:type="pct"/>
            <w:shd w:val="clear" w:color="auto" w:fill="auto"/>
          </w:tcPr>
          <w:p w14:paraId="5F61401D" w14:textId="77777777" w:rsidR="00034B02" w:rsidRPr="001E3F97" w:rsidRDefault="00034B02" w:rsidP="00034B02">
            <w:pPr>
              <w:jc w:val="center"/>
              <w:rPr>
                <w:bCs/>
                <w:sz w:val="20"/>
                <w:szCs w:val="20"/>
                <w:highlight w:val="yellow"/>
                <w:lang w:eastAsia="en-US"/>
              </w:rPr>
            </w:pPr>
            <w:r w:rsidRPr="00D76DE3">
              <w:rPr>
                <w:bCs/>
                <w:sz w:val="20"/>
                <w:szCs w:val="20"/>
                <w:lang w:eastAsia="en-US"/>
              </w:rPr>
              <w:t>региональное</w:t>
            </w:r>
          </w:p>
        </w:tc>
        <w:tc>
          <w:tcPr>
            <w:tcW w:w="813" w:type="pct"/>
            <w:tcBorders>
              <w:right w:val="single" w:sz="4" w:space="0" w:color="auto"/>
            </w:tcBorders>
          </w:tcPr>
          <w:p w14:paraId="68CA0085" w14:textId="70A1549C" w:rsidR="00034B02" w:rsidRPr="00145B48" w:rsidRDefault="00034B02" w:rsidP="00034B02">
            <w:pPr>
              <w:jc w:val="center"/>
              <w:rPr>
                <w:bCs/>
                <w:sz w:val="20"/>
                <w:szCs w:val="20"/>
                <w:lang w:eastAsia="en-US"/>
              </w:rPr>
            </w:pPr>
            <w:r w:rsidRPr="00145B48">
              <w:rPr>
                <w:bCs/>
                <w:sz w:val="20"/>
                <w:szCs w:val="20"/>
                <w:lang w:val="en-US" w:eastAsia="en-US"/>
              </w:rPr>
              <w:t>IV</w:t>
            </w:r>
          </w:p>
        </w:tc>
        <w:tc>
          <w:tcPr>
            <w:tcW w:w="813" w:type="pct"/>
            <w:tcBorders>
              <w:top w:val="single" w:sz="4" w:space="0" w:color="auto"/>
              <w:left w:val="single" w:sz="4" w:space="0" w:color="auto"/>
            </w:tcBorders>
            <w:shd w:val="clear" w:color="auto" w:fill="auto"/>
          </w:tcPr>
          <w:p w14:paraId="30E57812" w14:textId="5C5E5720" w:rsidR="00034B02" w:rsidRPr="00145B48" w:rsidRDefault="00034B02" w:rsidP="00034B02">
            <w:pPr>
              <w:jc w:val="center"/>
              <w:rPr>
                <w:bCs/>
                <w:sz w:val="20"/>
                <w:szCs w:val="20"/>
                <w:lang w:eastAsia="en-US"/>
              </w:rPr>
            </w:pPr>
            <w:r>
              <w:rPr>
                <w:bCs/>
                <w:sz w:val="20"/>
                <w:szCs w:val="20"/>
                <w:lang w:eastAsia="en-US"/>
              </w:rPr>
              <w:t>200</w:t>
            </w:r>
          </w:p>
        </w:tc>
      </w:tr>
      <w:tr w:rsidR="00034B02" w:rsidRPr="001E3F97" w14:paraId="2E332E58" w14:textId="77777777" w:rsidTr="00034B02">
        <w:trPr>
          <w:tblHeader/>
          <w:jc w:val="center"/>
        </w:trPr>
        <w:tc>
          <w:tcPr>
            <w:tcW w:w="1480" w:type="pct"/>
            <w:tcBorders>
              <w:top w:val="single" w:sz="4" w:space="0" w:color="auto"/>
              <w:left w:val="single" w:sz="4" w:space="0" w:color="auto"/>
            </w:tcBorders>
            <w:shd w:val="clear" w:color="auto" w:fill="auto"/>
            <w:noWrap/>
            <w:vAlign w:val="bottom"/>
          </w:tcPr>
          <w:p w14:paraId="4BCB46F6" w14:textId="77777777" w:rsidR="00034B02" w:rsidRPr="001E3F97" w:rsidRDefault="00034B02" w:rsidP="00034B02">
            <w:pPr>
              <w:jc w:val="left"/>
              <w:rPr>
                <w:b/>
                <w:bCs/>
                <w:sz w:val="20"/>
                <w:szCs w:val="20"/>
                <w:highlight w:val="yellow"/>
                <w:lang w:eastAsia="en-US"/>
              </w:rPr>
            </w:pPr>
            <w:r>
              <w:rPr>
                <w:b/>
                <w:bCs/>
                <w:sz w:val="20"/>
                <w:szCs w:val="20"/>
                <w:lang w:eastAsia="en-US"/>
              </w:rPr>
              <w:t>«</w:t>
            </w:r>
            <w:r w:rsidRPr="005C1412">
              <w:rPr>
                <w:b/>
                <w:bCs/>
                <w:sz w:val="20"/>
                <w:szCs w:val="20"/>
                <w:lang w:eastAsia="en-US"/>
              </w:rPr>
              <w:t xml:space="preserve">Курск </w:t>
            </w:r>
            <w:r>
              <w:rPr>
                <w:b/>
                <w:bCs/>
                <w:sz w:val="20"/>
                <w:szCs w:val="20"/>
                <w:lang w:eastAsia="en-US"/>
              </w:rPr>
              <w:t>–</w:t>
            </w:r>
            <w:r w:rsidRPr="005C1412">
              <w:rPr>
                <w:b/>
                <w:bCs/>
                <w:sz w:val="20"/>
                <w:szCs w:val="20"/>
                <w:lang w:eastAsia="en-US"/>
              </w:rPr>
              <w:t xml:space="preserve"> Борисоглебск</w:t>
            </w:r>
            <w:r>
              <w:rPr>
                <w:b/>
                <w:bCs/>
                <w:sz w:val="20"/>
                <w:szCs w:val="20"/>
                <w:lang w:eastAsia="en-US"/>
              </w:rPr>
              <w:t>»</w:t>
            </w:r>
            <w:r w:rsidRPr="005C1412">
              <w:rPr>
                <w:b/>
                <w:bCs/>
                <w:sz w:val="20"/>
                <w:szCs w:val="20"/>
                <w:lang w:eastAsia="en-US"/>
              </w:rPr>
              <w:t xml:space="preserve"> - Грибановский - </w:t>
            </w:r>
            <w:proofErr w:type="spellStart"/>
            <w:r w:rsidRPr="005C1412">
              <w:rPr>
                <w:b/>
                <w:bCs/>
                <w:sz w:val="20"/>
                <w:szCs w:val="20"/>
                <w:lang w:eastAsia="en-US"/>
              </w:rPr>
              <w:t>Посевкино</w:t>
            </w:r>
            <w:proofErr w:type="spellEnd"/>
            <w:r w:rsidRPr="005C1412">
              <w:rPr>
                <w:b/>
                <w:bCs/>
                <w:sz w:val="20"/>
                <w:szCs w:val="20"/>
                <w:lang w:eastAsia="en-US"/>
              </w:rPr>
              <w:t xml:space="preserve"> - гр. Тамбовской обл</w:t>
            </w:r>
            <w:r>
              <w:rPr>
                <w:b/>
                <w:bCs/>
                <w:sz w:val="20"/>
                <w:szCs w:val="20"/>
                <w:lang w:eastAsia="en-US"/>
              </w:rPr>
              <w:t>.</w:t>
            </w:r>
          </w:p>
        </w:tc>
        <w:tc>
          <w:tcPr>
            <w:tcW w:w="1018" w:type="pct"/>
            <w:tcBorders>
              <w:top w:val="single" w:sz="4" w:space="0" w:color="auto"/>
              <w:left w:val="single" w:sz="4" w:space="0" w:color="auto"/>
            </w:tcBorders>
            <w:shd w:val="clear" w:color="auto" w:fill="auto"/>
          </w:tcPr>
          <w:p w14:paraId="506E1EFD" w14:textId="77777777" w:rsidR="00034B02" w:rsidRPr="001E3F97" w:rsidRDefault="00034B02" w:rsidP="00034B02">
            <w:pPr>
              <w:jc w:val="center"/>
              <w:rPr>
                <w:bCs/>
                <w:sz w:val="20"/>
                <w:szCs w:val="20"/>
                <w:highlight w:val="yellow"/>
                <w:lang w:eastAsia="en-US"/>
              </w:rPr>
            </w:pPr>
            <w:r w:rsidRPr="005C1412">
              <w:rPr>
                <w:bCs/>
                <w:sz w:val="20"/>
                <w:szCs w:val="20"/>
                <w:lang w:eastAsia="en-US"/>
              </w:rPr>
              <w:t>20 ОП РЗ К 28-9</w:t>
            </w:r>
          </w:p>
        </w:tc>
        <w:tc>
          <w:tcPr>
            <w:tcW w:w="876" w:type="pct"/>
            <w:shd w:val="clear" w:color="auto" w:fill="auto"/>
          </w:tcPr>
          <w:p w14:paraId="2BA79EA9" w14:textId="77777777" w:rsidR="00034B02" w:rsidRPr="007772BE" w:rsidRDefault="00034B02" w:rsidP="00034B02">
            <w:pPr>
              <w:jc w:val="center"/>
              <w:rPr>
                <w:bCs/>
                <w:sz w:val="20"/>
                <w:szCs w:val="20"/>
                <w:lang w:eastAsia="en-US"/>
              </w:rPr>
            </w:pPr>
            <w:r w:rsidRPr="007772BE">
              <w:rPr>
                <w:bCs/>
                <w:sz w:val="20"/>
                <w:szCs w:val="20"/>
                <w:lang w:eastAsia="en-US"/>
              </w:rPr>
              <w:t>региональное</w:t>
            </w:r>
          </w:p>
        </w:tc>
        <w:tc>
          <w:tcPr>
            <w:tcW w:w="813" w:type="pct"/>
            <w:tcBorders>
              <w:right w:val="single" w:sz="4" w:space="0" w:color="auto"/>
            </w:tcBorders>
          </w:tcPr>
          <w:p w14:paraId="3F02D8A6" w14:textId="7837DF7A" w:rsidR="00034B02" w:rsidRPr="007772BE" w:rsidRDefault="00034B02" w:rsidP="00034B02">
            <w:pPr>
              <w:jc w:val="center"/>
              <w:rPr>
                <w:bCs/>
                <w:sz w:val="20"/>
                <w:szCs w:val="20"/>
                <w:lang w:eastAsia="en-US"/>
              </w:rPr>
            </w:pPr>
            <w:r w:rsidRPr="007772BE">
              <w:rPr>
                <w:bCs/>
                <w:sz w:val="20"/>
                <w:szCs w:val="20"/>
                <w:lang w:val="en-US" w:eastAsia="en-US"/>
              </w:rPr>
              <w:t>III</w:t>
            </w:r>
            <w:r w:rsidRPr="007772BE">
              <w:rPr>
                <w:bCs/>
                <w:sz w:val="20"/>
                <w:szCs w:val="20"/>
                <w:lang w:eastAsia="en-US"/>
              </w:rPr>
              <w:t>-</w:t>
            </w:r>
            <w:r w:rsidRPr="007772BE">
              <w:rPr>
                <w:bCs/>
                <w:sz w:val="20"/>
                <w:szCs w:val="20"/>
                <w:lang w:val="en-US" w:eastAsia="en-US"/>
              </w:rPr>
              <w:t xml:space="preserve"> IV</w:t>
            </w:r>
          </w:p>
        </w:tc>
        <w:tc>
          <w:tcPr>
            <w:tcW w:w="813" w:type="pct"/>
            <w:tcBorders>
              <w:top w:val="single" w:sz="4" w:space="0" w:color="auto"/>
              <w:left w:val="single" w:sz="4" w:space="0" w:color="auto"/>
            </w:tcBorders>
            <w:shd w:val="clear" w:color="auto" w:fill="auto"/>
          </w:tcPr>
          <w:p w14:paraId="587E8F90" w14:textId="079250ED" w:rsidR="00034B02" w:rsidRPr="007772BE" w:rsidRDefault="00034B02" w:rsidP="00034B02">
            <w:pPr>
              <w:jc w:val="center"/>
              <w:rPr>
                <w:bCs/>
                <w:sz w:val="20"/>
                <w:szCs w:val="20"/>
                <w:lang w:eastAsia="en-US"/>
              </w:rPr>
            </w:pPr>
            <w:r>
              <w:rPr>
                <w:bCs/>
                <w:sz w:val="20"/>
                <w:szCs w:val="20"/>
                <w:lang w:eastAsia="en-US"/>
              </w:rPr>
              <w:t>200</w:t>
            </w:r>
          </w:p>
        </w:tc>
      </w:tr>
      <w:tr w:rsidR="00034B02" w:rsidRPr="001E3F97" w14:paraId="328CA179" w14:textId="77777777" w:rsidTr="00034B02">
        <w:trPr>
          <w:tblHeader/>
          <w:jc w:val="center"/>
        </w:trPr>
        <w:tc>
          <w:tcPr>
            <w:tcW w:w="1480" w:type="pct"/>
            <w:tcBorders>
              <w:top w:val="single" w:sz="4" w:space="0" w:color="auto"/>
              <w:left w:val="single" w:sz="4" w:space="0" w:color="auto"/>
            </w:tcBorders>
            <w:shd w:val="clear" w:color="auto" w:fill="auto"/>
            <w:noWrap/>
            <w:vAlign w:val="bottom"/>
          </w:tcPr>
          <w:p w14:paraId="7C85A1D5" w14:textId="77777777" w:rsidR="00034B02" w:rsidRPr="001E3F97" w:rsidRDefault="00034B02" w:rsidP="00034B02">
            <w:pPr>
              <w:jc w:val="left"/>
              <w:rPr>
                <w:b/>
                <w:bCs/>
                <w:sz w:val="20"/>
                <w:szCs w:val="20"/>
                <w:highlight w:val="yellow"/>
                <w:lang w:eastAsia="en-US"/>
              </w:rPr>
            </w:pPr>
            <w:r>
              <w:rPr>
                <w:b/>
                <w:bCs/>
                <w:sz w:val="20"/>
                <w:szCs w:val="20"/>
                <w:lang w:eastAsia="en-US"/>
              </w:rPr>
              <w:t>«</w:t>
            </w:r>
            <w:r w:rsidRPr="00BA5D54">
              <w:rPr>
                <w:b/>
                <w:bCs/>
                <w:sz w:val="20"/>
                <w:szCs w:val="20"/>
                <w:lang w:eastAsia="en-US"/>
              </w:rPr>
              <w:t xml:space="preserve">Курск </w:t>
            </w:r>
            <w:r>
              <w:rPr>
                <w:b/>
                <w:bCs/>
                <w:sz w:val="20"/>
                <w:szCs w:val="20"/>
                <w:lang w:eastAsia="en-US"/>
              </w:rPr>
              <w:t>–</w:t>
            </w:r>
            <w:r w:rsidRPr="00BA5D54">
              <w:rPr>
                <w:b/>
                <w:bCs/>
                <w:sz w:val="20"/>
                <w:szCs w:val="20"/>
                <w:lang w:eastAsia="en-US"/>
              </w:rPr>
              <w:t xml:space="preserve"> Борисоглебск</w:t>
            </w:r>
            <w:r>
              <w:rPr>
                <w:b/>
                <w:bCs/>
                <w:sz w:val="20"/>
                <w:szCs w:val="20"/>
                <w:lang w:eastAsia="en-US"/>
              </w:rPr>
              <w:t>»</w:t>
            </w:r>
            <w:r w:rsidRPr="00BA5D54">
              <w:rPr>
                <w:b/>
                <w:bCs/>
                <w:sz w:val="20"/>
                <w:szCs w:val="20"/>
                <w:lang w:eastAsia="en-US"/>
              </w:rPr>
              <w:t xml:space="preserve"> - </w:t>
            </w:r>
            <w:proofErr w:type="spellStart"/>
            <w:r w:rsidRPr="00BA5D54">
              <w:rPr>
                <w:b/>
                <w:bCs/>
                <w:sz w:val="20"/>
                <w:szCs w:val="20"/>
                <w:lang w:eastAsia="en-US"/>
              </w:rPr>
              <w:t>рп</w:t>
            </w:r>
            <w:proofErr w:type="spellEnd"/>
            <w:r w:rsidRPr="00BA5D54">
              <w:rPr>
                <w:b/>
                <w:bCs/>
                <w:sz w:val="20"/>
                <w:szCs w:val="20"/>
                <w:lang w:eastAsia="en-US"/>
              </w:rPr>
              <w:t xml:space="preserve"> Грибановский</w:t>
            </w:r>
          </w:p>
        </w:tc>
        <w:tc>
          <w:tcPr>
            <w:tcW w:w="1018" w:type="pct"/>
            <w:tcBorders>
              <w:top w:val="single" w:sz="4" w:space="0" w:color="auto"/>
              <w:left w:val="single" w:sz="4" w:space="0" w:color="auto"/>
            </w:tcBorders>
            <w:shd w:val="clear" w:color="auto" w:fill="auto"/>
          </w:tcPr>
          <w:p w14:paraId="2D9E6D9A" w14:textId="77777777" w:rsidR="00034B02" w:rsidRPr="001E3F97" w:rsidRDefault="00034B02" w:rsidP="00034B02">
            <w:pPr>
              <w:jc w:val="center"/>
              <w:rPr>
                <w:bCs/>
                <w:sz w:val="20"/>
                <w:szCs w:val="20"/>
                <w:highlight w:val="yellow"/>
                <w:lang w:eastAsia="en-US"/>
              </w:rPr>
            </w:pPr>
            <w:r w:rsidRPr="00BA5D54">
              <w:rPr>
                <w:bCs/>
                <w:sz w:val="20"/>
                <w:szCs w:val="20"/>
                <w:lang w:eastAsia="en-US"/>
              </w:rPr>
              <w:t>20 ОП РЗ Н 11-9</w:t>
            </w:r>
          </w:p>
        </w:tc>
        <w:tc>
          <w:tcPr>
            <w:tcW w:w="876" w:type="pct"/>
            <w:shd w:val="clear" w:color="auto" w:fill="auto"/>
          </w:tcPr>
          <w:p w14:paraId="31DF8549" w14:textId="77777777" w:rsidR="00034B02" w:rsidRPr="001E3F97" w:rsidRDefault="00034B02" w:rsidP="00034B02">
            <w:pPr>
              <w:jc w:val="center"/>
              <w:rPr>
                <w:bCs/>
                <w:sz w:val="20"/>
                <w:szCs w:val="20"/>
                <w:highlight w:val="yellow"/>
                <w:lang w:eastAsia="en-US"/>
              </w:rPr>
            </w:pPr>
            <w:r w:rsidRPr="00BA5D54">
              <w:rPr>
                <w:bCs/>
                <w:sz w:val="20"/>
                <w:szCs w:val="20"/>
                <w:lang w:eastAsia="en-US"/>
              </w:rPr>
              <w:t>региональное</w:t>
            </w:r>
          </w:p>
        </w:tc>
        <w:tc>
          <w:tcPr>
            <w:tcW w:w="813" w:type="pct"/>
            <w:tcBorders>
              <w:right w:val="single" w:sz="4" w:space="0" w:color="auto"/>
            </w:tcBorders>
          </w:tcPr>
          <w:p w14:paraId="4ACED5DB" w14:textId="12854070" w:rsidR="00034B02" w:rsidRPr="00BA5D54" w:rsidRDefault="00034B02" w:rsidP="00034B02">
            <w:pPr>
              <w:jc w:val="center"/>
              <w:rPr>
                <w:bCs/>
                <w:sz w:val="20"/>
                <w:szCs w:val="20"/>
                <w:lang w:eastAsia="en-US"/>
              </w:rPr>
            </w:pPr>
            <w:r w:rsidRPr="00BA5D54">
              <w:rPr>
                <w:bCs/>
                <w:sz w:val="20"/>
                <w:szCs w:val="20"/>
                <w:lang w:val="en-US" w:eastAsia="en-US"/>
              </w:rPr>
              <w:t>III</w:t>
            </w:r>
          </w:p>
        </w:tc>
        <w:tc>
          <w:tcPr>
            <w:tcW w:w="813" w:type="pct"/>
            <w:tcBorders>
              <w:top w:val="single" w:sz="4" w:space="0" w:color="auto"/>
              <w:left w:val="single" w:sz="4" w:space="0" w:color="auto"/>
            </w:tcBorders>
            <w:shd w:val="clear" w:color="auto" w:fill="auto"/>
          </w:tcPr>
          <w:p w14:paraId="67092147" w14:textId="4CF0DB49" w:rsidR="00034B02" w:rsidRPr="00BA5D54" w:rsidRDefault="00034B02" w:rsidP="00034B02">
            <w:pPr>
              <w:jc w:val="center"/>
              <w:rPr>
                <w:bCs/>
                <w:sz w:val="20"/>
                <w:szCs w:val="20"/>
                <w:lang w:eastAsia="en-US"/>
              </w:rPr>
            </w:pPr>
            <w:r>
              <w:rPr>
                <w:bCs/>
                <w:sz w:val="20"/>
                <w:szCs w:val="20"/>
                <w:lang w:eastAsia="en-US"/>
              </w:rPr>
              <w:t>200</w:t>
            </w:r>
          </w:p>
        </w:tc>
      </w:tr>
    </w:tbl>
    <w:p w14:paraId="42DDEE27" w14:textId="14033BCD" w:rsidR="00076A05" w:rsidRPr="006C0918" w:rsidRDefault="00076A05" w:rsidP="00076A05">
      <w:pPr>
        <w:suppressAutoHyphens/>
        <w:spacing w:before="120"/>
        <w:ind w:firstLine="720"/>
      </w:pPr>
      <w:r w:rsidRPr="006C0918">
        <w:t xml:space="preserve">Существующие автодороги являются опасными объектами транспортной инфраструктуры городского поселения, при авариях, на которых возможны человеческие жертвы, полное уничтожение транспортных средств и перевозимого груза. </w:t>
      </w:r>
    </w:p>
    <w:p w14:paraId="570637BE" w14:textId="77777777" w:rsidR="00076A05" w:rsidRPr="006C0918" w:rsidRDefault="00076A05" w:rsidP="00076A05">
      <w:pPr>
        <w:suppressAutoHyphens/>
        <w:ind w:firstLine="720"/>
      </w:pPr>
      <w:r w:rsidRPr="006C0918">
        <w:t xml:space="preserve">Сценарий №1. Разрушение автоцистерны с </w:t>
      </w:r>
      <w:proofErr w:type="spellStart"/>
      <w:r w:rsidRPr="006C0918">
        <w:t>СУГ</w:t>
      </w:r>
      <w:proofErr w:type="spellEnd"/>
      <w:r w:rsidRPr="006C0918">
        <w:t xml:space="preserve">; образование разлива </w:t>
      </w:r>
      <w:proofErr w:type="spellStart"/>
      <w:r w:rsidRPr="006C0918">
        <w:t>СУГ</w:t>
      </w:r>
      <w:proofErr w:type="spellEnd"/>
      <w:r w:rsidRPr="006C0918">
        <w:t xml:space="preserve"> на месте аварии; образование облака </w:t>
      </w:r>
      <w:proofErr w:type="spellStart"/>
      <w:r w:rsidRPr="006C0918">
        <w:t>ГВС</w:t>
      </w:r>
      <w:proofErr w:type="spellEnd"/>
      <w:r w:rsidRPr="006C0918">
        <w:t xml:space="preserve">; воздействие источника зажигания; взрыв облака </w:t>
      </w:r>
      <w:proofErr w:type="spellStart"/>
      <w:r w:rsidRPr="006C0918">
        <w:t>ГВС</w:t>
      </w:r>
      <w:proofErr w:type="spellEnd"/>
      <w:r w:rsidRPr="006C0918">
        <w:t>; пожар; избыточное давление, тепловое поражение персонала и населения.</w:t>
      </w:r>
    </w:p>
    <w:p w14:paraId="24954B3E" w14:textId="77777777" w:rsidR="00076A05" w:rsidRPr="006C0918" w:rsidRDefault="00076A05" w:rsidP="00076A05">
      <w:pPr>
        <w:suppressAutoHyphens/>
        <w:ind w:firstLine="720"/>
      </w:pPr>
      <w:r w:rsidRPr="006C0918">
        <w:t xml:space="preserve">Сценарий №2. Разрушение автоцистерны с бензином; образование разлива бензина на месте аварии; образование облака ТВС; воздействие источника зажигания; взрыв облака ТВС; пожар; избыточное давление, тепловое поражение персонала и населения. </w:t>
      </w:r>
    </w:p>
    <w:p w14:paraId="0E744D7D" w14:textId="77777777" w:rsidR="00076A05" w:rsidRPr="006C0918" w:rsidRDefault="00076A05" w:rsidP="00076A05">
      <w:pPr>
        <w:suppressAutoHyphens/>
        <w:ind w:firstLine="720"/>
      </w:pPr>
      <w:r w:rsidRPr="006C0918">
        <w:t xml:space="preserve">Сценарий №3. Разрушение единичного контейнера V=0,64 м3 (1,0 т) с хлором, перевозимого на автомобиле, пожар; образование зараженного облака; дрейф облака в сторону городского поселения; химическое заражение; интоксикация обслуживающего персонала и населения. </w:t>
      </w:r>
    </w:p>
    <w:p w14:paraId="1ECD5E39" w14:textId="77777777" w:rsidR="00076A05" w:rsidRPr="006C0918" w:rsidRDefault="00076A05" w:rsidP="00076A05">
      <w:pPr>
        <w:suppressAutoHyphens/>
        <w:ind w:firstLine="720"/>
      </w:pPr>
      <w:r w:rsidRPr="006C0918">
        <w:t>Сценарий №4. Разрушение автоцистерны V=8,0 м3 (6,2 т) с аммиаком; образование зараженного облака; дрейф облака в сторону городского поселения; химическое заражение; интоксикация персонала и населения.</w:t>
      </w:r>
    </w:p>
    <w:p w14:paraId="47A471D2" w14:textId="77777777" w:rsidR="00076A05" w:rsidRPr="002440A9" w:rsidRDefault="00076A05" w:rsidP="00076A05">
      <w:pPr>
        <w:suppressAutoHyphens/>
        <w:ind w:firstLine="720"/>
      </w:pPr>
      <w:r w:rsidRPr="006C0918">
        <w:t>Для предотвращения ДТП и ЧС, связанных с перевозками на транспорте необходимо улучшить регулирование движения на проблемных участках, как силами ГИБДД, так и выставлением дополнительных знаков, оборудованием разметки и дорожных ограждений. А также, для пропуска опасных грузов по дорогам общего пользования, органами ГИБДД обязательно должны проверяться специальные разрешения, выдаваемые уполномоченными органами (Пр. Минтранс №304 от 12.08.2020), где устанавливаются определенные маршруты и время перевозок.</w:t>
      </w:r>
      <w:r w:rsidRPr="002440A9">
        <w:t xml:space="preserve"> </w:t>
      </w:r>
    </w:p>
    <w:p w14:paraId="56C6F50E" w14:textId="35DA91B0" w:rsidR="00C8240E" w:rsidRDefault="00C8240E" w:rsidP="0062619D">
      <w:pPr>
        <w:pStyle w:val="a2"/>
        <w:widowControl w:val="0"/>
        <w:rPr>
          <w:lang w:val="ru-RU"/>
        </w:rPr>
      </w:pPr>
    </w:p>
    <w:p w14:paraId="1D13CF1A" w14:textId="77777777" w:rsidR="00CB4065" w:rsidRPr="009C4243" w:rsidRDefault="00CB4065" w:rsidP="0062619D">
      <w:pPr>
        <w:pStyle w:val="a2"/>
        <w:widowControl w:val="0"/>
        <w:rPr>
          <w:lang w:val="ru-RU"/>
        </w:rPr>
      </w:pPr>
    </w:p>
    <w:p w14:paraId="29B40A8E" w14:textId="77777777" w:rsidR="00C8240E" w:rsidRPr="009C4243" w:rsidRDefault="00C8240E" w:rsidP="0062619D">
      <w:pPr>
        <w:widowControl w:val="0"/>
        <w:jc w:val="center"/>
      </w:pPr>
      <w:r w:rsidRPr="009C4243">
        <w:lastRenderedPageBreak/>
        <w:t>Железнодорожный транспорт</w:t>
      </w:r>
    </w:p>
    <w:p w14:paraId="406AC369" w14:textId="77777777" w:rsidR="009C4243" w:rsidRPr="001E3F97" w:rsidRDefault="009C4243" w:rsidP="009C4243">
      <w:pPr>
        <w:pStyle w:val="a2"/>
        <w:rPr>
          <w:highlight w:val="yellow"/>
          <w:lang w:val="ru-RU"/>
        </w:rPr>
      </w:pPr>
      <w:r w:rsidRPr="005D3808">
        <w:rPr>
          <w:lang w:val="ru-RU"/>
        </w:rPr>
        <w:t>Через территорию Грибановского городского поселения проходит железнодорожная магистраль ОАО «Российские железные дороги» Юго-Восточная. Общая</w:t>
      </w:r>
      <w:r w:rsidRPr="00EF5084">
        <w:rPr>
          <w:lang w:val="ru-RU"/>
        </w:rPr>
        <w:t xml:space="preserve"> протяженность железнодорожных линий составляет 26,83 км.</w:t>
      </w:r>
    </w:p>
    <w:p w14:paraId="668A7713" w14:textId="18253D8A" w:rsidR="00304BA3" w:rsidRPr="009C4243" w:rsidRDefault="009C4243" w:rsidP="009C4243">
      <w:pPr>
        <w:pStyle w:val="a2"/>
        <w:rPr>
          <w:lang w:val="ru-RU"/>
        </w:rPr>
      </w:pPr>
      <w:r w:rsidRPr="00EF01E1">
        <w:rPr>
          <w:lang w:val="ru-RU"/>
        </w:rPr>
        <w:t>На территории Грибановского городского поселения расположен железнодорожный вокзал на станции «</w:t>
      </w:r>
      <w:proofErr w:type="spellStart"/>
      <w:r w:rsidRPr="00EF01E1">
        <w:rPr>
          <w:lang w:val="ru-RU"/>
        </w:rPr>
        <w:t>Грибановка</w:t>
      </w:r>
      <w:proofErr w:type="spellEnd"/>
      <w:r w:rsidRPr="00EF01E1">
        <w:rPr>
          <w:lang w:val="ru-RU"/>
        </w:rPr>
        <w:t>»</w:t>
      </w:r>
      <w:r w:rsidR="00977CA6">
        <w:rPr>
          <w:lang w:val="ru-RU"/>
        </w:rPr>
        <w:t xml:space="preserve">, по адресу: </w:t>
      </w:r>
      <w:proofErr w:type="spellStart"/>
      <w:r w:rsidR="00977CA6">
        <w:rPr>
          <w:lang w:val="ru-RU"/>
        </w:rPr>
        <w:t>пгт</w:t>
      </w:r>
      <w:proofErr w:type="spellEnd"/>
      <w:r w:rsidR="00977CA6">
        <w:rPr>
          <w:lang w:val="ru-RU"/>
        </w:rPr>
        <w:t>. Грибановский, ул. Линейная, 1</w:t>
      </w:r>
      <w:r w:rsidRPr="00EF01E1">
        <w:rPr>
          <w:lang w:val="ru-RU"/>
        </w:rPr>
        <w:t>.</w:t>
      </w:r>
    </w:p>
    <w:p w14:paraId="2518F5F0" w14:textId="77777777" w:rsidR="00C8240E" w:rsidRPr="009C4243" w:rsidRDefault="00C8240E" w:rsidP="00C8240E">
      <w:pPr>
        <w:suppressAutoHyphens/>
        <w:ind w:firstLine="720"/>
      </w:pPr>
      <w:r w:rsidRPr="009C4243">
        <w:t>Одними из основных факторов, способствующих возникновению опасности на железнодорожном транспорте, являются движущиеся объекты (железнодорожные составы, локомотивы, отдельные вагоны, путевые машины), наличие высокого напряжения электрического тока, поэтому в производственной деятельности железнодорожного транспорта не исключается вероятность наступления негативного события: травмы, заболевания, инвалидности, ущерб здоровью.</w:t>
      </w:r>
    </w:p>
    <w:p w14:paraId="499FC48A" w14:textId="77777777" w:rsidR="00C8240E" w:rsidRPr="009C4243" w:rsidRDefault="00C8240E" w:rsidP="00C8240E">
      <w:pPr>
        <w:suppressAutoHyphens/>
        <w:ind w:firstLine="720"/>
      </w:pPr>
      <w:r w:rsidRPr="009C4243">
        <w:t>Отсюда и исходят производственные риски: опасное воздействие движущихся механизмов, предметов, деталей и т.п.; наезды подвижного состава на человека, находящегося на путях; падение пострадавшего с высоты при ремонте троллейных линий; поражение электрическим током. Специфика рисков на железнодорожном транспорте - это тяжелые последствия, частота смертельных исходов, а также зачастую невозможность оказания скорой медицинской помощи.</w:t>
      </w:r>
    </w:p>
    <w:p w14:paraId="1143BF7F" w14:textId="77777777" w:rsidR="00C8240E" w:rsidRPr="00465AA1" w:rsidRDefault="00C8240E" w:rsidP="00C8240E">
      <w:pPr>
        <w:suppressAutoHyphens/>
        <w:ind w:firstLine="720"/>
        <w:rPr>
          <w:u w:val="single"/>
        </w:rPr>
      </w:pPr>
      <w:r w:rsidRPr="00465AA1">
        <w:rPr>
          <w:u w:val="single"/>
        </w:rPr>
        <w:t>Риск возникновения аварий на автомобильном транспорте при перевозке опасных грузов</w:t>
      </w:r>
    </w:p>
    <w:p w14:paraId="6F162B0C" w14:textId="77777777" w:rsidR="00C8240E" w:rsidRPr="00465AA1" w:rsidRDefault="00C8240E" w:rsidP="00C8240E">
      <w:pPr>
        <w:suppressAutoHyphens/>
        <w:ind w:firstLine="720"/>
      </w:pPr>
      <w:r w:rsidRPr="00465AA1">
        <w:t>Возникновение аварии данного типа возможно при разгерметизации автомобильной цистерны, перевозящей легковоспламеняющиеся жидкости (</w:t>
      </w:r>
      <w:proofErr w:type="spellStart"/>
      <w:r w:rsidRPr="00465AA1">
        <w:t>ЛВЖ</w:t>
      </w:r>
      <w:proofErr w:type="spellEnd"/>
      <w:r w:rsidRPr="00465AA1">
        <w:t xml:space="preserve">) или сжиженные углеводородные </w:t>
      </w:r>
      <w:proofErr w:type="spellStart"/>
      <w:r w:rsidRPr="00465AA1">
        <w:t>газы</w:t>
      </w:r>
      <w:proofErr w:type="spellEnd"/>
      <w:r w:rsidRPr="00465AA1">
        <w:t xml:space="preserve"> (</w:t>
      </w:r>
      <w:proofErr w:type="spellStart"/>
      <w:r w:rsidRPr="00465AA1">
        <w:t>СУГ</w:t>
      </w:r>
      <w:proofErr w:type="spellEnd"/>
      <w:r w:rsidRPr="00465AA1">
        <w:t>) в результате ДТП.</w:t>
      </w:r>
    </w:p>
    <w:p w14:paraId="407E693D" w14:textId="77777777" w:rsidR="00C8240E" w:rsidRPr="00465AA1" w:rsidRDefault="00C8240E" w:rsidP="00C8240E">
      <w:pPr>
        <w:suppressAutoHyphens/>
        <w:ind w:firstLine="720"/>
      </w:pPr>
      <w:r w:rsidRPr="00465AA1">
        <w:t xml:space="preserve">При возникновении аварии, связанной с утечкой </w:t>
      </w:r>
      <w:proofErr w:type="spellStart"/>
      <w:r w:rsidRPr="00465AA1">
        <w:t>СУГ</w:t>
      </w:r>
      <w:proofErr w:type="spellEnd"/>
      <w:r w:rsidRPr="00465AA1">
        <w:t xml:space="preserve"> наиболее вероятными аварийными ситуациями являются:</w:t>
      </w:r>
    </w:p>
    <w:p w14:paraId="4C9828FE" w14:textId="77777777" w:rsidR="00C8240E" w:rsidRPr="00465AA1" w:rsidRDefault="00C8240E" w:rsidP="00F01481">
      <w:pPr>
        <w:pStyle w:val="afff3"/>
        <w:numPr>
          <w:ilvl w:val="0"/>
          <w:numId w:val="13"/>
        </w:numPr>
        <w:rPr>
          <w:rFonts w:eastAsia="Calibri"/>
          <w:szCs w:val="22"/>
          <w:lang w:eastAsia="en-US"/>
        </w:rPr>
      </w:pPr>
      <w:r w:rsidRPr="00465AA1">
        <w:rPr>
          <w:rFonts w:eastAsia="Calibri"/>
          <w:szCs w:val="22"/>
          <w:lang w:eastAsia="en-US"/>
        </w:rPr>
        <w:t xml:space="preserve">образование зоны разлива </w:t>
      </w:r>
      <w:proofErr w:type="spellStart"/>
      <w:r w:rsidRPr="00465AA1">
        <w:rPr>
          <w:rFonts w:eastAsia="Calibri"/>
          <w:szCs w:val="22"/>
          <w:lang w:eastAsia="en-US"/>
        </w:rPr>
        <w:t>СУГ</w:t>
      </w:r>
      <w:proofErr w:type="spellEnd"/>
      <w:r w:rsidRPr="00465AA1">
        <w:rPr>
          <w:rFonts w:eastAsia="Calibri"/>
          <w:szCs w:val="22"/>
          <w:lang w:eastAsia="en-US"/>
        </w:rPr>
        <w:t xml:space="preserve"> (последующая зона пожара);</w:t>
      </w:r>
    </w:p>
    <w:p w14:paraId="04697E54" w14:textId="77777777" w:rsidR="00C8240E" w:rsidRPr="00465AA1" w:rsidRDefault="00C8240E" w:rsidP="00F01481">
      <w:pPr>
        <w:pStyle w:val="afff3"/>
        <w:numPr>
          <w:ilvl w:val="0"/>
          <w:numId w:val="13"/>
        </w:numPr>
        <w:rPr>
          <w:rFonts w:eastAsia="Calibri"/>
          <w:szCs w:val="22"/>
          <w:lang w:eastAsia="en-US"/>
        </w:rPr>
      </w:pPr>
      <w:r w:rsidRPr="00465AA1">
        <w:rPr>
          <w:rFonts w:eastAsia="Calibri"/>
          <w:szCs w:val="22"/>
          <w:lang w:eastAsia="en-US"/>
        </w:rPr>
        <w:t>образование зоны взрывоопасных концентраций с последующим взрывом ТВС (зона мгновенного возникновения пожара – вспышки);</w:t>
      </w:r>
    </w:p>
    <w:p w14:paraId="5E201F20" w14:textId="77777777" w:rsidR="00C8240E" w:rsidRPr="00465AA1" w:rsidRDefault="00C8240E" w:rsidP="00F01481">
      <w:pPr>
        <w:pStyle w:val="afff3"/>
        <w:numPr>
          <w:ilvl w:val="0"/>
          <w:numId w:val="13"/>
        </w:numPr>
        <w:rPr>
          <w:rFonts w:eastAsia="Calibri"/>
          <w:szCs w:val="22"/>
          <w:lang w:eastAsia="en-US"/>
        </w:rPr>
      </w:pPr>
      <w:r w:rsidRPr="00465AA1">
        <w:rPr>
          <w:rFonts w:eastAsia="Calibri"/>
          <w:szCs w:val="22"/>
          <w:lang w:eastAsia="en-US"/>
        </w:rPr>
        <w:t>-образование зоны избыточного давления воздушной ударной волны;</w:t>
      </w:r>
    </w:p>
    <w:p w14:paraId="1156FAD3" w14:textId="77777777" w:rsidR="00C8240E" w:rsidRPr="00465AA1" w:rsidRDefault="00C8240E" w:rsidP="00F01481">
      <w:pPr>
        <w:pStyle w:val="afff3"/>
        <w:numPr>
          <w:ilvl w:val="0"/>
          <w:numId w:val="13"/>
        </w:numPr>
        <w:rPr>
          <w:rFonts w:eastAsia="Calibri"/>
          <w:szCs w:val="22"/>
          <w:lang w:eastAsia="en-US"/>
        </w:rPr>
      </w:pPr>
      <w:r w:rsidRPr="00465AA1">
        <w:rPr>
          <w:rFonts w:eastAsia="Calibri"/>
          <w:szCs w:val="22"/>
          <w:lang w:eastAsia="en-US"/>
        </w:rPr>
        <w:t xml:space="preserve">образование зоны теплового излучения при сгорании </w:t>
      </w:r>
      <w:proofErr w:type="spellStart"/>
      <w:r w:rsidRPr="00465AA1">
        <w:rPr>
          <w:rFonts w:eastAsia="Calibri"/>
          <w:szCs w:val="22"/>
          <w:lang w:eastAsia="en-US"/>
        </w:rPr>
        <w:t>СУГ</w:t>
      </w:r>
      <w:proofErr w:type="spellEnd"/>
      <w:r w:rsidRPr="00465AA1">
        <w:rPr>
          <w:rFonts w:eastAsia="Calibri"/>
          <w:szCs w:val="22"/>
          <w:lang w:eastAsia="en-US"/>
        </w:rPr>
        <w:t xml:space="preserve"> на площадке разлива;</w:t>
      </w:r>
    </w:p>
    <w:p w14:paraId="50E12F37" w14:textId="77777777" w:rsidR="00C8240E" w:rsidRPr="00465AA1" w:rsidRDefault="00C8240E" w:rsidP="00F01481">
      <w:pPr>
        <w:pStyle w:val="afff3"/>
        <w:numPr>
          <w:ilvl w:val="0"/>
          <w:numId w:val="13"/>
        </w:numPr>
        <w:rPr>
          <w:rFonts w:eastAsia="Calibri"/>
          <w:szCs w:val="22"/>
          <w:lang w:eastAsia="en-US"/>
        </w:rPr>
      </w:pPr>
      <w:r w:rsidRPr="00465AA1">
        <w:rPr>
          <w:rFonts w:eastAsia="Calibri"/>
          <w:szCs w:val="22"/>
          <w:lang w:eastAsia="en-US"/>
        </w:rPr>
        <w:t xml:space="preserve">разрушение цистерны, выброс </w:t>
      </w:r>
      <w:proofErr w:type="spellStart"/>
      <w:r w:rsidRPr="00465AA1">
        <w:rPr>
          <w:rFonts w:eastAsia="Calibri"/>
          <w:szCs w:val="22"/>
          <w:lang w:eastAsia="en-US"/>
        </w:rPr>
        <w:t>СУГ</w:t>
      </w:r>
      <w:proofErr w:type="spellEnd"/>
      <w:r w:rsidRPr="00465AA1">
        <w:rPr>
          <w:rFonts w:eastAsia="Calibri"/>
          <w:szCs w:val="22"/>
          <w:lang w:eastAsia="en-US"/>
        </w:rPr>
        <w:t xml:space="preserve"> и образование «огненного шара»;</w:t>
      </w:r>
    </w:p>
    <w:p w14:paraId="69DD4485" w14:textId="77777777" w:rsidR="00C8240E" w:rsidRPr="00465AA1" w:rsidRDefault="00C8240E" w:rsidP="00F01481">
      <w:pPr>
        <w:pStyle w:val="afff3"/>
        <w:numPr>
          <w:ilvl w:val="0"/>
          <w:numId w:val="13"/>
        </w:numPr>
        <w:rPr>
          <w:rFonts w:eastAsia="Calibri"/>
          <w:szCs w:val="22"/>
          <w:lang w:eastAsia="en-US"/>
        </w:rPr>
      </w:pPr>
      <w:r w:rsidRPr="00465AA1">
        <w:rPr>
          <w:rFonts w:eastAsia="Calibri"/>
          <w:szCs w:val="22"/>
          <w:lang w:eastAsia="en-US"/>
        </w:rPr>
        <w:t>образование зоны теплового излучения «огненного шара».</w:t>
      </w:r>
    </w:p>
    <w:p w14:paraId="689A7F9A" w14:textId="77777777" w:rsidR="00C8240E" w:rsidRPr="00465AA1" w:rsidRDefault="00C8240E" w:rsidP="00C8240E">
      <w:pPr>
        <w:suppressAutoHyphens/>
        <w:ind w:firstLine="720"/>
      </w:pPr>
      <w:r w:rsidRPr="00465AA1">
        <w:t xml:space="preserve">При возникновении аварии, связанной с разливом </w:t>
      </w:r>
      <w:proofErr w:type="spellStart"/>
      <w:r w:rsidRPr="00465AA1">
        <w:t>ЛВЖ</w:t>
      </w:r>
      <w:proofErr w:type="spellEnd"/>
      <w:r w:rsidRPr="00465AA1">
        <w:t xml:space="preserve"> наиболее вероятными аварийными ситуациями являются:</w:t>
      </w:r>
    </w:p>
    <w:p w14:paraId="0A1E1642" w14:textId="77777777" w:rsidR="00C8240E" w:rsidRPr="00465AA1" w:rsidRDefault="00C8240E" w:rsidP="00F01481">
      <w:pPr>
        <w:pStyle w:val="afff3"/>
        <w:numPr>
          <w:ilvl w:val="0"/>
          <w:numId w:val="13"/>
        </w:numPr>
        <w:rPr>
          <w:rFonts w:eastAsia="Calibri"/>
          <w:szCs w:val="22"/>
          <w:lang w:eastAsia="en-US"/>
        </w:rPr>
      </w:pPr>
      <w:r w:rsidRPr="00465AA1">
        <w:rPr>
          <w:rFonts w:eastAsia="Calibri"/>
          <w:szCs w:val="22"/>
          <w:lang w:eastAsia="en-US"/>
        </w:rPr>
        <w:t xml:space="preserve">образование зоны разлива </w:t>
      </w:r>
      <w:proofErr w:type="spellStart"/>
      <w:r w:rsidRPr="00465AA1">
        <w:rPr>
          <w:rFonts w:eastAsia="Calibri"/>
          <w:szCs w:val="22"/>
          <w:lang w:eastAsia="en-US"/>
        </w:rPr>
        <w:t>ЛВЖ</w:t>
      </w:r>
      <w:proofErr w:type="spellEnd"/>
      <w:r w:rsidRPr="00465AA1">
        <w:rPr>
          <w:rFonts w:eastAsia="Calibri"/>
          <w:szCs w:val="22"/>
          <w:lang w:eastAsia="en-US"/>
        </w:rPr>
        <w:t xml:space="preserve"> (последующая зона пожара);</w:t>
      </w:r>
    </w:p>
    <w:p w14:paraId="3F489740" w14:textId="77777777" w:rsidR="00C8240E" w:rsidRPr="00465AA1" w:rsidRDefault="00C8240E" w:rsidP="00F01481">
      <w:pPr>
        <w:pStyle w:val="afff3"/>
        <w:numPr>
          <w:ilvl w:val="0"/>
          <w:numId w:val="13"/>
        </w:numPr>
        <w:rPr>
          <w:rFonts w:eastAsia="Calibri"/>
          <w:szCs w:val="22"/>
          <w:lang w:eastAsia="en-US"/>
        </w:rPr>
      </w:pPr>
      <w:r w:rsidRPr="00465AA1">
        <w:rPr>
          <w:rFonts w:eastAsia="Calibri"/>
          <w:szCs w:val="22"/>
          <w:lang w:eastAsia="en-US"/>
        </w:rPr>
        <w:t>образование зоны взрывоопасных концентраций с последующим взрывом ТВС (зона мгновенного возникновения пожара-вспышки);</w:t>
      </w:r>
    </w:p>
    <w:p w14:paraId="5EDF51B5" w14:textId="77777777" w:rsidR="00C8240E" w:rsidRPr="00465AA1" w:rsidRDefault="00C8240E" w:rsidP="00F01481">
      <w:pPr>
        <w:pStyle w:val="afff3"/>
        <w:numPr>
          <w:ilvl w:val="0"/>
          <w:numId w:val="13"/>
        </w:numPr>
        <w:rPr>
          <w:rFonts w:eastAsia="Calibri"/>
          <w:szCs w:val="22"/>
          <w:lang w:eastAsia="en-US"/>
        </w:rPr>
      </w:pPr>
      <w:r w:rsidRPr="00465AA1">
        <w:rPr>
          <w:rFonts w:eastAsia="Calibri"/>
          <w:szCs w:val="22"/>
          <w:lang w:eastAsia="en-US"/>
        </w:rPr>
        <w:t>образование избыточного давления воздушной ударной волны;</w:t>
      </w:r>
    </w:p>
    <w:p w14:paraId="384E7654" w14:textId="77777777" w:rsidR="00C8240E" w:rsidRPr="00465AA1" w:rsidRDefault="00C8240E" w:rsidP="00F01481">
      <w:pPr>
        <w:pStyle w:val="afff3"/>
        <w:numPr>
          <w:ilvl w:val="0"/>
          <w:numId w:val="13"/>
        </w:numPr>
        <w:rPr>
          <w:rFonts w:eastAsia="Calibri"/>
          <w:szCs w:val="22"/>
          <w:lang w:eastAsia="en-US"/>
        </w:rPr>
      </w:pPr>
      <w:r w:rsidRPr="00465AA1">
        <w:rPr>
          <w:rFonts w:eastAsia="Calibri"/>
          <w:szCs w:val="22"/>
          <w:lang w:eastAsia="en-US"/>
        </w:rPr>
        <w:t xml:space="preserve">образование теплового излучения при горении </w:t>
      </w:r>
      <w:proofErr w:type="spellStart"/>
      <w:r w:rsidRPr="00465AA1">
        <w:rPr>
          <w:rFonts w:eastAsia="Calibri"/>
          <w:szCs w:val="22"/>
          <w:lang w:eastAsia="en-US"/>
        </w:rPr>
        <w:t>ЛВЖ</w:t>
      </w:r>
      <w:proofErr w:type="spellEnd"/>
      <w:r w:rsidRPr="00465AA1">
        <w:rPr>
          <w:rFonts w:eastAsia="Calibri"/>
          <w:szCs w:val="22"/>
          <w:lang w:eastAsia="en-US"/>
        </w:rPr>
        <w:t xml:space="preserve"> на площадке разлива.</w:t>
      </w:r>
    </w:p>
    <w:p w14:paraId="351E4BBC" w14:textId="77777777" w:rsidR="00C8240E" w:rsidRPr="00465AA1" w:rsidRDefault="00C8240E" w:rsidP="00C8240E">
      <w:pPr>
        <w:suppressAutoHyphens/>
        <w:ind w:firstLine="720"/>
      </w:pPr>
      <w:r w:rsidRPr="00465AA1">
        <w:t xml:space="preserve">В случаях возникновения ДТП на автомобильном транспорте при перевозке </w:t>
      </w:r>
      <w:proofErr w:type="spellStart"/>
      <w:r w:rsidRPr="00465AA1">
        <w:t>ЛВЖ</w:t>
      </w:r>
      <w:proofErr w:type="spellEnd"/>
      <w:r w:rsidRPr="00465AA1">
        <w:t xml:space="preserve"> или сжиженных (сжатых) углеродистых газов могут возникнуть три основных вида аварии:</w:t>
      </w:r>
    </w:p>
    <w:p w14:paraId="664C2F41" w14:textId="77777777" w:rsidR="00C8240E" w:rsidRPr="00465AA1" w:rsidRDefault="00C8240E" w:rsidP="00F01481">
      <w:pPr>
        <w:pStyle w:val="afff3"/>
        <w:numPr>
          <w:ilvl w:val="0"/>
          <w:numId w:val="13"/>
        </w:numPr>
        <w:rPr>
          <w:rFonts w:eastAsia="Calibri"/>
          <w:szCs w:val="22"/>
          <w:lang w:eastAsia="en-US"/>
        </w:rPr>
      </w:pPr>
      <w:r w:rsidRPr="00465AA1">
        <w:rPr>
          <w:rFonts w:eastAsia="Calibri"/>
          <w:szCs w:val="22"/>
          <w:lang w:eastAsia="en-US"/>
        </w:rPr>
        <w:t>взрывное превращение облака топливовоздушной смеси (ТВС);</w:t>
      </w:r>
    </w:p>
    <w:p w14:paraId="13BDC727" w14:textId="77777777" w:rsidR="00C8240E" w:rsidRPr="00465AA1" w:rsidRDefault="00C8240E" w:rsidP="00F01481">
      <w:pPr>
        <w:pStyle w:val="afff3"/>
        <w:numPr>
          <w:ilvl w:val="0"/>
          <w:numId w:val="13"/>
        </w:numPr>
        <w:rPr>
          <w:rFonts w:eastAsia="Calibri"/>
          <w:szCs w:val="22"/>
          <w:lang w:eastAsia="en-US"/>
        </w:rPr>
      </w:pPr>
      <w:r w:rsidRPr="00465AA1">
        <w:rPr>
          <w:rFonts w:eastAsia="Calibri"/>
          <w:szCs w:val="22"/>
          <w:lang w:eastAsia="en-US"/>
        </w:rPr>
        <w:t>образование огненного шара;</w:t>
      </w:r>
    </w:p>
    <w:p w14:paraId="728DE447" w14:textId="77777777" w:rsidR="00C8240E" w:rsidRPr="00465AA1" w:rsidRDefault="00C8240E" w:rsidP="00F01481">
      <w:pPr>
        <w:pStyle w:val="afff3"/>
        <w:numPr>
          <w:ilvl w:val="0"/>
          <w:numId w:val="13"/>
        </w:numPr>
        <w:rPr>
          <w:rFonts w:eastAsia="Calibri"/>
          <w:szCs w:val="22"/>
          <w:lang w:eastAsia="en-US"/>
        </w:rPr>
      </w:pPr>
      <w:r w:rsidRPr="00465AA1">
        <w:rPr>
          <w:rFonts w:eastAsia="Calibri"/>
          <w:szCs w:val="22"/>
          <w:lang w:eastAsia="en-US"/>
        </w:rPr>
        <w:t>пожар пролива горючего вещества.</w:t>
      </w:r>
    </w:p>
    <w:p w14:paraId="24930D61" w14:textId="1CF1806C" w:rsidR="00F01481" w:rsidRPr="00A52856" w:rsidRDefault="00C8240E" w:rsidP="00A52856">
      <w:pPr>
        <w:suppressAutoHyphens/>
        <w:ind w:firstLine="720"/>
      </w:pPr>
      <w:r w:rsidRPr="00A52856">
        <w:t xml:space="preserve">В соответствии с одним из видов аварии, а также в зависимости от массы задействованного в аварии топлива и интересующего расстояния по графикам определяются границы полных, сильных, средних и слабых степеней разрушения зданий и сооружений. Затем на план объекта наносятся указанные границы зон разрушений от </w:t>
      </w:r>
      <w:r w:rsidRPr="00A52856">
        <w:lastRenderedPageBreak/>
        <w:t>различных видов аварий (в качестве эпицентра следует принимать место воспламенения вещества), далее определяются пострадавшие от аварии здания и сооружения.</w:t>
      </w:r>
    </w:p>
    <w:p w14:paraId="00BC8F88" w14:textId="4E63F4AB" w:rsidR="00CA2C5B" w:rsidRPr="00CB4065" w:rsidRDefault="00CA2C5B" w:rsidP="00A52856">
      <w:pPr>
        <w:suppressAutoHyphens/>
        <w:ind w:firstLine="720"/>
      </w:pPr>
      <w:r w:rsidRPr="00B627EA">
        <w:t xml:space="preserve">Параметры поражения, принимаемые при </w:t>
      </w:r>
      <w:r w:rsidRPr="00CB4065">
        <w:t>оценке обстановки, возникшей в результате аварий, развивающейся со взрывом ТВС, представлены в таблице 6.</w:t>
      </w:r>
      <w:r w:rsidR="00CB4065" w:rsidRPr="00CB4065">
        <w:t>9</w:t>
      </w:r>
      <w:r w:rsidRPr="00CB4065">
        <w:t>.</w:t>
      </w:r>
    </w:p>
    <w:p w14:paraId="59B3A3B2" w14:textId="77777777" w:rsidR="00A52856" w:rsidRPr="00CB4065" w:rsidRDefault="00A52856" w:rsidP="00A52856">
      <w:pPr>
        <w:suppressAutoHyphens/>
        <w:ind w:firstLine="720"/>
      </w:pPr>
    </w:p>
    <w:p w14:paraId="5CDAF73F" w14:textId="1543EF90" w:rsidR="00CA2C5B" w:rsidRPr="003872FA" w:rsidRDefault="00CA2C5B" w:rsidP="00CA2C5B">
      <w:pPr>
        <w:keepNext/>
        <w:ind w:firstLine="709"/>
        <w:jc w:val="right"/>
        <w:rPr>
          <w:b/>
        </w:rPr>
      </w:pPr>
      <w:r w:rsidRPr="00CB4065">
        <w:rPr>
          <w:b/>
        </w:rPr>
        <w:t>Таблица 6.</w:t>
      </w:r>
      <w:r w:rsidR="00CB4065" w:rsidRPr="00CB4065">
        <w:rPr>
          <w:b/>
        </w:rPr>
        <w:t>9</w:t>
      </w:r>
    </w:p>
    <w:p w14:paraId="574C177C" w14:textId="77777777" w:rsidR="00CA2C5B" w:rsidRPr="003872FA" w:rsidRDefault="00CA2C5B" w:rsidP="00CA2C5B">
      <w:pPr>
        <w:keepNext/>
        <w:spacing w:after="120"/>
        <w:jc w:val="center"/>
        <w:rPr>
          <w:b/>
        </w:rPr>
      </w:pPr>
      <w:r w:rsidRPr="003872FA">
        <w:rPr>
          <w:b/>
        </w:rPr>
        <w:t>Параметры поражения, принимаемые при оценке обстановки, возникшей в результате аварий, развивающейся со взрывом ТВС</w:t>
      </w:r>
    </w:p>
    <w:p w14:paraId="1D2DCF0F" w14:textId="77777777" w:rsidR="00CA2C5B" w:rsidRPr="003872FA" w:rsidRDefault="00CA2C5B" w:rsidP="00CA2C5B">
      <w:pPr>
        <w:rPr>
          <w:vanish/>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6531"/>
        <w:gridCol w:w="2793"/>
      </w:tblGrid>
      <w:tr w:rsidR="00CA2C5B" w:rsidRPr="003872FA" w14:paraId="1B762307" w14:textId="77777777" w:rsidTr="00033C45">
        <w:trPr>
          <w:tblHeader/>
          <w:jc w:val="center"/>
        </w:trPr>
        <w:tc>
          <w:tcPr>
            <w:tcW w:w="3502" w:type="pct"/>
            <w:shd w:val="clear" w:color="auto" w:fill="auto"/>
            <w:vAlign w:val="center"/>
          </w:tcPr>
          <w:p w14:paraId="016D3238" w14:textId="77777777" w:rsidR="00CA2C5B" w:rsidRPr="003872FA" w:rsidRDefault="00CA2C5B" w:rsidP="00033C45">
            <w:pPr>
              <w:widowControl w:val="0"/>
              <w:jc w:val="center"/>
              <w:rPr>
                <w:b/>
                <w:iCs/>
                <w:sz w:val="20"/>
                <w:szCs w:val="20"/>
              </w:rPr>
            </w:pPr>
            <w:r w:rsidRPr="003872FA">
              <w:rPr>
                <w:b/>
                <w:iCs/>
                <w:sz w:val="20"/>
                <w:szCs w:val="20"/>
              </w:rPr>
              <w:t>Поражение зданий и сооружений</w:t>
            </w:r>
          </w:p>
        </w:tc>
        <w:tc>
          <w:tcPr>
            <w:tcW w:w="1498" w:type="pct"/>
            <w:shd w:val="clear" w:color="auto" w:fill="auto"/>
            <w:vAlign w:val="center"/>
          </w:tcPr>
          <w:p w14:paraId="552C318F" w14:textId="77777777" w:rsidR="00CA2C5B" w:rsidRPr="003872FA" w:rsidRDefault="00CA2C5B" w:rsidP="00033C45">
            <w:pPr>
              <w:widowControl w:val="0"/>
              <w:jc w:val="center"/>
              <w:rPr>
                <w:b/>
                <w:iCs/>
                <w:sz w:val="20"/>
                <w:szCs w:val="20"/>
              </w:rPr>
            </w:pPr>
            <w:r w:rsidRPr="003872FA">
              <w:rPr>
                <w:b/>
                <w:iCs/>
                <w:sz w:val="20"/>
                <w:szCs w:val="20"/>
              </w:rPr>
              <w:t>Избыточное давление, кПа</w:t>
            </w:r>
          </w:p>
        </w:tc>
      </w:tr>
      <w:tr w:rsidR="00CA2C5B" w:rsidRPr="003872FA" w14:paraId="14F04358" w14:textId="77777777" w:rsidTr="00033C45">
        <w:trPr>
          <w:jc w:val="center"/>
        </w:trPr>
        <w:tc>
          <w:tcPr>
            <w:tcW w:w="3502" w:type="pct"/>
            <w:shd w:val="clear" w:color="auto" w:fill="auto"/>
          </w:tcPr>
          <w:p w14:paraId="1E2A8DF3" w14:textId="77777777" w:rsidR="00CA2C5B" w:rsidRPr="003872FA" w:rsidRDefault="00CA2C5B" w:rsidP="00033C45">
            <w:pPr>
              <w:widowControl w:val="0"/>
              <w:jc w:val="left"/>
              <w:rPr>
                <w:sz w:val="20"/>
                <w:szCs w:val="20"/>
              </w:rPr>
            </w:pPr>
            <w:r w:rsidRPr="003872FA">
              <w:rPr>
                <w:sz w:val="20"/>
                <w:szCs w:val="20"/>
              </w:rPr>
              <w:t>Полное разрушение зданий</w:t>
            </w:r>
          </w:p>
        </w:tc>
        <w:tc>
          <w:tcPr>
            <w:tcW w:w="1498" w:type="pct"/>
            <w:shd w:val="clear" w:color="auto" w:fill="auto"/>
          </w:tcPr>
          <w:p w14:paraId="619464EA" w14:textId="77777777" w:rsidR="00CA2C5B" w:rsidRPr="003872FA" w:rsidRDefault="00CA2C5B" w:rsidP="00033C45">
            <w:pPr>
              <w:widowControl w:val="0"/>
              <w:jc w:val="center"/>
              <w:rPr>
                <w:sz w:val="20"/>
                <w:szCs w:val="20"/>
              </w:rPr>
            </w:pPr>
            <w:r w:rsidRPr="003872FA">
              <w:rPr>
                <w:sz w:val="20"/>
                <w:szCs w:val="20"/>
              </w:rPr>
              <w:t>65,9– 70</w:t>
            </w:r>
          </w:p>
        </w:tc>
      </w:tr>
      <w:tr w:rsidR="00CA2C5B" w:rsidRPr="003872FA" w14:paraId="2EB5CA01" w14:textId="77777777" w:rsidTr="00033C45">
        <w:trPr>
          <w:jc w:val="center"/>
        </w:trPr>
        <w:tc>
          <w:tcPr>
            <w:tcW w:w="3502" w:type="pct"/>
            <w:shd w:val="clear" w:color="auto" w:fill="auto"/>
          </w:tcPr>
          <w:p w14:paraId="605454BE" w14:textId="77777777" w:rsidR="00CA2C5B" w:rsidRPr="003872FA" w:rsidRDefault="00CA2C5B" w:rsidP="00033C45">
            <w:pPr>
              <w:widowControl w:val="0"/>
              <w:jc w:val="left"/>
              <w:rPr>
                <w:sz w:val="20"/>
                <w:szCs w:val="20"/>
              </w:rPr>
            </w:pPr>
            <w:r w:rsidRPr="003872FA">
              <w:rPr>
                <w:sz w:val="20"/>
                <w:szCs w:val="20"/>
              </w:rPr>
              <w:t>Тяжёлые (сильные) повреждения, здание подлежит сносу</w:t>
            </w:r>
          </w:p>
        </w:tc>
        <w:tc>
          <w:tcPr>
            <w:tcW w:w="1498" w:type="pct"/>
            <w:shd w:val="clear" w:color="auto" w:fill="auto"/>
          </w:tcPr>
          <w:p w14:paraId="1E43EBB2" w14:textId="77777777" w:rsidR="00CA2C5B" w:rsidRPr="003872FA" w:rsidRDefault="00CA2C5B" w:rsidP="00033C45">
            <w:pPr>
              <w:widowControl w:val="0"/>
              <w:jc w:val="center"/>
              <w:rPr>
                <w:sz w:val="20"/>
                <w:szCs w:val="20"/>
              </w:rPr>
            </w:pPr>
            <w:r w:rsidRPr="003872FA">
              <w:rPr>
                <w:sz w:val="20"/>
                <w:szCs w:val="20"/>
              </w:rPr>
              <w:t>33</w:t>
            </w:r>
          </w:p>
        </w:tc>
      </w:tr>
      <w:tr w:rsidR="00CA2C5B" w:rsidRPr="003872FA" w14:paraId="55F384B4" w14:textId="77777777" w:rsidTr="00033C45">
        <w:trPr>
          <w:jc w:val="center"/>
        </w:trPr>
        <w:tc>
          <w:tcPr>
            <w:tcW w:w="3502" w:type="pct"/>
            <w:shd w:val="clear" w:color="auto" w:fill="auto"/>
          </w:tcPr>
          <w:p w14:paraId="0F136700" w14:textId="77777777" w:rsidR="00CA2C5B" w:rsidRPr="003872FA" w:rsidRDefault="00CA2C5B" w:rsidP="00033C45">
            <w:pPr>
              <w:widowControl w:val="0"/>
              <w:jc w:val="left"/>
              <w:rPr>
                <w:sz w:val="20"/>
                <w:szCs w:val="20"/>
              </w:rPr>
            </w:pPr>
            <w:r w:rsidRPr="003872FA">
              <w:rPr>
                <w:sz w:val="20"/>
                <w:szCs w:val="20"/>
              </w:rPr>
              <w:t>Средние повреждения, возможно восстановление здания</w:t>
            </w:r>
          </w:p>
        </w:tc>
        <w:tc>
          <w:tcPr>
            <w:tcW w:w="1498" w:type="pct"/>
            <w:shd w:val="clear" w:color="auto" w:fill="auto"/>
          </w:tcPr>
          <w:p w14:paraId="76632E48" w14:textId="77777777" w:rsidR="00CA2C5B" w:rsidRPr="003872FA" w:rsidRDefault="00CA2C5B" w:rsidP="00033C45">
            <w:pPr>
              <w:widowControl w:val="0"/>
              <w:jc w:val="center"/>
              <w:rPr>
                <w:sz w:val="20"/>
                <w:szCs w:val="20"/>
              </w:rPr>
            </w:pPr>
            <w:r w:rsidRPr="003872FA">
              <w:rPr>
                <w:sz w:val="20"/>
                <w:szCs w:val="20"/>
              </w:rPr>
              <w:t>25</w:t>
            </w:r>
          </w:p>
        </w:tc>
      </w:tr>
      <w:tr w:rsidR="00CA2C5B" w:rsidRPr="003872FA" w14:paraId="099B330D" w14:textId="77777777" w:rsidTr="00033C45">
        <w:trPr>
          <w:jc w:val="center"/>
        </w:trPr>
        <w:tc>
          <w:tcPr>
            <w:tcW w:w="3502" w:type="pct"/>
            <w:shd w:val="clear" w:color="auto" w:fill="auto"/>
          </w:tcPr>
          <w:p w14:paraId="7A36D3AA" w14:textId="77777777" w:rsidR="00CA2C5B" w:rsidRPr="003872FA" w:rsidRDefault="00CA2C5B" w:rsidP="00033C45">
            <w:pPr>
              <w:widowControl w:val="0"/>
              <w:jc w:val="left"/>
              <w:rPr>
                <w:sz w:val="20"/>
                <w:szCs w:val="20"/>
              </w:rPr>
            </w:pPr>
            <w:r w:rsidRPr="003872FA">
              <w:rPr>
                <w:sz w:val="20"/>
                <w:szCs w:val="20"/>
              </w:rPr>
              <w:t>Разбито 90 % остекления, возможны слабые разрушения</w:t>
            </w:r>
          </w:p>
        </w:tc>
        <w:tc>
          <w:tcPr>
            <w:tcW w:w="1498" w:type="pct"/>
            <w:shd w:val="clear" w:color="auto" w:fill="auto"/>
          </w:tcPr>
          <w:p w14:paraId="24631EA4" w14:textId="77777777" w:rsidR="00CA2C5B" w:rsidRPr="003872FA" w:rsidRDefault="00CA2C5B" w:rsidP="00033C45">
            <w:pPr>
              <w:widowControl w:val="0"/>
              <w:jc w:val="center"/>
              <w:rPr>
                <w:sz w:val="20"/>
                <w:szCs w:val="20"/>
              </w:rPr>
            </w:pPr>
            <w:r w:rsidRPr="003872FA">
              <w:rPr>
                <w:sz w:val="20"/>
                <w:szCs w:val="20"/>
              </w:rPr>
              <w:t>4</w:t>
            </w:r>
          </w:p>
        </w:tc>
      </w:tr>
      <w:tr w:rsidR="00CA2C5B" w:rsidRPr="003872FA" w14:paraId="13CB1D19" w14:textId="77777777" w:rsidTr="00033C45">
        <w:trPr>
          <w:jc w:val="center"/>
        </w:trPr>
        <w:tc>
          <w:tcPr>
            <w:tcW w:w="3502" w:type="pct"/>
            <w:shd w:val="clear" w:color="auto" w:fill="auto"/>
          </w:tcPr>
          <w:p w14:paraId="2202396A" w14:textId="77777777" w:rsidR="00CA2C5B" w:rsidRPr="003872FA" w:rsidRDefault="00CA2C5B" w:rsidP="00033C45">
            <w:pPr>
              <w:widowControl w:val="0"/>
              <w:jc w:val="left"/>
              <w:rPr>
                <w:sz w:val="20"/>
                <w:szCs w:val="20"/>
              </w:rPr>
            </w:pPr>
            <w:r w:rsidRPr="003872FA">
              <w:rPr>
                <w:sz w:val="20"/>
                <w:szCs w:val="20"/>
              </w:rPr>
              <w:t>Разбито 50 % остекления</w:t>
            </w:r>
          </w:p>
        </w:tc>
        <w:tc>
          <w:tcPr>
            <w:tcW w:w="1498" w:type="pct"/>
            <w:shd w:val="clear" w:color="auto" w:fill="auto"/>
          </w:tcPr>
          <w:p w14:paraId="4A615A1E" w14:textId="77777777" w:rsidR="00CA2C5B" w:rsidRPr="003872FA" w:rsidRDefault="00CA2C5B" w:rsidP="00033C45">
            <w:pPr>
              <w:widowControl w:val="0"/>
              <w:jc w:val="center"/>
              <w:rPr>
                <w:sz w:val="20"/>
                <w:szCs w:val="20"/>
              </w:rPr>
            </w:pPr>
            <w:r w:rsidRPr="003872FA">
              <w:rPr>
                <w:sz w:val="20"/>
                <w:szCs w:val="20"/>
              </w:rPr>
              <w:t>2</w:t>
            </w:r>
          </w:p>
        </w:tc>
      </w:tr>
      <w:tr w:rsidR="00CA2C5B" w:rsidRPr="003872FA" w14:paraId="0493DB7C" w14:textId="77777777" w:rsidTr="00033C45">
        <w:trPr>
          <w:jc w:val="center"/>
        </w:trPr>
        <w:tc>
          <w:tcPr>
            <w:tcW w:w="5000" w:type="pct"/>
            <w:gridSpan w:val="2"/>
            <w:shd w:val="clear" w:color="auto" w:fill="auto"/>
          </w:tcPr>
          <w:p w14:paraId="722806A5" w14:textId="77777777" w:rsidR="00CA2C5B" w:rsidRPr="003872FA" w:rsidRDefault="00CA2C5B" w:rsidP="00033C45">
            <w:pPr>
              <w:widowControl w:val="0"/>
              <w:jc w:val="center"/>
              <w:rPr>
                <w:b/>
                <w:bCs/>
                <w:iCs/>
                <w:sz w:val="20"/>
                <w:szCs w:val="20"/>
              </w:rPr>
            </w:pPr>
            <w:r w:rsidRPr="003872FA">
              <w:rPr>
                <w:b/>
                <w:bCs/>
                <w:iCs/>
                <w:sz w:val="20"/>
                <w:szCs w:val="20"/>
              </w:rPr>
              <w:t>Поражение людей</w:t>
            </w:r>
          </w:p>
        </w:tc>
      </w:tr>
      <w:tr w:rsidR="00CA2C5B" w:rsidRPr="003872FA" w14:paraId="3C188DD6" w14:textId="77777777" w:rsidTr="00033C45">
        <w:trPr>
          <w:jc w:val="center"/>
        </w:trPr>
        <w:tc>
          <w:tcPr>
            <w:tcW w:w="3502" w:type="pct"/>
            <w:shd w:val="clear" w:color="auto" w:fill="auto"/>
          </w:tcPr>
          <w:p w14:paraId="3757DB1F" w14:textId="77777777" w:rsidR="00CA2C5B" w:rsidRPr="003872FA" w:rsidRDefault="00CA2C5B" w:rsidP="00033C45">
            <w:pPr>
              <w:widowControl w:val="0"/>
              <w:jc w:val="left"/>
              <w:rPr>
                <w:sz w:val="20"/>
                <w:szCs w:val="20"/>
              </w:rPr>
            </w:pPr>
            <w:r w:rsidRPr="003872FA">
              <w:rPr>
                <w:sz w:val="20"/>
                <w:szCs w:val="20"/>
              </w:rPr>
              <w:t>Смертельное поражение 99 % людей в зданиях и на открытой местности</w:t>
            </w:r>
          </w:p>
        </w:tc>
        <w:tc>
          <w:tcPr>
            <w:tcW w:w="1498" w:type="pct"/>
            <w:shd w:val="clear" w:color="auto" w:fill="auto"/>
            <w:vAlign w:val="center"/>
          </w:tcPr>
          <w:p w14:paraId="407DFB25" w14:textId="77777777" w:rsidR="00CA2C5B" w:rsidRPr="003872FA" w:rsidRDefault="00CA2C5B" w:rsidP="00033C45">
            <w:pPr>
              <w:jc w:val="center"/>
              <w:rPr>
                <w:sz w:val="20"/>
                <w:szCs w:val="20"/>
                <w:lang w:val="en-US"/>
              </w:rPr>
            </w:pPr>
            <w:r w:rsidRPr="003872FA">
              <w:rPr>
                <w:sz w:val="20"/>
                <w:szCs w:val="20"/>
                <w:lang w:val="en-US"/>
              </w:rPr>
              <w:t>70</w:t>
            </w:r>
          </w:p>
        </w:tc>
      </w:tr>
      <w:tr w:rsidR="00CA2C5B" w:rsidRPr="003872FA" w14:paraId="32356F92" w14:textId="77777777" w:rsidTr="00033C45">
        <w:trPr>
          <w:jc w:val="center"/>
        </w:trPr>
        <w:tc>
          <w:tcPr>
            <w:tcW w:w="3502" w:type="pct"/>
            <w:shd w:val="clear" w:color="auto" w:fill="auto"/>
          </w:tcPr>
          <w:p w14:paraId="15062AF4" w14:textId="77777777" w:rsidR="00CA2C5B" w:rsidRPr="003872FA" w:rsidRDefault="00CA2C5B" w:rsidP="00033C45">
            <w:pPr>
              <w:widowControl w:val="0"/>
              <w:jc w:val="left"/>
              <w:rPr>
                <w:sz w:val="20"/>
                <w:szCs w:val="20"/>
              </w:rPr>
            </w:pPr>
            <w:r w:rsidRPr="003872FA">
              <w:rPr>
                <w:sz w:val="20"/>
                <w:szCs w:val="20"/>
              </w:rPr>
              <w:t>Гибель или серьёзные поражения тела и барабанных перепонок при воздействии воздушной ударной волны, при обрушении части конструкций зданий или перемещении (отбросе) тела</w:t>
            </w:r>
          </w:p>
        </w:tc>
        <w:tc>
          <w:tcPr>
            <w:tcW w:w="1498" w:type="pct"/>
            <w:shd w:val="clear" w:color="auto" w:fill="auto"/>
            <w:vAlign w:val="center"/>
          </w:tcPr>
          <w:p w14:paraId="28AA8ECF" w14:textId="77777777" w:rsidR="00CA2C5B" w:rsidRPr="003872FA" w:rsidRDefault="00CA2C5B" w:rsidP="00033C45">
            <w:pPr>
              <w:jc w:val="center"/>
              <w:rPr>
                <w:sz w:val="20"/>
                <w:szCs w:val="20"/>
                <w:lang w:val="en-US"/>
              </w:rPr>
            </w:pPr>
            <w:r w:rsidRPr="003872FA">
              <w:rPr>
                <w:sz w:val="20"/>
                <w:szCs w:val="20"/>
                <w:lang w:val="en-US"/>
              </w:rPr>
              <w:t>55</w:t>
            </w:r>
          </w:p>
        </w:tc>
      </w:tr>
      <w:tr w:rsidR="00CA2C5B" w:rsidRPr="003872FA" w14:paraId="132375FF" w14:textId="77777777" w:rsidTr="00033C45">
        <w:trPr>
          <w:jc w:val="center"/>
        </w:trPr>
        <w:tc>
          <w:tcPr>
            <w:tcW w:w="3502" w:type="pct"/>
            <w:shd w:val="clear" w:color="auto" w:fill="auto"/>
          </w:tcPr>
          <w:p w14:paraId="4705FBBF" w14:textId="77777777" w:rsidR="00CA2C5B" w:rsidRPr="003872FA" w:rsidRDefault="00CA2C5B" w:rsidP="00033C45">
            <w:pPr>
              <w:widowControl w:val="0"/>
              <w:jc w:val="left"/>
              <w:rPr>
                <w:sz w:val="20"/>
                <w:szCs w:val="20"/>
              </w:rPr>
            </w:pPr>
            <w:r w:rsidRPr="003872FA">
              <w:rPr>
                <w:sz w:val="20"/>
                <w:szCs w:val="20"/>
              </w:rPr>
              <w:t>Серьёзные повреждения с возможным летальным исходом в результате поражения обломками зданий. Имеется 10 % вероятность разрыва барабанных перепонок</w:t>
            </w:r>
          </w:p>
        </w:tc>
        <w:tc>
          <w:tcPr>
            <w:tcW w:w="1498" w:type="pct"/>
            <w:shd w:val="clear" w:color="auto" w:fill="auto"/>
            <w:vAlign w:val="center"/>
          </w:tcPr>
          <w:p w14:paraId="4B97A1B5" w14:textId="77777777" w:rsidR="00CA2C5B" w:rsidRPr="003872FA" w:rsidRDefault="00CA2C5B" w:rsidP="00033C45">
            <w:pPr>
              <w:jc w:val="center"/>
              <w:rPr>
                <w:sz w:val="20"/>
                <w:szCs w:val="20"/>
                <w:lang w:val="en-US"/>
              </w:rPr>
            </w:pPr>
            <w:r w:rsidRPr="003872FA">
              <w:rPr>
                <w:sz w:val="20"/>
                <w:szCs w:val="20"/>
                <w:lang w:val="en-US"/>
              </w:rPr>
              <w:t>24</w:t>
            </w:r>
          </w:p>
        </w:tc>
      </w:tr>
      <w:tr w:rsidR="00CA2C5B" w:rsidRPr="003872FA" w14:paraId="2F6ACAF3" w14:textId="77777777" w:rsidTr="00033C45">
        <w:trPr>
          <w:jc w:val="center"/>
        </w:trPr>
        <w:tc>
          <w:tcPr>
            <w:tcW w:w="3502" w:type="pct"/>
            <w:shd w:val="clear" w:color="auto" w:fill="auto"/>
          </w:tcPr>
          <w:p w14:paraId="527277ED" w14:textId="77777777" w:rsidR="00CA2C5B" w:rsidRPr="003872FA" w:rsidRDefault="00CA2C5B" w:rsidP="00033C45">
            <w:pPr>
              <w:widowControl w:val="0"/>
              <w:jc w:val="left"/>
              <w:rPr>
                <w:sz w:val="20"/>
                <w:szCs w:val="20"/>
              </w:rPr>
            </w:pPr>
            <w:r w:rsidRPr="003872FA">
              <w:rPr>
                <w:sz w:val="20"/>
                <w:szCs w:val="20"/>
              </w:rPr>
              <w:t>Временная потеря слуха или травмы в результате вторичных эффектов воздушной ударной волны (летальный исход и серьёзные повреждения являются маловероятными событием)</w:t>
            </w:r>
          </w:p>
        </w:tc>
        <w:tc>
          <w:tcPr>
            <w:tcW w:w="1498" w:type="pct"/>
            <w:shd w:val="clear" w:color="auto" w:fill="auto"/>
            <w:vAlign w:val="center"/>
          </w:tcPr>
          <w:p w14:paraId="0C6F9319" w14:textId="77777777" w:rsidR="00CA2C5B" w:rsidRPr="003872FA" w:rsidRDefault="00CA2C5B" w:rsidP="00033C45">
            <w:pPr>
              <w:jc w:val="center"/>
              <w:rPr>
                <w:sz w:val="20"/>
                <w:szCs w:val="20"/>
                <w:lang w:val="en-US"/>
              </w:rPr>
            </w:pPr>
            <w:r w:rsidRPr="003872FA">
              <w:rPr>
                <w:sz w:val="20"/>
                <w:szCs w:val="20"/>
                <w:lang w:val="en-US"/>
              </w:rPr>
              <w:t>16</w:t>
            </w:r>
          </w:p>
        </w:tc>
      </w:tr>
      <w:tr w:rsidR="00CA2C5B" w:rsidRPr="003872FA" w14:paraId="3EF71BDB" w14:textId="77777777" w:rsidTr="00033C45">
        <w:trPr>
          <w:jc w:val="center"/>
        </w:trPr>
        <w:tc>
          <w:tcPr>
            <w:tcW w:w="3502" w:type="pct"/>
            <w:shd w:val="clear" w:color="auto" w:fill="auto"/>
          </w:tcPr>
          <w:p w14:paraId="2EF88DD7" w14:textId="77777777" w:rsidR="00CA2C5B" w:rsidRPr="003872FA" w:rsidRDefault="00CA2C5B" w:rsidP="00033C45">
            <w:pPr>
              <w:widowControl w:val="0"/>
              <w:jc w:val="left"/>
              <w:rPr>
                <w:sz w:val="20"/>
                <w:szCs w:val="20"/>
              </w:rPr>
            </w:pPr>
            <w:r w:rsidRPr="003872FA">
              <w:rPr>
                <w:sz w:val="20"/>
                <w:szCs w:val="20"/>
              </w:rPr>
              <w:t>Порог поражения людей (высокая вероятность отсутствия летального исхода или серьёзных повреждений). Имеется вероятность травм, связанных с разрушением стёкол и повреждением стен зданий.</w:t>
            </w:r>
          </w:p>
        </w:tc>
        <w:tc>
          <w:tcPr>
            <w:tcW w:w="1498" w:type="pct"/>
            <w:shd w:val="clear" w:color="auto" w:fill="auto"/>
            <w:vAlign w:val="center"/>
          </w:tcPr>
          <w:p w14:paraId="1066487A" w14:textId="77777777" w:rsidR="00CA2C5B" w:rsidRPr="003872FA" w:rsidRDefault="00CA2C5B" w:rsidP="00033C45">
            <w:pPr>
              <w:jc w:val="center"/>
              <w:rPr>
                <w:sz w:val="20"/>
                <w:szCs w:val="20"/>
                <w:lang w:val="en-US"/>
              </w:rPr>
            </w:pPr>
            <w:r w:rsidRPr="003872FA">
              <w:rPr>
                <w:sz w:val="20"/>
                <w:szCs w:val="20"/>
                <w:lang w:val="en-US"/>
              </w:rPr>
              <w:t>5</w:t>
            </w:r>
          </w:p>
        </w:tc>
      </w:tr>
    </w:tbl>
    <w:p w14:paraId="28F4687E" w14:textId="6A367AEB" w:rsidR="00CA2C5B" w:rsidRPr="00FC62D6" w:rsidRDefault="00CA2C5B" w:rsidP="00CA2C5B">
      <w:pPr>
        <w:keepNext/>
        <w:spacing w:before="120"/>
        <w:ind w:firstLine="709"/>
        <w:jc w:val="right"/>
        <w:rPr>
          <w:b/>
        </w:rPr>
      </w:pPr>
      <w:r w:rsidRPr="00CB4065">
        <w:rPr>
          <w:b/>
        </w:rPr>
        <w:t>Таблица 6.</w:t>
      </w:r>
      <w:r w:rsidR="00CB4065" w:rsidRPr="00CB4065">
        <w:rPr>
          <w:b/>
        </w:rPr>
        <w:t>10</w:t>
      </w:r>
    </w:p>
    <w:p w14:paraId="43596BA3" w14:textId="77777777" w:rsidR="00CA2C5B" w:rsidRPr="00FC62D6" w:rsidRDefault="00CA2C5B" w:rsidP="00CA2C5B">
      <w:pPr>
        <w:keepNext/>
        <w:spacing w:after="120"/>
        <w:jc w:val="center"/>
        <w:rPr>
          <w:b/>
        </w:rPr>
      </w:pPr>
      <w:r w:rsidRPr="00FC62D6">
        <w:rPr>
          <w:b/>
        </w:rPr>
        <w:t xml:space="preserve">Параметры поражающих факторов при авариях с </w:t>
      </w:r>
      <w:proofErr w:type="spellStart"/>
      <w:r w:rsidRPr="00FC62D6">
        <w:rPr>
          <w:b/>
        </w:rPr>
        <w:t>ЛВЖ</w:t>
      </w:r>
      <w:proofErr w:type="spellEnd"/>
      <w:r w:rsidRPr="00FC62D6">
        <w:rPr>
          <w:b/>
        </w:rPr>
        <w:t xml:space="preserve"> (</w:t>
      </w:r>
      <w:proofErr w:type="spellStart"/>
      <w:r w:rsidRPr="00FC62D6">
        <w:rPr>
          <w:b/>
        </w:rPr>
        <w:t>ГЖ</w:t>
      </w:r>
      <w:proofErr w:type="spellEnd"/>
      <w:r w:rsidRPr="00FC62D6">
        <w:rPr>
          <w:b/>
        </w:rPr>
        <w:t xml:space="preserve">) при разгерметизации автомобильной ёмкости транспортировки с пожаром пролива нефтепродуктов </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19"/>
        <w:gridCol w:w="1300"/>
        <w:gridCol w:w="1365"/>
        <w:gridCol w:w="2752"/>
        <w:gridCol w:w="2388"/>
      </w:tblGrid>
      <w:tr w:rsidR="00CA2C5B" w:rsidRPr="003872FA" w14:paraId="45C4774B" w14:textId="77777777" w:rsidTr="00033C45">
        <w:trPr>
          <w:trHeight w:val="663"/>
          <w:jc w:val="center"/>
        </w:trPr>
        <w:tc>
          <w:tcPr>
            <w:tcW w:w="796" w:type="pct"/>
            <w:vMerge w:val="restart"/>
            <w:shd w:val="clear" w:color="auto" w:fill="auto"/>
            <w:vAlign w:val="center"/>
          </w:tcPr>
          <w:p w14:paraId="58831917" w14:textId="77777777" w:rsidR="00CA2C5B" w:rsidRPr="00FC62D6" w:rsidRDefault="00CA2C5B" w:rsidP="00033C45">
            <w:pPr>
              <w:widowControl w:val="0"/>
              <w:ind w:left="-36" w:right="-8"/>
              <w:jc w:val="center"/>
              <w:rPr>
                <w:b/>
                <w:iCs/>
                <w:sz w:val="20"/>
              </w:rPr>
            </w:pPr>
            <w:r w:rsidRPr="00FC62D6">
              <w:rPr>
                <w:b/>
                <w:iCs/>
                <w:sz w:val="20"/>
              </w:rPr>
              <w:t>Наименование вещества</w:t>
            </w:r>
          </w:p>
        </w:tc>
        <w:tc>
          <w:tcPr>
            <w:tcW w:w="701" w:type="pct"/>
            <w:vMerge w:val="restart"/>
            <w:shd w:val="clear" w:color="auto" w:fill="auto"/>
            <w:vAlign w:val="center"/>
          </w:tcPr>
          <w:p w14:paraId="38666F22" w14:textId="77777777" w:rsidR="00CA2C5B" w:rsidRPr="00FC62D6" w:rsidRDefault="00CA2C5B" w:rsidP="00033C45">
            <w:pPr>
              <w:widowControl w:val="0"/>
              <w:ind w:left="-36" w:right="-8"/>
              <w:jc w:val="center"/>
              <w:rPr>
                <w:b/>
                <w:iCs/>
                <w:sz w:val="20"/>
              </w:rPr>
            </w:pPr>
            <w:r w:rsidRPr="00FC62D6">
              <w:rPr>
                <w:b/>
                <w:iCs/>
                <w:sz w:val="20"/>
              </w:rPr>
              <w:t>Количество, т</w:t>
            </w:r>
          </w:p>
        </w:tc>
        <w:tc>
          <w:tcPr>
            <w:tcW w:w="738" w:type="pct"/>
            <w:vMerge w:val="restart"/>
            <w:shd w:val="clear" w:color="auto" w:fill="auto"/>
            <w:vAlign w:val="center"/>
          </w:tcPr>
          <w:p w14:paraId="4CC234C8" w14:textId="77777777" w:rsidR="00CA2C5B" w:rsidRPr="00FC62D6" w:rsidRDefault="00CA2C5B" w:rsidP="00033C45">
            <w:pPr>
              <w:widowControl w:val="0"/>
              <w:ind w:left="-36" w:right="-8"/>
              <w:jc w:val="center"/>
              <w:rPr>
                <w:b/>
                <w:iCs/>
                <w:sz w:val="20"/>
              </w:rPr>
            </w:pPr>
            <w:r w:rsidRPr="00FC62D6">
              <w:rPr>
                <w:b/>
                <w:iCs/>
                <w:sz w:val="20"/>
              </w:rPr>
              <w:t>Площадь пожара (при растекании по магистрали), м</w:t>
            </w:r>
            <w:r w:rsidRPr="00FC62D6">
              <w:rPr>
                <w:b/>
                <w:iCs/>
                <w:sz w:val="20"/>
                <w:vertAlign w:val="superscript"/>
              </w:rPr>
              <w:t>2</w:t>
            </w:r>
          </w:p>
        </w:tc>
        <w:tc>
          <w:tcPr>
            <w:tcW w:w="2764" w:type="pct"/>
            <w:gridSpan w:val="2"/>
            <w:shd w:val="clear" w:color="auto" w:fill="auto"/>
            <w:vAlign w:val="center"/>
          </w:tcPr>
          <w:p w14:paraId="516FB6CB" w14:textId="77777777" w:rsidR="00CA2C5B" w:rsidRPr="00FC62D6" w:rsidRDefault="00CA2C5B" w:rsidP="00033C45">
            <w:pPr>
              <w:widowControl w:val="0"/>
              <w:ind w:left="-36" w:right="-8"/>
              <w:jc w:val="center"/>
              <w:rPr>
                <w:b/>
                <w:iCs/>
                <w:sz w:val="20"/>
              </w:rPr>
            </w:pPr>
            <w:r w:rsidRPr="00FC62D6">
              <w:rPr>
                <w:b/>
                <w:iCs/>
                <w:sz w:val="20"/>
              </w:rPr>
              <w:t>Радиусы зон поражения людей (м), с учётом образующейся при горении пролива интенсивности теплового излучения (кВт/м</w:t>
            </w:r>
            <w:r w:rsidRPr="00FC62D6">
              <w:rPr>
                <w:b/>
                <w:iCs/>
                <w:sz w:val="20"/>
                <w:vertAlign w:val="superscript"/>
              </w:rPr>
              <w:t>2</w:t>
            </w:r>
            <w:r w:rsidRPr="00FC62D6">
              <w:rPr>
                <w:b/>
                <w:iCs/>
                <w:sz w:val="20"/>
              </w:rPr>
              <w:t>)</w:t>
            </w:r>
          </w:p>
        </w:tc>
      </w:tr>
      <w:tr w:rsidR="00CA2C5B" w:rsidRPr="003872FA" w14:paraId="1BE2497D" w14:textId="77777777" w:rsidTr="00033C45">
        <w:trPr>
          <w:trHeight w:val="848"/>
          <w:jc w:val="center"/>
        </w:trPr>
        <w:tc>
          <w:tcPr>
            <w:tcW w:w="796" w:type="pct"/>
            <w:vMerge/>
            <w:shd w:val="clear" w:color="auto" w:fill="auto"/>
            <w:vAlign w:val="center"/>
          </w:tcPr>
          <w:p w14:paraId="1D214127" w14:textId="77777777" w:rsidR="00CA2C5B" w:rsidRPr="003872FA" w:rsidRDefault="00CA2C5B" w:rsidP="00033C45">
            <w:pPr>
              <w:widowControl w:val="0"/>
              <w:ind w:left="-36" w:right="-8"/>
              <w:jc w:val="center"/>
              <w:rPr>
                <w:iCs/>
                <w:sz w:val="20"/>
              </w:rPr>
            </w:pPr>
          </w:p>
        </w:tc>
        <w:tc>
          <w:tcPr>
            <w:tcW w:w="701" w:type="pct"/>
            <w:vMerge/>
            <w:shd w:val="clear" w:color="auto" w:fill="auto"/>
            <w:vAlign w:val="center"/>
          </w:tcPr>
          <w:p w14:paraId="1FCD44E5" w14:textId="77777777" w:rsidR="00CA2C5B" w:rsidRPr="003872FA" w:rsidRDefault="00CA2C5B" w:rsidP="00033C45">
            <w:pPr>
              <w:widowControl w:val="0"/>
              <w:ind w:left="-36" w:right="-8" w:firstLine="13"/>
              <w:jc w:val="center"/>
              <w:rPr>
                <w:iCs/>
                <w:sz w:val="20"/>
              </w:rPr>
            </w:pPr>
          </w:p>
        </w:tc>
        <w:tc>
          <w:tcPr>
            <w:tcW w:w="738" w:type="pct"/>
            <w:vMerge/>
            <w:shd w:val="clear" w:color="auto" w:fill="auto"/>
            <w:vAlign w:val="center"/>
          </w:tcPr>
          <w:p w14:paraId="20D8C2DC" w14:textId="77777777" w:rsidR="00CA2C5B" w:rsidRPr="003872FA" w:rsidRDefault="00CA2C5B" w:rsidP="00033C45">
            <w:pPr>
              <w:widowControl w:val="0"/>
              <w:ind w:left="-36" w:right="-8"/>
              <w:jc w:val="center"/>
              <w:rPr>
                <w:iCs/>
                <w:sz w:val="20"/>
              </w:rPr>
            </w:pPr>
          </w:p>
        </w:tc>
        <w:tc>
          <w:tcPr>
            <w:tcW w:w="1480" w:type="pct"/>
            <w:shd w:val="clear" w:color="auto" w:fill="auto"/>
            <w:vAlign w:val="center"/>
          </w:tcPr>
          <w:p w14:paraId="36B83835" w14:textId="77777777" w:rsidR="00CA2C5B" w:rsidRPr="00FC62D6" w:rsidRDefault="00CA2C5B" w:rsidP="00033C45">
            <w:pPr>
              <w:widowControl w:val="0"/>
              <w:ind w:left="-36" w:right="-8"/>
              <w:jc w:val="center"/>
              <w:rPr>
                <w:b/>
                <w:iCs/>
                <w:sz w:val="20"/>
              </w:rPr>
            </w:pPr>
            <w:r w:rsidRPr="00FC62D6">
              <w:rPr>
                <w:b/>
                <w:iCs/>
                <w:sz w:val="20"/>
              </w:rPr>
              <w:t>Ожог 1-й степени через 6–8 с,</w:t>
            </w:r>
          </w:p>
          <w:p w14:paraId="54510B44" w14:textId="77777777" w:rsidR="00CA2C5B" w:rsidRPr="00FC62D6" w:rsidRDefault="00CA2C5B" w:rsidP="00033C45">
            <w:pPr>
              <w:widowControl w:val="0"/>
              <w:ind w:left="-36" w:right="-8"/>
              <w:jc w:val="center"/>
              <w:rPr>
                <w:b/>
                <w:iCs/>
                <w:sz w:val="20"/>
              </w:rPr>
            </w:pPr>
            <w:r w:rsidRPr="00FC62D6">
              <w:rPr>
                <w:b/>
                <w:iCs/>
                <w:sz w:val="20"/>
              </w:rPr>
              <w:t>ожог 2-й степени через 12–16 с, при 10,5 кВт/м</w:t>
            </w:r>
            <w:r w:rsidRPr="00FC62D6">
              <w:rPr>
                <w:b/>
                <w:iCs/>
                <w:sz w:val="20"/>
                <w:vertAlign w:val="superscript"/>
              </w:rPr>
              <w:t>2</w:t>
            </w:r>
            <w:r w:rsidRPr="00FC62D6">
              <w:rPr>
                <w:b/>
                <w:iCs/>
                <w:sz w:val="20"/>
              </w:rPr>
              <w:t>, м</w:t>
            </w:r>
          </w:p>
        </w:tc>
        <w:tc>
          <w:tcPr>
            <w:tcW w:w="1285" w:type="pct"/>
            <w:shd w:val="clear" w:color="auto" w:fill="auto"/>
            <w:vAlign w:val="center"/>
          </w:tcPr>
          <w:p w14:paraId="442A0A84" w14:textId="77777777" w:rsidR="00CA2C5B" w:rsidRPr="00FC62D6" w:rsidRDefault="00CA2C5B" w:rsidP="00033C45">
            <w:pPr>
              <w:widowControl w:val="0"/>
              <w:ind w:left="-36" w:right="-8"/>
              <w:jc w:val="center"/>
              <w:rPr>
                <w:b/>
                <w:iCs/>
                <w:sz w:val="20"/>
              </w:rPr>
            </w:pPr>
            <w:r w:rsidRPr="00FC62D6">
              <w:rPr>
                <w:b/>
                <w:iCs/>
                <w:sz w:val="20"/>
              </w:rPr>
              <w:t>Безопасное расстояние для человека в брезентовой одежде, при 4,2 кВт/м</w:t>
            </w:r>
            <w:r w:rsidRPr="00FC62D6">
              <w:rPr>
                <w:b/>
                <w:iCs/>
                <w:sz w:val="20"/>
                <w:vertAlign w:val="superscript"/>
              </w:rPr>
              <w:t>2</w:t>
            </w:r>
            <w:r w:rsidRPr="00FC62D6">
              <w:rPr>
                <w:b/>
                <w:iCs/>
                <w:sz w:val="20"/>
              </w:rPr>
              <w:t>, м</w:t>
            </w:r>
          </w:p>
        </w:tc>
      </w:tr>
      <w:tr w:rsidR="00CA2C5B" w:rsidRPr="003872FA" w14:paraId="42A0A2CF" w14:textId="77777777" w:rsidTr="00033C45">
        <w:trPr>
          <w:trHeight w:val="285"/>
          <w:jc w:val="center"/>
        </w:trPr>
        <w:tc>
          <w:tcPr>
            <w:tcW w:w="796" w:type="pct"/>
            <w:shd w:val="clear" w:color="auto" w:fill="auto"/>
            <w:vAlign w:val="center"/>
          </w:tcPr>
          <w:p w14:paraId="532A0A97" w14:textId="77777777" w:rsidR="00CA2C5B" w:rsidRPr="003872FA" w:rsidRDefault="00CA2C5B" w:rsidP="00033C45">
            <w:pPr>
              <w:widowControl w:val="0"/>
              <w:ind w:left="-108"/>
              <w:jc w:val="center"/>
              <w:rPr>
                <w:bCs/>
                <w:iCs/>
                <w:sz w:val="20"/>
              </w:rPr>
            </w:pPr>
            <w:r w:rsidRPr="003872FA">
              <w:rPr>
                <w:bCs/>
                <w:iCs/>
                <w:sz w:val="20"/>
              </w:rPr>
              <w:t>Бензин</w:t>
            </w:r>
          </w:p>
        </w:tc>
        <w:tc>
          <w:tcPr>
            <w:tcW w:w="701" w:type="pct"/>
            <w:shd w:val="clear" w:color="auto" w:fill="auto"/>
            <w:vAlign w:val="center"/>
          </w:tcPr>
          <w:p w14:paraId="0EE515F4" w14:textId="77777777" w:rsidR="00CA2C5B" w:rsidRPr="003872FA" w:rsidRDefault="00CA2C5B" w:rsidP="00033C45">
            <w:pPr>
              <w:widowControl w:val="0"/>
              <w:ind w:left="-108" w:right="-76"/>
              <w:jc w:val="center"/>
              <w:rPr>
                <w:sz w:val="20"/>
              </w:rPr>
            </w:pPr>
            <w:r w:rsidRPr="003872FA">
              <w:rPr>
                <w:sz w:val="20"/>
              </w:rPr>
              <w:t>25</w:t>
            </w:r>
          </w:p>
        </w:tc>
        <w:tc>
          <w:tcPr>
            <w:tcW w:w="738" w:type="pct"/>
            <w:shd w:val="clear" w:color="auto" w:fill="auto"/>
            <w:vAlign w:val="center"/>
          </w:tcPr>
          <w:p w14:paraId="0587F5FB" w14:textId="77777777" w:rsidR="00CA2C5B" w:rsidRPr="003872FA" w:rsidRDefault="00CA2C5B" w:rsidP="00033C45">
            <w:pPr>
              <w:widowControl w:val="0"/>
              <w:jc w:val="center"/>
              <w:rPr>
                <w:sz w:val="20"/>
              </w:rPr>
            </w:pPr>
            <w:r w:rsidRPr="003872FA">
              <w:rPr>
                <w:sz w:val="20"/>
              </w:rPr>
              <w:t>640,5</w:t>
            </w:r>
          </w:p>
        </w:tc>
        <w:tc>
          <w:tcPr>
            <w:tcW w:w="1480" w:type="pct"/>
            <w:shd w:val="clear" w:color="auto" w:fill="auto"/>
            <w:vAlign w:val="center"/>
          </w:tcPr>
          <w:p w14:paraId="4BF44479" w14:textId="77777777" w:rsidR="00CA2C5B" w:rsidRPr="003872FA" w:rsidRDefault="00CA2C5B" w:rsidP="00033C45">
            <w:pPr>
              <w:widowControl w:val="0"/>
              <w:jc w:val="center"/>
              <w:rPr>
                <w:sz w:val="20"/>
              </w:rPr>
            </w:pPr>
            <w:r w:rsidRPr="003872FA">
              <w:rPr>
                <w:sz w:val="20"/>
              </w:rPr>
              <w:t>17</w:t>
            </w:r>
          </w:p>
        </w:tc>
        <w:tc>
          <w:tcPr>
            <w:tcW w:w="1285" w:type="pct"/>
            <w:shd w:val="clear" w:color="auto" w:fill="auto"/>
            <w:vAlign w:val="center"/>
          </w:tcPr>
          <w:p w14:paraId="74F3A8D3" w14:textId="77777777" w:rsidR="00CA2C5B" w:rsidRPr="003872FA" w:rsidRDefault="00CA2C5B" w:rsidP="00033C45">
            <w:pPr>
              <w:widowControl w:val="0"/>
              <w:jc w:val="center"/>
              <w:rPr>
                <w:sz w:val="20"/>
              </w:rPr>
            </w:pPr>
            <w:r w:rsidRPr="003872FA">
              <w:rPr>
                <w:sz w:val="20"/>
              </w:rPr>
              <w:t>27</w:t>
            </w:r>
          </w:p>
        </w:tc>
      </w:tr>
    </w:tbl>
    <w:p w14:paraId="2792B84A" w14:textId="5A083C6C" w:rsidR="00CA2C5B" w:rsidRPr="003E5B61" w:rsidRDefault="00CA2C5B" w:rsidP="00CA2C5B">
      <w:pPr>
        <w:keepNext/>
        <w:spacing w:before="120"/>
        <w:ind w:firstLine="709"/>
        <w:jc w:val="right"/>
        <w:rPr>
          <w:b/>
          <w:bCs/>
        </w:rPr>
      </w:pPr>
      <w:r w:rsidRPr="00CB4065">
        <w:rPr>
          <w:b/>
          <w:bCs/>
        </w:rPr>
        <w:t>Таблица 6.</w:t>
      </w:r>
      <w:r w:rsidR="00CB4065" w:rsidRPr="00CB4065">
        <w:rPr>
          <w:b/>
          <w:bCs/>
        </w:rPr>
        <w:t>11</w:t>
      </w:r>
    </w:p>
    <w:p w14:paraId="42B4C799" w14:textId="77777777" w:rsidR="00CA2C5B" w:rsidRPr="003E5B61" w:rsidRDefault="00CA2C5B" w:rsidP="00CA2C5B">
      <w:pPr>
        <w:keepNext/>
        <w:spacing w:after="120"/>
        <w:jc w:val="center"/>
        <w:rPr>
          <w:b/>
          <w:bCs/>
        </w:rPr>
      </w:pPr>
      <w:r w:rsidRPr="003E5B61">
        <w:rPr>
          <w:b/>
          <w:bCs/>
        </w:rPr>
        <w:t xml:space="preserve">Предельные параметры для возможного поражения людей при аварии </w:t>
      </w:r>
      <w:proofErr w:type="spellStart"/>
      <w:r w:rsidRPr="003E5B61">
        <w:rPr>
          <w:b/>
          <w:bCs/>
        </w:rPr>
        <w:t>СУГ</w:t>
      </w:r>
      <w:proofErr w:type="spellEnd"/>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729"/>
        <w:gridCol w:w="2583"/>
        <w:gridCol w:w="3012"/>
      </w:tblGrid>
      <w:tr w:rsidR="00CA2C5B" w:rsidRPr="003872FA" w14:paraId="3AE1FE33" w14:textId="77777777" w:rsidTr="00033C45">
        <w:trPr>
          <w:trHeight w:val="283"/>
          <w:jc w:val="center"/>
        </w:trPr>
        <w:tc>
          <w:tcPr>
            <w:tcW w:w="2000" w:type="pct"/>
            <w:shd w:val="clear" w:color="auto" w:fill="auto"/>
            <w:vAlign w:val="center"/>
          </w:tcPr>
          <w:p w14:paraId="2C5A14D2" w14:textId="77777777" w:rsidR="00CA2C5B" w:rsidRPr="00047E2D" w:rsidRDefault="00CA2C5B" w:rsidP="00033C45">
            <w:pPr>
              <w:widowControl w:val="0"/>
              <w:tabs>
                <w:tab w:val="left" w:pos="1230"/>
              </w:tabs>
              <w:ind w:firstLine="34"/>
              <w:jc w:val="center"/>
              <w:rPr>
                <w:b/>
                <w:iCs/>
                <w:sz w:val="20"/>
                <w:szCs w:val="20"/>
              </w:rPr>
            </w:pPr>
            <w:r w:rsidRPr="00047E2D">
              <w:rPr>
                <w:b/>
                <w:iCs/>
                <w:sz w:val="20"/>
                <w:szCs w:val="20"/>
              </w:rPr>
              <w:t>Степень травмирования</w:t>
            </w:r>
          </w:p>
        </w:tc>
        <w:tc>
          <w:tcPr>
            <w:tcW w:w="1385" w:type="pct"/>
            <w:shd w:val="clear" w:color="auto" w:fill="auto"/>
            <w:vAlign w:val="center"/>
          </w:tcPr>
          <w:p w14:paraId="16DD86C5" w14:textId="77777777" w:rsidR="00CA2C5B" w:rsidRPr="00047E2D" w:rsidRDefault="00CA2C5B" w:rsidP="00033C45">
            <w:pPr>
              <w:widowControl w:val="0"/>
              <w:tabs>
                <w:tab w:val="left" w:pos="1230"/>
              </w:tabs>
              <w:ind w:firstLine="34"/>
              <w:jc w:val="center"/>
              <w:rPr>
                <w:b/>
                <w:iCs/>
                <w:sz w:val="20"/>
                <w:szCs w:val="20"/>
              </w:rPr>
            </w:pPr>
            <w:r w:rsidRPr="00047E2D">
              <w:rPr>
                <w:b/>
                <w:iCs/>
                <w:sz w:val="20"/>
                <w:szCs w:val="20"/>
              </w:rPr>
              <w:t>Значения интенсивности теплового излучения, кВт/м</w:t>
            </w:r>
            <w:r w:rsidRPr="00047E2D">
              <w:rPr>
                <w:b/>
                <w:iCs/>
                <w:sz w:val="20"/>
                <w:szCs w:val="20"/>
                <w:vertAlign w:val="superscript"/>
              </w:rPr>
              <w:t>2</w:t>
            </w:r>
          </w:p>
        </w:tc>
        <w:tc>
          <w:tcPr>
            <w:tcW w:w="1615" w:type="pct"/>
            <w:shd w:val="clear" w:color="auto" w:fill="auto"/>
            <w:vAlign w:val="center"/>
          </w:tcPr>
          <w:p w14:paraId="4B87FC2C" w14:textId="77777777" w:rsidR="00CA2C5B" w:rsidRPr="00047E2D" w:rsidRDefault="00CA2C5B" w:rsidP="00033C45">
            <w:pPr>
              <w:widowControl w:val="0"/>
              <w:tabs>
                <w:tab w:val="left" w:pos="1230"/>
              </w:tabs>
              <w:ind w:firstLine="34"/>
              <w:jc w:val="center"/>
              <w:rPr>
                <w:b/>
                <w:iCs/>
                <w:sz w:val="20"/>
                <w:szCs w:val="20"/>
              </w:rPr>
            </w:pPr>
            <w:r w:rsidRPr="00047E2D">
              <w:rPr>
                <w:b/>
                <w:iCs/>
                <w:sz w:val="20"/>
                <w:szCs w:val="20"/>
              </w:rPr>
              <w:t>Расстояния от объекта, на которых наблюдаются определённые степени травмирования, м</w:t>
            </w:r>
          </w:p>
        </w:tc>
      </w:tr>
      <w:tr w:rsidR="00CA2C5B" w:rsidRPr="003872FA" w14:paraId="2CF8A1CE" w14:textId="77777777" w:rsidTr="00033C45">
        <w:trPr>
          <w:trHeight w:val="283"/>
          <w:jc w:val="center"/>
        </w:trPr>
        <w:tc>
          <w:tcPr>
            <w:tcW w:w="2000" w:type="pct"/>
            <w:shd w:val="clear" w:color="auto" w:fill="auto"/>
            <w:vAlign w:val="center"/>
          </w:tcPr>
          <w:p w14:paraId="0AE1B8AE" w14:textId="77777777" w:rsidR="00CA2C5B" w:rsidRPr="00047E2D" w:rsidRDefault="00CA2C5B" w:rsidP="00033C45">
            <w:pPr>
              <w:widowControl w:val="0"/>
              <w:tabs>
                <w:tab w:val="left" w:pos="1230"/>
              </w:tabs>
              <w:ind w:firstLine="34"/>
              <w:jc w:val="center"/>
              <w:rPr>
                <w:b/>
                <w:bCs/>
                <w:iCs/>
                <w:sz w:val="20"/>
                <w:szCs w:val="20"/>
              </w:rPr>
            </w:pPr>
            <w:r w:rsidRPr="00047E2D">
              <w:rPr>
                <w:b/>
                <w:bCs/>
                <w:iCs/>
                <w:sz w:val="20"/>
                <w:szCs w:val="20"/>
              </w:rPr>
              <w:t>Ожоги III степени</w:t>
            </w:r>
          </w:p>
        </w:tc>
        <w:tc>
          <w:tcPr>
            <w:tcW w:w="1385" w:type="pct"/>
            <w:shd w:val="clear" w:color="auto" w:fill="auto"/>
            <w:vAlign w:val="center"/>
          </w:tcPr>
          <w:p w14:paraId="1076B000" w14:textId="77777777" w:rsidR="00CA2C5B" w:rsidRPr="003872FA" w:rsidRDefault="00CA2C5B" w:rsidP="00033C45">
            <w:pPr>
              <w:widowControl w:val="0"/>
              <w:tabs>
                <w:tab w:val="left" w:pos="1230"/>
              </w:tabs>
              <w:ind w:firstLine="34"/>
              <w:jc w:val="center"/>
              <w:rPr>
                <w:sz w:val="20"/>
                <w:szCs w:val="20"/>
              </w:rPr>
            </w:pPr>
            <w:r w:rsidRPr="003872FA">
              <w:rPr>
                <w:sz w:val="20"/>
                <w:szCs w:val="20"/>
              </w:rPr>
              <w:t>49,0</w:t>
            </w:r>
          </w:p>
        </w:tc>
        <w:tc>
          <w:tcPr>
            <w:tcW w:w="1615" w:type="pct"/>
            <w:shd w:val="clear" w:color="auto" w:fill="auto"/>
            <w:vAlign w:val="center"/>
          </w:tcPr>
          <w:p w14:paraId="344A99BC" w14:textId="77777777" w:rsidR="00CA2C5B" w:rsidRPr="003872FA" w:rsidRDefault="00CA2C5B" w:rsidP="00033C45">
            <w:pPr>
              <w:widowControl w:val="0"/>
              <w:tabs>
                <w:tab w:val="left" w:pos="1230"/>
              </w:tabs>
              <w:ind w:firstLine="34"/>
              <w:jc w:val="center"/>
              <w:rPr>
                <w:sz w:val="20"/>
                <w:szCs w:val="20"/>
              </w:rPr>
            </w:pPr>
            <w:r w:rsidRPr="003872FA">
              <w:rPr>
                <w:sz w:val="20"/>
                <w:szCs w:val="20"/>
              </w:rPr>
              <w:t>38</w:t>
            </w:r>
          </w:p>
        </w:tc>
      </w:tr>
      <w:tr w:rsidR="00CA2C5B" w:rsidRPr="003872FA" w14:paraId="6980EB2F" w14:textId="77777777" w:rsidTr="00033C45">
        <w:trPr>
          <w:trHeight w:val="283"/>
          <w:jc w:val="center"/>
        </w:trPr>
        <w:tc>
          <w:tcPr>
            <w:tcW w:w="2000" w:type="pct"/>
            <w:shd w:val="clear" w:color="auto" w:fill="auto"/>
            <w:vAlign w:val="center"/>
          </w:tcPr>
          <w:p w14:paraId="596433E0" w14:textId="77777777" w:rsidR="00CA2C5B" w:rsidRPr="00047E2D" w:rsidRDefault="00CA2C5B" w:rsidP="00033C45">
            <w:pPr>
              <w:widowControl w:val="0"/>
              <w:tabs>
                <w:tab w:val="left" w:pos="1230"/>
              </w:tabs>
              <w:ind w:firstLine="34"/>
              <w:jc w:val="center"/>
              <w:rPr>
                <w:b/>
                <w:bCs/>
                <w:iCs/>
                <w:sz w:val="20"/>
                <w:szCs w:val="20"/>
              </w:rPr>
            </w:pPr>
            <w:r w:rsidRPr="00047E2D">
              <w:rPr>
                <w:b/>
                <w:bCs/>
                <w:iCs/>
                <w:sz w:val="20"/>
                <w:szCs w:val="20"/>
              </w:rPr>
              <w:t>Ожоги II степени</w:t>
            </w:r>
          </w:p>
        </w:tc>
        <w:tc>
          <w:tcPr>
            <w:tcW w:w="1385" w:type="pct"/>
            <w:shd w:val="clear" w:color="auto" w:fill="auto"/>
            <w:vAlign w:val="center"/>
          </w:tcPr>
          <w:p w14:paraId="7427029F" w14:textId="77777777" w:rsidR="00CA2C5B" w:rsidRPr="003872FA" w:rsidRDefault="00CA2C5B" w:rsidP="00033C45">
            <w:pPr>
              <w:widowControl w:val="0"/>
              <w:tabs>
                <w:tab w:val="left" w:pos="1230"/>
              </w:tabs>
              <w:ind w:firstLine="34"/>
              <w:jc w:val="center"/>
              <w:rPr>
                <w:sz w:val="20"/>
                <w:szCs w:val="20"/>
              </w:rPr>
            </w:pPr>
            <w:r w:rsidRPr="003872FA">
              <w:rPr>
                <w:sz w:val="20"/>
                <w:szCs w:val="20"/>
              </w:rPr>
              <w:t>27,4</w:t>
            </w:r>
          </w:p>
        </w:tc>
        <w:tc>
          <w:tcPr>
            <w:tcW w:w="1615" w:type="pct"/>
            <w:shd w:val="clear" w:color="auto" w:fill="auto"/>
            <w:vAlign w:val="center"/>
          </w:tcPr>
          <w:p w14:paraId="179C7D55" w14:textId="77777777" w:rsidR="00CA2C5B" w:rsidRPr="003872FA" w:rsidRDefault="00CA2C5B" w:rsidP="00033C45">
            <w:pPr>
              <w:widowControl w:val="0"/>
              <w:tabs>
                <w:tab w:val="left" w:pos="1230"/>
              </w:tabs>
              <w:ind w:firstLine="34"/>
              <w:jc w:val="center"/>
              <w:rPr>
                <w:sz w:val="20"/>
                <w:szCs w:val="20"/>
              </w:rPr>
            </w:pPr>
            <w:r w:rsidRPr="003872FA">
              <w:rPr>
                <w:sz w:val="20"/>
                <w:szCs w:val="20"/>
              </w:rPr>
              <w:t>55</w:t>
            </w:r>
          </w:p>
        </w:tc>
      </w:tr>
      <w:tr w:rsidR="00CA2C5B" w:rsidRPr="003872FA" w14:paraId="246198D0" w14:textId="77777777" w:rsidTr="00033C45">
        <w:trPr>
          <w:trHeight w:val="283"/>
          <w:jc w:val="center"/>
        </w:trPr>
        <w:tc>
          <w:tcPr>
            <w:tcW w:w="2000" w:type="pct"/>
            <w:shd w:val="clear" w:color="auto" w:fill="auto"/>
            <w:vAlign w:val="center"/>
          </w:tcPr>
          <w:p w14:paraId="11CB6AF4" w14:textId="77777777" w:rsidR="00CA2C5B" w:rsidRPr="00047E2D" w:rsidRDefault="00CA2C5B" w:rsidP="00033C45">
            <w:pPr>
              <w:widowControl w:val="0"/>
              <w:tabs>
                <w:tab w:val="left" w:pos="1230"/>
              </w:tabs>
              <w:ind w:firstLine="34"/>
              <w:jc w:val="center"/>
              <w:rPr>
                <w:b/>
                <w:bCs/>
                <w:iCs/>
                <w:sz w:val="20"/>
                <w:szCs w:val="20"/>
              </w:rPr>
            </w:pPr>
            <w:r w:rsidRPr="00047E2D">
              <w:rPr>
                <w:b/>
                <w:bCs/>
                <w:iCs/>
                <w:sz w:val="20"/>
                <w:szCs w:val="20"/>
              </w:rPr>
              <w:t>Ожоги I степени</w:t>
            </w:r>
          </w:p>
        </w:tc>
        <w:tc>
          <w:tcPr>
            <w:tcW w:w="1385" w:type="pct"/>
            <w:shd w:val="clear" w:color="auto" w:fill="auto"/>
            <w:vAlign w:val="center"/>
          </w:tcPr>
          <w:p w14:paraId="43D2D64D" w14:textId="77777777" w:rsidR="00CA2C5B" w:rsidRPr="003872FA" w:rsidRDefault="00CA2C5B" w:rsidP="00033C45">
            <w:pPr>
              <w:widowControl w:val="0"/>
              <w:tabs>
                <w:tab w:val="left" w:pos="1230"/>
              </w:tabs>
              <w:ind w:firstLine="34"/>
              <w:jc w:val="center"/>
              <w:rPr>
                <w:sz w:val="20"/>
                <w:szCs w:val="20"/>
              </w:rPr>
            </w:pPr>
            <w:r w:rsidRPr="003872FA">
              <w:rPr>
                <w:sz w:val="20"/>
                <w:szCs w:val="20"/>
              </w:rPr>
              <w:t>9,6</w:t>
            </w:r>
          </w:p>
        </w:tc>
        <w:tc>
          <w:tcPr>
            <w:tcW w:w="1615" w:type="pct"/>
            <w:shd w:val="clear" w:color="auto" w:fill="auto"/>
            <w:vAlign w:val="center"/>
          </w:tcPr>
          <w:p w14:paraId="0A7422A4" w14:textId="77777777" w:rsidR="00CA2C5B" w:rsidRPr="003872FA" w:rsidRDefault="00CA2C5B" w:rsidP="00033C45">
            <w:pPr>
              <w:widowControl w:val="0"/>
              <w:tabs>
                <w:tab w:val="left" w:pos="1230"/>
              </w:tabs>
              <w:ind w:firstLine="34"/>
              <w:jc w:val="center"/>
              <w:rPr>
                <w:sz w:val="20"/>
                <w:szCs w:val="20"/>
              </w:rPr>
            </w:pPr>
            <w:r w:rsidRPr="003872FA">
              <w:rPr>
                <w:sz w:val="20"/>
                <w:szCs w:val="20"/>
              </w:rPr>
              <w:t>92</w:t>
            </w:r>
          </w:p>
        </w:tc>
      </w:tr>
      <w:tr w:rsidR="00CA2C5B" w:rsidRPr="003872FA" w14:paraId="3B78E28A" w14:textId="77777777" w:rsidTr="00033C45">
        <w:trPr>
          <w:trHeight w:val="283"/>
          <w:jc w:val="center"/>
        </w:trPr>
        <w:tc>
          <w:tcPr>
            <w:tcW w:w="2000" w:type="pct"/>
            <w:shd w:val="clear" w:color="auto" w:fill="auto"/>
            <w:vAlign w:val="center"/>
          </w:tcPr>
          <w:p w14:paraId="4F3035FC" w14:textId="77777777" w:rsidR="00CA2C5B" w:rsidRPr="00047E2D" w:rsidRDefault="00CA2C5B" w:rsidP="00033C45">
            <w:pPr>
              <w:widowControl w:val="0"/>
              <w:tabs>
                <w:tab w:val="left" w:pos="1230"/>
              </w:tabs>
              <w:ind w:firstLine="34"/>
              <w:jc w:val="center"/>
              <w:rPr>
                <w:b/>
                <w:bCs/>
                <w:iCs/>
                <w:sz w:val="20"/>
                <w:szCs w:val="20"/>
              </w:rPr>
            </w:pPr>
            <w:r w:rsidRPr="00047E2D">
              <w:rPr>
                <w:b/>
                <w:bCs/>
                <w:iCs/>
                <w:sz w:val="20"/>
                <w:szCs w:val="20"/>
              </w:rPr>
              <w:t>Болевой порог (болезненные ощущения на коже и слизистых)</w:t>
            </w:r>
          </w:p>
        </w:tc>
        <w:tc>
          <w:tcPr>
            <w:tcW w:w="1385" w:type="pct"/>
            <w:shd w:val="clear" w:color="auto" w:fill="auto"/>
            <w:vAlign w:val="center"/>
          </w:tcPr>
          <w:p w14:paraId="0793D6E6" w14:textId="77777777" w:rsidR="00CA2C5B" w:rsidRPr="003872FA" w:rsidRDefault="00CA2C5B" w:rsidP="00033C45">
            <w:pPr>
              <w:widowControl w:val="0"/>
              <w:tabs>
                <w:tab w:val="left" w:pos="1230"/>
              </w:tabs>
              <w:ind w:firstLine="34"/>
              <w:jc w:val="center"/>
              <w:rPr>
                <w:sz w:val="20"/>
                <w:szCs w:val="20"/>
              </w:rPr>
            </w:pPr>
            <w:r w:rsidRPr="003872FA">
              <w:rPr>
                <w:sz w:val="20"/>
                <w:szCs w:val="20"/>
              </w:rPr>
              <w:t>1,4</w:t>
            </w:r>
          </w:p>
        </w:tc>
        <w:tc>
          <w:tcPr>
            <w:tcW w:w="1615" w:type="pct"/>
            <w:shd w:val="clear" w:color="auto" w:fill="auto"/>
            <w:vAlign w:val="center"/>
          </w:tcPr>
          <w:p w14:paraId="4DA7DA92" w14:textId="77777777" w:rsidR="00CA2C5B" w:rsidRPr="003872FA" w:rsidRDefault="00CA2C5B" w:rsidP="00033C45">
            <w:pPr>
              <w:widowControl w:val="0"/>
              <w:tabs>
                <w:tab w:val="left" w:pos="1230"/>
              </w:tabs>
              <w:ind w:firstLine="34"/>
              <w:jc w:val="center"/>
              <w:rPr>
                <w:sz w:val="20"/>
                <w:szCs w:val="20"/>
              </w:rPr>
            </w:pPr>
            <w:r w:rsidRPr="003872FA">
              <w:rPr>
                <w:sz w:val="20"/>
                <w:szCs w:val="20"/>
              </w:rPr>
              <w:t>Более 100 м</w:t>
            </w:r>
          </w:p>
        </w:tc>
      </w:tr>
    </w:tbl>
    <w:p w14:paraId="27979742" w14:textId="77B2CF74" w:rsidR="00CA2C5B" w:rsidRPr="003E5B61" w:rsidRDefault="00CA2C5B" w:rsidP="00CA2C5B">
      <w:pPr>
        <w:keepNext/>
        <w:spacing w:before="120"/>
        <w:ind w:firstLine="709"/>
        <w:jc w:val="right"/>
        <w:rPr>
          <w:b/>
          <w:bCs/>
        </w:rPr>
      </w:pPr>
      <w:r w:rsidRPr="00CB4065">
        <w:rPr>
          <w:b/>
          <w:bCs/>
        </w:rPr>
        <w:lastRenderedPageBreak/>
        <w:t>Таблица 6.</w:t>
      </w:r>
      <w:r w:rsidR="00CB4065" w:rsidRPr="00CB4065">
        <w:rPr>
          <w:b/>
          <w:bCs/>
        </w:rPr>
        <w:t>12</w:t>
      </w:r>
    </w:p>
    <w:p w14:paraId="7D92919E" w14:textId="77777777" w:rsidR="00CA2C5B" w:rsidRPr="003E5B61" w:rsidRDefault="00CA2C5B" w:rsidP="00CA2C5B">
      <w:pPr>
        <w:keepNext/>
        <w:jc w:val="center"/>
        <w:rPr>
          <w:b/>
          <w:bCs/>
        </w:rPr>
      </w:pPr>
      <w:r w:rsidRPr="003E5B61">
        <w:rPr>
          <w:b/>
          <w:bCs/>
        </w:rPr>
        <w:t>Параметры зон поражения при аварии с взрывом ТВС при разгерметизации автомобильной ёмкости транспортировки с автомобильным бензином.</w:t>
      </w:r>
    </w:p>
    <w:p w14:paraId="7AE96802" w14:textId="77777777" w:rsidR="00CA2C5B" w:rsidRPr="003E5B61" w:rsidRDefault="00CA2C5B" w:rsidP="00CA2C5B">
      <w:pPr>
        <w:keepNext/>
        <w:spacing w:after="120"/>
        <w:jc w:val="center"/>
        <w:rPr>
          <w:b/>
          <w:bCs/>
        </w:rPr>
      </w:pPr>
      <w:r w:rsidRPr="003E5B61">
        <w:rPr>
          <w:b/>
          <w:bCs/>
        </w:rPr>
        <w:t>Масса топлива в облаке 22 500 кг</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961"/>
        <w:gridCol w:w="1841"/>
        <w:gridCol w:w="1458"/>
        <w:gridCol w:w="1695"/>
        <w:gridCol w:w="1369"/>
      </w:tblGrid>
      <w:tr w:rsidR="00CA2C5B" w:rsidRPr="003872FA" w14:paraId="03E0DDC6" w14:textId="77777777" w:rsidTr="00033C45">
        <w:trPr>
          <w:tblHeader/>
          <w:jc w:val="center"/>
        </w:trPr>
        <w:tc>
          <w:tcPr>
            <w:tcW w:w="1588" w:type="pct"/>
            <w:vMerge w:val="restart"/>
            <w:shd w:val="clear" w:color="auto" w:fill="auto"/>
            <w:vAlign w:val="center"/>
          </w:tcPr>
          <w:p w14:paraId="6748209E" w14:textId="77777777" w:rsidR="00CA2C5B" w:rsidRPr="00047E2D" w:rsidRDefault="00CA2C5B" w:rsidP="00033C45">
            <w:pPr>
              <w:widowControl w:val="0"/>
              <w:jc w:val="center"/>
              <w:rPr>
                <w:b/>
                <w:iCs/>
                <w:sz w:val="20"/>
                <w:szCs w:val="20"/>
              </w:rPr>
            </w:pPr>
            <w:r w:rsidRPr="00047E2D">
              <w:rPr>
                <w:b/>
                <w:iCs/>
                <w:sz w:val="20"/>
                <w:szCs w:val="20"/>
              </w:rPr>
              <w:t>Избыточное давление (кПа), поражение зданий/поражение людей на открытой местности</w:t>
            </w:r>
          </w:p>
        </w:tc>
        <w:tc>
          <w:tcPr>
            <w:tcW w:w="1769" w:type="pct"/>
            <w:gridSpan w:val="2"/>
            <w:shd w:val="clear" w:color="auto" w:fill="auto"/>
          </w:tcPr>
          <w:p w14:paraId="55182C08" w14:textId="77777777" w:rsidR="00CA2C5B" w:rsidRPr="00047E2D" w:rsidRDefault="00CA2C5B" w:rsidP="00033C45">
            <w:pPr>
              <w:widowControl w:val="0"/>
              <w:jc w:val="center"/>
              <w:rPr>
                <w:b/>
                <w:iCs/>
                <w:sz w:val="20"/>
                <w:szCs w:val="20"/>
              </w:rPr>
            </w:pPr>
            <w:r w:rsidRPr="00047E2D">
              <w:rPr>
                <w:b/>
                <w:iCs/>
                <w:sz w:val="20"/>
                <w:szCs w:val="20"/>
              </w:rPr>
              <w:t>Поражение зданий и сооружений и людей в зданиях и сооружениях</w:t>
            </w:r>
          </w:p>
        </w:tc>
        <w:tc>
          <w:tcPr>
            <w:tcW w:w="1643" w:type="pct"/>
            <w:gridSpan w:val="2"/>
            <w:shd w:val="clear" w:color="auto" w:fill="auto"/>
          </w:tcPr>
          <w:p w14:paraId="1B5E188F" w14:textId="77777777" w:rsidR="00CA2C5B" w:rsidRPr="00047E2D" w:rsidRDefault="00CA2C5B" w:rsidP="00033C45">
            <w:pPr>
              <w:widowControl w:val="0"/>
              <w:jc w:val="center"/>
              <w:rPr>
                <w:b/>
                <w:iCs/>
                <w:sz w:val="20"/>
                <w:szCs w:val="20"/>
              </w:rPr>
            </w:pPr>
            <w:r w:rsidRPr="00047E2D">
              <w:rPr>
                <w:b/>
                <w:iCs/>
                <w:sz w:val="20"/>
                <w:szCs w:val="20"/>
              </w:rPr>
              <w:t>Поражение людей на открытой местности</w:t>
            </w:r>
          </w:p>
        </w:tc>
      </w:tr>
      <w:tr w:rsidR="00CA2C5B" w:rsidRPr="003872FA" w14:paraId="71C55CD9" w14:textId="77777777" w:rsidTr="00033C45">
        <w:trPr>
          <w:tblHeader/>
          <w:jc w:val="center"/>
        </w:trPr>
        <w:tc>
          <w:tcPr>
            <w:tcW w:w="1588" w:type="pct"/>
            <w:vMerge/>
            <w:shd w:val="clear" w:color="auto" w:fill="auto"/>
            <w:vAlign w:val="center"/>
          </w:tcPr>
          <w:p w14:paraId="64A8B4C4" w14:textId="77777777" w:rsidR="00CA2C5B" w:rsidRPr="00047E2D" w:rsidRDefault="00CA2C5B" w:rsidP="00033C45">
            <w:pPr>
              <w:widowControl w:val="0"/>
              <w:jc w:val="center"/>
              <w:rPr>
                <w:b/>
                <w:iCs/>
                <w:sz w:val="20"/>
                <w:szCs w:val="20"/>
              </w:rPr>
            </w:pPr>
          </w:p>
        </w:tc>
        <w:tc>
          <w:tcPr>
            <w:tcW w:w="987" w:type="pct"/>
            <w:shd w:val="clear" w:color="auto" w:fill="auto"/>
            <w:vAlign w:val="center"/>
          </w:tcPr>
          <w:p w14:paraId="372BBA1D" w14:textId="77777777" w:rsidR="00CA2C5B" w:rsidRPr="00047E2D" w:rsidRDefault="00CA2C5B" w:rsidP="00033C45">
            <w:pPr>
              <w:widowControl w:val="0"/>
              <w:jc w:val="center"/>
              <w:rPr>
                <w:b/>
                <w:iCs/>
                <w:sz w:val="20"/>
                <w:szCs w:val="20"/>
              </w:rPr>
            </w:pPr>
            <w:r w:rsidRPr="00047E2D">
              <w:rPr>
                <w:b/>
                <w:iCs/>
                <w:sz w:val="20"/>
                <w:szCs w:val="20"/>
              </w:rPr>
              <w:t>Радиус зоны, м</w:t>
            </w:r>
          </w:p>
        </w:tc>
        <w:tc>
          <w:tcPr>
            <w:tcW w:w="782" w:type="pct"/>
            <w:shd w:val="clear" w:color="auto" w:fill="auto"/>
            <w:vAlign w:val="center"/>
          </w:tcPr>
          <w:p w14:paraId="238FCE7E" w14:textId="77777777" w:rsidR="00CA2C5B" w:rsidRPr="00047E2D" w:rsidRDefault="00CA2C5B" w:rsidP="00033C45">
            <w:pPr>
              <w:widowControl w:val="0"/>
              <w:jc w:val="center"/>
              <w:rPr>
                <w:b/>
                <w:iCs/>
                <w:sz w:val="20"/>
                <w:szCs w:val="20"/>
              </w:rPr>
            </w:pPr>
            <w:r w:rsidRPr="00047E2D">
              <w:rPr>
                <w:b/>
                <w:iCs/>
                <w:sz w:val="20"/>
                <w:szCs w:val="20"/>
              </w:rPr>
              <w:t>% поражённых людей</w:t>
            </w:r>
          </w:p>
        </w:tc>
        <w:tc>
          <w:tcPr>
            <w:tcW w:w="909" w:type="pct"/>
            <w:shd w:val="clear" w:color="auto" w:fill="auto"/>
            <w:vAlign w:val="center"/>
          </w:tcPr>
          <w:p w14:paraId="5EF17716" w14:textId="77777777" w:rsidR="00CA2C5B" w:rsidRPr="00047E2D" w:rsidRDefault="00CA2C5B" w:rsidP="00033C45">
            <w:pPr>
              <w:widowControl w:val="0"/>
              <w:jc w:val="center"/>
              <w:rPr>
                <w:b/>
                <w:iCs/>
                <w:sz w:val="20"/>
                <w:szCs w:val="20"/>
              </w:rPr>
            </w:pPr>
            <w:r w:rsidRPr="00047E2D">
              <w:rPr>
                <w:b/>
                <w:iCs/>
                <w:sz w:val="20"/>
                <w:szCs w:val="20"/>
              </w:rPr>
              <w:t>Радиус зоны, м</w:t>
            </w:r>
          </w:p>
        </w:tc>
        <w:tc>
          <w:tcPr>
            <w:tcW w:w="734" w:type="pct"/>
            <w:shd w:val="clear" w:color="auto" w:fill="auto"/>
            <w:vAlign w:val="center"/>
          </w:tcPr>
          <w:p w14:paraId="7072737C" w14:textId="77777777" w:rsidR="00CA2C5B" w:rsidRPr="00047E2D" w:rsidRDefault="00CA2C5B" w:rsidP="00033C45">
            <w:pPr>
              <w:widowControl w:val="0"/>
              <w:jc w:val="center"/>
              <w:rPr>
                <w:b/>
                <w:iCs/>
                <w:sz w:val="20"/>
                <w:szCs w:val="20"/>
              </w:rPr>
            </w:pPr>
            <w:r w:rsidRPr="00047E2D">
              <w:rPr>
                <w:b/>
                <w:iCs/>
                <w:sz w:val="20"/>
                <w:szCs w:val="20"/>
              </w:rPr>
              <w:t>% поражённых людей</w:t>
            </w:r>
          </w:p>
        </w:tc>
      </w:tr>
      <w:tr w:rsidR="00CA2C5B" w:rsidRPr="003872FA" w14:paraId="37FA2602" w14:textId="77777777" w:rsidTr="00033C45">
        <w:trPr>
          <w:jc w:val="center"/>
        </w:trPr>
        <w:tc>
          <w:tcPr>
            <w:tcW w:w="1588" w:type="pct"/>
            <w:shd w:val="clear" w:color="auto" w:fill="auto"/>
            <w:vAlign w:val="center"/>
          </w:tcPr>
          <w:p w14:paraId="3B87D3F6" w14:textId="77777777" w:rsidR="00CA2C5B" w:rsidRPr="003872FA" w:rsidRDefault="00CA2C5B" w:rsidP="00033C45">
            <w:pPr>
              <w:widowControl w:val="0"/>
              <w:jc w:val="center"/>
              <w:rPr>
                <w:sz w:val="20"/>
                <w:szCs w:val="20"/>
              </w:rPr>
            </w:pPr>
            <w:r w:rsidRPr="003872FA">
              <w:rPr>
                <w:sz w:val="20"/>
                <w:szCs w:val="20"/>
              </w:rPr>
              <w:t>65,9/70</w:t>
            </w:r>
          </w:p>
        </w:tc>
        <w:tc>
          <w:tcPr>
            <w:tcW w:w="987" w:type="pct"/>
            <w:shd w:val="clear" w:color="auto" w:fill="auto"/>
            <w:vAlign w:val="center"/>
          </w:tcPr>
          <w:p w14:paraId="64DB6A31" w14:textId="77777777" w:rsidR="00CA2C5B" w:rsidRPr="003872FA" w:rsidRDefault="00CA2C5B" w:rsidP="00033C45">
            <w:pPr>
              <w:widowControl w:val="0"/>
              <w:jc w:val="center"/>
              <w:rPr>
                <w:sz w:val="20"/>
                <w:szCs w:val="20"/>
              </w:rPr>
            </w:pPr>
            <w:r w:rsidRPr="003872FA">
              <w:rPr>
                <w:sz w:val="20"/>
                <w:szCs w:val="20"/>
              </w:rPr>
              <w:t>нет</w:t>
            </w:r>
          </w:p>
        </w:tc>
        <w:tc>
          <w:tcPr>
            <w:tcW w:w="782" w:type="pct"/>
            <w:shd w:val="clear" w:color="auto" w:fill="auto"/>
          </w:tcPr>
          <w:p w14:paraId="5085D43C" w14:textId="77777777" w:rsidR="00CA2C5B" w:rsidRPr="003872FA" w:rsidRDefault="00CA2C5B" w:rsidP="00033C45">
            <w:pPr>
              <w:widowControl w:val="0"/>
              <w:jc w:val="center"/>
              <w:rPr>
                <w:sz w:val="20"/>
                <w:szCs w:val="20"/>
              </w:rPr>
            </w:pPr>
            <w:r w:rsidRPr="003872FA">
              <w:rPr>
                <w:sz w:val="20"/>
                <w:szCs w:val="20"/>
              </w:rPr>
              <w:t>нет</w:t>
            </w:r>
          </w:p>
        </w:tc>
        <w:tc>
          <w:tcPr>
            <w:tcW w:w="909" w:type="pct"/>
            <w:shd w:val="clear" w:color="auto" w:fill="auto"/>
            <w:vAlign w:val="center"/>
          </w:tcPr>
          <w:p w14:paraId="392BD3FE" w14:textId="77777777" w:rsidR="00CA2C5B" w:rsidRPr="003872FA" w:rsidRDefault="00CA2C5B" w:rsidP="00033C45">
            <w:pPr>
              <w:widowControl w:val="0"/>
              <w:jc w:val="center"/>
              <w:rPr>
                <w:sz w:val="20"/>
                <w:szCs w:val="20"/>
              </w:rPr>
            </w:pPr>
            <w:r w:rsidRPr="003872FA">
              <w:rPr>
                <w:sz w:val="20"/>
                <w:szCs w:val="20"/>
              </w:rPr>
              <w:t>нет</w:t>
            </w:r>
          </w:p>
        </w:tc>
        <w:tc>
          <w:tcPr>
            <w:tcW w:w="734" w:type="pct"/>
            <w:shd w:val="clear" w:color="auto" w:fill="auto"/>
            <w:vAlign w:val="center"/>
          </w:tcPr>
          <w:p w14:paraId="61709B14" w14:textId="77777777" w:rsidR="00CA2C5B" w:rsidRPr="003872FA" w:rsidRDefault="00CA2C5B" w:rsidP="00033C45">
            <w:pPr>
              <w:widowControl w:val="0"/>
              <w:jc w:val="center"/>
              <w:rPr>
                <w:sz w:val="20"/>
                <w:szCs w:val="20"/>
              </w:rPr>
            </w:pPr>
            <w:r w:rsidRPr="003872FA">
              <w:rPr>
                <w:sz w:val="20"/>
                <w:szCs w:val="20"/>
              </w:rPr>
              <w:t>нет</w:t>
            </w:r>
          </w:p>
        </w:tc>
      </w:tr>
      <w:tr w:rsidR="00CA2C5B" w:rsidRPr="003872FA" w14:paraId="4798DE8F" w14:textId="77777777" w:rsidTr="00033C45">
        <w:trPr>
          <w:jc w:val="center"/>
        </w:trPr>
        <w:tc>
          <w:tcPr>
            <w:tcW w:w="1588" w:type="pct"/>
            <w:shd w:val="clear" w:color="auto" w:fill="auto"/>
            <w:vAlign w:val="center"/>
          </w:tcPr>
          <w:p w14:paraId="1290E91B" w14:textId="77777777" w:rsidR="00CA2C5B" w:rsidRPr="003872FA" w:rsidRDefault="00CA2C5B" w:rsidP="00033C45">
            <w:pPr>
              <w:widowControl w:val="0"/>
              <w:jc w:val="center"/>
              <w:rPr>
                <w:sz w:val="20"/>
                <w:szCs w:val="20"/>
              </w:rPr>
            </w:pPr>
            <w:r w:rsidRPr="003872FA">
              <w:rPr>
                <w:sz w:val="20"/>
                <w:szCs w:val="20"/>
              </w:rPr>
              <w:t>33 /55</w:t>
            </w:r>
          </w:p>
        </w:tc>
        <w:tc>
          <w:tcPr>
            <w:tcW w:w="987" w:type="pct"/>
            <w:shd w:val="clear" w:color="auto" w:fill="auto"/>
            <w:vAlign w:val="center"/>
          </w:tcPr>
          <w:p w14:paraId="5C4B6422" w14:textId="77777777" w:rsidR="00CA2C5B" w:rsidRPr="003872FA" w:rsidRDefault="00CA2C5B" w:rsidP="00033C45">
            <w:pPr>
              <w:widowControl w:val="0"/>
              <w:jc w:val="center"/>
              <w:rPr>
                <w:sz w:val="20"/>
                <w:szCs w:val="20"/>
              </w:rPr>
            </w:pPr>
            <w:r w:rsidRPr="003872FA">
              <w:rPr>
                <w:sz w:val="20"/>
                <w:szCs w:val="20"/>
              </w:rPr>
              <w:t>167</w:t>
            </w:r>
          </w:p>
        </w:tc>
        <w:tc>
          <w:tcPr>
            <w:tcW w:w="782" w:type="pct"/>
            <w:shd w:val="clear" w:color="auto" w:fill="auto"/>
            <w:vAlign w:val="center"/>
          </w:tcPr>
          <w:p w14:paraId="534D5673" w14:textId="77777777" w:rsidR="00CA2C5B" w:rsidRPr="003872FA" w:rsidRDefault="00CA2C5B" w:rsidP="00033C45">
            <w:pPr>
              <w:widowControl w:val="0"/>
              <w:jc w:val="center"/>
              <w:rPr>
                <w:sz w:val="20"/>
                <w:szCs w:val="20"/>
              </w:rPr>
            </w:pPr>
            <w:r w:rsidRPr="003872FA">
              <w:rPr>
                <w:sz w:val="20"/>
                <w:szCs w:val="20"/>
              </w:rPr>
              <w:t>90</w:t>
            </w:r>
          </w:p>
        </w:tc>
        <w:tc>
          <w:tcPr>
            <w:tcW w:w="909" w:type="pct"/>
            <w:shd w:val="clear" w:color="auto" w:fill="auto"/>
            <w:vAlign w:val="center"/>
          </w:tcPr>
          <w:p w14:paraId="58FA5B68" w14:textId="77777777" w:rsidR="00CA2C5B" w:rsidRPr="003872FA" w:rsidRDefault="00CA2C5B" w:rsidP="00033C45">
            <w:pPr>
              <w:widowControl w:val="0"/>
              <w:jc w:val="center"/>
              <w:rPr>
                <w:sz w:val="20"/>
                <w:szCs w:val="20"/>
              </w:rPr>
            </w:pPr>
            <w:r w:rsidRPr="003872FA">
              <w:rPr>
                <w:sz w:val="20"/>
                <w:szCs w:val="20"/>
              </w:rPr>
              <w:t>нет</w:t>
            </w:r>
          </w:p>
        </w:tc>
        <w:tc>
          <w:tcPr>
            <w:tcW w:w="734" w:type="pct"/>
            <w:shd w:val="clear" w:color="auto" w:fill="auto"/>
            <w:vAlign w:val="center"/>
          </w:tcPr>
          <w:p w14:paraId="179198A0" w14:textId="77777777" w:rsidR="00CA2C5B" w:rsidRPr="003872FA" w:rsidRDefault="00CA2C5B" w:rsidP="00033C45">
            <w:pPr>
              <w:widowControl w:val="0"/>
              <w:jc w:val="center"/>
              <w:rPr>
                <w:sz w:val="20"/>
                <w:szCs w:val="20"/>
              </w:rPr>
            </w:pPr>
            <w:r w:rsidRPr="003872FA">
              <w:rPr>
                <w:sz w:val="20"/>
                <w:szCs w:val="20"/>
              </w:rPr>
              <w:t>нет</w:t>
            </w:r>
          </w:p>
        </w:tc>
      </w:tr>
      <w:tr w:rsidR="00CA2C5B" w:rsidRPr="003872FA" w14:paraId="33B4E5A3" w14:textId="77777777" w:rsidTr="00033C45">
        <w:trPr>
          <w:jc w:val="center"/>
        </w:trPr>
        <w:tc>
          <w:tcPr>
            <w:tcW w:w="1588" w:type="pct"/>
            <w:shd w:val="clear" w:color="auto" w:fill="auto"/>
            <w:vAlign w:val="center"/>
          </w:tcPr>
          <w:p w14:paraId="4E9EE2C6" w14:textId="77777777" w:rsidR="00CA2C5B" w:rsidRPr="003872FA" w:rsidRDefault="00CA2C5B" w:rsidP="00033C45">
            <w:pPr>
              <w:widowControl w:val="0"/>
              <w:jc w:val="center"/>
              <w:rPr>
                <w:sz w:val="20"/>
                <w:szCs w:val="20"/>
              </w:rPr>
            </w:pPr>
            <w:r w:rsidRPr="003872FA">
              <w:rPr>
                <w:sz w:val="20"/>
                <w:szCs w:val="20"/>
              </w:rPr>
              <w:t>25/24</w:t>
            </w:r>
          </w:p>
        </w:tc>
        <w:tc>
          <w:tcPr>
            <w:tcW w:w="987" w:type="pct"/>
            <w:shd w:val="clear" w:color="auto" w:fill="auto"/>
            <w:vAlign w:val="center"/>
          </w:tcPr>
          <w:p w14:paraId="406EA311" w14:textId="77777777" w:rsidR="00CA2C5B" w:rsidRPr="003872FA" w:rsidRDefault="00CA2C5B" w:rsidP="00033C45">
            <w:pPr>
              <w:widowControl w:val="0"/>
              <w:jc w:val="center"/>
              <w:rPr>
                <w:sz w:val="20"/>
                <w:szCs w:val="20"/>
              </w:rPr>
            </w:pPr>
            <w:r w:rsidRPr="003872FA">
              <w:rPr>
                <w:sz w:val="20"/>
                <w:szCs w:val="20"/>
              </w:rPr>
              <w:t>247</w:t>
            </w:r>
          </w:p>
        </w:tc>
        <w:tc>
          <w:tcPr>
            <w:tcW w:w="782" w:type="pct"/>
            <w:shd w:val="clear" w:color="auto" w:fill="auto"/>
            <w:vAlign w:val="center"/>
          </w:tcPr>
          <w:p w14:paraId="6F72948C" w14:textId="77777777" w:rsidR="00CA2C5B" w:rsidRPr="003872FA" w:rsidRDefault="00CA2C5B" w:rsidP="00033C45">
            <w:pPr>
              <w:widowControl w:val="0"/>
              <w:jc w:val="center"/>
              <w:rPr>
                <w:sz w:val="20"/>
                <w:szCs w:val="20"/>
              </w:rPr>
            </w:pPr>
            <w:r w:rsidRPr="003872FA">
              <w:rPr>
                <w:sz w:val="20"/>
                <w:szCs w:val="20"/>
              </w:rPr>
              <w:t>50</w:t>
            </w:r>
          </w:p>
        </w:tc>
        <w:tc>
          <w:tcPr>
            <w:tcW w:w="909" w:type="pct"/>
            <w:shd w:val="clear" w:color="auto" w:fill="auto"/>
            <w:vAlign w:val="center"/>
          </w:tcPr>
          <w:p w14:paraId="19B9A2BE" w14:textId="77777777" w:rsidR="00CA2C5B" w:rsidRPr="003872FA" w:rsidRDefault="00CA2C5B" w:rsidP="00033C45">
            <w:pPr>
              <w:widowControl w:val="0"/>
              <w:jc w:val="center"/>
              <w:rPr>
                <w:sz w:val="20"/>
                <w:szCs w:val="20"/>
              </w:rPr>
            </w:pPr>
            <w:r w:rsidRPr="003872FA">
              <w:rPr>
                <w:sz w:val="20"/>
                <w:szCs w:val="20"/>
              </w:rPr>
              <w:t>260</w:t>
            </w:r>
          </w:p>
        </w:tc>
        <w:tc>
          <w:tcPr>
            <w:tcW w:w="734" w:type="pct"/>
            <w:shd w:val="clear" w:color="auto" w:fill="auto"/>
            <w:vAlign w:val="center"/>
          </w:tcPr>
          <w:p w14:paraId="01A50B73" w14:textId="77777777" w:rsidR="00CA2C5B" w:rsidRPr="003872FA" w:rsidRDefault="00CA2C5B" w:rsidP="00033C45">
            <w:pPr>
              <w:widowControl w:val="0"/>
              <w:jc w:val="center"/>
              <w:rPr>
                <w:sz w:val="20"/>
                <w:szCs w:val="20"/>
              </w:rPr>
            </w:pPr>
            <w:r w:rsidRPr="003872FA">
              <w:rPr>
                <w:sz w:val="20"/>
                <w:szCs w:val="20"/>
              </w:rPr>
              <w:t>50</w:t>
            </w:r>
          </w:p>
        </w:tc>
      </w:tr>
      <w:tr w:rsidR="00CA2C5B" w:rsidRPr="003872FA" w14:paraId="3D0A01FB" w14:textId="77777777" w:rsidTr="00033C45">
        <w:trPr>
          <w:jc w:val="center"/>
        </w:trPr>
        <w:tc>
          <w:tcPr>
            <w:tcW w:w="1588" w:type="pct"/>
            <w:shd w:val="clear" w:color="auto" w:fill="auto"/>
            <w:vAlign w:val="center"/>
          </w:tcPr>
          <w:p w14:paraId="3DDA7429" w14:textId="77777777" w:rsidR="00CA2C5B" w:rsidRPr="003872FA" w:rsidRDefault="00CA2C5B" w:rsidP="00033C45">
            <w:pPr>
              <w:widowControl w:val="0"/>
              <w:jc w:val="center"/>
              <w:rPr>
                <w:sz w:val="20"/>
                <w:szCs w:val="20"/>
              </w:rPr>
            </w:pPr>
            <w:r w:rsidRPr="003872FA">
              <w:rPr>
                <w:sz w:val="20"/>
                <w:szCs w:val="20"/>
              </w:rPr>
              <w:t>4/16</w:t>
            </w:r>
          </w:p>
        </w:tc>
        <w:tc>
          <w:tcPr>
            <w:tcW w:w="987" w:type="pct"/>
            <w:shd w:val="clear" w:color="auto" w:fill="auto"/>
            <w:vAlign w:val="center"/>
          </w:tcPr>
          <w:p w14:paraId="00A714FD" w14:textId="77777777" w:rsidR="00CA2C5B" w:rsidRPr="003872FA" w:rsidRDefault="00CA2C5B" w:rsidP="00033C45">
            <w:pPr>
              <w:widowControl w:val="0"/>
              <w:jc w:val="center"/>
              <w:rPr>
                <w:sz w:val="20"/>
                <w:szCs w:val="20"/>
              </w:rPr>
            </w:pPr>
            <w:r w:rsidRPr="003872FA">
              <w:rPr>
                <w:sz w:val="20"/>
                <w:szCs w:val="20"/>
              </w:rPr>
              <w:t>1 098</w:t>
            </w:r>
          </w:p>
        </w:tc>
        <w:tc>
          <w:tcPr>
            <w:tcW w:w="782" w:type="pct"/>
            <w:shd w:val="clear" w:color="auto" w:fill="auto"/>
            <w:vAlign w:val="center"/>
          </w:tcPr>
          <w:p w14:paraId="24DCDFAA" w14:textId="77777777" w:rsidR="00CA2C5B" w:rsidRPr="003872FA" w:rsidRDefault="00CA2C5B" w:rsidP="00033C45">
            <w:pPr>
              <w:widowControl w:val="0"/>
              <w:jc w:val="center"/>
              <w:rPr>
                <w:sz w:val="20"/>
                <w:szCs w:val="20"/>
              </w:rPr>
            </w:pPr>
            <w:r w:rsidRPr="003872FA">
              <w:rPr>
                <w:sz w:val="20"/>
                <w:szCs w:val="20"/>
              </w:rPr>
              <w:t>10</w:t>
            </w:r>
          </w:p>
        </w:tc>
        <w:tc>
          <w:tcPr>
            <w:tcW w:w="909" w:type="pct"/>
            <w:shd w:val="clear" w:color="auto" w:fill="auto"/>
            <w:vAlign w:val="center"/>
          </w:tcPr>
          <w:p w14:paraId="487D479D" w14:textId="77777777" w:rsidR="00CA2C5B" w:rsidRPr="003872FA" w:rsidRDefault="00CA2C5B" w:rsidP="00033C45">
            <w:pPr>
              <w:widowControl w:val="0"/>
              <w:jc w:val="center"/>
              <w:rPr>
                <w:sz w:val="20"/>
                <w:szCs w:val="20"/>
              </w:rPr>
            </w:pPr>
            <w:r w:rsidRPr="003872FA">
              <w:rPr>
                <w:sz w:val="20"/>
                <w:szCs w:val="20"/>
              </w:rPr>
              <w:t>393</w:t>
            </w:r>
          </w:p>
        </w:tc>
        <w:tc>
          <w:tcPr>
            <w:tcW w:w="734" w:type="pct"/>
            <w:shd w:val="clear" w:color="auto" w:fill="auto"/>
            <w:vAlign w:val="center"/>
          </w:tcPr>
          <w:p w14:paraId="093122A0" w14:textId="77777777" w:rsidR="00CA2C5B" w:rsidRPr="003872FA" w:rsidRDefault="00CA2C5B" w:rsidP="00033C45">
            <w:pPr>
              <w:widowControl w:val="0"/>
              <w:jc w:val="center"/>
              <w:rPr>
                <w:sz w:val="20"/>
                <w:szCs w:val="20"/>
              </w:rPr>
            </w:pPr>
            <w:r w:rsidRPr="003872FA">
              <w:rPr>
                <w:sz w:val="20"/>
                <w:szCs w:val="20"/>
              </w:rPr>
              <w:t>10</w:t>
            </w:r>
          </w:p>
        </w:tc>
      </w:tr>
      <w:tr w:rsidR="00CA2C5B" w:rsidRPr="003872FA" w14:paraId="63E89AB3" w14:textId="77777777" w:rsidTr="00033C45">
        <w:trPr>
          <w:jc w:val="center"/>
        </w:trPr>
        <w:tc>
          <w:tcPr>
            <w:tcW w:w="1588" w:type="pct"/>
            <w:shd w:val="clear" w:color="auto" w:fill="auto"/>
            <w:vAlign w:val="center"/>
          </w:tcPr>
          <w:p w14:paraId="43FADA51" w14:textId="77777777" w:rsidR="00CA2C5B" w:rsidRPr="003872FA" w:rsidRDefault="00CA2C5B" w:rsidP="00033C45">
            <w:pPr>
              <w:widowControl w:val="0"/>
              <w:jc w:val="center"/>
              <w:rPr>
                <w:sz w:val="20"/>
                <w:szCs w:val="20"/>
              </w:rPr>
            </w:pPr>
            <w:r w:rsidRPr="003872FA">
              <w:rPr>
                <w:sz w:val="20"/>
                <w:szCs w:val="20"/>
              </w:rPr>
              <w:t>2/5</w:t>
            </w:r>
          </w:p>
        </w:tc>
        <w:tc>
          <w:tcPr>
            <w:tcW w:w="987" w:type="pct"/>
            <w:shd w:val="clear" w:color="auto" w:fill="auto"/>
            <w:vAlign w:val="center"/>
          </w:tcPr>
          <w:p w14:paraId="099630FE" w14:textId="77777777" w:rsidR="00CA2C5B" w:rsidRPr="003872FA" w:rsidRDefault="00CA2C5B" w:rsidP="00033C45">
            <w:pPr>
              <w:widowControl w:val="0"/>
              <w:jc w:val="center"/>
              <w:rPr>
                <w:sz w:val="20"/>
                <w:szCs w:val="20"/>
              </w:rPr>
            </w:pPr>
            <w:r w:rsidRPr="003872FA">
              <w:rPr>
                <w:sz w:val="20"/>
                <w:szCs w:val="20"/>
              </w:rPr>
              <w:t>1 976</w:t>
            </w:r>
          </w:p>
        </w:tc>
        <w:tc>
          <w:tcPr>
            <w:tcW w:w="782" w:type="pct"/>
            <w:shd w:val="clear" w:color="auto" w:fill="auto"/>
            <w:vAlign w:val="center"/>
          </w:tcPr>
          <w:p w14:paraId="61E23266" w14:textId="77777777" w:rsidR="00CA2C5B" w:rsidRPr="003872FA" w:rsidRDefault="00CA2C5B" w:rsidP="00033C45">
            <w:pPr>
              <w:widowControl w:val="0"/>
              <w:jc w:val="center"/>
              <w:rPr>
                <w:sz w:val="20"/>
                <w:szCs w:val="20"/>
              </w:rPr>
            </w:pPr>
            <w:r w:rsidRPr="003872FA">
              <w:rPr>
                <w:sz w:val="20"/>
                <w:szCs w:val="20"/>
              </w:rPr>
              <w:t>1</w:t>
            </w:r>
          </w:p>
        </w:tc>
        <w:tc>
          <w:tcPr>
            <w:tcW w:w="909" w:type="pct"/>
            <w:shd w:val="clear" w:color="auto" w:fill="auto"/>
            <w:vAlign w:val="center"/>
          </w:tcPr>
          <w:p w14:paraId="3DB460C0" w14:textId="77777777" w:rsidR="00CA2C5B" w:rsidRPr="003872FA" w:rsidRDefault="00CA2C5B" w:rsidP="00033C45">
            <w:pPr>
              <w:widowControl w:val="0"/>
              <w:jc w:val="center"/>
              <w:rPr>
                <w:sz w:val="20"/>
                <w:szCs w:val="20"/>
              </w:rPr>
            </w:pPr>
            <w:r w:rsidRPr="003872FA">
              <w:rPr>
                <w:sz w:val="20"/>
                <w:szCs w:val="20"/>
              </w:rPr>
              <w:t>918</w:t>
            </w:r>
          </w:p>
        </w:tc>
        <w:tc>
          <w:tcPr>
            <w:tcW w:w="734" w:type="pct"/>
            <w:shd w:val="clear" w:color="auto" w:fill="auto"/>
            <w:vAlign w:val="center"/>
          </w:tcPr>
          <w:p w14:paraId="4BF07C97" w14:textId="77777777" w:rsidR="00CA2C5B" w:rsidRPr="003872FA" w:rsidRDefault="00CA2C5B" w:rsidP="00033C45">
            <w:pPr>
              <w:widowControl w:val="0"/>
              <w:jc w:val="center"/>
              <w:rPr>
                <w:sz w:val="20"/>
                <w:szCs w:val="20"/>
              </w:rPr>
            </w:pPr>
            <w:r w:rsidRPr="003872FA">
              <w:rPr>
                <w:sz w:val="20"/>
                <w:szCs w:val="20"/>
              </w:rPr>
              <w:t>1</w:t>
            </w:r>
          </w:p>
        </w:tc>
      </w:tr>
    </w:tbl>
    <w:p w14:paraId="6D83A9CE" w14:textId="641B62FE" w:rsidR="00CA2C5B" w:rsidRPr="003E5B61" w:rsidRDefault="00CA2C5B" w:rsidP="00CA2C5B">
      <w:pPr>
        <w:keepNext/>
        <w:spacing w:before="120"/>
        <w:ind w:firstLine="709"/>
        <w:jc w:val="right"/>
        <w:rPr>
          <w:b/>
          <w:bCs/>
        </w:rPr>
      </w:pPr>
      <w:r w:rsidRPr="00CB4065">
        <w:rPr>
          <w:b/>
          <w:bCs/>
        </w:rPr>
        <w:t>Таблица 6.1</w:t>
      </w:r>
      <w:r w:rsidR="00CB4065" w:rsidRPr="00CB4065">
        <w:rPr>
          <w:b/>
          <w:bCs/>
        </w:rPr>
        <w:t>3</w:t>
      </w:r>
    </w:p>
    <w:p w14:paraId="6F162970" w14:textId="77777777" w:rsidR="00CA2C5B" w:rsidRPr="003E5B61" w:rsidRDefault="00CA2C5B" w:rsidP="00CA2C5B">
      <w:pPr>
        <w:keepNext/>
        <w:spacing w:after="120"/>
        <w:jc w:val="center"/>
        <w:rPr>
          <w:b/>
          <w:bCs/>
        </w:rPr>
      </w:pPr>
      <w:r w:rsidRPr="003E5B61">
        <w:rPr>
          <w:b/>
          <w:bCs/>
        </w:rPr>
        <w:t xml:space="preserve">Характеристики зон поражения при авариях с ГСМ и </w:t>
      </w:r>
      <w:proofErr w:type="spellStart"/>
      <w:r w:rsidRPr="003E5B61">
        <w:rPr>
          <w:b/>
          <w:bCs/>
        </w:rPr>
        <w:t>СУГ</w:t>
      </w:r>
      <w:proofErr w:type="spellEnd"/>
    </w:p>
    <w:p w14:paraId="40409337" w14:textId="77777777" w:rsidR="00CA2C5B" w:rsidRPr="003872FA" w:rsidRDefault="00CA2C5B" w:rsidP="00CA2C5B">
      <w:pPr>
        <w:suppressAutoHyphens/>
        <w:spacing w:line="14" w:lineRule="auto"/>
        <w:ind w:firstLine="567"/>
        <w:jc w:val="center"/>
        <w:rPr>
          <w:lang w:eastAsia="ar-SA"/>
        </w:rPr>
      </w:pP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7066"/>
        <w:gridCol w:w="1130"/>
        <w:gridCol w:w="1128"/>
      </w:tblGrid>
      <w:tr w:rsidR="00CA2C5B" w:rsidRPr="00047E2D" w14:paraId="7A5DA2C1" w14:textId="77777777" w:rsidTr="00033C45">
        <w:trPr>
          <w:trHeight w:val="20"/>
          <w:jc w:val="center"/>
        </w:trPr>
        <w:tc>
          <w:tcPr>
            <w:tcW w:w="3789" w:type="pct"/>
            <w:vMerge w:val="restart"/>
            <w:shd w:val="clear" w:color="auto" w:fill="auto"/>
            <w:vAlign w:val="center"/>
          </w:tcPr>
          <w:p w14:paraId="085C839E" w14:textId="77777777" w:rsidR="00CA2C5B" w:rsidRPr="00047E2D" w:rsidRDefault="00CA2C5B" w:rsidP="00033C45">
            <w:pPr>
              <w:widowControl w:val="0"/>
              <w:tabs>
                <w:tab w:val="left" w:pos="1230"/>
              </w:tabs>
              <w:ind w:firstLine="34"/>
              <w:jc w:val="center"/>
              <w:rPr>
                <w:b/>
                <w:iCs/>
                <w:sz w:val="20"/>
                <w:szCs w:val="20"/>
              </w:rPr>
            </w:pPr>
            <w:r w:rsidRPr="00047E2D">
              <w:rPr>
                <w:b/>
                <w:iCs/>
                <w:sz w:val="20"/>
                <w:szCs w:val="20"/>
              </w:rPr>
              <w:t>Параметры</w:t>
            </w:r>
          </w:p>
        </w:tc>
        <w:tc>
          <w:tcPr>
            <w:tcW w:w="1211" w:type="pct"/>
            <w:gridSpan w:val="2"/>
            <w:shd w:val="clear" w:color="auto" w:fill="auto"/>
            <w:vAlign w:val="center"/>
          </w:tcPr>
          <w:p w14:paraId="603207AF" w14:textId="77777777" w:rsidR="00CA2C5B" w:rsidRPr="00047E2D" w:rsidRDefault="00CA2C5B" w:rsidP="00033C45">
            <w:pPr>
              <w:widowControl w:val="0"/>
              <w:tabs>
                <w:tab w:val="left" w:pos="1230"/>
              </w:tabs>
              <w:ind w:firstLine="34"/>
              <w:jc w:val="center"/>
              <w:rPr>
                <w:b/>
                <w:iCs/>
                <w:sz w:val="20"/>
                <w:szCs w:val="20"/>
              </w:rPr>
            </w:pPr>
            <w:r w:rsidRPr="00047E2D">
              <w:rPr>
                <w:b/>
                <w:iCs/>
                <w:sz w:val="20"/>
                <w:szCs w:val="20"/>
              </w:rPr>
              <w:t>а/д. цистерна</w:t>
            </w:r>
          </w:p>
        </w:tc>
      </w:tr>
      <w:tr w:rsidR="00CA2C5B" w:rsidRPr="00047E2D" w14:paraId="2432F483" w14:textId="77777777" w:rsidTr="00033C45">
        <w:trPr>
          <w:trHeight w:val="20"/>
          <w:jc w:val="center"/>
        </w:trPr>
        <w:tc>
          <w:tcPr>
            <w:tcW w:w="3789" w:type="pct"/>
            <w:vMerge/>
            <w:shd w:val="clear" w:color="auto" w:fill="auto"/>
          </w:tcPr>
          <w:p w14:paraId="7539D2AD" w14:textId="77777777" w:rsidR="00CA2C5B" w:rsidRPr="00047E2D" w:rsidRDefault="00CA2C5B" w:rsidP="00033C45">
            <w:pPr>
              <w:widowControl w:val="0"/>
              <w:tabs>
                <w:tab w:val="left" w:pos="1230"/>
              </w:tabs>
              <w:ind w:firstLine="34"/>
              <w:jc w:val="left"/>
              <w:rPr>
                <w:b/>
                <w:iCs/>
                <w:sz w:val="20"/>
                <w:szCs w:val="20"/>
              </w:rPr>
            </w:pPr>
          </w:p>
        </w:tc>
        <w:tc>
          <w:tcPr>
            <w:tcW w:w="606" w:type="pct"/>
            <w:shd w:val="clear" w:color="auto" w:fill="auto"/>
            <w:vAlign w:val="center"/>
          </w:tcPr>
          <w:p w14:paraId="46542DC2" w14:textId="77777777" w:rsidR="00CA2C5B" w:rsidRPr="00047E2D" w:rsidRDefault="00CA2C5B" w:rsidP="00033C45">
            <w:pPr>
              <w:widowControl w:val="0"/>
              <w:tabs>
                <w:tab w:val="left" w:pos="1230"/>
              </w:tabs>
              <w:ind w:firstLine="34"/>
              <w:jc w:val="center"/>
              <w:rPr>
                <w:b/>
                <w:iCs/>
                <w:sz w:val="20"/>
                <w:szCs w:val="20"/>
              </w:rPr>
            </w:pPr>
            <w:r w:rsidRPr="00047E2D">
              <w:rPr>
                <w:b/>
                <w:iCs/>
                <w:sz w:val="20"/>
                <w:szCs w:val="20"/>
              </w:rPr>
              <w:t>ГСМ</w:t>
            </w:r>
          </w:p>
        </w:tc>
        <w:tc>
          <w:tcPr>
            <w:tcW w:w="605" w:type="pct"/>
            <w:shd w:val="clear" w:color="auto" w:fill="auto"/>
            <w:vAlign w:val="center"/>
          </w:tcPr>
          <w:p w14:paraId="266C4F82" w14:textId="77777777" w:rsidR="00CA2C5B" w:rsidRPr="00047E2D" w:rsidRDefault="00CA2C5B" w:rsidP="00033C45">
            <w:pPr>
              <w:widowControl w:val="0"/>
              <w:tabs>
                <w:tab w:val="left" w:pos="1230"/>
              </w:tabs>
              <w:ind w:firstLine="34"/>
              <w:jc w:val="center"/>
              <w:rPr>
                <w:b/>
                <w:iCs/>
                <w:sz w:val="20"/>
                <w:szCs w:val="20"/>
              </w:rPr>
            </w:pPr>
            <w:proofErr w:type="spellStart"/>
            <w:r w:rsidRPr="00047E2D">
              <w:rPr>
                <w:b/>
                <w:iCs/>
                <w:sz w:val="20"/>
                <w:szCs w:val="20"/>
              </w:rPr>
              <w:t>СУГ</w:t>
            </w:r>
            <w:proofErr w:type="spellEnd"/>
          </w:p>
        </w:tc>
      </w:tr>
      <w:tr w:rsidR="00CA2C5B" w:rsidRPr="00047E2D" w14:paraId="16E12846" w14:textId="77777777" w:rsidTr="00033C45">
        <w:trPr>
          <w:trHeight w:val="20"/>
          <w:jc w:val="center"/>
        </w:trPr>
        <w:tc>
          <w:tcPr>
            <w:tcW w:w="3789" w:type="pct"/>
            <w:shd w:val="clear" w:color="auto" w:fill="auto"/>
          </w:tcPr>
          <w:p w14:paraId="51DB079A" w14:textId="77777777" w:rsidR="00CA2C5B" w:rsidRPr="00047E2D" w:rsidRDefault="00CA2C5B" w:rsidP="00033C45">
            <w:pPr>
              <w:widowControl w:val="0"/>
              <w:tabs>
                <w:tab w:val="left" w:pos="1230"/>
              </w:tabs>
              <w:ind w:firstLine="34"/>
              <w:jc w:val="left"/>
              <w:rPr>
                <w:sz w:val="20"/>
                <w:szCs w:val="20"/>
              </w:rPr>
            </w:pPr>
            <w:r w:rsidRPr="00047E2D">
              <w:rPr>
                <w:bCs/>
                <w:sz w:val="20"/>
                <w:szCs w:val="20"/>
              </w:rPr>
              <w:t xml:space="preserve">Объем </w:t>
            </w:r>
            <w:r w:rsidRPr="00047E2D">
              <w:rPr>
                <w:sz w:val="20"/>
                <w:szCs w:val="20"/>
              </w:rPr>
              <w:t>резервуара, м</w:t>
            </w:r>
            <w:r w:rsidRPr="00047E2D">
              <w:rPr>
                <w:sz w:val="20"/>
                <w:szCs w:val="20"/>
                <w:vertAlign w:val="superscript"/>
              </w:rPr>
              <w:t>3</w:t>
            </w:r>
          </w:p>
        </w:tc>
        <w:tc>
          <w:tcPr>
            <w:tcW w:w="606" w:type="pct"/>
            <w:shd w:val="clear" w:color="auto" w:fill="auto"/>
            <w:vAlign w:val="center"/>
          </w:tcPr>
          <w:p w14:paraId="5ABF79C2" w14:textId="77777777" w:rsidR="00CA2C5B" w:rsidRPr="00047E2D" w:rsidRDefault="00CA2C5B" w:rsidP="00033C45">
            <w:pPr>
              <w:widowControl w:val="0"/>
              <w:tabs>
                <w:tab w:val="left" w:pos="1230"/>
              </w:tabs>
              <w:ind w:firstLine="34"/>
              <w:jc w:val="center"/>
              <w:rPr>
                <w:sz w:val="20"/>
                <w:szCs w:val="20"/>
              </w:rPr>
            </w:pPr>
            <w:r w:rsidRPr="00047E2D">
              <w:rPr>
                <w:sz w:val="20"/>
                <w:szCs w:val="20"/>
              </w:rPr>
              <w:t>8</w:t>
            </w:r>
          </w:p>
        </w:tc>
        <w:tc>
          <w:tcPr>
            <w:tcW w:w="605" w:type="pct"/>
            <w:shd w:val="clear" w:color="auto" w:fill="auto"/>
            <w:vAlign w:val="center"/>
          </w:tcPr>
          <w:p w14:paraId="7EAEE702" w14:textId="77777777" w:rsidR="00CA2C5B" w:rsidRPr="00047E2D" w:rsidRDefault="00CA2C5B" w:rsidP="00033C45">
            <w:pPr>
              <w:widowControl w:val="0"/>
              <w:tabs>
                <w:tab w:val="left" w:pos="1230"/>
              </w:tabs>
              <w:ind w:firstLine="34"/>
              <w:jc w:val="center"/>
              <w:rPr>
                <w:sz w:val="20"/>
                <w:szCs w:val="20"/>
              </w:rPr>
            </w:pPr>
            <w:r w:rsidRPr="00047E2D">
              <w:rPr>
                <w:sz w:val="20"/>
                <w:szCs w:val="20"/>
              </w:rPr>
              <w:t>14,5</w:t>
            </w:r>
          </w:p>
        </w:tc>
      </w:tr>
      <w:tr w:rsidR="00CA2C5B" w:rsidRPr="00047E2D" w14:paraId="4DBC865D" w14:textId="77777777" w:rsidTr="00033C45">
        <w:trPr>
          <w:trHeight w:val="20"/>
          <w:jc w:val="center"/>
        </w:trPr>
        <w:tc>
          <w:tcPr>
            <w:tcW w:w="3789" w:type="pct"/>
            <w:shd w:val="clear" w:color="auto" w:fill="auto"/>
          </w:tcPr>
          <w:p w14:paraId="56D2B250" w14:textId="77777777" w:rsidR="00CA2C5B" w:rsidRPr="00047E2D" w:rsidRDefault="00CA2C5B" w:rsidP="00033C45">
            <w:pPr>
              <w:widowControl w:val="0"/>
              <w:tabs>
                <w:tab w:val="left" w:pos="1230"/>
              </w:tabs>
              <w:ind w:firstLine="34"/>
              <w:jc w:val="left"/>
              <w:rPr>
                <w:sz w:val="20"/>
                <w:szCs w:val="20"/>
              </w:rPr>
            </w:pPr>
            <w:r w:rsidRPr="00047E2D">
              <w:rPr>
                <w:sz w:val="20"/>
                <w:szCs w:val="20"/>
              </w:rPr>
              <w:t>Разрушение ёмкости с уровнем заполнения, %</w:t>
            </w:r>
          </w:p>
        </w:tc>
        <w:tc>
          <w:tcPr>
            <w:tcW w:w="606" w:type="pct"/>
            <w:shd w:val="clear" w:color="auto" w:fill="auto"/>
            <w:vAlign w:val="center"/>
          </w:tcPr>
          <w:p w14:paraId="6C0F7955" w14:textId="77777777" w:rsidR="00CA2C5B" w:rsidRPr="00047E2D" w:rsidRDefault="00CA2C5B" w:rsidP="00033C45">
            <w:pPr>
              <w:widowControl w:val="0"/>
              <w:tabs>
                <w:tab w:val="left" w:pos="1230"/>
              </w:tabs>
              <w:ind w:firstLine="34"/>
              <w:jc w:val="center"/>
              <w:rPr>
                <w:sz w:val="20"/>
                <w:szCs w:val="20"/>
              </w:rPr>
            </w:pPr>
            <w:r w:rsidRPr="00047E2D">
              <w:rPr>
                <w:sz w:val="20"/>
                <w:szCs w:val="20"/>
              </w:rPr>
              <w:t>95</w:t>
            </w:r>
          </w:p>
        </w:tc>
        <w:tc>
          <w:tcPr>
            <w:tcW w:w="605" w:type="pct"/>
            <w:shd w:val="clear" w:color="auto" w:fill="auto"/>
            <w:vAlign w:val="center"/>
          </w:tcPr>
          <w:p w14:paraId="28AE9CA7" w14:textId="77777777" w:rsidR="00CA2C5B" w:rsidRPr="00047E2D" w:rsidRDefault="00CA2C5B" w:rsidP="00033C45">
            <w:pPr>
              <w:widowControl w:val="0"/>
              <w:tabs>
                <w:tab w:val="left" w:pos="1230"/>
              </w:tabs>
              <w:ind w:firstLine="34"/>
              <w:jc w:val="center"/>
              <w:rPr>
                <w:sz w:val="20"/>
                <w:szCs w:val="20"/>
              </w:rPr>
            </w:pPr>
            <w:r w:rsidRPr="00047E2D">
              <w:rPr>
                <w:sz w:val="20"/>
                <w:szCs w:val="20"/>
              </w:rPr>
              <w:t>85</w:t>
            </w:r>
          </w:p>
        </w:tc>
      </w:tr>
      <w:tr w:rsidR="00CA2C5B" w:rsidRPr="00047E2D" w14:paraId="55865692" w14:textId="77777777" w:rsidTr="00033C45">
        <w:trPr>
          <w:trHeight w:val="20"/>
          <w:jc w:val="center"/>
        </w:trPr>
        <w:tc>
          <w:tcPr>
            <w:tcW w:w="3789" w:type="pct"/>
            <w:shd w:val="clear" w:color="auto" w:fill="auto"/>
          </w:tcPr>
          <w:p w14:paraId="547B7381" w14:textId="77777777" w:rsidR="00CA2C5B" w:rsidRPr="00047E2D" w:rsidRDefault="00CA2C5B" w:rsidP="00033C45">
            <w:pPr>
              <w:widowControl w:val="0"/>
              <w:tabs>
                <w:tab w:val="left" w:pos="1230"/>
              </w:tabs>
              <w:ind w:firstLine="34"/>
              <w:jc w:val="left"/>
              <w:rPr>
                <w:sz w:val="20"/>
                <w:szCs w:val="20"/>
              </w:rPr>
            </w:pPr>
            <w:r w:rsidRPr="00047E2D">
              <w:rPr>
                <w:sz w:val="20"/>
                <w:szCs w:val="20"/>
              </w:rPr>
              <w:t>Масса топлива в разлитии, т</w:t>
            </w:r>
          </w:p>
        </w:tc>
        <w:tc>
          <w:tcPr>
            <w:tcW w:w="606" w:type="pct"/>
            <w:shd w:val="clear" w:color="auto" w:fill="auto"/>
            <w:vAlign w:val="center"/>
          </w:tcPr>
          <w:p w14:paraId="1F0AEDE9" w14:textId="77777777" w:rsidR="00CA2C5B" w:rsidRPr="00047E2D" w:rsidRDefault="00CA2C5B" w:rsidP="00033C45">
            <w:pPr>
              <w:widowControl w:val="0"/>
              <w:tabs>
                <w:tab w:val="left" w:pos="1230"/>
              </w:tabs>
              <w:ind w:firstLine="34"/>
              <w:jc w:val="center"/>
              <w:rPr>
                <w:sz w:val="20"/>
                <w:szCs w:val="20"/>
              </w:rPr>
            </w:pPr>
            <w:r w:rsidRPr="00047E2D">
              <w:rPr>
                <w:sz w:val="20"/>
                <w:szCs w:val="20"/>
              </w:rPr>
              <w:t>5,85</w:t>
            </w:r>
          </w:p>
        </w:tc>
        <w:tc>
          <w:tcPr>
            <w:tcW w:w="605" w:type="pct"/>
            <w:shd w:val="clear" w:color="auto" w:fill="auto"/>
            <w:vAlign w:val="center"/>
          </w:tcPr>
          <w:p w14:paraId="0155D984" w14:textId="77777777" w:rsidR="00CA2C5B" w:rsidRPr="00047E2D" w:rsidRDefault="00CA2C5B" w:rsidP="00033C45">
            <w:pPr>
              <w:widowControl w:val="0"/>
              <w:tabs>
                <w:tab w:val="left" w:pos="1230"/>
              </w:tabs>
              <w:ind w:firstLine="34"/>
              <w:jc w:val="center"/>
              <w:rPr>
                <w:sz w:val="20"/>
                <w:szCs w:val="20"/>
              </w:rPr>
            </w:pPr>
            <w:r w:rsidRPr="00047E2D">
              <w:rPr>
                <w:sz w:val="20"/>
                <w:szCs w:val="20"/>
              </w:rPr>
              <w:t>9,64</w:t>
            </w:r>
          </w:p>
        </w:tc>
      </w:tr>
      <w:tr w:rsidR="00CA2C5B" w:rsidRPr="00047E2D" w14:paraId="19B28009" w14:textId="77777777" w:rsidTr="00033C45">
        <w:trPr>
          <w:trHeight w:val="20"/>
          <w:jc w:val="center"/>
        </w:trPr>
        <w:tc>
          <w:tcPr>
            <w:tcW w:w="3789" w:type="pct"/>
            <w:shd w:val="clear" w:color="auto" w:fill="auto"/>
          </w:tcPr>
          <w:p w14:paraId="1DB41308" w14:textId="77777777" w:rsidR="00CA2C5B" w:rsidRPr="00047E2D" w:rsidRDefault="00CA2C5B" w:rsidP="00033C45">
            <w:pPr>
              <w:widowControl w:val="0"/>
              <w:tabs>
                <w:tab w:val="left" w:pos="1230"/>
              </w:tabs>
              <w:ind w:firstLine="34"/>
              <w:jc w:val="left"/>
              <w:rPr>
                <w:sz w:val="20"/>
                <w:szCs w:val="20"/>
              </w:rPr>
            </w:pPr>
            <w:r w:rsidRPr="00047E2D">
              <w:rPr>
                <w:sz w:val="20"/>
                <w:szCs w:val="20"/>
              </w:rPr>
              <w:t>Эквивалентный радиус разлития, м</w:t>
            </w:r>
          </w:p>
        </w:tc>
        <w:tc>
          <w:tcPr>
            <w:tcW w:w="606" w:type="pct"/>
            <w:shd w:val="clear" w:color="auto" w:fill="auto"/>
            <w:vAlign w:val="center"/>
          </w:tcPr>
          <w:p w14:paraId="204ADFBE" w14:textId="77777777" w:rsidR="00CA2C5B" w:rsidRPr="00047E2D" w:rsidRDefault="00CA2C5B" w:rsidP="00033C45">
            <w:pPr>
              <w:widowControl w:val="0"/>
              <w:tabs>
                <w:tab w:val="left" w:pos="1230"/>
              </w:tabs>
              <w:ind w:firstLine="34"/>
              <w:jc w:val="center"/>
              <w:rPr>
                <w:sz w:val="20"/>
                <w:szCs w:val="20"/>
              </w:rPr>
            </w:pPr>
            <w:r w:rsidRPr="00047E2D">
              <w:rPr>
                <w:sz w:val="20"/>
                <w:szCs w:val="20"/>
              </w:rPr>
              <w:t>7</w:t>
            </w:r>
          </w:p>
        </w:tc>
        <w:tc>
          <w:tcPr>
            <w:tcW w:w="605" w:type="pct"/>
            <w:shd w:val="clear" w:color="auto" w:fill="auto"/>
            <w:vAlign w:val="center"/>
          </w:tcPr>
          <w:p w14:paraId="73763A96" w14:textId="77777777" w:rsidR="00CA2C5B" w:rsidRPr="00047E2D" w:rsidRDefault="00CA2C5B" w:rsidP="00033C45">
            <w:pPr>
              <w:widowControl w:val="0"/>
              <w:tabs>
                <w:tab w:val="left" w:pos="1230"/>
              </w:tabs>
              <w:ind w:firstLine="34"/>
              <w:jc w:val="center"/>
              <w:rPr>
                <w:sz w:val="20"/>
                <w:szCs w:val="20"/>
              </w:rPr>
            </w:pPr>
            <w:r w:rsidRPr="00047E2D">
              <w:rPr>
                <w:sz w:val="20"/>
                <w:szCs w:val="20"/>
              </w:rPr>
              <w:t>9,4</w:t>
            </w:r>
          </w:p>
        </w:tc>
      </w:tr>
      <w:tr w:rsidR="00CA2C5B" w:rsidRPr="00047E2D" w14:paraId="3764FCE1" w14:textId="77777777" w:rsidTr="00033C45">
        <w:trPr>
          <w:trHeight w:val="20"/>
          <w:jc w:val="center"/>
        </w:trPr>
        <w:tc>
          <w:tcPr>
            <w:tcW w:w="3789" w:type="pct"/>
            <w:shd w:val="clear" w:color="auto" w:fill="auto"/>
          </w:tcPr>
          <w:p w14:paraId="6FE69057" w14:textId="77777777" w:rsidR="00CA2C5B" w:rsidRPr="00047E2D" w:rsidRDefault="00CA2C5B" w:rsidP="00033C45">
            <w:pPr>
              <w:widowControl w:val="0"/>
              <w:tabs>
                <w:tab w:val="left" w:pos="1230"/>
              </w:tabs>
              <w:ind w:firstLine="34"/>
              <w:jc w:val="left"/>
              <w:rPr>
                <w:sz w:val="20"/>
                <w:szCs w:val="20"/>
              </w:rPr>
            </w:pPr>
            <w:r w:rsidRPr="00047E2D">
              <w:rPr>
                <w:sz w:val="20"/>
                <w:szCs w:val="20"/>
              </w:rPr>
              <w:t>Площадь разлития, м</w:t>
            </w:r>
            <w:r w:rsidRPr="00047E2D">
              <w:rPr>
                <w:sz w:val="20"/>
                <w:szCs w:val="20"/>
                <w:vertAlign w:val="superscript"/>
              </w:rPr>
              <w:t>2</w:t>
            </w:r>
          </w:p>
        </w:tc>
        <w:tc>
          <w:tcPr>
            <w:tcW w:w="606" w:type="pct"/>
            <w:shd w:val="clear" w:color="auto" w:fill="auto"/>
            <w:vAlign w:val="center"/>
          </w:tcPr>
          <w:p w14:paraId="7B3C46D9" w14:textId="77777777" w:rsidR="00CA2C5B" w:rsidRPr="00047E2D" w:rsidRDefault="00CA2C5B" w:rsidP="00033C45">
            <w:pPr>
              <w:widowControl w:val="0"/>
              <w:tabs>
                <w:tab w:val="left" w:pos="1230"/>
              </w:tabs>
              <w:ind w:firstLine="34"/>
              <w:jc w:val="center"/>
              <w:rPr>
                <w:sz w:val="20"/>
                <w:szCs w:val="20"/>
              </w:rPr>
            </w:pPr>
            <w:r w:rsidRPr="00047E2D">
              <w:rPr>
                <w:sz w:val="20"/>
                <w:szCs w:val="20"/>
              </w:rPr>
              <w:t>152</w:t>
            </w:r>
          </w:p>
        </w:tc>
        <w:tc>
          <w:tcPr>
            <w:tcW w:w="605" w:type="pct"/>
            <w:shd w:val="clear" w:color="auto" w:fill="auto"/>
            <w:vAlign w:val="center"/>
          </w:tcPr>
          <w:p w14:paraId="5276ECBD" w14:textId="77777777" w:rsidR="00CA2C5B" w:rsidRPr="00047E2D" w:rsidRDefault="00CA2C5B" w:rsidP="00033C45">
            <w:pPr>
              <w:widowControl w:val="0"/>
              <w:tabs>
                <w:tab w:val="left" w:pos="1230"/>
              </w:tabs>
              <w:ind w:firstLine="34"/>
              <w:jc w:val="center"/>
              <w:rPr>
                <w:sz w:val="20"/>
                <w:szCs w:val="20"/>
              </w:rPr>
            </w:pPr>
            <w:r w:rsidRPr="00047E2D">
              <w:rPr>
                <w:sz w:val="20"/>
                <w:szCs w:val="20"/>
              </w:rPr>
              <w:t>275,5</w:t>
            </w:r>
          </w:p>
        </w:tc>
      </w:tr>
      <w:tr w:rsidR="00CA2C5B" w:rsidRPr="00047E2D" w14:paraId="4E267390" w14:textId="77777777" w:rsidTr="00033C45">
        <w:trPr>
          <w:trHeight w:val="20"/>
          <w:jc w:val="center"/>
        </w:trPr>
        <w:tc>
          <w:tcPr>
            <w:tcW w:w="3789" w:type="pct"/>
            <w:shd w:val="clear" w:color="auto" w:fill="auto"/>
          </w:tcPr>
          <w:p w14:paraId="384624FF" w14:textId="77777777" w:rsidR="00CA2C5B" w:rsidRPr="00047E2D" w:rsidRDefault="00CA2C5B" w:rsidP="00033C45">
            <w:pPr>
              <w:widowControl w:val="0"/>
              <w:tabs>
                <w:tab w:val="left" w:pos="1230"/>
              </w:tabs>
              <w:ind w:firstLine="34"/>
              <w:jc w:val="left"/>
              <w:rPr>
                <w:sz w:val="20"/>
                <w:szCs w:val="20"/>
              </w:rPr>
            </w:pPr>
            <w:r w:rsidRPr="00047E2D">
              <w:rPr>
                <w:sz w:val="20"/>
                <w:szCs w:val="20"/>
              </w:rPr>
              <w:t xml:space="preserve">Доля топлива, участвующая в образовании </w:t>
            </w:r>
            <w:proofErr w:type="spellStart"/>
            <w:r w:rsidRPr="00047E2D">
              <w:rPr>
                <w:sz w:val="20"/>
                <w:szCs w:val="20"/>
              </w:rPr>
              <w:t>ГВС</w:t>
            </w:r>
            <w:proofErr w:type="spellEnd"/>
          </w:p>
        </w:tc>
        <w:tc>
          <w:tcPr>
            <w:tcW w:w="606" w:type="pct"/>
            <w:shd w:val="clear" w:color="auto" w:fill="auto"/>
            <w:vAlign w:val="center"/>
          </w:tcPr>
          <w:p w14:paraId="76061BA2" w14:textId="77777777" w:rsidR="00CA2C5B" w:rsidRPr="00047E2D" w:rsidRDefault="00CA2C5B" w:rsidP="00033C45">
            <w:pPr>
              <w:widowControl w:val="0"/>
              <w:tabs>
                <w:tab w:val="left" w:pos="1230"/>
              </w:tabs>
              <w:ind w:firstLine="34"/>
              <w:jc w:val="center"/>
              <w:rPr>
                <w:sz w:val="20"/>
                <w:szCs w:val="20"/>
              </w:rPr>
            </w:pPr>
            <w:r w:rsidRPr="00047E2D">
              <w:rPr>
                <w:sz w:val="20"/>
                <w:szCs w:val="20"/>
              </w:rPr>
              <w:t>0,02</w:t>
            </w:r>
          </w:p>
        </w:tc>
        <w:tc>
          <w:tcPr>
            <w:tcW w:w="605" w:type="pct"/>
            <w:shd w:val="clear" w:color="auto" w:fill="auto"/>
            <w:vAlign w:val="center"/>
          </w:tcPr>
          <w:p w14:paraId="635EFD40" w14:textId="77777777" w:rsidR="00CA2C5B" w:rsidRPr="00047E2D" w:rsidRDefault="00CA2C5B" w:rsidP="00033C45">
            <w:pPr>
              <w:widowControl w:val="0"/>
              <w:tabs>
                <w:tab w:val="left" w:pos="1230"/>
              </w:tabs>
              <w:ind w:firstLine="34"/>
              <w:jc w:val="center"/>
              <w:rPr>
                <w:sz w:val="20"/>
                <w:szCs w:val="20"/>
              </w:rPr>
            </w:pPr>
            <w:r w:rsidRPr="00047E2D">
              <w:rPr>
                <w:sz w:val="20"/>
                <w:szCs w:val="20"/>
              </w:rPr>
              <w:t>0,7</w:t>
            </w:r>
          </w:p>
        </w:tc>
      </w:tr>
      <w:tr w:rsidR="00CA2C5B" w:rsidRPr="00047E2D" w14:paraId="1FE125F0" w14:textId="77777777" w:rsidTr="00033C45">
        <w:trPr>
          <w:trHeight w:val="20"/>
          <w:jc w:val="center"/>
        </w:trPr>
        <w:tc>
          <w:tcPr>
            <w:tcW w:w="3789" w:type="pct"/>
            <w:shd w:val="clear" w:color="auto" w:fill="auto"/>
          </w:tcPr>
          <w:p w14:paraId="342C4A0F" w14:textId="77777777" w:rsidR="00CA2C5B" w:rsidRPr="00047E2D" w:rsidRDefault="00CA2C5B" w:rsidP="00033C45">
            <w:pPr>
              <w:widowControl w:val="0"/>
              <w:tabs>
                <w:tab w:val="left" w:pos="1230"/>
              </w:tabs>
              <w:ind w:firstLine="34"/>
              <w:jc w:val="left"/>
              <w:rPr>
                <w:sz w:val="20"/>
                <w:szCs w:val="20"/>
              </w:rPr>
            </w:pPr>
            <w:r w:rsidRPr="00047E2D">
              <w:rPr>
                <w:sz w:val="20"/>
                <w:szCs w:val="20"/>
              </w:rPr>
              <w:t xml:space="preserve">Масса топлива в </w:t>
            </w:r>
            <w:proofErr w:type="spellStart"/>
            <w:r w:rsidRPr="00047E2D">
              <w:rPr>
                <w:sz w:val="20"/>
                <w:szCs w:val="20"/>
              </w:rPr>
              <w:t>ГВС</w:t>
            </w:r>
            <w:proofErr w:type="spellEnd"/>
            <w:r w:rsidRPr="00047E2D">
              <w:rPr>
                <w:sz w:val="20"/>
                <w:szCs w:val="20"/>
              </w:rPr>
              <w:t>, т</w:t>
            </w:r>
          </w:p>
        </w:tc>
        <w:tc>
          <w:tcPr>
            <w:tcW w:w="606" w:type="pct"/>
            <w:shd w:val="clear" w:color="auto" w:fill="auto"/>
            <w:vAlign w:val="center"/>
          </w:tcPr>
          <w:p w14:paraId="2221E6C3" w14:textId="77777777" w:rsidR="00CA2C5B" w:rsidRPr="00047E2D" w:rsidRDefault="00CA2C5B" w:rsidP="00033C45">
            <w:pPr>
              <w:widowControl w:val="0"/>
              <w:tabs>
                <w:tab w:val="left" w:pos="1230"/>
              </w:tabs>
              <w:ind w:firstLine="34"/>
              <w:jc w:val="center"/>
              <w:rPr>
                <w:sz w:val="20"/>
                <w:szCs w:val="20"/>
              </w:rPr>
            </w:pPr>
            <w:r w:rsidRPr="00047E2D">
              <w:rPr>
                <w:sz w:val="20"/>
                <w:szCs w:val="20"/>
              </w:rPr>
              <w:t>0,12</w:t>
            </w:r>
          </w:p>
        </w:tc>
        <w:tc>
          <w:tcPr>
            <w:tcW w:w="605" w:type="pct"/>
            <w:shd w:val="clear" w:color="auto" w:fill="auto"/>
            <w:vAlign w:val="center"/>
          </w:tcPr>
          <w:p w14:paraId="099E7AFE" w14:textId="77777777" w:rsidR="00CA2C5B" w:rsidRPr="00047E2D" w:rsidRDefault="00CA2C5B" w:rsidP="00033C45">
            <w:pPr>
              <w:widowControl w:val="0"/>
              <w:tabs>
                <w:tab w:val="left" w:pos="1230"/>
              </w:tabs>
              <w:ind w:firstLine="34"/>
              <w:jc w:val="center"/>
              <w:rPr>
                <w:sz w:val="20"/>
                <w:szCs w:val="20"/>
              </w:rPr>
            </w:pPr>
            <w:r w:rsidRPr="00047E2D">
              <w:rPr>
                <w:sz w:val="20"/>
                <w:szCs w:val="20"/>
              </w:rPr>
              <w:t>6,75</w:t>
            </w:r>
          </w:p>
        </w:tc>
      </w:tr>
      <w:tr w:rsidR="00CA2C5B" w:rsidRPr="00047E2D" w14:paraId="1046B903" w14:textId="77777777" w:rsidTr="00033C45">
        <w:trPr>
          <w:trHeight w:val="20"/>
          <w:jc w:val="center"/>
        </w:trPr>
        <w:tc>
          <w:tcPr>
            <w:tcW w:w="5000" w:type="pct"/>
            <w:gridSpan w:val="3"/>
            <w:shd w:val="clear" w:color="auto" w:fill="auto"/>
          </w:tcPr>
          <w:p w14:paraId="1B791C7D" w14:textId="77777777" w:rsidR="00CA2C5B" w:rsidRPr="000B3975" w:rsidRDefault="00CA2C5B" w:rsidP="00033C45">
            <w:pPr>
              <w:widowControl w:val="0"/>
              <w:tabs>
                <w:tab w:val="left" w:pos="1230"/>
              </w:tabs>
              <w:ind w:firstLine="34"/>
              <w:jc w:val="left"/>
              <w:rPr>
                <w:b/>
                <w:sz w:val="20"/>
                <w:szCs w:val="20"/>
              </w:rPr>
            </w:pPr>
            <w:r w:rsidRPr="000B3975">
              <w:rPr>
                <w:b/>
                <w:sz w:val="20"/>
                <w:szCs w:val="20"/>
              </w:rPr>
              <w:t>Зоны воздействия ударной волны на промышленные объекты и людей</w:t>
            </w:r>
          </w:p>
        </w:tc>
      </w:tr>
      <w:tr w:rsidR="00CA2C5B" w:rsidRPr="00047E2D" w14:paraId="50BC495C" w14:textId="77777777" w:rsidTr="00033C45">
        <w:trPr>
          <w:trHeight w:val="20"/>
          <w:jc w:val="center"/>
        </w:trPr>
        <w:tc>
          <w:tcPr>
            <w:tcW w:w="3789" w:type="pct"/>
            <w:shd w:val="clear" w:color="auto" w:fill="auto"/>
          </w:tcPr>
          <w:p w14:paraId="04345427" w14:textId="77777777" w:rsidR="00CA2C5B" w:rsidRPr="00047E2D" w:rsidRDefault="00CA2C5B" w:rsidP="00033C45">
            <w:pPr>
              <w:widowControl w:val="0"/>
              <w:tabs>
                <w:tab w:val="left" w:pos="1230"/>
              </w:tabs>
              <w:ind w:firstLine="34"/>
              <w:jc w:val="left"/>
              <w:rPr>
                <w:sz w:val="20"/>
                <w:szCs w:val="20"/>
              </w:rPr>
            </w:pPr>
            <w:r w:rsidRPr="00047E2D">
              <w:rPr>
                <w:sz w:val="20"/>
                <w:szCs w:val="20"/>
              </w:rPr>
              <w:t>Зона полных разрушений, м</w:t>
            </w:r>
          </w:p>
        </w:tc>
        <w:tc>
          <w:tcPr>
            <w:tcW w:w="606" w:type="pct"/>
            <w:shd w:val="clear" w:color="auto" w:fill="auto"/>
            <w:vAlign w:val="center"/>
          </w:tcPr>
          <w:p w14:paraId="668D0826" w14:textId="77777777" w:rsidR="00CA2C5B" w:rsidRPr="00047E2D" w:rsidRDefault="00CA2C5B" w:rsidP="00033C45">
            <w:pPr>
              <w:widowControl w:val="0"/>
              <w:tabs>
                <w:tab w:val="left" w:pos="1230"/>
              </w:tabs>
              <w:ind w:firstLine="34"/>
              <w:jc w:val="center"/>
              <w:rPr>
                <w:sz w:val="20"/>
                <w:szCs w:val="20"/>
              </w:rPr>
            </w:pPr>
            <w:r w:rsidRPr="00047E2D">
              <w:rPr>
                <w:sz w:val="20"/>
                <w:szCs w:val="20"/>
              </w:rPr>
              <w:t>14</w:t>
            </w:r>
          </w:p>
        </w:tc>
        <w:tc>
          <w:tcPr>
            <w:tcW w:w="605" w:type="pct"/>
            <w:shd w:val="clear" w:color="auto" w:fill="auto"/>
            <w:vAlign w:val="center"/>
          </w:tcPr>
          <w:p w14:paraId="4B7E8B8C" w14:textId="77777777" w:rsidR="00CA2C5B" w:rsidRPr="00047E2D" w:rsidRDefault="00CA2C5B" w:rsidP="00033C45">
            <w:pPr>
              <w:widowControl w:val="0"/>
              <w:tabs>
                <w:tab w:val="left" w:pos="1230"/>
              </w:tabs>
              <w:ind w:firstLine="34"/>
              <w:jc w:val="center"/>
              <w:rPr>
                <w:sz w:val="20"/>
                <w:szCs w:val="20"/>
              </w:rPr>
            </w:pPr>
            <w:r w:rsidRPr="00047E2D">
              <w:rPr>
                <w:sz w:val="20"/>
                <w:szCs w:val="20"/>
              </w:rPr>
              <w:t>53</w:t>
            </w:r>
          </w:p>
        </w:tc>
      </w:tr>
      <w:tr w:rsidR="00CA2C5B" w:rsidRPr="00047E2D" w14:paraId="54ED8FEA" w14:textId="77777777" w:rsidTr="00033C45">
        <w:trPr>
          <w:trHeight w:val="20"/>
          <w:jc w:val="center"/>
        </w:trPr>
        <w:tc>
          <w:tcPr>
            <w:tcW w:w="3789" w:type="pct"/>
            <w:shd w:val="clear" w:color="auto" w:fill="auto"/>
          </w:tcPr>
          <w:p w14:paraId="62571D8B" w14:textId="77777777" w:rsidR="00CA2C5B" w:rsidRPr="00047E2D" w:rsidRDefault="00CA2C5B" w:rsidP="00033C45">
            <w:pPr>
              <w:widowControl w:val="0"/>
              <w:tabs>
                <w:tab w:val="left" w:pos="1230"/>
              </w:tabs>
              <w:ind w:firstLine="34"/>
              <w:jc w:val="left"/>
              <w:rPr>
                <w:sz w:val="20"/>
                <w:szCs w:val="20"/>
              </w:rPr>
            </w:pPr>
            <w:r w:rsidRPr="00047E2D">
              <w:rPr>
                <w:sz w:val="20"/>
                <w:szCs w:val="20"/>
              </w:rPr>
              <w:t>Зона сильных разрушений, м</w:t>
            </w:r>
          </w:p>
        </w:tc>
        <w:tc>
          <w:tcPr>
            <w:tcW w:w="606" w:type="pct"/>
            <w:shd w:val="clear" w:color="auto" w:fill="auto"/>
            <w:vAlign w:val="center"/>
          </w:tcPr>
          <w:p w14:paraId="43155681" w14:textId="77777777" w:rsidR="00CA2C5B" w:rsidRPr="00047E2D" w:rsidRDefault="00CA2C5B" w:rsidP="00033C45">
            <w:pPr>
              <w:widowControl w:val="0"/>
              <w:tabs>
                <w:tab w:val="left" w:pos="1230"/>
              </w:tabs>
              <w:ind w:firstLine="34"/>
              <w:jc w:val="center"/>
              <w:rPr>
                <w:sz w:val="20"/>
                <w:szCs w:val="20"/>
              </w:rPr>
            </w:pPr>
            <w:r w:rsidRPr="00047E2D">
              <w:rPr>
                <w:sz w:val="20"/>
                <w:szCs w:val="20"/>
              </w:rPr>
              <w:t>27</w:t>
            </w:r>
          </w:p>
        </w:tc>
        <w:tc>
          <w:tcPr>
            <w:tcW w:w="605" w:type="pct"/>
            <w:shd w:val="clear" w:color="auto" w:fill="auto"/>
            <w:vAlign w:val="center"/>
          </w:tcPr>
          <w:p w14:paraId="24A47A1E" w14:textId="77777777" w:rsidR="00CA2C5B" w:rsidRPr="00047E2D" w:rsidRDefault="00CA2C5B" w:rsidP="00033C45">
            <w:pPr>
              <w:widowControl w:val="0"/>
              <w:tabs>
                <w:tab w:val="left" w:pos="1230"/>
              </w:tabs>
              <w:ind w:firstLine="34"/>
              <w:jc w:val="center"/>
              <w:rPr>
                <w:sz w:val="20"/>
                <w:szCs w:val="20"/>
              </w:rPr>
            </w:pPr>
            <w:r w:rsidRPr="00047E2D">
              <w:rPr>
                <w:sz w:val="20"/>
                <w:szCs w:val="20"/>
              </w:rPr>
              <w:t>107</w:t>
            </w:r>
          </w:p>
        </w:tc>
      </w:tr>
      <w:tr w:rsidR="00CA2C5B" w:rsidRPr="00047E2D" w14:paraId="3F418FE6" w14:textId="77777777" w:rsidTr="00033C45">
        <w:trPr>
          <w:trHeight w:val="20"/>
          <w:jc w:val="center"/>
        </w:trPr>
        <w:tc>
          <w:tcPr>
            <w:tcW w:w="3789" w:type="pct"/>
            <w:shd w:val="clear" w:color="auto" w:fill="auto"/>
          </w:tcPr>
          <w:p w14:paraId="38B6D4A2" w14:textId="77777777" w:rsidR="00CA2C5B" w:rsidRPr="00047E2D" w:rsidRDefault="00CA2C5B" w:rsidP="00033C45">
            <w:pPr>
              <w:widowControl w:val="0"/>
              <w:tabs>
                <w:tab w:val="left" w:pos="1230"/>
              </w:tabs>
              <w:ind w:firstLine="34"/>
              <w:jc w:val="left"/>
              <w:rPr>
                <w:sz w:val="20"/>
                <w:szCs w:val="20"/>
              </w:rPr>
            </w:pPr>
            <w:r w:rsidRPr="00047E2D">
              <w:rPr>
                <w:sz w:val="20"/>
                <w:szCs w:val="20"/>
              </w:rPr>
              <w:t>Зона средних разрушений, м</w:t>
            </w:r>
          </w:p>
        </w:tc>
        <w:tc>
          <w:tcPr>
            <w:tcW w:w="606" w:type="pct"/>
            <w:shd w:val="clear" w:color="auto" w:fill="auto"/>
            <w:vAlign w:val="center"/>
          </w:tcPr>
          <w:p w14:paraId="59080F69" w14:textId="77777777" w:rsidR="00CA2C5B" w:rsidRPr="00047E2D" w:rsidRDefault="00CA2C5B" w:rsidP="00033C45">
            <w:pPr>
              <w:widowControl w:val="0"/>
              <w:tabs>
                <w:tab w:val="left" w:pos="1230"/>
              </w:tabs>
              <w:ind w:firstLine="34"/>
              <w:jc w:val="center"/>
              <w:rPr>
                <w:sz w:val="20"/>
                <w:szCs w:val="20"/>
              </w:rPr>
            </w:pPr>
            <w:r w:rsidRPr="00047E2D">
              <w:rPr>
                <w:sz w:val="20"/>
                <w:szCs w:val="20"/>
              </w:rPr>
              <w:t>63</w:t>
            </w:r>
          </w:p>
        </w:tc>
        <w:tc>
          <w:tcPr>
            <w:tcW w:w="605" w:type="pct"/>
            <w:shd w:val="clear" w:color="auto" w:fill="auto"/>
            <w:vAlign w:val="center"/>
          </w:tcPr>
          <w:p w14:paraId="254410B4" w14:textId="77777777" w:rsidR="00CA2C5B" w:rsidRPr="00047E2D" w:rsidRDefault="00CA2C5B" w:rsidP="00033C45">
            <w:pPr>
              <w:widowControl w:val="0"/>
              <w:tabs>
                <w:tab w:val="left" w:pos="1230"/>
              </w:tabs>
              <w:ind w:firstLine="34"/>
              <w:jc w:val="center"/>
              <w:rPr>
                <w:sz w:val="20"/>
                <w:szCs w:val="20"/>
              </w:rPr>
            </w:pPr>
            <w:r w:rsidRPr="00047E2D">
              <w:rPr>
                <w:sz w:val="20"/>
                <w:szCs w:val="20"/>
              </w:rPr>
              <w:t>247</w:t>
            </w:r>
          </w:p>
        </w:tc>
      </w:tr>
      <w:tr w:rsidR="00CA2C5B" w:rsidRPr="00047E2D" w14:paraId="0C5E41AB" w14:textId="77777777" w:rsidTr="00033C45">
        <w:trPr>
          <w:trHeight w:val="20"/>
          <w:jc w:val="center"/>
        </w:trPr>
        <w:tc>
          <w:tcPr>
            <w:tcW w:w="3789" w:type="pct"/>
            <w:shd w:val="clear" w:color="auto" w:fill="auto"/>
          </w:tcPr>
          <w:p w14:paraId="513A4179" w14:textId="77777777" w:rsidR="00CA2C5B" w:rsidRPr="00047E2D" w:rsidRDefault="00CA2C5B" w:rsidP="00033C45">
            <w:pPr>
              <w:widowControl w:val="0"/>
              <w:tabs>
                <w:tab w:val="left" w:pos="1230"/>
              </w:tabs>
              <w:ind w:firstLine="34"/>
              <w:jc w:val="left"/>
              <w:rPr>
                <w:sz w:val="20"/>
                <w:szCs w:val="20"/>
              </w:rPr>
            </w:pPr>
            <w:r w:rsidRPr="00047E2D">
              <w:rPr>
                <w:sz w:val="20"/>
                <w:szCs w:val="20"/>
              </w:rPr>
              <w:t>Зона слабых разрушений, м</w:t>
            </w:r>
          </w:p>
        </w:tc>
        <w:tc>
          <w:tcPr>
            <w:tcW w:w="606" w:type="pct"/>
            <w:shd w:val="clear" w:color="auto" w:fill="auto"/>
            <w:vAlign w:val="center"/>
          </w:tcPr>
          <w:p w14:paraId="42EE8D68" w14:textId="77777777" w:rsidR="00CA2C5B" w:rsidRPr="00047E2D" w:rsidRDefault="00CA2C5B" w:rsidP="00033C45">
            <w:pPr>
              <w:widowControl w:val="0"/>
              <w:tabs>
                <w:tab w:val="left" w:pos="1230"/>
              </w:tabs>
              <w:ind w:firstLine="34"/>
              <w:jc w:val="center"/>
              <w:rPr>
                <w:sz w:val="20"/>
                <w:szCs w:val="20"/>
              </w:rPr>
            </w:pPr>
            <w:r w:rsidRPr="00047E2D">
              <w:rPr>
                <w:sz w:val="20"/>
                <w:szCs w:val="20"/>
              </w:rPr>
              <w:t>155</w:t>
            </w:r>
          </w:p>
        </w:tc>
        <w:tc>
          <w:tcPr>
            <w:tcW w:w="605" w:type="pct"/>
            <w:shd w:val="clear" w:color="auto" w:fill="auto"/>
            <w:vAlign w:val="center"/>
          </w:tcPr>
          <w:p w14:paraId="54B3AF70" w14:textId="77777777" w:rsidR="00CA2C5B" w:rsidRPr="00047E2D" w:rsidRDefault="00CA2C5B" w:rsidP="00033C45">
            <w:pPr>
              <w:widowControl w:val="0"/>
              <w:tabs>
                <w:tab w:val="left" w:pos="1230"/>
              </w:tabs>
              <w:ind w:firstLine="34"/>
              <w:jc w:val="center"/>
              <w:rPr>
                <w:sz w:val="20"/>
                <w:szCs w:val="20"/>
              </w:rPr>
            </w:pPr>
            <w:r w:rsidRPr="00047E2D">
              <w:rPr>
                <w:sz w:val="20"/>
                <w:szCs w:val="20"/>
              </w:rPr>
              <w:t>609</w:t>
            </w:r>
          </w:p>
        </w:tc>
      </w:tr>
      <w:tr w:rsidR="00CA2C5B" w:rsidRPr="00047E2D" w14:paraId="6EEF9CD6" w14:textId="77777777" w:rsidTr="00033C45">
        <w:trPr>
          <w:trHeight w:val="20"/>
          <w:jc w:val="center"/>
        </w:trPr>
        <w:tc>
          <w:tcPr>
            <w:tcW w:w="3789" w:type="pct"/>
            <w:shd w:val="clear" w:color="auto" w:fill="auto"/>
          </w:tcPr>
          <w:p w14:paraId="1709F8C4" w14:textId="77777777" w:rsidR="00CA2C5B" w:rsidRPr="00047E2D" w:rsidRDefault="00CA2C5B" w:rsidP="00033C45">
            <w:pPr>
              <w:widowControl w:val="0"/>
              <w:tabs>
                <w:tab w:val="left" w:pos="1230"/>
              </w:tabs>
              <w:ind w:firstLine="34"/>
              <w:jc w:val="left"/>
              <w:rPr>
                <w:sz w:val="20"/>
                <w:szCs w:val="20"/>
              </w:rPr>
            </w:pPr>
            <w:r w:rsidRPr="00047E2D">
              <w:rPr>
                <w:sz w:val="20"/>
                <w:szCs w:val="20"/>
              </w:rPr>
              <w:t xml:space="preserve">Зона </w:t>
            </w:r>
            <w:proofErr w:type="spellStart"/>
            <w:r w:rsidRPr="00047E2D">
              <w:rPr>
                <w:sz w:val="20"/>
                <w:szCs w:val="20"/>
              </w:rPr>
              <w:t>расстекления</w:t>
            </w:r>
            <w:proofErr w:type="spellEnd"/>
            <w:r w:rsidRPr="00047E2D">
              <w:rPr>
                <w:sz w:val="20"/>
                <w:szCs w:val="20"/>
              </w:rPr>
              <w:t xml:space="preserve"> (50%), м</w:t>
            </w:r>
          </w:p>
        </w:tc>
        <w:tc>
          <w:tcPr>
            <w:tcW w:w="606" w:type="pct"/>
            <w:shd w:val="clear" w:color="auto" w:fill="auto"/>
            <w:vAlign w:val="center"/>
          </w:tcPr>
          <w:p w14:paraId="74994128" w14:textId="77777777" w:rsidR="00CA2C5B" w:rsidRPr="00047E2D" w:rsidRDefault="00CA2C5B" w:rsidP="00033C45">
            <w:pPr>
              <w:widowControl w:val="0"/>
              <w:tabs>
                <w:tab w:val="left" w:pos="1230"/>
              </w:tabs>
              <w:ind w:firstLine="34"/>
              <w:jc w:val="center"/>
              <w:rPr>
                <w:sz w:val="20"/>
                <w:szCs w:val="20"/>
              </w:rPr>
            </w:pPr>
            <w:r w:rsidRPr="00047E2D">
              <w:rPr>
                <w:sz w:val="20"/>
                <w:szCs w:val="20"/>
              </w:rPr>
              <w:t>185</w:t>
            </w:r>
          </w:p>
        </w:tc>
        <w:tc>
          <w:tcPr>
            <w:tcW w:w="605" w:type="pct"/>
            <w:shd w:val="clear" w:color="auto" w:fill="auto"/>
            <w:vAlign w:val="center"/>
          </w:tcPr>
          <w:p w14:paraId="36658016" w14:textId="77777777" w:rsidR="00CA2C5B" w:rsidRPr="00047E2D" w:rsidRDefault="00CA2C5B" w:rsidP="00033C45">
            <w:pPr>
              <w:widowControl w:val="0"/>
              <w:tabs>
                <w:tab w:val="left" w:pos="1230"/>
              </w:tabs>
              <w:ind w:firstLine="34"/>
              <w:jc w:val="center"/>
              <w:rPr>
                <w:sz w:val="20"/>
                <w:szCs w:val="20"/>
              </w:rPr>
            </w:pPr>
            <w:r w:rsidRPr="00047E2D">
              <w:rPr>
                <w:sz w:val="20"/>
                <w:szCs w:val="20"/>
              </w:rPr>
              <w:t>723</w:t>
            </w:r>
          </w:p>
        </w:tc>
      </w:tr>
      <w:tr w:rsidR="00CA2C5B" w:rsidRPr="00047E2D" w14:paraId="7BFE23F6" w14:textId="77777777" w:rsidTr="00033C45">
        <w:trPr>
          <w:trHeight w:val="20"/>
          <w:jc w:val="center"/>
        </w:trPr>
        <w:tc>
          <w:tcPr>
            <w:tcW w:w="3789" w:type="pct"/>
            <w:shd w:val="clear" w:color="auto" w:fill="auto"/>
          </w:tcPr>
          <w:p w14:paraId="7960BD91" w14:textId="77777777" w:rsidR="00CA2C5B" w:rsidRPr="00047E2D" w:rsidRDefault="00CA2C5B" w:rsidP="00033C45">
            <w:pPr>
              <w:widowControl w:val="0"/>
              <w:tabs>
                <w:tab w:val="left" w:pos="1230"/>
              </w:tabs>
              <w:ind w:firstLine="34"/>
              <w:jc w:val="left"/>
              <w:rPr>
                <w:sz w:val="20"/>
                <w:szCs w:val="20"/>
              </w:rPr>
            </w:pPr>
            <w:r w:rsidRPr="00047E2D">
              <w:rPr>
                <w:sz w:val="20"/>
                <w:szCs w:val="20"/>
              </w:rPr>
              <w:t>Порог поражения 99% людей, м</w:t>
            </w:r>
          </w:p>
        </w:tc>
        <w:tc>
          <w:tcPr>
            <w:tcW w:w="606" w:type="pct"/>
            <w:shd w:val="clear" w:color="auto" w:fill="auto"/>
            <w:vAlign w:val="center"/>
          </w:tcPr>
          <w:p w14:paraId="0F555F63" w14:textId="77777777" w:rsidR="00CA2C5B" w:rsidRPr="00047E2D" w:rsidRDefault="00CA2C5B" w:rsidP="00033C45">
            <w:pPr>
              <w:widowControl w:val="0"/>
              <w:tabs>
                <w:tab w:val="left" w:pos="1230"/>
              </w:tabs>
              <w:ind w:firstLine="34"/>
              <w:jc w:val="center"/>
              <w:rPr>
                <w:sz w:val="20"/>
                <w:szCs w:val="20"/>
              </w:rPr>
            </w:pPr>
            <w:r w:rsidRPr="00047E2D">
              <w:rPr>
                <w:sz w:val="20"/>
                <w:szCs w:val="20"/>
              </w:rPr>
              <w:t>14</w:t>
            </w:r>
          </w:p>
        </w:tc>
        <w:tc>
          <w:tcPr>
            <w:tcW w:w="605" w:type="pct"/>
            <w:shd w:val="clear" w:color="auto" w:fill="auto"/>
            <w:vAlign w:val="center"/>
          </w:tcPr>
          <w:p w14:paraId="5939083E" w14:textId="77777777" w:rsidR="00CA2C5B" w:rsidRPr="00047E2D" w:rsidRDefault="00CA2C5B" w:rsidP="00033C45">
            <w:pPr>
              <w:widowControl w:val="0"/>
              <w:tabs>
                <w:tab w:val="left" w:pos="1230"/>
              </w:tabs>
              <w:ind w:firstLine="34"/>
              <w:jc w:val="center"/>
              <w:rPr>
                <w:sz w:val="20"/>
                <w:szCs w:val="20"/>
              </w:rPr>
            </w:pPr>
            <w:r w:rsidRPr="00047E2D">
              <w:rPr>
                <w:sz w:val="20"/>
                <w:szCs w:val="20"/>
              </w:rPr>
              <w:t>53</w:t>
            </w:r>
          </w:p>
        </w:tc>
      </w:tr>
      <w:tr w:rsidR="00CA2C5B" w:rsidRPr="00047E2D" w14:paraId="1A053CC0" w14:textId="77777777" w:rsidTr="00033C45">
        <w:trPr>
          <w:trHeight w:val="20"/>
          <w:jc w:val="center"/>
        </w:trPr>
        <w:tc>
          <w:tcPr>
            <w:tcW w:w="3789" w:type="pct"/>
            <w:shd w:val="clear" w:color="auto" w:fill="auto"/>
          </w:tcPr>
          <w:p w14:paraId="5FB694B8" w14:textId="77777777" w:rsidR="00CA2C5B" w:rsidRPr="00047E2D" w:rsidRDefault="00CA2C5B" w:rsidP="00033C45">
            <w:pPr>
              <w:widowControl w:val="0"/>
              <w:tabs>
                <w:tab w:val="left" w:pos="1230"/>
              </w:tabs>
              <w:ind w:firstLine="34"/>
              <w:jc w:val="left"/>
              <w:rPr>
                <w:sz w:val="20"/>
                <w:szCs w:val="20"/>
              </w:rPr>
            </w:pPr>
            <w:r w:rsidRPr="00047E2D">
              <w:rPr>
                <w:sz w:val="20"/>
                <w:szCs w:val="20"/>
              </w:rPr>
              <w:t>Порог поражения людей (контузия), м</w:t>
            </w:r>
          </w:p>
        </w:tc>
        <w:tc>
          <w:tcPr>
            <w:tcW w:w="606" w:type="pct"/>
            <w:shd w:val="clear" w:color="auto" w:fill="auto"/>
            <w:vAlign w:val="center"/>
          </w:tcPr>
          <w:p w14:paraId="7A743686" w14:textId="77777777" w:rsidR="00CA2C5B" w:rsidRPr="00047E2D" w:rsidRDefault="00CA2C5B" w:rsidP="00033C45">
            <w:pPr>
              <w:widowControl w:val="0"/>
              <w:tabs>
                <w:tab w:val="left" w:pos="1230"/>
              </w:tabs>
              <w:ind w:firstLine="34"/>
              <w:jc w:val="center"/>
              <w:rPr>
                <w:sz w:val="20"/>
                <w:szCs w:val="20"/>
              </w:rPr>
            </w:pPr>
            <w:r w:rsidRPr="00047E2D">
              <w:rPr>
                <w:sz w:val="20"/>
                <w:szCs w:val="20"/>
              </w:rPr>
              <w:t>21</w:t>
            </w:r>
          </w:p>
        </w:tc>
        <w:tc>
          <w:tcPr>
            <w:tcW w:w="605" w:type="pct"/>
            <w:shd w:val="clear" w:color="auto" w:fill="auto"/>
            <w:vAlign w:val="center"/>
          </w:tcPr>
          <w:p w14:paraId="575CB128" w14:textId="77777777" w:rsidR="00CA2C5B" w:rsidRPr="00047E2D" w:rsidRDefault="00CA2C5B" w:rsidP="00033C45">
            <w:pPr>
              <w:widowControl w:val="0"/>
              <w:tabs>
                <w:tab w:val="left" w:pos="1230"/>
              </w:tabs>
              <w:ind w:firstLine="34"/>
              <w:jc w:val="center"/>
              <w:rPr>
                <w:sz w:val="20"/>
                <w:szCs w:val="20"/>
              </w:rPr>
            </w:pPr>
            <w:r w:rsidRPr="00047E2D">
              <w:rPr>
                <w:sz w:val="20"/>
                <w:szCs w:val="20"/>
              </w:rPr>
              <w:t>84</w:t>
            </w:r>
          </w:p>
        </w:tc>
      </w:tr>
      <w:tr w:rsidR="00CA2C5B" w:rsidRPr="00047E2D" w14:paraId="3328155A" w14:textId="77777777" w:rsidTr="00033C45">
        <w:trPr>
          <w:trHeight w:val="20"/>
          <w:jc w:val="center"/>
        </w:trPr>
        <w:tc>
          <w:tcPr>
            <w:tcW w:w="5000" w:type="pct"/>
            <w:gridSpan w:val="3"/>
            <w:shd w:val="clear" w:color="auto" w:fill="auto"/>
          </w:tcPr>
          <w:p w14:paraId="55F856D5" w14:textId="77777777" w:rsidR="00CA2C5B" w:rsidRPr="00047E2D" w:rsidRDefault="00CA2C5B" w:rsidP="00033C45">
            <w:pPr>
              <w:widowControl w:val="0"/>
              <w:tabs>
                <w:tab w:val="left" w:pos="1230"/>
              </w:tabs>
              <w:ind w:firstLine="34"/>
              <w:jc w:val="left"/>
              <w:rPr>
                <w:sz w:val="20"/>
                <w:szCs w:val="20"/>
              </w:rPr>
            </w:pPr>
            <w:r w:rsidRPr="00047E2D">
              <w:rPr>
                <w:sz w:val="20"/>
                <w:szCs w:val="20"/>
              </w:rPr>
              <w:t>Параметры огневого шара (пламени вспышки)</w:t>
            </w:r>
          </w:p>
        </w:tc>
      </w:tr>
      <w:tr w:rsidR="00CA2C5B" w:rsidRPr="00047E2D" w14:paraId="04560EB8" w14:textId="77777777" w:rsidTr="00033C45">
        <w:trPr>
          <w:trHeight w:val="20"/>
          <w:jc w:val="center"/>
        </w:trPr>
        <w:tc>
          <w:tcPr>
            <w:tcW w:w="3789" w:type="pct"/>
            <w:shd w:val="clear" w:color="auto" w:fill="auto"/>
          </w:tcPr>
          <w:p w14:paraId="23C7EDB9" w14:textId="77777777" w:rsidR="00CA2C5B" w:rsidRPr="00047E2D" w:rsidRDefault="00CA2C5B" w:rsidP="00033C45">
            <w:pPr>
              <w:widowControl w:val="0"/>
              <w:tabs>
                <w:tab w:val="left" w:pos="1230"/>
              </w:tabs>
              <w:ind w:firstLine="34"/>
              <w:jc w:val="left"/>
              <w:rPr>
                <w:sz w:val="20"/>
                <w:szCs w:val="20"/>
              </w:rPr>
            </w:pPr>
            <w:r w:rsidRPr="00047E2D">
              <w:rPr>
                <w:sz w:val="20"/>
                <w:szCs w:val="20"/>
              </w:rPr>
              <w:t>Радиус огневого шара (пламени вспышки) ОШ(</w:t>
            </w:r>
            <w:proofErr w:type="spellStart"/>
            <w:r w:rsidRPr="00047E2D">
              <w:rPr>
                <w:sz w:val="20"/>
                <w:szCs w:val="20"/>
              </w:rPr>
              <w:t>ПВ</w:t>
            </w:r>
            <w:proofErr w:type="spellEnd"/>
            <w:r w:rsidRPr="00047E2D">
              <w:rPr>
                <w:sz w:val="20"/>
                <w:szCs w:val="20"/>
              </w:rPr>
              <w:t>), м</w:t>
            </w:r>
          </w:p>
        </w:tc>
        <w:tc>
          <w:tcPr>
            <w:tcW w:w="606" w:type="pct"/>
            <w:shd w:val="clear" w:color="auto" w:fill="auto"/>
            <w:vAlign w:val="center"/>
          </w:tcPr>
          <w:p w14:paraId="47F78562" w14:textId="77777777" w:rsidR="00CA2C5B" w:rsidRPr="00047E2D" w:rsidRDefault="00CA2C5B" w:rsidP="00033C45">
            <w:pPr>
              <w:widowControl w:val="0"/>
              <w:tabs>
                <w:tab w:val="left" w:pos="1230"/>
              </w:tabs>
              <w:ind w:firstLine="34"/>
              <w:jc w:val="center"/>
              <w:rPr>
                <w:sz w:val="20"/>
                <w:szCs w:val="20"/>
              </w:rPr>
            </w:pPr>
            <w:r w:rsidRPr="00047E2D">
              <w:rPr>
                <w:sz w:val="20"/>
                <w:szCs w:val="20"/>
              </w:rPr>
              <w:t>12,7</w:t>
            </w:r>
          </w:p>
        </w:tc>
        <w:tc>
          <w:tcPr>
            <w:tcW w:w="605" w:type="pct"/>
            <w:shd w:val="clear" w:color="auto" w:fill="auto"/>
            <w:vAlign w:val="center"/>
          </w:tcPr>
          <w:p w14:paraId="7DC4DCC3" w14:textId="77777777" w:rsidR="00CA2C5B" w:rsidRPr="00047E2D" w:rsidRDefault="00CA2C5B" w:rsidP="00033C45">
            <w:pPr>
              <w:widowControl w:val="0"/>
              <w:tabs>
                <w:tab w:val="left" w:pos="1230"/>
              </w:tabs>
              <w:ind w:firstLine="34"/>
              <w:jc w:val="center"/>
              <w:rPr>
                <w:sz w:val="20"/>
                <w:szCs w:val="20"/>
              </w:rPr>
            </w:pPr>
            <w:r w:rsidRPr="00047E2D">
              <w:rPr>
                <w:sz w:val="20"/>
                <w:szCs w:val="20"/>
              </w:rPr>
              <w:t>47,6</w:t>
            </w:r>
          </w:p>
        </w:tc>
      </w:tr>
      <w:tr w:rsidR="00CA2C5B" w:rsidRPr="00047E2D" w14:paraId="4E8195EB" w14:textId="77777777" w:rsidTr="00033C45">
        <w:trPr>
          <w:trHeight w:val="20"/>
          <w:jc w:val="center"/>
        </w:trPr>
        <w:tc>
          <w:tcPr>
            <w:tcW w:w="3789" w:type="pct"/>
            <w:shd w:val="clear" w:color="auto" w:fill="auto"/>
          </w:tcPr>
          <w:p w14:paraId="747F4F47" w14:textId="77777777" w:rsidR="00CA2C5B" w:rsidRPr="00047E2D" w:rsidRDefault="00CA2C5B" w:rsidP="00033C45">
            <w:pPr>
              <w:widowControl w:val="0"/>
              <w:tabs>
                <w:tab w:val="left" w:pos="1230"/>
              </w:tabs>
              <w:ind w:firstLine="34"/>
              <w:jc w:val="left"/>
              <w:rPr>
                <w:sz w:val="20"/>
                <w:szCs w:val="20"/>
              </w:rPr>
            </w:pPr>
            <w:r w:rsidRPr="00047E2D">
              <w:rPr>
                <w:sz w:val="20"/>
                <w:szCs w:val="20"/>
              </w:rPr>
              <w:t>Время существования ОШ(</w:t>
            </w:r>
            <w:proofErr w:type="spellStart"/>
            <w:r w:rsidRPr="00047E2D">
              <w:rPr>
                <w:sz w:val="20"/>
                <w:szCs w:val="20"/>
              </w:rPr>
              <w:t>ПВ</w:t>
            </w:r>
            <w:proofErr w:type="spellEnd"/>
            <w:r w:rsidRPr="00047E2D">
              <w:rPr>
                <w:sz w:val="20"/>
                <w:szCs w:val="20"/>
              </w:rPr>
              <w:t>), с</w:t>
            </w:r>
          </w:p>
        </w:tc>
        <w:tc>
          <w:tcPr>
            <w:tcW w:w="606" w:type="pct"/>
            <w:shd w:val="clear" w:color="auto" w:fill="auto"/>
            <w:vAlign w:val="center"/>
          </w:tcPr>
          <w:p w14:paraId="53115DF6" w14:textId="77777777" w:rsidR="00CA2C5B" w:rsidRPr="00047E2D" w:rsidRDefault="00CA2C5B" w:rsidP="00033C45">
            <w:pPr>
              <w:widowControl w:val="0"/>
              <w:tabs>
                <w:tab w:val="left" w:pos="1230"/>
              </w:tabs>
              <w:ind w:firstLine="34"/>
              <w:jc w:val="center"/>
              <w:rPr>
                <w:sz w:val="20"/>
                <w:szCs w:val="20"/>
              </w:rPr>
            </w:pPr>
            <w:r w:rsidRPr="00047E2D">
              <w:rPr>
                <w:sz w:val="20"/>
                <w:szCs w:val="20"/>
              </w:rPr>
              <w:t>2,6</w:t>
            </w:r>
          </w:p>
        </w:tc>
        <w:tc>
          <w:tcPr>
            <w:tcW w:w="605" w:type="pct"/>
            <w:shd w:val="clear" w:color="auto" w:fill="auto"/>
            <w:vAlign w:val="center"/>
          </w:tcPr>
          <w:p w14:paraId="5C4E9A48" w14:textId="77777777" w:rsidR="00CA2C5B" w:rsidRPr="00047E2D" w:rsidRDefault="00CA2C5B" w:rsidP="00033C45">
            <w:pPr>
              <w:widowControl w:val="0"/>
              <w:tabs>
                <w:tab w:val="left" w:pos="1230"/>
              </w:tabs>
              <w:ind w:firstLine="34"/>
              <w:jc w:val="center"/>
              <w:rPr>
                <w:sz w:val="20"/>
                <w:szCs w:val="20"/>
              </w:rPr>
            </w:pPr>
            <w:r w:rsidRPr="00047E2D">
              <w:rPr>
                <w:sz w:val="20"/>
                <w:szCs w:val="20"/>
              </w:rPr>
              <w:t>7</w:t>
            </w:r>
          </w:p>
        </w:tc>
      </w:tr>
      <w:tr w:rsidR="00CA2C5B" w:rsidRPr="00047E2D" w14:paraId="7C388582" w14:textId="77777777" w:rsidTr="00033C45">
        <w:trPr>
          <w:trHeight w:val="20"/>
          <w:jc w:val="center"/>
        </w:trPr>
        <w:tc>
          <w:tcPr>
            <w:tcW w:w="3789" w:type="pct"/>
            <w:shd w:val="clear" w:color="auto" w:fill="auto"/>
          </w:tcPr>
          <w:p w14:paraId="5C614970" w14:textId="77777777" w:rsidR="00CA2C5B" w:rsidRPr="00047E2D" w:rsidRDefault="00CA2C5B" w:rsidP="00033C45">
            <w:pPr>
              <w:widowControl w:val="0"/>
              <w:tabs>
                <w:tab w:val="left" w:pos="1230"/>
              </w:tabs>
              <w:ind w:firstLine="34"/>
              <w:jc w:val="left"/>
              <w:rPr>
                <w:sz w:val="20"/>
                <w:szCs w:val="20"/>
              </w:rPr>
            </w:pPr>
            <w:r w:rsidRPr="00047E2D">
              <w:rPr>
                <w:sz w:val="20"/>
                <w:szCs w:val="20"/>
              </w:rPr>
              <w:t>Скорость распространения пламени, м/с</w:t>
            </w:r>
          </w:p>
        </w:tc>
        <w:tc>
          <w:tcPr>
            <w:tcW w:w="606" w:type="pct"/>
            <w:shd w:val="clear" w:color="auto" w:fill="auto"/>
            <w:vAlign w:val="center"/>
          </w:tcPr>
          <w:p w14:paraId="1B4B2B33" w14:textId="77777777" w:rsidR="00CA2C5B" w:rsidRPr="00047E2D" w:rsidRDefault="00CA2C5B" w:rsidP="00033C45">
            <w:pPr>
              <w:widowControl w:val="0"/>
              <w:tabs>
                <w:tab w:val="left" w:pos="1230"/>
              </w:tabs>
              <w:ind w:firstLine="34"/>
              <w:jc w:val="center"/>
              <w:rPr>
                <w:sz w:val="20"/>
                <w:szCs w:val="20"/>
              </w:rPr>
            </w:pPr>
            <w:r w:rsidRPr="00047E2D">
              <w:rPr>
                <w:sz w:val="20"/>
                <w:szCs w:val="20"/>
              </w:rPr>
              <w:t>30</w:t>
            </w:r>
          </w:p>
        </w:tc>
        <w:tc>
          <w:tcPr>
            <w:tcW w:w="605" w:type="pct"/>
            <w:shd w:val="clear" w:color="auto" w:fill="auto"/>
            <w:vAlign w:val="center"/>
          </w:tcPr>
          <w:p w14:paraId="2DC51161" w14:textId="77777777" w:rsidR="00CA2C5B" w:rsidRPr="00047E2D" w:rsidRDefault="00CA2C5B" w:rsidP="00033C45">
            <w:pPr>
              <w:widowControl w:val="0"/>
              <w:tabs>
                <w:tab w:val="left" w:pos="1230"/>
              </w:tabs>
              <w:ind w:firstLine="34"/>
              <w:jc w:val="center"/>
              <w:rPr>
                <w:sz w:val="20"/>
                <w:szCs w:val="20"/>
              </w:rPr>
            </w:pPr>
            <w:r w:rsidRPr="00047E2D">
              <w:rPr>
                <w:sz w:val="20"/>
                <w:szCs w:val="20"/>
              </w:rPr>
              <w:t>59</w:t>
            </w:r>
          </w:p>
        </w:tc>
      </w:tr>
      <w:tr w:rsidR="00CA2C5B" w:rsidRPr="00047E2D" w14:paraId="00A9C5E4" w14:textId="77777777" w:rsidTr="00033C45">
        <w:trPr>
          <w:trHeight w:val="20"/>
          <w:jc w:val="center"/>
        </w:trPr>
        <w:tc>
          <w:tcPr>
            <w:tcW w:w="3789" w:type="pct"/>
            <w:shd w:val="clear" w:color="auto" w:fill="auto"/>
          </w:tcPr>
          <w:p w14:paraId="1F66D32D" w14:textId="77777777" w:rsidR="00CA2C5B" w:rsidRPr="00047E2D" w:rsidRDefault="00CA2C5B" w:rsidP="00033C45">
            <w:pPr>
              <w:widowControl w:val="0"/>
              <w:tabs>
                <w:tab w:val="left" w:pos="1230"/>
              </w:tabs>
              <w:ind w:firstLine="34"/>
              <w:jc w:val="left"/>
              <w:rPr>
                <w:sz w:val="20"/>
                <w:szCs w:val="20"/>
              </w:rPr>
            </w:pPr>
            <w:r w:rsidRPr="00047E2D">
              <w:rPr>
                <w:sz w:val="20"/>
                <w:szCs w:val="20"/>
              </w:rPr>
              <w:t>Величина воздействия теплового потока на здания и сооружения на кромке ОШ(</w:t>
            </w:r>
            <w:proofErr w:type="spellStart"/>
            <w:r w:rsidRPr="00047E2D">
              <w:rPr>
                <w:sz w:val="20"/>
                <w:szCs w:val="20"/>
              </w:rPr>
              <w:t>ПВ</w:t>
            </w:r>
            <w:proofErr w:type="spellEnd"/>
            <w:r w:rsidRPr="00047E2D">
              <w:rPr>
                <w:sz w:val="20"/>
                <w:szCs w:val="20"/>
              </w:rPr>
              <w:t>), кВт/м</w:t>
            </w:r>
            <w:r w:rsidRPr="00047E2D">
              <w:rPr>
                <w:sz w:val="20"/>
                <w:szCs w:val="20"/>
                <w:vertAlign w:val="superscript"/>
              </w:rPr>
              <w:t>2</w:t>
            </w:r>
          </w:p>
        </w:tc>
        <w:tc>
          <w:tcPr>
            <w:tcW w:w="606" w:type="pct"/>
            <w:shd w:val="clear" w:color="auto" w:fill="auto"/>
            <w:vAlign w:val="center"/>
          </w:tcPr>
          <w:p w14:paraId="46C01E11" w14:textId="77777777" w:rsidR="00CA2C5B" w:rsidRPr="00047E2D" w:rsidRDefault="00CA2C5B" w:rsidP="00033C45">
            <w:pPr>
              <w:widowControl w:val="0"/>
              <w:tabs>
                <w:tab w:val="left" w:pos="1230"/>
              </w:tabs>
              <w:ind w:firstLine="34"/>
              <w:jc w:val="center"/>
              <w:rPr>
                <w:sz w:val="20"/>
                <w:szCs w:val="20"/>
              </w:rPr>
            </w:pPr>
            <w:r w:rsidRPr="00047E2D">
              <w:rPr>
                <w:sz w:val="20"/>
                <w:szCs w:val="20"/>
              </w:rPr>
              <w:t>130</w:t>
            </w:r>
          </w:p>
        </w:tc>
        <w:tc>
          <w:tcPr>
            <w:tcW w:w="605" w:type="pct"/>
            <w:shd w:val="clear" w:color="auto" w:fill="auto"/>
            <w:vAlign w:val="center"/>
          </w:tcPr>
          <w:p w14:paraId="534E5F45" w14:textId="77777777" w:rsidR="00CA2C5B" w:rsidRPr="00047E2D" w:rsidRDefault="00CA2C5B" w:rsidP="00033C45">
            <w:pPr>
              <w:widowControl w:val="0"/>
              <w:tabs>
                <w:tab w:val="left" w:pos="1230"/>
              </w:tabs>
              <w:ind w:firstLine="34"/>
              <w:jc w:val="center"/>
              <w:rPr>
                <w:sz w:val="20"/>
                <w:szCs w:val="20"/>
              </w:rPr>
            </w:pPr>
            <w:r w:rsidRPr="00047E2D">
              <w:rPr>
                <w:sz w:val="20"/>
                <w:szCs w:val="20"/>
              </w:rPr>
              <w:t>220</w:t>
            </w:r>
          </w:p>
        </w:tc>
      </w:tr>
      <w:tr w:rsidR="00CA2C5B" w:rsidRPr="00047E2D" w14:paraId="5BC5ABC6" w14:textId="77777777" w:rsidTr="00033C45">
        <w:trPr>
          <w:trHeight w:val="20"/>
          <w:jc w:val="center"/>
        </w:trPr>
        <w:tc>
          <w:tcPr>
            <w:tcW w:w="3789" w:type="pct"/>
            <w:shd w:val="clear" w:color="auto" w:fill="auto"/>
          </w:tcPr>
          <w:p w14:paraId="0C197DEB" w14:textId="77777777" w:rsidR="00CA2C5B" w:rsidRPr="00047E2D" w:rsidRDefault="00CA2C5B" w:rsidP="00033C45">
            <w:pPr>
              <w:widowControl w:val="0"/>
              <w:tabs>
                <w:tab w:val="left" w:pos="1230"/>
              </w:tabs>
              <w:ind w:firstLine="34"/>
              <w:jc w:val="left"/>
              <w:rPr>
                <w:sz w:val="20"/>
                <w:szCs w:val="20"/>
              </w:rPr>
            </w:pPr>
            <w:r w:rsidRPr="00047E2D">
              <w:rPr>
                <w:sz w:val="20"/>
                <w:szCs w:val="20"/>
              </w:rPr>
              <w:t>Индекс теплового излучения на кромке ОШ(</w:t>
            </w:r>
            <w:proofErr w:type="spellStart"/>
            <w:r w:rsidRPr="00047E2D">
              <w:rPr>
                <w:sz w:val="20"/>
                <w:szCs w:val="20"/>
              </w:rPr>
              <w:t>ПВ</w:t>
            </w:r>
            <w:proofErr w:type="spellEnd"/>
            <w:r w:rsidRPr="00047E2D">
              <w:rPr>
                <w:sz w:val="20"/>
                <w:szCs w:val="20"/>
              </w:rPr>
              <w:t>)</w:t>
            </w:r>
          </w:p>
        </w:tc>
        <w:tc>
          <w:tcPr>
            <w:tcW w:w="606" w:type="pct"/>
            <w:shd w:val="clear" w:color="auto" w:fill="auto"/>
            <w:vAlign w:val="center"/>
          </w:tcPr>
          <w:p w14:paraId="49005BCA" w14:textId="77777777" w:rsidR="00CA2C5B" w:rsidRPr="00047E2D" w:rsidRDefault="00CA2C5B" w:rsidP="00033C45">
            <w:pPr>
              <w:widowControl w:val="0"/>
              <w:tabs>
                <w:tab w:val="left" w:pos="1230"/>
              </w:tabs>
              <w:ind w:firstLine="34"/>
              <w:jc w:val="center"/>
              <w:rPr>
                <w:sz w:val="20"/>
                <w:szCs w:val="20"/>
              </w:rPr>
            </w:pPr>
            <w:r w:rsidRPr="00047E2D">
              <w:rPr>
                <w:sz w:val="20"/>
                <w:szCs w:val="20"/>
              </w:rPr>
              <w:t>1691</w:t>
            </w:r>
          </w:p>
        </w:tc>
        <w:tc>
          <w:tcPr>
            <w:tcW w:w="605" w:type="pct"/>
            <w:shd w:val="clear" w:color="auto" w:fill="auto"/>
            <w:vAlign w:val="center"/>
          </w:tcPr>
          <w:p w14:paraId="2DCE3B4C" w14:textId="77777777" w:rsidR="00CA2C5B" w:rsidRPr="00047E2D" w:rsidRDefault="00CA2C5B" w:rsidP="00033C45">
            <w:pPr>
              <w:widowControl w:val="0"/>
              <w:tabs>
                <w:tab w:val="left" w:pos="1230"/>
              </w:tabs>
              <w:ind w:firstLine="34"/>
              <w:jc w:val="center"/>
              <w:rPr>
                <w:sz w:val="20"/>
                <w:szCs w:val="20"/>
              </w:rPr>
            </w:pPr>
            <w:r w:rsidRPr="00047E2D">
              <w:rPr>
                <w:sz w:val="20"/>
                <w:szCs w:val="20"/>
              </w:rPr>
              <w:t>7879</w:t>
            </w:r>
          </w:p>
        </w:tc>
      </w:tr>
      <w:tr w:rsidR="00CA2C5B" w:rsidRPr="00047E2D" w14:paraId="6950CB43" w14:textId="77777777" w:rsidTr="00033C45">
        <w:trPr>
          <w:trHeight w:val="20"/>
          <w:jc w:val="center"/>
        </w:trPr>
        <w:tc>
          <w:tcPr>
            <w:tcW w:w="3789" w:type="pct"/>
            <w:shd w:val="clear" w:color="auto" w:fill="auto"/>
          </w:tcPr>
          <w:p w14:paraId="495BAA9D" w14:textId="77777777" w:rsidR="00CA2C5B" w:rsidRPr="00047E2D" w:rsidRDefault="00CA2C5B" w:rsidP="00033C45">
            <w:pPr>
              <w:widowControl w:val="0"/>
              <w:tabs>
                <w:tab w:val="left" w:pos="1230"/>
              </w:tabs>
              <w:ind w:firstLine="34"/>
              <w:jc w:val="left"/>
              <w:rPr>
                <w:sz w:val="20"/>
                <w:szCs w:val="20"/>
              </w:rPr>
            </w:pPr>
            <w:r w:rsidRPr="00047E2D">
              <w:rPr>
                <w:sz w:val="20"/>
                <w:szCs w:val="20"/>
              </w:rPr>
              <w:t>Доля людей, поражаемых на кромке ОШ(</w:t>
            </w:r>
            <w:proofErr w:type="spellStart"/>
            <w:r w:rsidRPr="00047E2D">
              <w:rPr>
                <w:sz w:val="20"/>
                <w:szCs w:val="20"/>
              </w:rPr>
              <w:t>ПВ</w:t>
            </w:r>
            <w:proofErr w:type="spellEnd"/>
            <w:r w:rsidRPr="00047E2D">
              <w:rPr>
                <w:sz w:val="20"/>
                <w:szCs w:val="20"/>
              </w:rPr>
              <w:t>), %</w:t>
            </w:r>
          </w:p>
        </w:tc>
        <w:tc>
          <w:tcPr>
            <w:tcW w:w="606" w:type="pct"/>
            <w:shd w:val="clear" w:color="auto" w:fill="auto"/>
            <w:vAlign w:val="center"/>
          </w:tcPr>
          <w:p w14:paraId="5CAD2126" w14:textId="77777777" w:rsidR="00CA2C5B" w:rsidRPr="00047E2D" w:rsidRDefault="00CA2C5B" w:rsidP="00033C45">
            <w:pPr>
              <w:widowControl w:val="0"/>
              <w:tabs>
                <w:tab w:val="left" w:pos="1230"/>
              </w:tabs>
              <w:ind w:firstLine="34"/>
              <w:jc w:val="center"/>
              <w:rPr>
                <w:sz w:val="20"/>
                <w:szCs w:val="20"/>
              </w:rPr>
            </w:pPr>
            <w:r w:rsidRPr="00047E2D">
              <w:rPr>
                <w:sz w:val="20"/>
                <w:szCs w:val="20"/>
              </w:rPr>
              <w:t>0</w:t>
            </w:r>
          </w:p>
        </w:tc>
        <w:tc>
          <w:tcPr>
            <w:tcW w:w="605" w:type="pct"/>
            <w:shd w:val="clear" w:color="auto" w:fill="auto"/>
            <w:vAlign w:val="center"/>
          </w:tcPr>
          <w:p w14:paraId="78DDA005" w14:textId="77777777" w:rsidR="00CA2C5B" w:rsidRPr="00047E2D" w:rsidRDefault="00CA2C5B" w:rsidP="00033C45">
            <w:pPr>
              <w:widowControl w:val="0"/>
              <w:tabs>
                <w:tab w:val="left" w:pos="1230"/>
              </w:tabs>
              <w:ind w:firstLine="34"/>
              <w:jc w:val="center"/>
              <w:rPr>
                <w:sz w:val="20"/>
                <w:szCs w:val="20"/>
              </w:rPr>
            </w:pPr>
            <w:r w:rsidRPr="00047E2D">
              <w:rPr>
                <w:sz w:val="20"/>
                <w:szCs w:val="20"/>
              </w:rPr>
              <w:t>0</w:t>
            </w:r>
          </w:p>
        </w:tc>
      </w:tr>
      <w:tr w:rsidR="00CA2C5B" w:rsidRPr="00047E2D" w14:paraId="26484DD4" w14:textId="77777777" w:rsidTr="00033C45">
        <w:trPr>
          <w:trHeight w:val="20"/>
          <w:jc w:val="center"/>
        </w:trPr>
        <w:tc>
          <w:tcPr>
            <w:tcW w:w="5000" w:type="pct"/>
            <w:gridSpan w:val="3"/>
            <w:shd w:val="clear" w:color="auto" w:fill="auto"/>
          </w:tcPr>
          <w:p w14:paraId="5B92B576" w14:textId="77777777" w:rsidR="00CA2C5B" w:rsidRPr="000B3975" w:rsidRDefault="00CA2C5B" w:rsidP="00033C45">
            <w:pPr>
              <w:widowControl w:val="0"/>
              <w:tabs>
                <w:tab w:val="left" w:pos="1230"/>
              </w:tabs>
              <w:ind w:firstLine="34"/>
              <w:jc w:val="left"/>
              <w:rPr>
                <w:b/>
                <w:sz w:val="20"/>
                <w:szCs w:val="20"/>
              </w:rPr>
            </w:pPr>
            <w:r w:rsidRPr="000B3975">
              <w:rPr>
                <w:b/>
                <w:sz w:val="20"/>
                <w:szCs w:val="20"/>
              </w:rPr>
              <w:t>Параметры горения разлития</w:t>
            </w:r>
          </w:p>
        </w:tc>
      </w:tr>
      <w:tr w:rsidR="00CA2C5B" w:rsidRPr="00047E2D" w14:paraId="6CAE93D6" w14:textId="77777777" w:rsidTr="00033C45">
        <w:trPr>
          <w:trHeight w:val="20"/>
          <w:jc w:val="center"/>
        </w:trPr>
        <w:tc>
          <w:tcPr>
            <w:tcW w:w="3789" w:type="pct"/>
            <w:shd w:val="clear" w:color="auto" w:fill="auto"/>
          </w:tcPr>
          <w:p w14:paraId="3EDE8F50" w14:textId="77777777" w:rsidR="00CA2C5B" w:rsidRPr="00047E2D" w:rsidRDefault="00CA2C5B" w:rsidP="00033C45">
            <w:pPr>
              <w:widowControl w:val="0"/>
              <w:tabs>
                <w:tab w:val="left" w:pos="1230"/>
              </w:tabs>
              <w:ind w:firstLine="34"/>
              <w:jc w:val="left"/>
              <w:rPr>
                <w:sz w:val="20"/>
                <w:szCs w:val="20"/>
              </w:rPr>
            </w:pPr>
            <w:r w:rsidRPr="00047E2D">
              <w:rPr>
                <w:sz w:val="20"/>
                <w:szCs w:val="20"/>
              </w:rPr>
              <w:t>Ориентировочное время выгорания, минут: секунд</w:t>
            </w:r>
          </w:p>
        </w:tc>
        <w:tc>
          <w:tcPr>
            <w:tcW w:w="606" w:type="pct"/>
            <w:shd w:val="clear" w:color="auto" w:fill="auto"/>
            <w:vAlign w:val="center"/>
          </w:tcPr>
          <w:p w14:paraId="7B2CCCF8" w14:textId="77777777" w:rsidR="00CA2C5B" w:rsidRPr="00047E2D" w:rsidRDefault="00CA2C5B" w:rsidP="00033C45">
            <w:pPr>
              <w:widowControl w:val="0"/>
              <w:tabs>
                <w:tab w:val="left" w:pos="1230"/>
              </w:tabs>
              <w:ind w:firstLine="34"/>
              <w:jc w:val="center"/>
              <w:rPr>
                <w:sz w:val="20"/>
                <w:szCs w:val="20"/>
              </w:rPr>
            </w:pPr>
            <w:r w:rsidRPr="00047E2D">
              <w:rPr>
                <w:sz w:val="20"/>
                <w:szCs w:val="20"/>
              </w:rPr>
              <w:t>16:44</w:t>
            </w:r>
          </w:p>
        </w:tc>
        <w:tc>
          <w:tcPr>
            <w:tcW w:w="605" w:type="pct"/>
            <w:shd w:val="clear" w:color="auto" w:fill="auto"/>
            <w:vAlign w:val="center"/>
          </w:tcPr>
          <w:p w14:paraId="00C04F4B" w14:textId="77777777" w:rsidR="00CA2C5B" w:rsidRPr="00047E2D" w:rsidRDefault="00CA2C5B" w:rsidP="00033C45">
            <w:pPr>
              <w:widowControl w:val="0"/>
              <w:tabs>
                <w:tab w:val="left" w:pos="1230"/>
              </w:tabs>
              <w:ind w:firstLine="34"/>
              <w:jc w:val="center"/>
              <w:rPr>
                <w:sz w:val="20"/>
                <w:szCs w:val="20"/>
              </w:rPr>
            </w:pPr>
            <w:r w:rsidRPr="00047E2D">
              <w:rPr>
                <w:sz w:val="20"/>
                <w:szCs w:val="20"/>
              </w:rPr>
              <w:t>30:21</w:t>
            </w:r>
          </w:p>
        </w:tc>
      </w:tr>
      <w:tr w:rsidR="00CA2C5B" w:rsidRPr="00047E2D" w14:paraId="2390CC2C" w14:textId="77777777" w:rsidTr="00033C45">
        <w:trPr>
          <w:trHeight w:val="20"/>
          <w:jc w:val="center"/>
        </w:trPr>
        <w:tc>
          <w:tcPr>
            <w:tcW w:w="3789" w:type="pct"/>
            <w:shd w:val="clear" w:color="auto" w:fill="auto"/>
          </w:tcPr>
          <w:p w14:paraId="006A5D4D" w14:textId="77777777" w:rsidR="00CA2C5B" w:rsidRPr="00047E2D" w:rsidRDefault="00CA2C5B" w:rsidP="00033C45">
            <w:pPr>
              <w:widowControl w:val="0"/>
              <w:tabs>
                <w:tab w:val="left" w:pos="1230"/>
              </w:tabs>
              <w:ind w:firstLine="34"/>
              <w:jc w:val="left"/>
              <w:rPr>
                <w:sz w:val="20"/>
                <w:szCs w:val="20"/>
              </w:rPr>
            </w:pPr>
            <w:r w:rsidRPr="00047E2D">
              <w:rPr>
                <w:sz w:val="20"/>
                <w:szCs w:val="20"/>
              </w:rPr>
              <w:t>Величина воздействия теплового потока на здания, сооружения и людей на кромке разлития, кВт/м</w:t>
            </w:r>
            <w:r w:rsidRPr="00047E2D">
              <w:rPr>
                <w:sz w:val="20"/>
                <w:szCs w:val="20"/>
                <w:vertAlign w:val="superscript"/>
              </w:rPr>
              <w:t>2</w:t>
            </w:r>
          </w:p>
        </w:tc>
        <w:tc>
          <w:tcPr>
            <w:tcW w:w="606" w:type="pct"/>
            <w:shd w:val="clear" w:color="auto" w:fill="auto"/>
            <w:vAlign w:val="center"/>
          </w:tcPr>
          <w:p w14:paraId="0B8A08DA" w14:textId="77777777" w:rsidR="00CA2C5B" w:rsidRPr="00047E2D" w:rsidRDefault="00CA2C5B" w:rsidP="00033C45">
            <w:pPr>
              <w:widowControl w:val="0"/>
              <w:tabs>
                <w:tab w:val="left" w:pos="1230"/>
              </w:tabs>
              <w:ind w:firstLine="34"/>
              <w:jc w:val="center"/>
              <w:rPr>
                <w:sz w:val="20"/>
                <w:szCs w:val="20"/>
              </w:rPr>
            </w:pPr>
            <w:r w:rsidRPr="00047E2D">
              <w:rPr>
                <w:sz w:val="20"/>
                <w:szCs w:val="20"/>
              </w:rPr>
              <w:t>104</w:t>
            </w:r>
          </w:p>
        </w:tc>
        <w:tc>
          <w:tcPr>
            <w:tcW w:w="605" w:type="pct"/>
            <w:shd w:val="clear" w:color="auto" w:fill="auto"/>
            <w:vAlign w:val="center"/>
          </w:tcPr>
          <w:p w14:paraId="49823750" w14:textId="77777777" w:rsidR="00CA2C5B" w:rsidRPr="00047E2D" w:rsidRDefault="00CA2C5B" w:rsidP="00033C45">
            <w:pPr>
              <w:widowControl w:val="0"/>
              <w:tabs>
                <w:tab w:val="left" w:pos="1230"/>
              </w:tabs>
              <w:ind w:firstLine="34"/>
              <w:jc w:val="center"/>
              <w:rPr>
                <w:sz w:val="20"/>
                <w:szCs w:val="20"/>
              </w:rPr>
            </w:pPr>
            <w:r w:rsidRPr="00047E2D">
              <w:rPr>
                <w:sz w:val="20"/>
                <w:szCs w:val="20"/>
              </w:rPr>
              <w:t>200</w:t>
            </w:r>
          </w:p>
        </w:tc>
      </w:tr>
      <w:tr w:rsidR="00CA2C5B" w:rsidRPr="00047E2D" w14:paraId="0CF969AA" w14:textId="77777777" w:rsidTr="00033C45">
        <w:trPr>
          <w:trHeight w:val="20"/>
          <w:jc w:val="center"/>
        </w:trPr>
        <w:tc>
          <w:tcPr>
            <w:tcW w:w="3789" w:type="pct"/>
            <w:shd w:val="clear" w:color="auto" w:fill="auto"/>
          </w:tcPr>
          <w:p w14:paraId="04F57686" w14:textId="77777777" w:rsidR="00CA2C5B" w:rsidRPr="00047E2D" w:rsidRDefault="00CA2C5B" w:rsidP="00033C45">
            <w:pPr>
              <w:widowControl w:val="0"/>
              <w:tabs>
                <w:tab w:val="left" w:pos="1230"/>
              </w:tabs>
              <w:ind w:firstLine="34"/>
              <w:jc w:val="left"/>
              <w:rPr>
                <w:sz w:val="20"/>
                <w:szCs w:val="20"/>
              </w:rPr>
            </w:pPr>
            <w:r w:rsidRPr="00047E2D">
              <w:rPr>
                <w:sz w:val="20"/>
                <w:szCs w:val="20"/>
              </w:rPr>
              <w:t>Индекс теплового излучения на кромке горящего разлития</w:t>
            </w:r>
          </w:p>
        </w:tc>
        <w:tc>
          <w:tcPr>
            <w:tcW w:w="606" w:type="pct"/>
            <w:shd w:val="clear" w:color="auto" w:fill="auto"/>
            <w:vAlign w:val="center"/>
          </w:tcPr>
          <w:p w14:paraId="57D0B18B" w14:textId="77777777" w:rsidR="00CA2C5B" w:rsidRPr="00047E2D" w:rsidRDefault="00CA2C5B" w:rsidP="00033C45">
            <w:pPr>
              <w:widowControl w:val="0"/>
              <w:tabs>
                <w:tab w:val="left" w:pos="1230"/>
              </w:tabs>
              <w:ind w:firstLine="34"/>
              <w:jc w:val="center"/>
              <w:rPr>
                <w:sz w:val="20"/>
                <w:szCs w:val="20"/>
              </w:rPr>
            </w:pPr>
            <w:r w:rsidRPr="00047E2D">
              <w:rPr>
                <w:sz w:val="20"/>
                <w:szCs w:val="20"/>
              </w:rPr>
              <w:t>29345</w:t>
            </w:r>
          </w:p>
        </w:tc>
        <w:tc>
          <w:tcPr>
            <w:tcW w:w="605" w:type="pct"/>
            <w:shd w:val="clear" w:color="auto" w:fill="auto"/>
            <w:vAlign w:val="center"/>
          </w:tcPr>
          <w:p w14:paraId="7C380A8B" w14:textId="77777777" w:rsidR="00CA2C5B" w:rsidRPr="00047E2D" w:rsidRDefault="00CA2C5B" w:rsidP="00033C45">
            <w:pPr>
              <w:widowControl w:val="0"/>
              <w:tabs>
                <w:tab w:val="left" w:pos="1230"/>
              </w:tabs>
              <w:ind w:firstLine="34"/>
              <w:jc w:val="center"/>
              <w:rPr>
                <w:sz w:val="20"/>
                <w:szCs w:val="20"/>
              </w:rPr>
            </w:pPr>
            <w:r w:rsidRPr="00047E2D">
              <w:rPr>
                <w:sz w:val="20"/>
                <w:szCs w:val="20"/>
              </w:rPr>
              <w:t>47650</w:t>
            </w:r>
          </w:p>
        </w:tc>
      </w:tr>
      <w:tr w:rsidR="00CA2C5B" w:rsidRPr="00047E2D" w14:paraId="109A29D6" w14:textId="77777777" w:rsidTr="00033C45">
        <w:trPr>
          <w:trHeight w:val="20"/>
          <w:jc w:val="center"/>
        </w:trPr>
        <w:tc>
          <w:tcPr>
            <w:tcW w:w="3789" w:type="pct"/>
            <w:shd w:val="clear" w:color="auto" w:fill="auto"/>
          </w:tcPr>
          <w:p w14:paraId="57575947" w14:textId="77777777" w:rsidR="00CA2C5B" w:rsidRPr="00047E2D" w:rsidRDefault="00CA2C5B" w:rsidP="00033C45">
            <w:pPr>
              <w:widowControl w:val="0"/>
              <w:tabs>
                <w:tab w:val="left" w:pos="1230"/>
              </w:tabs>
              <w:ind w:firstLine="34"/>
              <w:jc w:val="left"/>
              <w:rPr>
                <w:sz w:val="20"/>
                <w:szCs w:val="20"/>
              </w:rPr>
            </w:pPr>
            <w:r w:rsidRPr="00047E2D">
              <w:rPr>
                <w:sz w:val="20"/>
                <w:szCs w:val="20"/>
              </w:rPr>
              <w:t>Доля людей, поражаемых на кромке горения разлития, %</w:t>
            </w:r>
          </w:p>
        </w:tc>
        <w:tc>
          <w:tcPr>
            <w:tcW w:w="606" w:type="pct"/>
            <w:shd w:val="clear" w:color="auto" w:fill="auto"/>
            <w:vAlign w:val="center"/>
          </w:tcPr>
          <w:p w14:paraId="4D08CD50" w14:textId="77777777" w:rsidR="00CA2C5B" w:rsidRPr="00047E2D" w:rsidRDefault="00CA2C5B" w:rsidP="00033C45">
            <w:pPr>
              <w:widowControl w:val="0"/>
              <w:tabs>
                <w:tab w:val="left" w:pos="1230"/>
              </w:tabs>
              <w:ind w:firstLine="34"/>
              <w:jc w:val="center"/>
              <w:rPr>
                <w:sz w:val="20"/>
                <w:szCs w:val="20"/>
              </w:rPr>
            </w:pPr>
            <w:r w:rsidRPr="00047E2D">
              <w:rPr>
                <w:sz w:val="20"/>
                <w:szCs w:val="20"/>
              </w:rPr>
              <w:t>79</w:t>
            </w:r>
          </w:p>
        </w:tc>
        <w:tc>
          <w:tcPr>
            <w:tcW w:w="605" w:type="pct"/>
            <w:shd w:val="clear" w:color="auto" w:fill="auto"/>
            <w:vAlign w:val="center"/>
          </w:tcPr>
          <w:p w14:paraId="65B94BB4" w14:textId="77777777" w:rsidR="00CA2C5B" w:rsidRPr="00047E2D" w:rsidRDefault="00CA2C5B" w:rsidP="00033C45">
            <w:pPr>
              <w:widowControl w:val="0"/>
              <w:tabs>
                <w:tab w:val="left" w:pos="1230"/>
              </w:tabs>
              <w:ind w:firstLine="34"/>
              <w:jc w:val="center"/>
              <w:rPr>
                <w:sz w:val="20"/>
                <w:szCs w:val="20"/>
              </w:rPr>
            </w:pPr>
            <w:r w:rsidRPr="00047E2D">
              <w:rPr>
                <w:sz w:val="20"/>
                <w:szCs w:val="20"/>
              </w:rPr>
              <w:t>100</w:t>
            </w:r>
          </w:p>
        </w:tc>
      </w:tr>
    </w:tbl>
    <w:p w14:paraId="086A8937" w14:textId="77777777" w:rsidR="007508FE" w:rsidRDefault="007508FE" w:rsidP="0016143F">
      <w:pPr>
        <w:suppressAutoHyphens/>
        <w:ind w:firstLine="720"/>
      </w:pPr>
    </w:p>
    <w:p w14:paraId="2B9730B0" w14:textId="6AD1A9C3" w:rsidR="00193EAE" w:rsidRPr="0016143F" w:rsidRDefault="00CA2C5B" w:rsidP="0016143F">
      <w:pPr>
        <w:suppressAutoHyphens/>
        <w:ind w:firstLine="720"/>
      </w:pPr>
      <w:r w:rsidRPr="000B07D7">
        <w:t>Сложилось так, что трассы автомобильных дорог в некоторых населенных пунктах проходят через их центр. При этом опасности последствий ДТП может подвергнуться большое количество ж</w:t>
      </w:r>
      <w:r>
        <w:t>ителей этих населенных пунктов.</w:t>
      </w:r>
    </w:p>
    <w:p w14:paraId="5E55CC83" w14:textId="77777777" w:rsidR="00C8240E" w:rsidRPr="0016143F" w:rsidRDefault="00C8240E" w:rsidP="00C8240E">
      <w:pPr>
        <w:ind w:left="709"/>
        <w:rPr>
          <w:rFonts w:eastAsia="Calibri"/>
          <w:u w:val="single"/>
          <w:lang w:eastAsia="en-US"/>
        </w:rPr>
      </w:pPr>
      <w:r w:rsidRPr="0016143F">
        <w:rPr>
          <w:rFonts w:eastAsia="Calibri"/>
          <w:u w:val="single"/>
          <w:lang w:eastAsia="en-US"/>
        </w:rPr>
        <w:t>Риск возникновения аварий на водном транспорте при перевозке опасных грузов</w:t>
      </w:r>
    </w:p>
    <w:p w14:paraId="1C93A585" w14:textId="6DF3B3FC" w:rsidR="00C8240E" w:rsidRPr="0059727C" w:rsidRDefault="0016143F" w:rsidP="0016143F">
      <w:pPr>
        <w:spacing w:line="238" w:lineRule="auto"/>
        <w:ind w:left="20" w:firstLine="567"/>
        <w:rPr>
          <w:rFonts w:cs="Arial"/>
          <w:bCs/>
          <w:highlight w:val="yellow"/>
        </w:rPr>
      </w:pPr>
      <w:r>
        <w:rPr>
          <w:rFonts w:cs="Arial"/>
          <w:bCs/>
        </w:rPr>
        <w:lastRenderedPageBreak/>
        <w:t>При возможном риске д</w:t>
      </w:r>
      <w:r w:rsidRPr="003642D9">
        <w:rPr>
          <w:rFonts w:cs="Arial"/>
          <w:bCs/>
        </w:rPr>
        <w:t xml:space="preserve">ля предотвращения ЧС или минимизации ущерба в случае возникновения аварий на водном транспорте необходимо соблюдение требований и ограничений, установленных Кодексом внутреннего водного транспорта РФ </w:t>
      </w:r>
      <w:r w:rsidRPr="00203E03">
        <w:rPr>
          <w:rFonts w:cs="Arial"/>
          <w:bCs/>
        </w:rPr>
        <w:t xml:space="preserve">от 07.03.2001 N 24-ФЗ </w:t>
      </w:r>
      <w:r w:rsidRPr="003642D9">
        <w:rPr>
          <w:rFonts w:cs="Arial"/>
          <w:bCs/>
        </w:rPr>
        <w:t xml:space="preserve">(с изменениями на </w:t>
      </w:r>
      <w:r>
        <w:rPr>
          <w:rFonts w:cs="Arial"/>
          <w:bCs/>
        </w:rPr>
        <w:t>2</w:t>
      </w:r>
      <w:r w:rsidRPr="003642D9">
        <w:rPr>
          <w:rFonts w:cs="Arial"/>
          <w:bCs/>
        </w:rPr>
        <w:t xml:space="preserve"> ию</w:t>
      </w:r>
      <w:r>
        <w:rPr>
          <w:rFonts w:cs="Arial"/>
          <w:bCs/>
        </w:rPr>
        <w:t>ля</w:t>
      </w:r>
      <w:r w:rsidRPr="003642D9">
        <w:rPr>
          <w:rFonts w:cs="Arial"/>
          <w:bCs/>
        </w:rPr>
        <w:t xml:space="preserve"> 202</w:t>
      </w:r>
      <w:r>
        <w:rPr>
          <w:rFonts w:cs="Arial"/>
          <w:bCs/>
        </w:rPr>
        <w:t>1</w:t>
      </w:r>
      <w:r w:rsidRPr="003642D9">
        <w:rPr>
          <w:rFonts w:cs="Arial"/>
          <w:bCs/>
        </w:rPr>
        <w:t xml:space="preserve"> года).</w:t>
      </w:r>
    </w:p>
    <w:p w14:paraId="67419051" w14:textId="77777777" w:rsidR="00C8240E" w:rsidRPr="0016143F" w:rsidRDefault="00C8240E" w:rsidP="00C8240E">
      <w:pPr>
        <w:ind w:firstLine="709"/>
        <w:rPr>
          <w:rFonts w:eastAsia="Calibri"/>
          <w:u w:val="single"/>
          <w:lang w:eastAsia="en-US"/>
        </w:rPr>
      </w:pPr>
      <w:r w:rsidRPr="0016143F">
        <w:rPr>
          <w:rFonts w:eastAsia="Calibri"/>
          <w:u w:val="single"/>
          <w:lang w:eastAsia="en-US"/>
        </w:rPr>
        <w:t>Риск возникновения аварий на железнодорожном транспорте при перевозке опасных грузов</w:t>
      </w:r>
    </w:p>
    <w:p w14:paraId="2AB9070A" w14:textId="17ECE19D" w:rsidR="0016143F" w:rsidRPr="0016143F" w:rsidRDefault="0016143F" w:rsidP="0016143F">
      <w:pPr>
        <w:pStyle w:val="a2"/>
        <w:rPr>
          <w:highlight w:val="yellow"/>
          <w:lang w:val="ru-RU"/>
        </w:rPr>
      </w:pPr>
      <w:r w:rsidRPr="005D3808">
        <w:rPr>
          <w:lang w:val="ru-RU"/>
        </w:rPr>
        <w:t>Через территорию Грибановского городского поселения проходит железнодорожная магистраль ОАО «Российские железные дороги» Юго-Восточная.</w:t>
      </w:r>
    </w:p>
    <w:p w14:paraId="174FD45D" w14:textId="77777777" w:rsidR="0016143F" w:rsidRDefault="0016143F" w:rsidP="0016143F">
      <w:pPr>
        <w:suppressAutoHyphens/>
        <w:ind w:firstLine="720"/>
      </w:pPr>
      <w:r w:rsidRPr="00DF3A39">
        <w:t>Одними из основных факторов, способствующих возникновению опасности на железнодорожном транспорте, являются движущиеся объекты (железнодорожные составы, локомотивы, отдельные вагоны, путевые машины), наличие высокого напряжения электрического тока, поэтому в производственной деятельности железнодорожного транспорта не исключается вероятность наступления негативного события: травмы, заболевания, инвалидности, ущерб здоровью.</w:t>
      </w:r>
    </w:p>
    <w:p w14:paraId="6C92C36E" w14:textId="77777777" w:rsidR="0016143F" w:rsidRDefault="0016143F" w:rsidP="0016143F">
      <w:pPr>
        <w:suppressAutoHyphens/>
        <w:ind w:firstLine="720"/>
      </w:pPr>
      <w:r>
        <w:t>Отсюда и исходят производственные риски: опасное воздействие движущихся механизмов, предметов, деталей и т.п.; наезды подвижного состава на человека, находящегося на путях; падение пострадавшего с высоты при ремонте троллейных линий; поражение электрическим током. Специфика рисков на железнодорожном транспорте — это тяжелые последствия, частота смертельных исходов, а также зачастую невозможность оказания скорой медицинской помощи.</w:t>
      </w:r>
    </w:p>
    <w:p w14:paraId="55605662" w14:textId="4623BDE6" w:rsidR="0016143F" w:rsidRPr="00AA4D0B" w:rsidRDefault="0016143F" w:rsidP="0016143F">
      <w:pPr>
        <w:suppressAutoHyphens/>
        <w:ind w:firstLine="720"/>
      </w:pPr>
      <w:r w:rsidRPr="00663263">
        <w:t xml:space="preserve">При возникновении аварийных ситуаций на железнодорожных путях в зоне действия поражающих факторов ЧС может оказаться население </w:t>
      </w:r>
      <w:r w:rsidR="00663263" w:rsidRPr="00663263">
        <w:t>Грибановского</w:t>
      </w:r>
      <w:r w:rsidRPr="00663263">
        <w:t xml:space="preserve"> городского поселения. Также возможно повреждение инфраструктуры.</w:t>
      </w:r>
    </w:p>
    <w:p w14:paraId="6BDEDE84" w14:textId="77777777" w:rsidR="0016143F" w:rsidRPr="00AA4D0B" w:rsidRDefault="0016143F" w:rsidP="0016143F">
      <w:pPr>
        <w:suppressAutoHyphens/>
        <w:ind w:firstLine="720"/>
      </w:pPr>
      <w:r w:rsidRPr="00AA4D0B">
        <w:t xml:space="preserve">Сценарий № 1. Разрушение железнодорожной цистерны с </w:t>
      </w:r>
      <w:proofErr w:type="spellStart"/>
      <w:r w:rsidRPr="00AA4D0B">
        <w:t>ЛВЖ</w:t>
      </w:r>
      <w:proofErr w:type="spellEnd"/>
      <w:r w:rsidRPr="00AA4D0B">
        <w:t xml:space="preserve"> на железной</w:t>
      </w:r>
      <w:r>
        <w:t xml:space="preserve"> </w:t>
      </w:r>
      <w:r w:rsidRPr="00AA4D0B">
        <w:t xml:space="preserve">дороге; образование разлива </w:t>
      </w:r>
      <w:proofErr w:type="spellStart"/>
      <w:r w:rsidRPr="00AA4D0B">
        <w:t>ЛВЖ</w:t>
      </w:r>
      <w:proofErr w:type="spellEnd"/>
      <w:r w:rsidRPr="00AA4D0B">
        <w:t xml:space="preserve"> на месте аварии; образование облака ТВС; воздействие источника зажигания; взрыв облака ТВС; пожар; избыточное давление, тепловое поражение персонала и населения. </w:t>
      </w:r>
    </w:p>
    <w:p w14:paraId="600B63E3" w14:textId="77777777" w:rsidR="0016143F" w:rsidRPr="00AA4D0B" w:rsidRDefault="0016143F" w:rsidP="0016143F">
      <w:pPr>
        <w:suppressAutoHyphens/>
        <w:ind w:firstLine="720"/>
      </w:pPr>
      <w:r w:rsidRPr="00AA4D0B">
        <w:t xml:space="preserve">Сценарий № 2. Разрушение железнодорожной цистерны с </w:t>
      </w:r>
      <w:proofErr w:type="spellStart"/>
      <w:r w:rsidRPr="00AA4D0B">
        <w:t>СУГ</w:t>
      </w:r>
      <w:proofErr w:type="spellEnd"/>
      <w:r w:rsidRPr="00AA4D0B">
        <w:t xml:space="preserve"> на железной дороге; образование разлива </w:t>
      </w:r>
      <w:proofErr w:type="spellStart"/>
      <w:r w:rsidRPr="00AA4D0B">
        <w:t>СУГ</w:t>
      </w:r>
      <w:proofErr w:type="spellEnd"/>
      <w:r w:rsidRPr="00AA4D0B">
        <w:t xml:space="preserve"> на месте аварии; образование облака </w:t>
      </w:r>
      <w:proofErr w:type="spellStart"/>
      <w:r w:rsidRPr="00AA4D0B">
        <w:t>ГВС</w:t>
      </w:r>
      <w:proofErr w:type="spellEnd"/>
      <w:r w:rsidRPr="00AA4D0B">
        <w:t xml:space="preserve">; воздействие источника зажигания; взрыв облака </w:t>
      </w:r>
      <w:proofErr w:type="spellStart"/>
      <w:r w:rsidRPr="00AA4D0B">
        <w:t>ГВС</w:t>
      </w:r>
      <w:proofErr w:type="spellEnd"/>
      <w:r w:rsidRPr="00AA4D0B">
        <w:t xml:space="preserve">; пожар; избыточное давление, тепловое поражение персонала и населения. </w:t>
      </w:r>
    </w:p>
    <w:p w14:paraId="3003F812" w14:textId="6BF25168" w:rsidR="0016143F" w:rsidRPr="00AA4D0B" w:rsidRDefault="0016143F" w:rsidP="0016143F">
      <w:pPr>
        <w:suppressAutoHyphens/>
        <w:ind w:firstLine="720"/>
      </w:pPr>
      <w:r w:rsidRPr="00AA4D0B">
        <w:t xml:space="preserve">Сценарий № 3. Разрушение железнодорожной цистерны 43,7м3/67,87 т с хлором на железной дороге, пожар; образование зараженного облака; дрейф облака в сторону </w:t>
      </w:r>
      <w:r w:rsidR="00544E47">
        <w:t>Грибановского</w:t>
      </w:r>
      <w:r>
        <w:t xml:space="preserve"> городского поселения</w:t>
      </w:r>
      <w:r w:rsidRPr="00AA4D0B">
        <w:t xml:space="preserve">; химическое заражение; интоксикация обслуживающего персонала и населения. </w:t>
      </w:r>
    </w:p>
    <w:p w14:paraId="2350A701" w14:textId="5946C50F" w:rsidR="0016143F" w:rsidRPr="008E6C38" w:rsidRDefault="0016143F" w:rsidP="0016143F">
      <w:pPr>
        <w:suppressAutoHyphens/>
        <w:ind w:firstLine="720"/>
      </w:pPr>
      <w:r w:rsidRPr="00AA4D0B">
        <w:t>Сценарий № 4. Разрушение железнодорожной цистерны 71,725/55,3 м3/т с аммиаком на железной дороге; образование зараженного облака; дрейф облака в сторону</w:t>
      </w:r>
      <w:r>
        <w:t xml:space="preserve"> </w:t>
      </w:r>
      <w:r w:rsidR="00544E47">
        <w:t>Грибановского</w:t>
      </w:r>
      <w:r>
        <w:t xml:space="preserve"> городского поселения</w:t>
      </w:r>
      <w:r w:rsidRPr="00AA4D0B">
        <w:t>; химическое заражение; интоксикация персонала и населения.</w:t>
      </w:r>
    </w:p>
    <w:p w14:paraId="68238A62" w14:textId="77777777" w:rsidR="0016143F" w:rsidRDefault="0016143F" w:rsidP="0016143F">
      <w:pPr>
        <w:spacing w:line="238" w:lineRule="auto"/>
        <w:ind w:left="20" w:firstLine="567"/>
        <w:rPr>
          <w:rFonts w:cs="Arial"/>
          <w:bCs/>
        </w:rPr>
      </w:pPr>
      <w:r w:rsidRPr="005261BD">
        <w:rPr>
          <w:rFonts w:cs="Arial"/>
          <w:bCs/>
        </w:rPr>
        <w:t>Для минимизации ущерба в случае аварии на железнодорожном транспорте необходимо соблюдение требований, установленных</w:t>
      </w:r>
      <w:r>
        <w:rPr>
          <w:rFonts w:cs="Arial"/>
          <w:bCs/>
        </w:rPr>
        <w:t>:</w:t>
      </w:r>
    </w:p>
    <w:p w14:paraId="3680B435" w14:textId="77777777" w:rsidR="0016143F" w:rsidRPr="001D2187" w:rsidRDefault="0016143F" w:rsidP="0016143F">
      <w:pPr>
        <w:widowControl w:val="0"/>
        <w:numPr>
          <w:ilvl w:val="0"/>
          <w:numId w:val="13"/>
        </w:numPr>
        <w:autoSpaceDE w:val="0"/>
        <w:autoSpaceDN w:val="0"/>
        <w:contextualSpacing/>
        <w:rPr>
          <w:lang w:bidi="ru-RU"/>
        </w:rPr>
      </w:pPr>
      <w:r w:rsidRPr="001D2187">
        <w:rPr>
          <w:lang w:bidi="ru-RU"/>
        </w:rPr>
        <w:t>Приказ</w:t>
      </w:r>
      <w:r>
        <w:rPr>
          <w:lang w:bidi="ru-RU"/>
        </w:rPr>
        <w:t>ом</w:t>
      </w:r>
      <w:r w:rsidRPr="001D2187">
        <w:rPr>
          <w:lang w:bidi="ru-RU"/>
        </w:rPr>
        <w:t xml:space="preserve"> Министерства транспорта Российской Федерации от 14.01.2020 №9 «Об утверждении Правил перевозок железнодорожным транспортом грузов в открытом подвижном составе»;</w:t>
      </w:r>
    </w:p>
    <w:p w14:paraId="028E3098" w14:textId="77777777" w:rsidR="0016143F" w:rsidRDefault="0016143F" w:rsidP="0016143F">
      <w:pPr>
        <w:widowControl w:val="0"/>
        <w:numPr>
          <w:ilvl w:val="0"/>
          <w:numId w:val="13"/>
        </w:numPr>
        <w:autoSpaceDE w:val="0"/>
        <w:autoSpaceDN w:val="0"/>
        <w:contextualSpacing/>
        <w:rPr>
          <w:lang w:bidi="ru-RU"/>
        </w:rPr>
      </w:pPr>
      <w:r>
        <w:rPr>
          <w:lang w:bidi="ru-RU"/>
        </w:rPr>
        <w:t>Постановлением Правительства Российской Федерации от 12.10.200 N 611 «О порядке установления и использования полос отвода и охранных зон железных дорог»;</w:t>
      </w:r>
    </w:p>
    <w:p w14:paraId="299E5AE0" w14:textId="3241B99E" w:rsidR="00C8240E" w:rsidRPr="0016143F" w:rsidRDefault="0016143F" w:rsidP="0016143F">
      <w:pPr>
        <w:widowControl w:val="0"/>
        <w:numPr>
          <w:ilvl w:val="0"/>
          <w:numId w:val="13"/>
        </w:numPr>
        <w:autoSpaceDE w:val="0"/>
        <w:autoSpaceDN w:val="0"/>
        <w:contextualSpacing/>
        <w:rPr>
          <w:lang w:bidi="ru-RU"/>
        </w:rPr>
      </w:pPr>
      <w:r>
        <w:rPr>
          <w:lang w:bidi="ru-RU"/>
        </w:rPr>
        <w:t>СП 237.1326000.2015. Свод правил. Инфраструктура железнодорожного транспорта. Общие требования.</w:t>
      </w:r>
    </w:p>
    <w:p w14:paraId="3B111041" w14:textId="77777777" w:rsidR="00C8240E" w:rsidRPr="00365E86" w:rsidRDefault="00C8240E" w:rsidP="00365E86">
      <w:pPr>
        <w:ind w:firstLine="709"/>
        <w:rPr>
          <w:rFonts w:eastAsia="Calibri"/>
          <w:u w:val="single"/>
          <w:lang w:eastAsia="en-US"/>
        </w:rPr>
      </w:pPr>
      <w:r w:rsidRPr="00365E86">
        <w:rPr>
          <w:rFonts w:eastAsia="Calibri"/>
          <w:u w:val="single"/>
          <w:lang w:eastAsia="en-US"/>
        </w:rPr>
        <w:lastRenderedPageBreak/>
        <w:t>Риск возникновения аварий на трубопроводном транспорте при транспортировке опасных грузов</w:t>
      </w:r>
    </w:p>
    <w:p w14:paraId="18A94F07" w14:textId="4C14F378" w:rsidR="00C8240E" w:rsidRPr="00365E86" w:rsidRDefault="00C8240E" w:rsidP="00365E86">
      <w:pPr>
        <w:spacing w:line="238" w:lineRule="auto"/>
        <w:ind w:left="20" w:firstLine="567"/>
        <w:rPr>
          <w:rFonts w:cs="Arial"/>
          <w:bCs/>
        </w:rPr>
      </w:pPr>
      <w:r w:rsidRPr="00365E86">
        <w:rPr>
          <w:rFonts w:cs="Arial"/>
          <w:bCs/>
        </w:rPr>
        <w:t>Проектируемая территория попадает в зону риска возникновения аварий на трубопроводном транспорте.</w:t>
      </w:r>
    </w:p>
    <w:p w14:paraId="7A10134E" w14:textId="000AEB15" w:rsidR="00304BA3" w:rsidRPr="00365E86" w:rsidRDefault="00304BA3" w:rsidP="00365E86">
      <w:pPr>
        <w:pStyle w:val="a2"/>
        <w:rPr>
          <w:lang w:val="ru-RU"/>
        </w:rPr>
      </w:pPr>
      <w:r w:rsidRPr="00365E86">
        <w:rPr>
          <w:lang w:val="ru-RU"/>
        </w:rPr>
        <w:t xml:space="preserve">По территории </w:t>
      </w:r>
      <w:r w:rsidR="00D17FA1" w:rsidRPr="00365E86">
        <w:rPr>
          <w:lang w:val="ru-RU"/>
        </w:rPr>
        <w:t>Грибановского</w:t>
      </w:r>
      <w:r w:rsidR="00440863" w:rsidRPr="00365E86">
        <w:rPr>
          <w:lang w:val="ru-RU"/>
        </w:rPr>
        <w:t xml:space="preserve"> городского поселения </w:t>
      </w:r>
      <w:r w:rsidRPr="00365E86">
        <w:rPr>
          <w:lang w:val="ru-RU"/>
        </w:rPr>
        <w:t>следующие объекты трубопроводного транспорта:</w:t>
      </w:r>
    </w:p>
    <w:p w14:paraId="7E4F4742" w14:textId="0325DDA3" w:rsidR="00365E86" w:rsidRPr="0056795C" w:rsidRDefault="00365E86" w:rsidP="00365E86">
      <w:pPr>
        <w:pStyle w:val="a2"/>
        <w:numPr>
          <w:ilvl w:val="0"/>
          <w:numId w:val="18"/>
        </w:numPr>
        <w:ind w:left="924" w:hanging="357"/>
        <w:rPr>
          <w:lang w:val="ru-RU"/>
        </w:rPr>
      </w:pPr>
      <w:r>
        <w:rPr>
          <w:lang w:val="ru-RU"/>
        </w:rPr>
        <w:t>Газопровод распределительный, предназначенный для транспортировки природного газа под давлением свыше 1,2 Мпа и сжиженного углеводородного газа под давлением свыше 1,6 Мпа – 26,95 км.</w:t>
      </w:r>
    </w:p>
    <w:p w14:paraId="2034F09D" w14:textId="2A401408" w:rsidR="00304BA3" w:rsidRPr="00365E86" w:rsidRDefault="00304BA3" w:rsidP="00304BA3">
      <w:pPr>
        <w:spacing w:line="238" w:lineRule="auto"/>
        <w:ind w:left="20" w:firstLine="567"/>
        <w:rPr>
          <w:rFonts w:cs="Arial"/>
          <w:bCs/>
        </w:rPr>
      </w:pPr>
      <w:r w:rsidRPr="00365E86">
        <w:rPr>
          <w:rFonts w:cs="Arial"/>
          <w:bCs/>
        </w:rPr>
        <w:t>Для предотвращения ЧС или минимизации ущерба в случае возникновения аварий на трубопроводном транспорте необходимо соблюдение требований и ограничений, установленных СП 36.13330.2012 Магистральные трубопроводы. Актуализированная редакция СНиП 2.05.06-85* (с Изменениями N 1, 2).</w:t>
      </w:r>
    </w:p>
    <w:p w14:paraId="64C9258B" w14:textId="03D48D59" w:rsidR="00E30053" w:rsidRPr="00365E86" w:rsidRDefault="00E30053" w:rsidP="00E30053">
      <w:pPr>
        <w:spacing w:line="238" w:lineRule="auto"/>
        <w:ind w:left="20" w:firstLine="567"/>
        <w:rPr>
          <w:rFonts w:cs="Arial"/>
          <w:bCs/>
        </w:rPr>
      </w:pPr>
      <w:r w:rsidRPr="00365E86">
        <w:rPr>
          <w:rFonts w:cs="Arial"/>
          <w:bCs/>
        </w:rPr>
        <w:t>Аварии на магистральных трубопроводах являются причиной возникновения большей части чрезвычайных ситуаций регионального масштаба. Основным фактором опасности трубопроводных магистралей является сосредоточение и транспортировка большого количества взрывоопасных продуктов. По своей специфике газопроводы и расположенные на них инженерные сооружения относятся к потенциально опасным объектам. Доля газопроводов с возрастом более 20 лет составляет около 75%.</w:t>
      </w:r>
    </w:p>
    <w:p w14:paraId="13B22CD3" w14:textId="42B55202" w:rsidR="00E30053" w:rsidRPr="00365E86" w:rsidRDefault="00E30053" w:rsidP="00E30053">
      <w:pPr>
        <w:spacing w:line="238" w:lineRule="auto"/>
        <w:ind w:left="20" w:firstLine="567"/>
        <w:rPr>
          <w:rFonts w:cs="Arial"/>
          <w:bCs/>
        </w:rPr>
      </w:pPr>
      <w:r w:rsidRPr="00365E86">
        <w:rPr>
          <w:rFonts w:cs="Arial"/>
          <w:bCs/>
        </w:rPr>
        <w:t xml:space="preserve">Для определения оперативного прогнозирования и размеров зон действия основных поражающих факторов при возможных авариях на магистральных газопроводах, проходящих по территории </w:t>
      </w:r>
      <w:r w:rsidR="00D17FA1" w:rsidRPr="00365E86">
        <w:rPr>
          <w:rFonts w:cs="Arial"/>
          <w:bCs/>
        </w:rPr>
        <w:t>Грибановского</w:t>
      </w:r>
      <w:r w:rsidRPr="00365E86">
        <w:rPr>
          <w:rFonts w:cs="Arial"/>
          <w:bCs/>
        </w:rPr>
        <w:t xml:space="preserve"> муниципального района, использовалась методика определения расчетных величин пожарного риска на производственных объектах.</w:t>
      </w:r>
    </w:p>
    <w:p w14:paraId="356E60A3" w14:textId="77777777" w:rsidR="00E30053" w:rsidRPr="00365E86" w:rsidRDefault="00E30053" w:rsidP="00E30053">
      <w:pPr>
        <w:spacing w:line="238" w:lineRule="auto"/>
        <w:ind w:left="20" w:firstLine="567"/>
        <w:rPr>
          <w:rFonts w:cs="Arial"/>
          <w:bCs/>
        </w:rPr>
      </w:pPr>
      <w:r w:rsidRPr="00365E86">
        <w:rPr>
          <w:rFonts w:cs="Arial"/>
          <w:bCs/>
        </w:rPr>
        <w:t xml:space="preserve">В зависимости от класса магистрального трубопровода, рабочее давление газа </w:t>
      </w:r>
      <w:proofErr w:type="spellStart"/>
      <w:r w:rsidRPr="00365E86">
        <w:rPr>
          <w:rFonts w:cs="Arial"/>
          <w:bCs/>
        </w:rPr>
        <w:t>Рг</w:t>
      </w:r>
      <w:proofErr w:type="spellEnd"/>
      <w:r w:rsidRPr="00365E86">
        <w:rPr>
          <w:rFonts w:cs="Arial"/>
          <w:bCs/>
        </w:rPr>
        <w:t xml:space="preserve"> может составлять: для газопроводов высокого давления – от 2,5 МПа; среднего давления - от 1,2 до 2,5 МПа; низкого давления - до 1,2 МПа. Диаметр газопровода может быть от 150 до </w:t>
      </w:r>
      <w:smartTag w:uri="urn:schemas-microsoft-com:office:smarttags" w:element="metricconverter">
        <w:smartTagPr>
          <w:attr w:name="ProductID" w:val="1420 мм"/>
        </w:smartTagPr>
        <w:r w:rsidRPr="00365E86">
          <w:rPr>
            <w:rFonts w:cs="Arial"/>
            <w:bCs/>
          </w:rPr>
          <w:t>1420 мм</w:t>
        </w:r>
      </w:smartTag>
      <w:r w:rsidRPr="00365E86">
        <w:rPr>
          <w:rFonts w:cs="Arial"/>
          <w:bCs/>
        </w:rPr>
        <w:t>.</w:t>
      </w:r>
    </w:p>
    <w:p w14:paraId="667E19B7" w14:textId="4FEDE58F" w:rsidR="00E30053" w:rsidRPr="00365E86" w:rsidRDefault="00E30053" w:rsidP="00E30053">
      <w:pPr>
        <w:spacing w:line="238" w:lineRule="auto"/>
        <w:ind w:left="20" w:firstLine="567"/>
        <w:rPr>
          <w:rFonts w:cs="Arial"/>
          <w:bCs/>
        </w:rPr>
      </w:pPr>
      <w:r w:rsidRPr="00365E86">
        <w:rPr>
          <w:rFonts w:cs="Arial"/>
          <w:bCs/>
        </w:rPr>
        <w:t>Расчеты для магистральных газопроводов проводились применительно к следующим характеристикам газопровода (для максимальных значений параметров):</w:t>
      </w:r>
    </w:p>
    <w:p w14:paraId="0EAD6CC8" w14:textId="6488E732" w:rsidR="00E30053" w:rsidRPr="00365E86" w:rsidRDefault="00E30053" w:rsidP="00E30053">
      <w:pPr>
        <w:pStyle w:val="a2"/>
        <w:numPr>
          <w:ilvl w:val="0"/>
          <w:numId w:val="18"/>
        </w:numPr>
        <w:ind w:left="1064"/>
        <w:rPr>
          <w:lang w:val="ru-RU"/>
        </w:rPr>
      </w:pPr>
      <w:r w:rsidRPr="00365E86">
        <w:rPr>
          <w:lang w:val="ru-RU"/>
        </w:rPr>
        <w:t xml:space="preserve">рабочее давление газа </w:t>
      </w:r>
      <w:proofErr w:type="spellStart"/>
      <w:r w:rsidRPr="00365E86">
        <w:rPr>
          <w:lang w:val="ru-RU"/>
        </w:rPr>
        <w:t>Рг</w:t>
      </w:r>
      <w:proofErr w:type="spellEnd"/>
      <w:r w:rsidRPr="00365E86">
        <w:rPr>
          <w:lang w:val="ru-RU"/>
        </w:rPr>
        <w:t>=5,5 МПа;</w:t>
      </w:r>
    </w:p>
    <w:p w14:paraId="2E32EC54" w14:textId="57268E5F" w:rsidR="00E30053" w:rsidRPr="00365E86" w:rsidRDefault="00E30053" w:rsidP="00E30053">
      <w:pPr>
        <w:pStyle w:val="a2"/>
        <w:numPr>
          <w:ilvl w:val="0"/>
          <w:numId w:val="18"/>
        </w:numPr>
        <w:ind w:left="1064"/>
        <w:rPr>
          <w:lang w:val="ru-RU"/>
        </w:rPr>
      </w:pPr>
      <w:r w:rsidRPr="00365E86">
        <w:rPr>
          <w:lang w:val="ru-RU"/>
        </w:rPr>
        <w:t>диаметр газопровода Ду 1220 мм;</w:t>
      </w:r>
    </w:p>
    <w:p w14:paraId="72A12AC7" w14:textId="710BE1F1" w:rsidR="00E30053" w:rsidRPr="00365E86" w:rsidRDefault="00E30053" w:rsidP="00E30053">
      <w:pPr>
        <w:pStyle w:val="a2"/>
        <w:numPr>
          <w:ilvl w:val="0"/>
          <w:numId w:val="18"/>
        </w:numPr>
        <w:ind w:left="1064"/>
        <w:rPr>
          <w:lang w:val="ru-RU"/>
        </w:rPr>
      </w:pPr>
      <w:r w:rsidRPr="00365E86">
        <w:rPr>
          <w:lang w:val="ru-RU"/>
        </w:rPr>
        <w:t>максимально возможная температура транспортируемого газа Т = 15</w:t>
      </w:r>
      <w:r w:rsidRPr="00365E86">
        <w:rPr>
          <w:vertAlign w:val="superscript"/>
          <w:lang w:val="ru-RU"/>
        </w:rPr>
        <w:t>0</w:t>
      </w:r>
      <w:r w:rsidRPr="00365E86">
        <w:rPr>
          <w:lang w:val="ru-RU"/>
        </w:rPr>
        <w:t>С.</w:t>
      </w:r>
    </w:p>
    <w:p w14:paraId="2BF31373" w14:textId="6304A8BF" w:rsidR="00E30053" w:rsidRPr="00365E86" w:rsidRDefault="00E30053" w:rsidP="00E30053">
      <w:pPr>
        <w:spacing w:line="238" w:lineRule="auto"/>
        <w:ind w:left="20" w:firstLine="567"/>
        <w:rPr>
          <w:rFonts w:cs="Arial"/>
          <w:bCs/>
        </w:rPr>
      </w:pPr>
      <w:r w:rsidRPr="00365E86">
        <w:rPr>
          <w:rFonts w:cs="Arial"/>
          <w:bCs/>
        </w:rPr>
        <w:t xml:space="preserve">Расчеты показывают, что при аварийных ситуациях со взрывом природного газа для магистрального газопровода максимальное избыточное давление воздушной ударной волны составит 20,66 кПа. </w:t>
      </w:r>
    </w:p>
    <w:p w14:paraId="2257EC0D" w14:textId="78AB287C" w:rsidR="00E30053" w:rsidRPr="000238A0" w:rsidRDefault="00E30053" w:rsidP="00E833D6">
      <w:pPr>
        <w:spacing w:line="238" w:lineRule="auto"/>
        <w:ind w:left="20" w:firstLine="567"/>
        <w:rPr>
          <w:rFonts w:cs="Arial"/>
          <w:bCs/>
        </w:rPr>
      </w:pPr>
      <w:r w:rsidRPr="00365E86">
        <w:rPr>
          <w:rFonts w:cs="Arial"/>
          <w:bCs/>
        </w:rPr>
        <w:t xml:space="preserve">Возможные последствия воздействия на человека воздушной ударной волны взрыва в открытом или закрытом пространстве (детерминированный критерий поражения ударной волной) </w:t>
      </w:r>
      <w:r w:rsidRPr="000238A0">
        <w:rPr>
          <w:rFonts w:cs="Arial"/>
          <w:bCs/>
        </w:rPr>
        <w:t xml:space="preserve">приведены в таблице </w:t>
      </w:r>
      <w:r w:rsidR="00A93DF9" w:rsidRPr="000238A0">
        <w:rPr>
          <w:rFonts w:cs="Arial"/>
          <w:bCs/>
        </w:rPr>
        <w:t>6.</w:t>
      </w:r>
      <w:r w:rsidRPr="000238A0">
        <w:rPr>
          <w:rFonts w:cs="Arial"/>
          <w:bCs/>
        </w:rPr>
        <w:t>1</w:t>
      </w:r>
      <w:r w:rsidR="000238A0" w:rsidRPr="000238A0">
        <w:rPr>
          <w:rFonts w:cs="Arial"/>
          <w:bCs/>
        </w:rPr>
        <w:t>4</w:t>
      </w:r>
      <w:r w:rsidRPr="000238A0">
        <w:rPr>
          <w:rFonts w:cs="Arial"/>
          <w:bCs/>
        </w:rPr>
        <w:t>.</w:t>
      </w:r>
    </w:p>
    <w:p w14:paraId="13AF4A2C" w14:textId="77777777" w:rsidR="006360C4" w:rsidRPr="000238A0" w:rsidRDefault="006360C4" w:rsidP="00E833D6">
      <w:pPr>
        <w:spacing w:line="238" w:lineRule="auto"/>
        <w:ind w:left="20" w:firstLine="567"/>
        <w:rPr>
          <w:rFonts w:cs="Arial"/>
          <w:bCs/>
        </w:rPr>
      </w:pPr>
    </w:p>
    <w:p w14:paraId="764980A0" w14:textId="176A1FA7" w:rsidR="006360C4" w:rsidRPr="000238A0" w:rsidRDefault="00E30053" w:rsidP="006360C4">
      <w:pPr>
        <w:contextualSpacing/>
        <w:jc w:val="right"/>
        <w:rPr>
          <w:b/>
        </w:rPr>
      </w:pPr>
      <w:r w:rsidRPr="000238A0">
        <w:rPr>
          <w:b/>
        </w:rPr>
        <w:t xml:space="preserve">Таблица </w:t>
      </w:r>
      <w:r w:rsidR="00A93DF9" w:rsidRPr="000238A0">
        <w:rPr>
          <w:b/>
        </w:rPr>
        <w:t>6.</w:t>
      </w:r>
      <w:r w:rsidRPr="000238A0">
        <w:rPr>
          <w:b/>
        </w:rPr>
        <w:t>1</w:t>
      </w:r>
      <w:r w:rsidR="000238A0" w:rsidRPr="000238A0">
        <w:rPr>
          <w:b/>
        </w:rPr>
        <w:t>4</w:t>
      </w:r>
    </w:p>
    <w:p w14:paraId="220775FB" w14:textId="45A56CBE" w:rsidR="00E30053" w:rsidRPr="00365E86" w:rsidRDefault="00E30053" w:rsidP="006360C4">
      <w:pPr>
        <w:contextualSpacing/>
        <w:jc w:val="center"/>
        <w:rPr>
          <w:b/>
        </w:rPr>
      </w:pPr>
      <w:r w:rsidRPr="00365E86">
        <w:rPr>
          <w:b/>
        </w:rPr>
        <w:t>Возможные последствия воздействия воздушной ударной волны на человека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7"/>
        <w:gridCol w:w="1617"/>
      </w:tblGrid>
      <w:tr w:rsidR="00E30053" w:rsidRPr="00365E86" w14:paraId="5E9C18BF" w14:textId="77777777" w:rsidTr="006360C4">
        <w:trPr>
          <w:tblHeader/>
        </w:trPr>
        <w:tc>
          <w:tcPr>
            <w:tcW w:w="4135" w:type="pct"/>
            <w:vAlign w:val="center"/>
          </w:tcPr>
          <w:p w14:paraId="1345EE0F" w14:textId="77777777" w:rsidR="00E30053" w:rsidRPr="00365E86" w:rsidRDefault="00E30053" w:rsidP="006360C4">
            <w:pPr>
              <w:keepNext/>
              <w:jc w:val="center"/>
              <w:rPr>
                <w:b/>
                <w:bCs/>
                <w:sz w:val="20"/>
                <w:szCs w:val="20"/>
              </w:rPr>
            </w:pPr>
            <w:r w:rsidRPr="00365E86">
              <w:rPr>
                <w:b/>
                <w:bCs/>
                <w:sz w:val="20"/>
                <w:szCs w:val="20"/>
              </w:rPr>
              <w:t>Последствия воздействия ударной волны</w:t>
            </w:r>
          </w:p>
        </w:tc>
        <w:tc>
          <w:tcPr>
            <w:tcW w:w="865" w:type="pct"/>
            <w:vAlign w:val="center"/>
          </w:tcPr>
          <w:p w14:paraId="7CCA810C" w14:textId="77777777" w:rsidR="00E30053" w:rsidRPr="00365E86" w:rsidRDefault="00E30053" w:rsidP="006360C4">
            <w:pPr>
              <w:keepNext/>
              <w:jc w:val="center"/>
              <w:rPr>
                <w:b/>
                <w:bCs/>
                <w:sz w:val="20"/>
                <w:szCs w:val="20"/>
              </w:rPr>
            </w:pPr>
            <w:r w:rsidRPr="00365E86">
              <w:rPr>
                <w:b/>
                <w:bCs/>
                <w:sz w:val="20"/>
                <w:szCs w:val="20"/>
              </w:rPr>
              <w:t>Избыточное давление</w:t>
            </w:r>
          </w:p>
          <w:p w14:paraId="7FC5B41F" w14:textId="77777777" w:rsidR="00E30053" w:rsidRPr="00365E86" w:rsidRDefault="00E30053" w:rsidP="006360C4">
            <w:pPr>
              <w:keepNext/>
              <w:jc w:val="center"/>
              <w:rPr>
                <w:b/>
                <w:bCs/>
                <w:sz w:val="20"/>
                <w:szCs w:val="20"/>
              </w:rPr>
            </w:pPr>
            <w:r w:rsidRPr="00365E86">
              <w:rPr>
                <w:b/>
                <w:bCs/>
                <w:i/>
                <w:sz w:val="20"/>
                <w:szCs w:val="20"/>
              </w:rPr>
              <w:t>Δ</w:t>
            </w:r>
            <w:r w:rsidRPr="00365E86">
              <w:rPr>
                <w:b/>
                <w:bCs/>
                <w:i/>
                <w:sz w:val="20"/>
                <w:szCs w:val="20"/>
                <w:lang w:val="en-US"/>
              </w:rPr>
              <w:t>p</w:t>
            </w:r>
            <w:r w:rsidRPr="00365E86">
              <w:rPr>
                <w:b/>
                <w:bCs/>
                <w:sz w:val="20"/>
                <w:szCs w:val="20"/>
              </w:rPr>
              <w:t>, кПа</w:t>
            </w:r>
          </w:p>
        </w:tc>
      </w:tr>
      <w:tr w:rsidR="00E30053" w:rsidRPr="00365E86" w14:paraId="06C9B62F" w14:textId="77777777" w:rsidTr="006360C4">
        <w:tc>
          <w:tcPr>
            <w:tcW w:w="4135" w:type="pct"/>
            <w:vAlign w:val="center"/>
          </w:tcPr>
          <w:p w14:paraId="256E5199" w14:textId="77777777" w:rsidR="00E30053" w:rsidRPr="00365E86" w:rsidRDefault="00E30053" w:rsidP="006360C4">
            <w:pPr>
              <w:keepNext/>
              <w:jc w:val="center"/>
              <w:rPr>
                <w:b/>
                <w:bCs/>
                <w:iCs/>
                <w:sz w:val="20"/>
                <w:szCs w:val="20"/>
              </w:rPr>
            </w:pPr>
            <w:r w:rsidRPr="00365E86">
              <w:rPr>
                <w:b/>
                <w:bCs/>
                <w:iCs/>
                <w:sz w:val="20"/>
                <w:szCs w:val="20"/>
              </w:rPr>
              <w:t>в зданиях:</w:t>
            </w:r>
          </w:p>
        </w:tc>
        <w:tc>
          <w:tcPr>
            <w:tcW w:w="865" w:type="pct"/>
            <w:vAlign w:val="center"/>
          </w:tcPr>
          <w:p w14:paraId="143D17E0" w14:textId="77777777" w:rsidR="00E30053" w:rsidRPr="00365E86" w:rsidRDefault="00E30053" w:rsidP="006360C4">
            <w:pPr>
              <w:keepNext/>
              <w:jc w:val="center"/>
              <w:rPr>
                <w:b/>
                <w:bCs/>
                <w:iCs/>
                <w:sz w:val="20"/>
                <w:szCs w:val="20"/>
              </w:rPr>
            </w:pPr>
          </w:p>
        </w:tc>
      </w:tr>
      <w:tr w:rsidR="00E30053" w:rsidRPr="00365E86" w14:paraId="4C830748" w14:textId="77777777" w:rsidTr="006360C4">
        <w:tc>
          <w:tcPr>
            <w:tcW w:w="4135" w:type="pct"/>
          </w:tcPr>
          <w:p w14:paraId="035ED955" w14:textId="77777777" w:rsidR="00E30053" w:rsidRPr="00365E86" w:rsidRDefault="00E30053" w:rsidP="006360C4">
            <w:pPr>
              <w:rPr>
                <w:sz w:val="20"/>
                <w:szCs w:val="20"/>
              </w:rPr>
            </w:pPr>
            <w:r w:rsidRPr="00365E86">
              <w:rPr>
                <w:sz w:val="20"/>
                <w:szCs w:val="20"/>
              </w:rPr>
              <w:t>Люди, находящиеся в неукрепленных зданиях, погибнут в результате прямого поражения ударной волны, под развалинами зданий или вследствие удара о твердые предметы</w:t>
            </w:r>
          </w:p>
        </w:tc>
        <w:tc>
          <w:tcPr>
            <w:tcW w:w="865" w:type="pct"/>
          </w:tcPr>
          <w:p w14:paraId="68C44474" w14:textId="77777777" w:rsidR="00E30053" w:rsidRPr="00365E86" w:rsidRDefault="00E30053" w:rsidP="006360C4">
            <w:pPr>
              <w:jc w:val="center"/>
              <w:rPr>
                <w:sz w:val="20"/>
                <w:szCs w:val="20"/>
              </w:rPr>
            </w:pPr>
            <w:r w:rsidRPr="00365E86">
              <w:rPr>
                <w:sz w:val="20"/>
                <w:szCs w:val="20"/>
              </w:rPr>
              <w:t>190</w:t>
            </w:r>
          </w:p>
        </w:tc>
      </w:tr>
      <w:tr w:rsidR="00E30053" w:rsidRPr="00365E86" w14:paraId="31CE7290" w14:textId="77777777" w:rsidTr="006360C4">
        <w:tc>
          <w:tcPr>
            <w:tcW w:w="4135" w:type="pct"/>
          </w:tcPr>
          <w:p w14:paraId="59BB39A2" w14:textId="77777777" w:rsidR="00E30053" w:rsidRPr="00365E86" w:rsidRDefault="00E30053" w:rsidP="006360C4">
            <w:pPr>
              <w:rPr>
                <w:sz w:val="20"/>
                <w:szCs w:val="20"/>
              </w:rPr>
            </w:pPr>
            <w:r w:rsidRPr="00365E86">
              <w:rPr>
                <w:sz w:val="20"/>
                <w:szCs w:val="20"/>
              </w:rPr>
              <w:t>Люди, находящиеся в неукрепленных зданиях, либо погибнут, либо получат серьезные повреждения в результате действия взрывной волны либо при обрушении здания или перемещении тела взрывной волной</w:t>
            </w:r>
          </w:p>
        </w:tc>
        <w:tc>
          <w:tcPr>
            <w:tcW w:w="865" w:type="pct"/>
          </w:tcPr>
          <w:p w14:paraId="7E9EEBF1" w14:textId="77777777" w:rsidR="00E30053" w:rsidRPr="00365E86" w:rsidRDefault="00E30053" w:rsidP="006360C4">
            <w:pPr>
              <w:jc w:val="center"/>
              <w:rPr>
                <w:sz w:val="20"/>
                <w:szCs w:val="20"/>
              </w:rPr>
            </w:pPr>
            <w:r w:rsidRPr="00365E86">
              <w:rPr>
                <w:sz w:val="20"/>
                <w:szCs w:val="20"/>
              </w:rPr>
              <w:t>69-76</w:t>
            </w:r>
          </w:p>
        </w:tc>
      </w:tr>
      <w:tr w:rsidR="00E30053" w:rsidRPr="00365E86" w14:paraId="2D7B41B0" w14:textId="77777777" w:rsidTr="006360C4">
        <w:tc>
          <w:tcPr>
            <w:tcW w:w="4135" w:type="pct"/>
          </w:tcPr>
          <w:p w14:paraId="580DDB72" w14:textId="77777777" w:rsidR="00E30053" w:rsidRPr="00365E86" w:rsidRDefault="00E30053" w:rsidP="006360C4">
            <w:pPr>
              <w:rPr>
                <w:sz w:val="20"/>
                <w:szCs w:val="20"/>
              </w:rPr>
            </w:pPr>
            <w:r w:rsidRPr="00365E86">
              <w:rPr>
                <w:sz w:val="20"/>
                <w:szCs w:val="20"/>
              </w:rPr>
              <w:lastRenderedPageBreak/>
              <w:t>Люди, находящиеся в неукрепленных зданиях, либо погибнут или получат повреждения барабанных перепонок и легких под действием взрывной волны либо будут поражены осколками и развалинами здания</w:t>
            </w:r>
          </w:p>
        </w:tc>
        <w:tc>
          <w:tcPr>
            <w:tcW w:w="865" w:type="pct"/>
          </w:tcPr>
          <w:p w14:paraId="26A89C27" w14:textId="77777777" w:rsidR="00E30053" w:rsidRPr="00365E86" w:rsidRDefault="00E30053" w:rsidP="006360C4">
            <w:pPr>
              <w:jc w:val="center"/>
              <w:rPr>
                <w:sz w:val="20"/>
                <w:szCs w:val="20"/>
              </w:rPr>
            </w:pPr>
            <w:r w:rsidRPr="00365E86">
              <w:rPr>
                <w:sz w:val="20"/>
                <w:szCs w:val="20"/>
              </w:rPr>
              <w:t>55</w:t>
            </w:r>
          </w:p>
        </w:tc>
      </w:tr>
      <w:tr w:rsidR="00E30053" w:rsidRPr="00365E86" w14:paraId="4FFF3511" w14:textId="77777777" w:rsidTr="006360C4">
        <w:tc>
          <w:tcPr>
            <w:tcW w:w="4135" w:type="pct"/>
          </w:tcPr>
          <w:p w14:paraId="6C93B548" w14:textId="77777777" w:rsidR="00E30053" w:rsidRPr="00365E86" w:rsidRDefault="00E30053" w:rsidP="006360C4">
            <w:pPr>
              <w:rPr>
                <w:sz w:val="20"/>
                <w:szCs w:val="20"/>
              </w:rPr>
            </w:pPr>
            <w:r w:rsidRPr="00365E86">
              <w:rPr>
                <w:sz w:val="20"/>
                <w:szCs w:val="20"/>
              </w:rPr>
              <w:t>Обслуживающий персонал получит серьезные повреждения с возможным летальным исходом в результате поражения осколками, развалинами здания, горящими предметами и т.п. Вероятность разрыва барабанных перепонок – 10%</w:t>
            </w:r>
          </w:p>
        </w:tc>
        <w:tc>
          <w:tcPr>
            <w:tcW w:w="865" w:type="pct"/>
          </w:tcPr>
          <w:p w14:paraId="799E7BC5" w14:textId="77777777" w:rsidR="00E30053" w:rsidRPr="00365E86" w:rsidRDefault="00E30053" w:rsidP="006360C4">
            <w:pPr>
              <w:jc w:val="center"/>
              <w:rPr>
                <w:sz w:val="20"/>
                <w:szCs w:val="20"/>
              </w:rPr>
            </w:pPr>
            <w:r w:rsidRPr="00365E86">
              <w:rPr>
                <w:sz w:val="20"/>
                <w:szCs w:val="20"/>
              </w:rPr>
              <w:t>24</w:t>
            </w:r>
          </w:p>
        </w:tc>
      </w:tr>
      <w:tr w:rsidR="00E30053" w:rsidRPr="00365E86" w14:paraId="7D39D625" w14:textId="77777777" w:rsidTr="006360C4">
        <w:tc>
          <w:tcPr>
            <w:tcW w:w="4135" w:type="pct"/>
          </w:tcPr>
          <w:p w14:paraId="0CA3BACD" w14:textId="77777777" w:rsidR="00E30053" w:rsidRPr="00365E86" w:rsidRDefault="00E30053" w:rsidP="006360C4">
            <w:pPr>
              <w:rPr>
                <w:sz w:val="20"/>
                <w:szCs w:val="20"/>
              </w:rPr>
            </w:pPr>
            <w:r w:rsidRPr="00365E86">
              <w:rPr>
                <w:sz w:val="20"/>
                <w:szCs w:val="20"/>
              </w:rPr>
              <w:t>Возможны временная потеря слуха или травмы в результате вторичных эффектов взрывной волны, таких как обрушение зданий, и третичного эффекта переноса тела. Летальный исход или серьезные повреждения от прямого воздействия взрывной волны маловероятны.</w:t>
            </w:r>
          </w:p>
        </w:tc>
        <w:tc>
          <w:tcPr>
            <w:tcW w:w="865" w:type="pct"/>
          </w:tcPr>
          <w:p w14:paraId="0041F3FD" w14:textId="77777777" w:rsidR="00E30053" w:rsidRPr="00365E86" w:rsidRDefault="00E30053" w:rsidP="006360C4">
            <w:pPr>
              <w:jc w:val="center"/>
              <w:rPr>
                <w:sz w:val="20"/>
                <w:szCs w:val="20"/>
              </w:rPr>
            </w:pPr>
            <w:r w:rsidRPr="00365E86">
              <w:rPr>
                <w:sz w:val="20"/>
                <w:szCs w:val="20"/>
              </w:rPr>
              <w:t>16</w:t>
            </w:r>
          </w:p>
        </w:tc>
      </w:tr>
      <w:tr w:rsidR="00E30053" w:rsidRPr="00365E86" w14:paraId="73D96A2D" w14:textId="77777777" w:rsidTr="006360C4">
        <w:tc>
          <w:tcPr>
            <w:tcW w:w="4135" w:type="pct"/>
          </w:tcPr>
          <w:p w14:paraId="2ED95436" w14:textId="77777777" w:rsidR="00E30053" w:rsidRPr="00365E86" w:rsidRDefault="00E30053" w:rsidP="006360C4">
            <w:pPr>
              <w:rPr>
                <w:sz w:val="20"/>
                <w:szCs w:val="20"/>
              </w:rPr>
            </w:pPr>
            <w:r w:rsidRPr="00365E86">
              <w:rPr>
                <w:sz w:val="20"/>
                <w:szCs w:val="20"/>
              </w:rPr>
              <w:t>Отсутствие летального исхода или серьезных повреждений. Возможны травмы, связанные с разрушением стекол и повреждением стен здания</w:t>
            </w:r>
          </w:p>
        </w:tc>
        <w:tc>
          <w:tcPr>
            <w:tcW w:w="865" w:type="pct"/>
          </w:tcPr>
          <w:p w14:paraId="62806CC3" w14:textId="77777777" w:rsidR="00E30053" w:rsidRPr="00365E86" w:rsidRDefault="00E30053" w:rsidP="006360C4">
            <w:pPr>
              <w:jc w:val="center"/>
              <w:rPr>
                <w:sz w:val="20"/>
                <w:szCs w:val="20"/>
              </w:rPr>
            </w:pPr>
            <w:r w:rsidRPr="00365E86">
              <w:rPr>
                <w:sz w:val="20"/>
                <w:szCs w:val="20"/>
              </w:rPr>
              <w:t>5,9-8,3</w:t>
            </w:r>
          </w:p>
        </w:tc>
      </w:tr>
      <w:tr w:rsidR="00E30053" w:rsidRPr="00365E86" w14:paraId="1AB78F5D" w14:textId="77777777" w:rsidTr="006360C4">
        <w:tc>
          <w:tcPr>
            <w:tcW w:w="4135" w:type="pct"/>
          </w:tcPr>
          <w:p w14:paraId="76CB2B6B" w14:textId="30016880" w:rsidR="00E30053" w:rsidRPr="00365E86" w:rsidRDefault="00E30053" w:rsidP="006360C4">
            <w:pPr>
              <w:rPr>
                <w:sz w:val="20"/>
                <w:szCs w:val="20"/>
              </w:rPr>
            </w:pPr>
            <w:r w:rsidRPr="00365E86">
              <w:rPr>
                <w:sz w:val="20"/>
                <w:szCs w:val="20"/>
              </w:rPr>
              <w:t>Порог выживания незащищенных людей (при меньши</w:t>
            </w:r>
            <w:r w:rsidR="006360C4" w:rsidRPr="00365E86">
              <w:rPr>
                <w:sz w:val="20"/>
                <w:szCs w:val="20"/>
              </w:rPr>
              <w:t>х</w:t>
            </w:r>
            <w:r w:rsidRPr="00365E86">
              <w:rPr>
                <w:sz w:val="20"/>
                <w:szCs w:val="20"/>
              </w:rPr>
              <w:t xml:space="preserve"> значения</w:t>
            </w:r>
            <w:r w:rsidR="006360C4" w:rsidRPr="00365E86">
              <w:rPr>
                <w:sz w:val="20"/>
                <w:szCs w:val="20"/>
              </w:rPr>
              <w:t>х</w:t>
            </w:r>
            <w:r w:rsidRPr="00365E86">
              <w:rPr>
                <w:sz w:val="20"/>
                <w:szCs w:val="20"/>
              </w:rPr>
              <w:t xml:space="preserve"> смертельные поражения людей маловероятны)</w:t>
            </w:r>
          </w:p>
        </w:tc>
        <w:tc>
          <w:tcPr>
            <w:tcW w:w="865" w:type="pct"/>
          </w:tcPr>
          <w:p w14:paraId="6B4D9770" w14:textId="77777777" w:rsidR="00E30053" w:rsidRPr="00365E86" w:rsidRDefault="00E30053" w:rsidP="006360C4">
            <w:pPr>
              <w:jc w:val="center"/>
              <w:rPr>
                <w:sz w:val="20"/>
                <w:szCs w:val="20"/>
              </w:rPr>
            </w:pPr>
            <w:r w:rsidRPr="00365E86">
              <w:rPr>
                <w:sz w:val="20"/>
                <w:szCs w:val="20"/>
              </w:rPr>
              <w:t>65,9</w:t>
            </w:r>
          </w:p>
        </w:tc>
      </w:tr>
      <w:tr w:rsidR="00E30053" w:rsidRPr="00365E86" w14:paraId="7F522162" w14:textId="77777777" w:rsidTr="006360C4">
        <w:tc>
          <w:tcPr>
            <w:tcW w:w="4135" w:type="pct"/>
          </w:tcPr>
          <w:p w14:paraId="0F039703" w14:textId="77777777" w:rsidR="00E30053" w:rsidRPr="00365E86" w:rsidRDefault="00E30053" w:rsidP="006360C4">
            <w:pPr>
              <w:jc w:val="center"/>
              <w:rPr>
                <w:b/>
                <w:bCs/>
                <w:iCs/>
                <w:sz w:val="20"/>
                <w:szCs w:val="20"/>
              </w:rPr>
            </w:pPr>
            <w:r w:rsidRPr="00365E86">
              <w:rPr>
                <w:b/>
                <w:bCs/>
                <w:iCs/>
                <w:sz w:val="20"/>
                <w:szCs w:val="20"/>
              </w:rPr>
              <w:t>на открытой местности:</w:t>
            </w:r>
          </w:p>
        </w:tc>
        <w:tc>
          <w:tcPr>
            <w:tcW w:w="865" w:type="pct"/>
          </w:tcPr>
          <w:p w14:paraId="17C518B9" w14:textId="77777777" w:rsidR="00E30053" w:rsidRPr="00365E86" w:rsidRDefault="00E30053" w:rsidP="006360C4">
            <w:pPr>
              <w:jc w:val="center"/>
              <w:rPr>
                <w:b/>
                <w:bCs/>
                <w:iCs/>
                <w:sz w:val="20"/>
                <w:szCs w:val="20"/>
              </w:rPr>
            </w:pPr>
          </w:p>
        </w:tc>
      </w:tr>
      <w:tr w:rsidR="00E30053" w:rsidRPr="00365E86" w14:paraId="5E95A1D6" w14:textId="77777777" w:rsidTr="006360C4">
        <w:tc>
          <w:tcPr>
            <w:tcW w:w="4135" w:type="pct"/>
          </w:tcPr>
          <w:p w14:paraId="0CD7A4F1" w14:textId="77777777" w:rsidR="00E30053" w:rsidRPr="00365E86" w:rsidRDefault="00E30053" w:rsidP="006360C4">
            <w:pPr>
              <w:rPr>
                <w:sz w:val="20"/>
                <w:szCs w:val="20"/>
              </w:rPr>
            </w:pPr>
            <w:r w:rsidRPr="00365E86">
              <w:rPr>
                <w:sz w:val="20"/>
                <w:szCs w:val="20"/>
              </w:rPr>
              <w:t>Смертельные травмы</w:t>
            </w:r>
          </w:p>
        </w:tc>
        <w:tc>
          <w:tcPr>
            <w:tcW w:w="865" w:type="pct"/>
          </w:tcPr>
          <w:p w14:paraId="47DF5A3D" w14:textId="77777777" w:rsidR="00E30053" w:rsidRPr="00365E86" w:rsidRDefault="00E30053" w:rsidP="006360C4">
            <w:pPr>
              <w:jc w:val="center"/>
              <w:rPr>
                <w:sz w:val="20"/>
                <w:szCs w:val="20"/>
              </w:rPr>
            </w:pPr>
            <w:r w:rsidRPr="00365E86">
              <w:rPr>
                <w:sz w:val="20"/>
                <w:szCs w:val="20"/>
              </w:rPr>
              <w:t>100</w:t>
            </w:r>
          </w:p>
        </w:tc>
      </w:tr>
      <w:tr w:rsidR="00E30053" w:rsidRPr="00365E86" w14:paraId="41427547" w14:textId="77777777" w:rsidTr="006360C4">
        <w:tc>
          <w:tcPr>
            <w:tcW w:w="4135" w:type="pct"/>
          </w:tcPr>
          <w:p w14:paraId="2D6E7A1E" w14:textId="77777777" w:rsidR="00E30053" w:rsidRPr="00365E86" w:rsidRDefault="00E30053" w:rsidP="006360C4">
            <w:pPr>
              <w:rPr>
                <w:sz w:val="20"/>
                <w:szCs w:val="20"/>
              </w:rPr>
            </w:pPr>
            <w:r w:rsidRPr="00365E86">
              <w:rPr>
                <w:sz w:val="20"/>
                <w:szCs w:val="20"/>
              </w:rPr>
              <w:t>Тяжелые травмы (контузии)</w:t>
            </w:r>
          </w:p>
        </w:tc>
        <w:tc>
          <w:tcPr>
            <w:tcW w:w="865" w:type="pct"/>
          </w:tcPr>
          <w:p w14:paraId="024F8F8B" w14:textId="77777777" w:rsidR="00E30053" w:rsidRPr="00365E86" w:rsidRDefault="00E30053" w:rsidP="006360C4">
            <w:pPr>
              <w:jc w:val="center"/>
              <w:rPr>
                <w:sz w:val="20"/>
                <w:szCs w:val="20"/>
              </w:rPr>
            </w:pPr>
            <w:r w:rsidRPr="00365E86">
              <w:rPr>
                <w:sz w:val="20"/>
                <w:szCs w:val="20"/>
              </w:rPr>
              <w:t>60-100</w:t>
            </w:r>
          </w:p>
        </w:tc>
      </w:tr>
      <w:tr w:rsidR="00E30053" w:rsidRPr="00365E86" w14:paraId="1C91D35A" w14:textId="77777777" w:rsidTr="006360C4">
        <w:tc>
          <w:tcPr>
            <w:tcW w:w="4135" w:type="pct"/>
          </w:tcPr>
          <w:p w14:paraId="2D99FDF6" w14:textId="77777777" w:rsidR="00E30053" w:rsidRPr="00365E86" w:rsidRDefault="00E30053" w:rsidP="006360C4">
            <w:pPr>
              <w:rPr>
                <w:sz w:val="20"/>
                <w:szCs w:val="20"/>
              </w:rPr>
            </w:pPr>
            <w:r w:rsidRPr="00365E86">
              <w:rPr>
                <w:sz w:val="20"/>
                <w:szCs w:val="20"/>
              </w:rPr>
              <w:t>Средние поражения (кровотечения, вывихи, сотрясения мозга)</w:t>
            </w:r>
          </w:p>
        </w:tc>
        <w:tc>
          <w:tcPr>
            <w:tcW w:w="865" w:type="pct"/>
          </w:tcPr>
          <w:p w14:paraId="07B096B2" w14:textId="77777777" w:rsidR="00E30053" w:rsidRPr="00365E86" w:rsidRDefault="00E30053" w:rsidP="006360C4">
            <w:pPr>
              <w:jc w:val="center"/>
              <w:rPr>
                <w:sz w:val="20"/>
                <w:szCs w:val="20"/>
              </w:rPr>
            </w:pPr>
            <w:r w:rsidRPr="00365E86">
              <w:rPr>
                <w:sz w:val="20"/>
                <w:szCs w:val="20"/>
              </w:rPr>
              <w:t>40-60</w:t>
            </w:r>
          </w:p>
        </w:tc>
      </w:tr>
      <w:tr w:rsidR="00E30053" w:rsidRPr="00365E86" w14:paraId="4751951B" w14:textId="77777777" w:rsidTr="006360C4">
        <w:tc>
          <w:tcPr>
            <w:tcW w:w="4135" w:type="pct"/>
          </w:tcPr>
          <w:p w14:paraId="2165EF60" w14:textId="77777777" w:rsidR="00E30053" w:rsidRPr="00365E86" w:rsidRDefault="00E30053" w:rsidP="006360C4">
            <w:pPr>
              <w:rPr>
                <w:sz w:val="20"/>
                <w:szCs w:val="20"/>
              </w:rPr>
            </w:pPr>
            <w:r w:rsidRPr="00365E86">
              <w:rPr>
                <w:sz w:val="20"/>
                <w:szCs w:val="20"/>
              </w:rPr>
              <w:t>Легкие поражения (ушибы, потеря слуха)</w:t>
            </w:r>
          </w:p>
        </w:tc>
        <w:tc>
          <w:tcPr>
            <w:tcW w:w="865" w:type="pct"/>
          </w:tcPr>
          <w:p w14:paraId="5E9CFAE2" w14:textId="77777777" w:rsidR="00E30053" w:rsidRPr="00365E86" w:rsidRDefault="00E30053" w:rsidP="006360C4">
            <w:pPr>
              <w:jc w:val="center"/>
              <w:rPr>
                <w:sz w:val="20"/>
                <w:szCs w:val="20"/>
              </w:rPr>
            </w:pPr>
            <w:r w:rsidRPr="00365E86">
              <w:rPr>
                <w:sz w:val="20"/>
                <w:szCs w:val="20"/>
              </w:rPr>
              <w:t>10-40</w:t>
            </w:r>
          </w:p>
        </w:tc>
      </w:tr>
      <w:tr w:rsidR="00E30053" w:rsidRPr="00365E86" w14:paraId="5796E385" w14:textId="77777777" w:rsidTr="006360C4">
        <w:tc>
          <w:tcPr>
            <w:tcW w:w="4135" w:type="pct"/>
          </w:tcPr>
          <w:p w14:paraId="1FD200F5" w14:textId="77777777" w:rsidR="00E30053" w:rsidRPr="00365E86" w:rsidRDefault="00E30053" w:rsidP="006360C4">
            <w:pPr>
              <w:rPr>
                <w:sz w:val="20"/>
                <w:szCs w:val="20"/>
              </w:rPr>
            </w:pPr>
            <w:r w:rsidRPr="00365E86">
              <w:rPr>
                <w:sz w:val="20"/>
                <w:szCs w:val="20"/>
              </w:rPr>
              <w:t>Безопасно</w:t>
            </w:r>
          </w:p>
        </w:tc>
        <w:tc>
          <w:tcPr>
            <w:tcW w:w="865" w:type="pct"/>
          </w:tcPr>
          <w:p w14:paraId="567B69CE" w14:textId="77777777" w:rsidR="00E30053" w:rsidRPr="00365E86" w:rsidRDefault="00E30053" w:rsidP="006360C4">
            <w:pPr>
              <w:jc w:val="center"/>
              <w:rPr>
                <w:sz w:val="20"/>
                <w:szCs w:val="20"/>
              </w:rPr>
            </w:pPr>
            <w:r w:rsidRPr="00365E86">
              <w:rPr>
                <w:sz w:val="20"/>
                <w:szCs w:val="20"/>
              </w:rPr>
              <w:t>менее 5</w:t>
            </w:r>
          </w:p>
        </w:tc>
      </w:tr>
    </w:tbl>
    <w:p w14:paraId="66CFBF51" w14:textId="77777777" w:rsidR="005320A4" w:rsidRPr="00365E86" w:rsidRDefault="005320A4" w:rsidP="006360C4">
      <w:pPr>
        <w:spacing w:line="238" w:lineRule="auto"/>
        <w:ind w:left="20" w:firstLine="567"/>
        <w:rPr>
          <w:rFonts w:cs="Arial"/>
          <w:bCs/>
        </w:rPr>
      </w:pPr>
    </w:p>
    <w:p w14:paraId="5B78962D" w14:textId="757363FC" w:rsidR="00E30053" w:rsidRPr="00365E86" w:rsidRDefault="00E30053" w:rsidP="006360C4">
      <w:pPr>
        <w:spacing w:line="238" w:lineRule="auto"/>
        <w:ind w:left="20" w:firstLine="567"/>
        <w:rPr>
          <w:rFonts w:cs="Arial"/>
          <w:bCs/>
        </w:rPr>
      </w:pPr>
      <w:r w:rsidRPr="00365E86">
        <w:rPr>
          <w:rFonts w:cs="Arial"/>
          <w:bCs/>
        </w:rPr>
        <w:t xml:space="preserve">Таким образом, результаты расчетов показывают, что возникающая при разрушениях магистральных газопроводов и взрывах </w:t>
      </w:r>
      <w:proofErr w:type="spellStart"/>
      <w:r w:rsidRPr="00365E86">
        <w:rPr>
          <w:rFonts w:cs="Arial"/>
          <w:bCs/>
        </w:rPr>
        <w:t>ГВС</w:t>
      </w:r>
      <w:proofErr w:type="spellEnd"/>
      <w:r w:rsidRPr="00365E86">
        <w:rPr>
          <w:rFonts w:cs="Arial"/>
          <w:bCs/>
        </w:rPr>
        <w:t xml:space="preserve"> ударная волна не представляет прямой угрозы для жизни человека, оказавшегося даже в непосредственной близости (&gt;30 м) от центра разрыва, и не способна вызвать какие-либо повреждения зданий и сооружений, расположенных за пределами соответствующих нормативных разрывов.</w:t>
      </w:r>
    </w:p>
    <w:p w14:paraId="1ED182B8" w14:textId="1EB96ECF" w:rsidR="00E30053" w:rsidRPr="00365E86" w:rsidRDefault="00E30053" w:rsidP="006360C4">
      <w:pPr>
        <w:spacing w:line="238" w:lineRule="auto"/>
        <w:ind w:left="20" w:firstLine="567"/>
        <w:rPr>
          <w:rFonts w:cs="Arial"/>
          <w:bCs/>
        </w:rPr>
      </w:pPr>
      <w:r w:rsidRPr="00365E86">
        <w:rPr>
          <w:rFonts w:cs="Arial"/>
          <w:bCs/>
        </w:rPr>
        <w:t xml:space="preserve">При разгерметизации подземных участков магистральных газопроводов также возможно факельное горение (образование горящей струи в условиях мгновенного воспламенения утечки газа) в искусственно созданном котловане (при ведении земляных работ). </w:t>
      </w:r>
    </w:p>
    <w:p w14:paraId="394CA347" w14:textId="77777777" w:rsidR="00E30053" w:rsidRPr="00365E86" w:rsidRDefault="00E30053" w:rsidP="006360C4">
      <w:pPr>
        <w:spacing w:line="238" w:lineRule="auto"/>
        <w:ind w:left="20" w:firstLine="567"/>
        <w:rPr>
          <w:rFonts w:cs="Arial"/>
          <w:bCs/>
        </w:rPr>
      </w:pPr>
      <w:r w:rsidRPr="00365E86">
        <w:rPr>
          <w:rFonts w:cs="Arial"/>
          <w:bCs/>
        </w:rPr>
        <w:t>Факельное горение может привести к воздействию теплового излучения факела на людей, сооружения и строения, расположенные в непосредственной близости от места аварии.</w:t>
      </w:r>
    </w:p>
    <w:p w14:paraId="3E8AA67E" w14:textId="77777777" w:rsidR="006360C4" w:rsidRPr="00365E86" w:rsidRDefault="00E30053" w:rsidP="006360C4">
      <w:pPr>
        <w:spacing w:line="238" w:lineRule="auto"/>
        <w:ind w:left="20" w:firstLine="567"/>
        <w:rPr>
          <w:rFonts w:cs="Arial"/>
          <w:bCs/>
        </w:rPr>
      </w:pPr>
      <w:r w:rsidRPr="00365E86">
        <w:rPr>
          <w:rFonts w:cs="Arial"/>
          <w:bCs/>
        </w:rPr>
        <w:t>Степень аварийности на магистральном газопроводе принимается равной 3×10-4 1/(</w:t>
      </w:r>
      <w:proofErr w:type="spellStart"/>
      <w:r w:rsidRPr="00365E86">
        <w:rPr>
          <w:rFonts w:cs="Arial"/>
          <w:bCs/>
        </w:rPr>
        <w:t>км×год</w:t>
      </w:r>
      <w:proofErr w:type="spellEnd"/>
      <w:r w:rsidRPr="00365E86">
        <w:rPr>
          <w:rFonts w:cs="Arial"/>
          <w:bCs/>
        </w:rPr>
        <w:t xml:space="preserve">). </w:t>
      </w:r>
    </w:p>
    <w:p w14:paraId="6A340D08" w14:textId="77777777" w:rsidR="00E30053" w:rsidRPr="00365E86" w:rsidRDefault="00E30053" w:rsidP="006360C4">
      <w:pPr>
        <w:spacing w:line="238" w:lineRule="auto"/>
        <w:ind w:left="20" w:firstLine="567"/>
        <w:rPr>
          <w:rFonts w:cs="Arial"/>
          <w:bCs/>
        </w:rPr>
      </w:pPr>
      <w:r w:rsidRPr="00365E86">
        <w:rPr>
          <w:rFonts w:cs="Arial"/>
          <w:bCs/>
        </w:rPr>
        <w:t xml:space="preserve">При разгерметизации распределительного газопровода чаще всего происходит истечение природного газа в атмосферу с последующим рассеянием. При разгерметизации наземных участков газопроводов также возможно факельное горение (образование горящей струи в условиях мгновенного воспламенения утечки газа). Причем факельное горение также наблюдается при истечении из подземного газопровода в искусственно созданном котловане (при ведении земляных работ). Кроме того, при утечке газа из подземного участка газопровода возможно проникновение вещества через грунт над трубой с последующим воспламенением и образованием колышущегося пламени (слабого источника теплового излучения, возникающего при воспламенении и фильтрации газа через грунт над телом трубы, и способного служить источником зажигания). При аварии на территории населенного пункта может произойти проникновение природного газа в помещения зданий, в результате чего возможно образование </w:t>
      </w:r>
      <w:proofErr w:type="spellStart"/>
      <w:r w:rsidRPr="00365E86">
        <w:rPr>
          <w:rFonts w:cs="Arial"/>
          <w:bCs/>
        </w:rPr>
        <w:t>взрыво</w:t>
      </w:r>
      <w:proofErr w:type="spellEnd"/>
      <w:r w:rsidRPr="00365E86">
        <w:rPr>
          <w:rFonts w:cs="Arial"/>
          <w:bCs/>
        </w:rPr>
        <w:t xml:space="preserve">- и пожароопасной газовоздушной смеси, которая при наличии источника зажигания способна к взрыву (повышению давления в помещении за счет сгорания горючей смеси), приводящему к разрушению зданий и травмированию людей. </w:t>
      </w:r>
    </w:p>
    <w:p w14:paraId="69E4E570" w14:textId="77777777" w:rsidR="00E30053" w:rsidRPr="00365E86" w:rsidRDefault="00E30053" w:rsidP="006360C4">
      <w:pPr>
        <w:spacing w:line="238" w:lineRule="auto"/>
        <w:ind w:left="20" w:firstLine="567"/>
        <w:rPr>
          <w:rFonts w:cs="Arial"/>
          <w:bCs/>
        </w:rPr>
      </w:pPr>
      <w:r w:rsidRPr="00365E86">
        <w:rPr>
          <w:rFonts w:cs="Arial"/>
          <w:bCs/>
        </w:rPr>
        <w:lastRenderedPageBreak/>
        <w:t>На открытых участках распределительных газопроводов наибольшую опасность представляет факельное горение газа, исходящего через аварийное отверстие газопровода высокого давления.</w:t>
      </w:r>
    </w:p>
    <w:p w14:paraId="2FAAFE07" w14:textId="77777777" w:rsidR="00E30053" w:rsidRPr="00365E86" w:rsidRDefault="00E30053" w:rsidP="006360C4">
      <w:pPr>
        <w:spacing w:line="238" w:lineRule="auto"/>
        <w:ind w:left="20" w:firstLine="567"/>
        <w:rPr>
          <w:rFonts w:cs="Arial"/>
          <w:bCs/>
        </w:rPr>
      </w:pPr>
      <w:r w:rsidRPr="00365E86">
        <w:rPr>
          <w:rFonts w:cs="Arial"/>
          <w:bCs/>
        </w:rPr>
        <w:t xml:space="preserve">При разрушении подземного газопровода высокого давления длина факела может достигать </w:t>
      </w:r>
      <w:smartTag w:uri="urn:schemas-microsoft-com:office:smarttags" w:element="metricconverter">
        <w:smartTagPr>
          <w:attr w:name="ProductID" w:val="14 м"/>
        </w:smartTagPr>
        <w:r w:rsidRPr="00365E86">
          <w:rPr>
            <w:rFonts w:cs="Arial"/>
            <w:bCs/>
          </w:rPr>
          <w:t>14 м</w:t>
        </w:r>
      </w:smartTag>
      <w:r w:rsidRPr="00365E86">
        <w:rPr>
          <w:rFonts w:cs="Arial"/>
          <w:bCs/>
        </w:rPr>
        <w:t>.</w:t>
      </w:r>
    </w:p>
    <w:p w14:paraId="4DE02809" w14:textId="77777777" w:rsidR="00E30053" w:rsidRPr="00365E86" w:rsidRDefault="00E30053" w:rsidP="006360C4">
      <w:pPr>
        <w:spacing w:line="238" w:lineRule="auto"/>
        <w:ind w:left="20" w:firstLine="567"/>
        <w:rPr>
          <w:rFonts w:cs="Arial"/>
          <w:bCs/>
        </w:rPr>
      </w:pPr>
      <w:r w:rsidRPr="00365E86">
        <w:rPr>
          <w:rFonts w:cs="Arial"/>
          <w:bCs/>
        </w:rPr>
        <w:t>Факельное горение может привести к воздействию теплового излучения факела на людей, сооружения и строения, расположенные в непосредственной близости от места аварии.</w:t>
      </w:r>
    </w:p>
    <w:p w14:paraId="51EAFDDC" w14:textId="77777777" w:rsidR="00DE66F6" w:rsidRPr="0059727C" w:rsidRDefault="00DE66F6" w:rsidP="00C8240E">
      <w:pPr>
        <w:spacing w:line="238" w:lineRule="auto"/>
        <w:ind w:left="20" w:firstLine="567"/>
        <w:rPr>
          <w:rFonts w:cs="Arial"/>
          <w:bCs/>
          <w:highlight w:val="yellow"/>
        </w:rPr>
      </w:pPr>
    </w:p>
    <w:p w14:paraId="4A189298" w14:textId="77777777" w:rsidR="00C8240E" w:rsidRPr="007E6550" w:rsidRDefault="00C8240E" w:rsidP="00C8240E">
      <w:pPr>
        <w:spacing w:line="238" w:lineRule="auto"/>
        <w:ind w:left="20" w:firstLine="567"/>
        <w:jc w:val="center"/>
        <w:rPr>
          <w:rFonts w:cs="Arial"/>
          <w:b/>
          <w:bCs/>
        </w:rPr>
      </w:pPr>
      <w:r w:rsidRPr="007E6550">
        <w:rPr>
          <w:rFonts w:cs="Arial"/>
          <w:b/>
          <w:bCs/>
        </w:rPr>
        <w:t>Риск возникновения аварий на объектах ЖКХ</w:t>
      </w:r>
    </w:p>
    <w:p w14:paraId="2BBCBEC4" w14:textId="77777777" w:rsidR="00C8240E" w:rsidRPr="007E6550" w:rsidRDefault="00C8240E" w:rsidP="00C8240E">
      <w:pPr>
        <w:ind w:firstLine="709"/>
        <w:rPr>
          <w:rFonts w:eastAsia="Calibri"/>
        </w:rPr>
      </w:pPr>
      <w:r w:rsidRPr="007E6550">
        <w:rPr>
          <w:rFonts w:eastAsia="Calibri"/>
        </w:rPr>
        <w:t>Аварии на коммунальных системах жизнеобеспечения возможны по причине износа основного и вспомогательного оборудования теплоисточников более чем на 60 %, ветхости тепловых и водопроводных сетей (износ от 60 до 90 %), халатности персонала, обслуживающего теплоисточники и теплоноситель, недофинансирования ремонтных работ.</w:t>
      </w:r>
    </w:p>
    <w:p w14:paraId="02EF2E1D" w14:textId="5494483B" w:rsidR="00C8240E" w:rsidRPr="00F52E13" w:rsidRDefault="00C8240E" w:rsidP="00C8240E">
      <w:pPr>
        <w:ind w:firstLine="709"/>
        <w:jc w:val="right"/>
        <w:rPr>
          <w:rFonts w:eastAsia="Calibri"/>
          <w:b/>
          <w:lang w:eastAsia="en-US"/>
        </w:rPr>
      </w:pPr>
      <w:r w:rsidRPr="00F52E13">
        <w:rPr>
          <w:rFonts w:eastAsia="Calibri"/>
          <w:b/>
          <w:lang w:eastAsia="en-US"/>
        </w:rPr>
        <w:t>Таблица 6.</w:t>
      </w:r>
      <w:r w:rsidR="00A93DF9" w:rsidRPr="00F52E13">
        <w:rPr>
          <w:rFonts w:eastAsia="Calibri"/>
          <w:b/>
          <w:lang w:eastAsia="en-US"/>
        </w:rPr>
        <w:t>1</w:t>
      </w:r>
      <w:r w:rsidR="00F52E13" w:rsidRPr="00F52E13">
        <w:rPr>
          <w:rFonts w:eastAsia="Calibri"/>
          <w:b/>
          <w:lang w:eastAsia="en-US"/>
        </w:rPr>
        <w:t>5</w:t>
      </w:r>
    </w:p>
    <w:p w14:paraId="2CC8B7E6" w14:textId="77777777" w:rsidR="00C8240E" w:rsidRPr="00F52E13" w:rsidRDefault="00C8240E" w:rsidP="00C8240E">
      <w:pPr>
        <w:ind w:firstLine="709"/>
        <w:jc w:val="center"/>
        <w:rPr>
          <w:rFonts w:eastAsia="Calibri"/>
          <w:b/>
          <w:lang w:eastAsia="en-US"/>
        </w:rPr>
      </w:pPr>
      <w:r w:rsidRPr="00F52E13">
        <w:rPr>
          <w:rFonts w:eastAsia="Calibri"/>
          <w:b/>
          <w:lang w:eastAsia="en-US"/>
        </w:rPr>
        <w:t>Расчет сил и средств, привлекаемых для ликвидации ЧС на объектах ЖКХ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3545"/>
        <w:gridCol w:w="1701"/>
        <w:gridCol w:w="1551"/>
      </w:tblGrid>
      <w:tr w:rsidR="006E541E" w:rsidRPr="00F52E13" w14:paraId="34251050" w14:textId="77777777" w:rsidTr="006E541E">
        <w:tc>
          <w:tcPr>
            <w:tcW w:w="1363" w:type="pct"/>
            <w:vMerge w:val="restart"/>
            <w:shd w:val="clear" w:color="auto" w:fill="auto"/>
          </w:tcPr>
          <w:p w14:paraId="5ECC57FE" w14:textId="77777777" w:rsidR="006E541E" w:rsidRPr="00F52E13" w:rsidRDefault="006E541E" w:rsidP="003649E3">
            <w:pPr>
              <w:jc w:val="center"/>
              <w:rPr>
                <w:b/>
                <w:sz w:val="20"/>
                <w:szCs w:val="20"/>
              </w:rPr>
            </w:pPr>
            <w:r w:rsidRPr="00F52E13">
              <w:rPr>
                <w:b/>
                <w:sz w:val="20"/>
                <w:szCs w:val="20"/>
              </w:rPr>
              <w:t>Наименование подразделения</w:t>
            </w:r>
          </w:p>
        </w:tc>
        <w:tc>
          <w:tcPr>
            <w:tcW w:w="1897" w:type="pct"/>
            <w:vMerge w:val="restart"/>
            <w:shd w:val="clear" w:color="auto" w:fill="auto"/>
          </w:tcPr>
          <w:p w14:paraId="60588A95" w14:textId="5FED0FD8" w:rsidR="006E541E" w:rsidRPr="00F52E13" w:rsidRDefault="006E541E" w:rsidP="003649E3">
            <w:pPr>
              <w:jc w:val="center"/>
              <w:rPr>
                <w:b/>
                <w:sz w:val="20"/>
                <w:szCs w:val="20"/>
                <w:lang w:val="en-US"/>
              </w:rPr>
            </w:pPr>
            <w:r w:rsidRPr="00F52E13">
              <w:rPr>
                <w:b/>
                <w:sz w:val="20"/>
                <w:szCs w:val="20"/>
              </w:rPr>
              <w:t xml:space="preserve">Место дислокации </w:t>
            </w:r>
          </w:p>
        </w:tc>
        <w:tc>
          <w:tcPr>
            <w:tcW w:w="1740" w:type="pct"/>
            <w:gridSpan w:val="2"/>
            <w:shd w:val="clear" w:color="auto" w:fill="auto"/>
          </w:tcPr>
          <w:p w14:paraId="2952ABAA" w14:textId="589A433E" w:rsidR="006E541E" w:rsidRPr="00F52E13" w:rsidRDefault="006E541E" w:rsidP="003649E3">
            <w:pPr>
              <w:jc w:val="center"/>
              <w:rPr>
                <w:b/>
                <w:sz w:val="20"/>
                <w:szCs w:val="20"/>
              </w:rPr>
            </w:pPr>
            <w:r w:rsidRPr="00F52E13">
              <w:rPr>
                <w:b/>
                <w:sz w:val="20"/>
                <w:szCs w:val="20"/>
              </w:rPr>
              <w:t>Пожарная техника</w:t>
            </w:r>
          </w:p>
        </w:tc>
      </w:tr>
      <w:tr w:rsidR="006E541E" w:rsidRPr="00F52E13" w14:paraId="43B30EF2" w14:textId="77777777" w:rsidTr="006E541E">
        <w:tc>
          <w:tcPr>
            <w:tcW w:w="1363" w:type="pct"/>
            <w:vMerge/>
            <w:shd w:val="clear" w:color="auto" w:fill="auto"/>
          </w:tcPr>
          <w:p w14:paraId="297A4A4E" w14:textId="77777777" w:rsidR="006E541E" w:rsidRPr="00F52E13" w:rsidRDefault="006E541E" w:rsidP="003649E3">
            <w:pPr>
              <w:jc w:val="center"/>
              <w:rPr>
                <w:b/>
                <w:sz w:val="20"/>
                <w:szCs w:val="20"/>
              </w:rPr>
            </w:pPr>
          </w:p>
        </w:tc>
        <w:tc>
          <w:tcPr>
            <w:tcW w:w="1897" w:type="pct"/>
            <w:vMerge/>
            <w:shd w:val="clear" w:color="auto" w:fill="auto"/>
          </w:tcPr>
          <w:p w14:paraId="53815C70" w14:textId="77777777" w:rsidR="006E541E" w:rsidRPr="00F52E13" w:rsidRDefault="006E541E" w:rsidP="003649E3">
            <w:pPr>
              <w:jc w:val="center"/>
              <w:rPr>
                <w:b/>
                <w:sz w:val="20"/>
                <w:szCs w:val="20"/>
              </w:rPr>
            </w:pPr>
          </w:p>
        </w:tc>
        <w:tc>
          <w:tcPr>
            <w:tcW w:w="910" w:type="pct"/>
            <w:shd w:val="clear" w:color="auto" w:fill="auto"/>
          </w:tcPr>
          <w:p w14:paraId="24C4272E" w14:textId="2FDD31D4" w:rsidR="006E541E" w:rsidRPr="00F52E13" w:rsidRDefault="006E541E" w:rsidP="003649E3">
            <w:pPr>
              <w:jc w:val="center"/>
              <w:rPr>
                <w:b/>
                <w:sz w:val="20"/>
                <w:szCs w:val="20"/>
              </w:rPr>
            </w:pPr>
            <w:r w:rsidRPr="00F52E13">
              <w:rPr>
                <w:b/>
                <w:sz w:val="20"/>
                <w:szCs w:val="20"/>
              </w:rPr>
              <w:t xml:space="preserve">Основная </w:t>
            </w:r>
          </w:p>
        </w:tc>
        <w:tc>
          <w:tcPr>
            <w:tcW w:w="830" w:type="pct"/>
            <w:shd w:val="clear" w:color="auto" w:fill="auto"/>
          </w:tcPr>
          <w:p w14:paraId="141FD82B" w14:textId="00A17682" w:rsidR="006E541E" w:rsidRPr="00F52E13" w:rsidRDefault="006E541E" w:rsidP="003649E3">
            <w:pPr>
              <w:jc w:val="center"/>
              <w:rPr>
                <w:b/>
                <w:sz w:val="20"/>
                <w:szCs w:val="20"/>
              </w:rPr>
            </w:pPr>
            <w:r w:rsidRPr="00F52E13">
              <w:rPr>
                <w:b/>
                <w:sz w:val="20"/>
                <w:szCs w:val="20"/>
              </w:rPr>
              <w:t>Специальная</w:t>
            </w:r>
          </w:p>
        </w:tc>
      </w:tr>
      <w:tr w:rsidR="006E541E" w:rsidRPr="00F52E13" w14:paraId="7E3AD6EF" w14:textId="77777777" w:rsidTr="006E541E">
        <w:tc>
          <w:tcPr>
            <w:tcW w:w="1363" w:type="pct"/>
            <w:shd w:val="clear" w:color="auto" w:fill="auto"/>
          </w:tcPr>
          <w:p w14:paraId="72997AE7" w14:textId="39F066BC" w:rsidR="006E541E" w:rsidRPr="00F52E13" w:rsidRDefault="00F9663C" w:rsidP="003649E3">
            <w:pPr>
              <w:rPr>
                <w:sz w:val="20"/>
                <w:szCs w:val="20"/>
              </w:rPr>
            </w:pPr>
            <w:bookmarkStart w:id="128" w:name="_Hlk80261202"/>
            <w:proofErr w:type="spellStart"/>
            <w:r w:rsidRPr="00F52E13">
              <w:rPr>
                <w:sz w:val="20"/>
                <w:szCs w:val="20"/>
              </w:rPr>
              <w:t>ПСЧ</w:t>
            </w:r>
            <w:proofErr w:type="spellEnd"/>
            <w:r w:rsidRPr="00F52E13">
              <w:rPr>
                <w:sz w:val="20"/>
                <w:szCs w:val="20"/>
              </w:rPr>
              <w:t xml:space="preserve"> № 38 ФГКУ «1 </w:t>
            </w:r>
            <w:proofErr w:type="spellStart"/>
            <w:r w:rsidRPr="00F52E13">
              <w:rPr>
                <w:sz w:val="20"/>
                <w:szCs w:val="20"/>
              </w:rPr>
              <w:t>ОФПС</w:t>
            </w:r>
            <w:proofErr w:type="spellEnd"/>
            <w:r w:rsidRPr="00F52E13">
              <w:rPr>
                <w:sz w:val="20"/>
                <w:szCs w:val="20"/>
              </w:rPr>
              <w:t xml:space="preserve"> по Воронежской области»</w:t>
            </w:r>
          </w:p>
        </w:tc>
        <w:tc>
          <w:tcPr>
            <w:tcW w:w="1897" w:type="pct"/>
            <w:shd w:val="clear" w:color="auto" w:fill="auto"/>
          </w:tcPr>
          <w:p w14:paraId="050CDA8B" w14:textId="4286AA34" w:rsidR="006E541E" w:rsidRPr="00F52E13" w:rsidRDefault="00D17FA1" w:rsidP="007E6550">
            <w:pPr>
              <w:rPr>
                <w:sz w:val="20"/>
                <w:szCs w:val="20"/>
              </w:rPr>
            </w:pPr>
            <w:r w:rsidRPr="00F52E13">
              <w:rPr>
                <w:sz w:val="20"/>
                <w:szCs w:val="20"/>
              </w:rPr>
              <w:t>Грибановский</w:t>
            </w:r>
            <w:r w:rsidR="006E541E" w:rsidRPr="00F52E13">
              <w:rPr>
                <w:sz w:val="20"/>
                <w:szCs w:val="20"/>
              </w:rPr>
              <w:t xml:space="preserve"> район, </w:t>
            </w:r>
            <w:proofErr w:type="spellStart"/>
            <w:r w:rsidR="007E6550" w:rsidRPr="00F52E13">
              <w:rPr>
                <w:sz w:val="20"/>
                <w:szCs w:val="20"/>
              </w:rPr>
              <w:t>пгт</w:t>
            </w:r>
            <w:proofErr w:type="spellEnd"/>
            <w:r w:rsidR="007E6550" w:rsidRPr="00F52E13">
              <w:rPr>
                <w:sz w:val="20"/>
                <w:szCs w:val="20"/>
              </w:rPr>
              <w:t>. Грибановский, улица Комарова, 9</w:t>
            </w:r>
          </w:p>
        </w:tc>
        <w:tc>
          <w:tcPr>
            <w:tcW w:w="910" w:type="pct"/>
            <w:shd w:val="clear" w:color="auto" w:fill="auto"/>
          </w:tcPr>
          <w:p w14:paraId="5928CC41" w14:textId="6AAFD15A" w:rsidR="006E541E" w:rsidRPr="00F52E13" w:rsidRDefault="00F52E13" w:rsidP="003649E3">
            <w:pPr>
              <w:rPr>
                <w:sz w:val="20"/>
                <w:szCs w:val="20"/>
              </w:rPr>
            </w:pPr>
            <w:r w:rsidRPr="00F52E13">
              <w:rPr>
                <w:sz w:val="20"/>
                <w:szCs w:val="20"/>
              </w:rPr>
              <w:t>5</w:t>
            </w:r>
            <w:r w:rsidR="006E541E" w:rsidRPr="00F52E13">
              <w:rPr>
                <w:sz w:val="20"/>
                <w:szCs w:val="20"/>
              </w:rPr>
              <w:t xml:space="preserve"> объект</w:t>
            </w:r>
            <w:r w:rsidRPr="00F52E13">
              <w:rPr>
                <w:sz w:val="20"/>
                <w:szCs w:val="20"/>
              </w:rPr>
              <w:t>ов</w:t>
            </w:r>
          </w:p>
        </w:tc>
        <w:tc>
          <w:tcPr>
            <w:tcW w:w="830" w:type="pct"/>
            <w:shd w:val="clear" w:color="auto" w:fill="auto"/>
          </w:tcPr>
          <w:p w14:paraId="0D30B794" w14:textId="1C509417" w:rsidR="006E541E" w:rsidRPr="00F52E13" w:rsidRDefault="006E541E" w:rsidP="003649E3">
            <w:pPr>
              <w:rPr>
                <w:sz w:val="20"/>
                <w:szCs w:val="20"/>
              </w:rPr>
            </w:pPr>
            <w:r w:rsidRPr="00F52E13">
              <w:rPr>
                <w:sz w:val="20"/>
                <w:szCs w:val="20"/>
              </w:rPr>
              <w:t>–</w:t>
            </w:r>
          </w:p>
        </w:tc>
      </w:tr>
      <w:bookmarkEnd w:id="128"/>
      <w:tr w:rsidR="006E541E" w:rsidRPr="00F52E13" w14:paraId="2DA6A5C7" w14:textId="77777777" w:rsidTr="006E541E">
        <w:tc>
          <w:tcPr>
            <w:tcW w:w="1363" w:type="pct"/>
            <w:shd w:val="clear" w:color="auto" w:fill="auto"/>
          </w:tcPr>
          <w:p w14:paraId="7258C1C5" w14:textId="099D0BF5" w:rsidR="006E541E" w:rsidRPr="00F52E13" w:rsidRDefault="00D43BCA" w:rsidP="006E541E">
            <w:pPr>
              <w:rPr>
                <w:sz w:val="20"/>
                <w:szCs w:val="20"/>
              </w:rPr>
            </w:pPr>
            <w:r w:rsidRPr="00F52E13">
              <w:rPr>
                <w:sz w:val="20"/>
                <w:szCs w:val="20"/>
              </w:rPr>
              <w:t xml:space="preserve">ОГИБДД </w:t>
            </w:r>
            <w:proofErr w:type="spellStart"/>
            <w:r w:rsidRPr="00F52E13">
              <w:rPr>
                <w:sz w:val="20"/>
                <w:szCs w:val="20"/>
              </w:rPr>
              <w:t>ОМВД</w:t>
            </w:r>
            <w:proofErr w:type="spellEnd"/>
            <w:r w:rsidRPr="00F52E13">
              <w:rPr>
                <w:sz w:val="20"/>
                <w:szCs w:val="20"/>
              </w:rPr>
              <w:t xml:space="preserve"> РФ по Грибановскому району Воронежской области</w:t>
            </w:r>
          </w:p>
        </w:tc>
        <w:tc>
          <w:tcPr>
            <w:tcW w:w="1897" w:type="pct"/>
            <w:shd w:val="clear" w:color="auto" w:fill="auto"/>
          </w:tcPr>
          <w:p w14:paraId="520E871F" w14:textId="649F39C0" w:rsidR="006E541E" w:rsidRPr="00F52E13" w:rsidRDefault="00D17FA1" w:rsidP="00D43BCA">
            <w:pPr>
              <w:rPr>
                <w:sz w:val="20"/>
                <w:szCs w:val="20"/>
              </w:rPr>
            </w:pPr>
            <w:r w:rsidRPr="00F52E13">
              <w:rPr>
                <w:sz w:val="20"/>
                <w:szCs w:val="20"/>
              </w:rPr>
              <w:t>Грибановский</w:t>
            </w:r>
            <w:r w:rsidR="006E541E" w:rsidRPr="00F52E13">
              <w:rPr>
                <w:sz w:val="20"/>
                <w:szCs w:val="20"/>
              </w:rPr>
              <w:t xml:space="preserve"> район, </w:t>
            </w:r>
            <w:proofErr w:type="spellStart"/>
            <w:r w:rsidR="00D43BCA" w:rsidRPr="00F52E13">
              <w:rPr>
                <w:sz w:val="20"/>
                <w:szCs w:val="20"/>
              </w:rPr>
              <w:t>пгт</w:t>
            </w:r>
            <w:proofErr w:type="spellEnd"/>
            <w:r w:rsidR="00D43BCA" w:rsidRPr="00F52E13">
              <w:rPr>
                <w:sz w:val="20"/>
                <w:szCs w:val="20"/>
              </w:rPr>
              <w:t>. Грибановский, ул. Комарова, 7</w:t>
            </w:r>
          </w:p>
        </w:tc>
        <w:tc>
          <w:tcPr>
            <w:tcW w:w="910" w:type="pct"/>
            <w:shd w:val="clear" w:color="auto" w:fill="auto"/>
          </w:tcPr>
          <w:p w14:paraId="1262811D" w14:textId="53A8A6A8" w:rsidR="006E541E" w:rsidRPr="00F52E13" w:rsidRDefault="006E541E" w:rsidP="006E541E">
            <w:pPr>
              <w:rPr>
                <w:sz w:val="20"/>
                <w:szCs w:val="20"/>
              </w:rPr>
            </w:pPr>
            <w:r w:rsidRPr="00F52E13">
              <w:rPr>
                <w:sz w:val="20"/>
                <w:szCs w:val="20"/>
              </w:rPr>
              <w:t>–</w:t>
            </w:r>
          </w:p>
        </w:tc>
        <w:tc>
          <w:tcPr>
            <w:tcW w:w="830" w:type="pct"/>
            <w:shd w:val="clear" w:color="auto" w:fill="auto"/>
          </w:tcPr>
          <w:p w14:paraId="67FFE8A2" w14:textId="2945275D" w:rsidR="006E541E" w:rsidRPr="00F52E13" w:rsidRDefault="006E541E" w:rsidP="006E541E">
            <w:pPr>
              <w:rPr>
                <w:sz w:val="20"/>
                <w:szCs w:val="20"/>
              </w:rPr>
            </w:pPr>
            <w:r w:rsidRPr="00F52E13">
              <w:rPr>
                <w:sz w:val="20"/>
                <w:szCs w:val="20"/>
              </w:rPr>
              <w:t>–</w:t>
            </w:r>
          </w:p>
        </w:tc>
      </w:tr>
      <w:tr w:rsidR="006E541E" w:rsidRPr="0059727C" w14:paraId="32C49381" w14:textId="77777777" w:rsidTr="006E541E">
        <w:tc>
          <w:tcPr>
            <w:tcW w:w="1363" w:type="pct"/>
            <w:shd w:val="clear" w:color="auto" w:fill="auto"/>
          </w:tcPr>
          <w:p w14:paraId="47BD8A4D" w14:textId="7EFCB96E" w:rsidR="006E541E" w:rsidRPr="00F52E13" w:rsidRDefault="00F52E13" w:rsidP="006E541E">
            <w:pPr>
              <w:rPr>
                <w:sz w:val="20"/>
                <w:szCs w:val="20"/>
              </w:rPr>
            </w:pPr>
            <w:r w:rsidRPr="00F52E13">
              <w:rPr>
                <w:sz w:val="20"/>
                <w:szCs w:val="20"/>
              </w:rPr>
              <w:t xml:space="preserve">Аварийно-спасательное формирование на базе </w:t>
            </w:r>
            <w:proofErr w:type="spellStart"/>
            <w:r w:rsidRPr="00F52E13">
              <w:rPr>
                <w:sz w:val="20"/>
                <w:szCs w:val="20"/>
              </w:rPr>
              <w:t>БУЗ</w:t>
            </w:r>
            <w:proofErr w:type="spellEnd"/>
            <w:r w:rsidRPr="00F52E13">
              <w:rPr>
                <w:sz w:val="20"/>
                <w:szCs w:val="20"/>
              </w:rPr>
              <w:t xml:space="preserve"> ВО «Грибановская районная больница»</w:t>
            </w:r>
          </w:p>
        </w:tc>
        <w:tc>
          <w:tcPr>
            <w:tcW w:w="1897" w:type="pct"/>
            <w:shd w:val="clear" w:color="auto" w:fill="auto"/>
          </w:tcPr>
          <w:p w14:paraId="4D6F9266" w14:textId="2308EEB5" w:rsidR="006E541E" w:rsidRPr="00F52E13" w:rsidRDefault="00D17FA1" w:rsidP="006E541E">
            <w:pPr>
              <w:rPr>
                <w:sz w:val="20"/>
                <w:szCs w:val="20"/>
              </w:rPr>
            </w:pPr>
            <w:r w:rsidRPr="00F52E13">
              <w:rPr>
                <w:sz w:val="20"/>
                <w:szCs w:val="20"/>
              </w:rPr>
              <w:t>Грибановский</w:t>
            </w:r>
            <w:r w:rsidR="006E541E" w:rsidRPr="00F52E13">
              <w:rPr>
                <w:sz w:val="20"/>
                <w:szCs w:val="20"/>
              </w:rPr>
              <w:t xml:space="preserve"> район, </w:t>
            </w:r>
            <w:proofErr w:type="spellStart"/>
            <w:r w:rsidR="001155AE" w:rsidRPr="00F52E13">
              <w:rPr>
                <w:sz w:val="20"/>
                <w:szCs w:val="20"/>
              </w:rPr>
              <w:t>пгт</w:t>
            </w:r>
            <w:proofErr w:type="spellEnd"/>
            <w:r w:rsidR="001155AE" w:rsidRPr="00F52E13">
              <w:rPr>
                <w:sz w:val="20"/>
                <w:szCs w:val="20"/>
              </w:rPr>
              <w:t>. Грибановский, ул. Пирогова,16</w:t>
            </w:r>
          </w:p>
        </w:tc>
        <w:tc>
          <w:tcPr>
            <w:tcW w:w="910" w:type="pct"/>
            <w:shd w:val="clear" w:color="auto" w:fill="auto"/>
          </w:tcPr>
          <w:p w14:paraId="4C503882" w14:textId="3DF891FB" w:rsidR="006E541E" w:rsidRPr="00F52E13" w:rsidRDefault="00F52E13" w:rsidP="006E541E">
            <w:pPr>
              <w:rPr>
                <w:sz w:val="20"/>
                <w:szCs w:val="20"/>
              </w:rPr>
            </w:pPr>
            <w:r w:rsidRPr="00F52E13">
              <w:rPr>
                <w:sz w:val="20"/>
                <w:szCs w:val="20"/>
              </w:rPr>
              <w:t>6 объектов</w:t>
            </w:r>
          </w:p>
        </w:tc>
        <w:tc>
          <w:tcPr>
            <w:tcW w:w="830" w:type="pct"/>
            <w:shd w:val="clear" w:color="auto" w:fill="auto"/>
          </w:tcPr>
          <w:p w14:paraId="3C94AAD1" w14:textId="40B04F35" w:rsidR="006E541E" w:rsidRPr="00F52E13" w:rsidRDefault="006E541E" w:rsidP="006E541E">
            <w:pPr>
              <w:rPr>
                <w:sz w:val="20"/>
                <w:szCs w:val="20"/>
              </w:rPr>
            </w:pPr>
            <w:r w:rsidRPr="00F52E13">
              <w:rPr>
                <w:sz w:val="20"/>
                <w:szCs w:val="20"/>
              </w:rPr>
              <w:t>–</w:t>
            </w:r>
          </w:p>
        </w:tc>
      </w:tr>
    </w:tbl>
    <w:p w14:paraId="2BD85F4E" w14:textId="7D97C7F7" w:rsidR="00C8240E" w:rsidRPr="0059727C" w:rsidRDefault="00C8240E" w:rsidP="00DB5BD2">
      <w:pPr>
        <w:suppressAutoHyphens/>
        <w:ind w:firstLine="720"/>
        <w:rPr>
          <w:highlight w:val="yellow"/>
        </w:rPr>
      </w:pPr>
    </w:p>
    <w:p w14:paraId="26CD089B" w14:textId="77777777" w:rsidR="00C8240E" w:rsidRPr="005A3ED8" w:rsidRDefault="00C8240E" w:rsidP="00BD6A6A">
      <w:pPr>
        <w:pStyle w:val="30"/>
        <w:rPr>
          <w:b/>
          <w:bCs w:val="0"/>
        </w:rPr>
      </w:pPr>
      <w:bookmarkStart w:id="129" w:name="_Toc54700579"/>
      <w:bookmarkStart w:id="130" w:name="_Toc80273686"/>
      <w:bookmarkStart w:id="131" w:name="_Toc83731055"/>
      <w:r w:rsidRPr="005A3ED8">
        <w:rPr>
          <w:i w:val="0"/>
          <w:szCs w:val="28"/>
        </w:rPr>
        <w:t>6.2.3 Анализ возможных последствий воздействия ЧС техногенного характера</w:t>
      </w:r>
      <w:bookmarkEnd w:id="129"/>
      <w:bookmarkEnd w:id="130"/>
      <w:bookmarkEnd w:id="131"/>
    </w:p>
    <w:p w14:paraId="22CFF0E9" w14:textId="32909C86" w:rsidR="00C8240E" w:rsidRPr="005A3ED8" w:rsidRDefault="00C8240E" w:rsidP="00C8240E">
      <w:pPr>
        <w:suppressAutoHyphens/>
        <w:ind w:firstLine="720"/>
      </w:pPr>
      <w:r w:rsidRPr="005A3ED8">
        <w:t xml:space="preserve">Согласно СП 115.13330.2016 «Геофизика опасных природных воздействий. Актуализированная редакция СНиП 22-01-95» по оценке сложности природных условий территория </w:t>
      </w:r>
      <w:r w:rsidR="00D17FA1" w:rsidRPr="005A3ED8">
        <w:t>Грибановского</w:t>
      </w:r>
      <w:r w:rsidR="005A3ED8" w:rsidRPr="005A3ED8">
        <w:t xml:space="preserve"> городского поселения</w:t>
      </w:r>
      <w:r w:rsidRPr="005A3ED8">
        <w:rPr>
          <w:lang w:eastAsia="ar-SA" w:bidi="en-US"/>
        </w:rPr>
        <w:t xml:space="preserve"> </w:t>
      </w:r>
      <w:r w:rsidRPr="005A3ED8">
        <w:t>относится к категории простых. Климатические воздействия не представляют непосредственной опасности для жизни и здоровья населения, однако, они могут нанести ущерб зданиям и оборудованию, поэтому при проектировании и строительстве должны быть предусмотрены технические решения, направленные на максимальное снижение негативных воздействий особо опасных природных явлений.</w:t>
      </w:r>
    </w:p>
    <w:p w14:paraId="1E59E2E1" w14:textId="164266D6" w:rsidR="00C8240E" w:rsidRPr="005A3ED8" w:rsidRDefault="00C8240E" w:rsidP="00C8240E">
      <w:pPr>
        <w:suppressAutoHyphens/>
        <w:ind w:firstLine="720"/>
        <w:rPr>
          <w:u w:val="single"/>
        </w:rPr>
      </w:pPr>
      <w:r w:rsidRPr="005A3ED8">
        <w:rPr>
          <w:u w:val="single"/>
        </w:rPr>
        <w:t xml:space="preserve">К опасным метеорологическим явлениям и процессам на территории </w:t>
      </w:r>
      <w:r w:rsidR="00D17FA1" w:rsidRPr="005A3ED8">
        <w:rPr>
          <w:u w:val="single"/>
        </w:rPr>
        <w:t>Грибановского</w:t>
      </w:r>
      <w:r w:rsidR="00440863" w:rsidRPr="005A3ED8">
        <w:rPr>
          <w:u w:val="single"/>
        </w:rPr>
        <w:t xml:space="preserve"> городского поселения </w:t>
      </w:r>
      <w:r w:rsidR="006E541E" w:rsidRPr="005A3ED8">
        <w:rPr>
          <w:u w:val="single"/>
        </w:rPr>
        <w:t xml:space="preserve"> </w:t>
      </w:r>
      <w:r w:rsidRPr="005A3ED8">
        <w:rPr>
          <w:u w:val="single"/>
        </w:rPr>
        <w:t>относятся:</w:t>
      </w:r>
    </w:p>
    <w:p w14:paraId="7961891B" w14:textId="77777777" w:rsidR="00C8240E" w:rsidRPr="005A3ED8" w:rsidRDefault="00C8240E" w:rsidP="00BD6A6A">
      <w:pPr>
        <w:pStyle w:val="afff3"/>
        <w:numPr>
          <w:ilvl w:val="0"/>
          <w:numId w:val="13"/>
        </w:numPr>
        <w:rPr>
          <w:rFonts w:eastAsia="Calibri"/>
          <w:szCs w:val="22"/>
          <w:lang w:eastAsia="en-US"/>
        </w:rPr>
      </w:pPr>
      <w:r w:rsidRPr="005A3ED8">
        <w:rPr>
          <w:rFonts w:eastAsia="Calibri"/>
          <w:szCs w:val="22"/>
          <w:lang w:eastAsia="en-US"/>
        </w:rPr>
        <w:t>ливневые дожди – затопление территории и подтопление фундаментов предотвращается сплошным водонепроницаемым асфальтовым покрытием и планировкой территории с уклонами в сторону ливневой канализации;</w:t>
      </w:r>
    </w:p>
    <w:p w14:paraId="2DD5D9EE" w14:textId="77777777" w:rsidR="00C8240E" w:rsidRPr="005A3ED8" w:rsidRDefault="00C8240E" w:rsidP="00BD6A6A">
      <w:pPr>
        <w:pStyle w:val="afff3"/>
        <w:numPr>
          <w:ilvl w:val="0"/>
          <w:numId w:val="13"/>
        </w:numPr>
        <w:rPr>
          <w:rFonts w:eastAsia="Calibri"/>
          <w:szCs w:val="22"/>
          <w:lang w:eastAsia="en-US"/>
        </w:rPr>
      </w:pPr>
      <w:r w:rsidRPr="005A3ED8">
        <w:rPr>
          <w:rFonts w:eastAsia="Calibri"/>
          <w:szCs w:val="22"/>
          <w:lang w:eastAsia="en-US"/>
        </w:rPr>
        <w:t>ветровые нагрузки – рассчитываются в соответствии с требованиями СП 20.13330.2016 Нагрузки и воздействия. Актуализированная редакция СНиП 2.01.07-85*;</w:t>
      </w:r>
    </w:p>
    <w:p w14:paraId="00164287" w14:textId="77777777" w:rsidR="00C8240E" w:rsidRPr="005A3ED8" w:rsidRDefault="00C8240E" w:rsidP="00BD6A6A">
      <w:pPr>
        <w:pStyle w:val="afff3"/>
        <w:numPr>
          <w:ilvl w:val="0"/>
          <w:numId w:val="13"/>
        </w:numPr>
        <w:rPr>
          <w:rFonts w:eastAsia="Calibri"/>
          <w:szCs w:val="22"/>
          <w:lang w:eastAsia="en-US"/>
        </w:rPr>
      </w:pPr>
      <w:r w:rsidRPr="005A3ED8">
        <w:rPr>
          <w:rFonts w:eastAsia="Calibri"/>
          <w:szCs w:val="22"/>
          <w:lang w:eastAsia="en-US"/>
        </w:rPr>
        <w:t>выпадение снега – конструкции кровли должны быть рассчитаны на восприятие снеговых нагрузок, установленных СП 20.13330.2016 Нагрузки и воздействия. Актуализированная редакция СНиП 2.01.07-85* для данного района строительства;</w:t>
      </w:r>
    </w:p>
    <w:p w14:paraId="6AA54BB7" w14:textId="7D65DB66" w:rsidR="005A3ED8" w:rsidRPr="005A3ED8" w:rsidRDefault="005A3ED8" w:rsidP="00BD6A6A">
      <w:pPr>
        <w:pStyle w:val="afff3"/>
        <w:numPr>
          <w:ilvl w:val="0"/>
          <w:numId w:val="13"/>
        </w:numPr>
        <w:rPr>
          <w:rFonts w:eastAsia="Calibri"/>
          <w:szCs w:val="22"/>
          <w:lang w:eastAsia="en-US"/>
        </w:rPr>
      </w:pPr>
      <w:r w:rsidRPr="005A3ED8">
        <w:rPr>
          <w:rFonts w:eastAsia="Calibri"/>
          <w:szCs w:val="22"/>
          <w:lang w:eastAsia="en-US"/>
        </w:rPr>
        <w:lastRenderedPageBreak/>
        <w:t>сильные морозы – производительность системы отопления должна быть рассчитана в соответствии с требованиями СП 347.1325800.2017 Внутренние системы отопления, горячего и холодного водоснабжения;</w:t>
      </w:r>
    </w:p>
    <w:p w14:paraId="1523C493" w14:textId="6256AC48" w:rsidR="00C8240E" w:rsidRPr="005A3ED8" w:rsidRDefault="00C8240E" w:rsidP="00BD6A6A">
      <w:pPr>
        <w:pStyle w:val="afff3"/>
        <w:numPr>
          <w:ilvl w:val="0"/>
          <w:numId w:val="13"/>
        </w:numPr>
        <w:rPr>
          <w:rFonts w:eastAsia="Calibri"/>
          <w:szCs w:val="22"/>
          <w:lang w:eastAsia="en-US"/>
        </w:rPr>
      </w:pPr>
      <w:r w:rsidRPr="005A3ED8">
        <w:rPr>
          <w:rFonts w:eastAsia="Calibri"/>
          <w:szCs w:val="22"/>
          <w:lang w:eastAsia="en-US"/>
        </w:rPr>
        <w:t>грозовые разряды – согласно требованиям РД 34.21.122-87 «Инструкция по устройству молниезащиты зданий и сооружений», СО-153-34.21.122-2003 «Инструкция по устройству молниезащиты зданий, сооружений и промышленных коммуникаций» должна предусматриваться защита проектируемых объектов от прямых ударов молнии и вторичных ее проявлений в зависимости от объекта строительства в пределах проектной застройки.</w:t>
      </w:r>
    </w:p>
    <w:p w14:paraId="1838F22D" w14:textId="77777777" w:rsidR="00C8240E" w:rsidRPr="005A3ED8" w:rsidRDefault="00C8240E" w:rsidP="00C8240E">
      <w:pPr>
        <w:suppressAutoHyphens/>
        <w:ind w:firstLine="720"/>
      </w:pPr>
      <w:r w:rsidRPr="005A3ED8">
        <w:t>Для предотвращения ЧС, вызванных данными факторами необходимо выполнение следующих мероприятий:</w:t>
      </w:r>
    </w:p>
    <w:p w14:paraId="5BAF79B8" w14:textId="77777777" w:rsidR="00C8240E" w:rsidRPr="005A3ED8" w:rsidRDefault="00C8240E" w:rsidP="00BD6A6A">
      <w:pPr>
        <w:pStyle w:val="afff3"/>
        <w:numPr>
          <w:ilvl w:val="0"/>
          <w:numId w:val="13"/>
        </w:numPr>
        <w:rPr>
          <w:rFonts w:eastAsia="Calibri"/>
          <w:szCs w:val="22"/>
          <w:lang w:eastAsia="en-US"/>
        </w:rPr>
      </w:pPr>
      <w:r w:rsidRPr="005A3ED8">
        <w:rPr>
          <w:rFonts w:eastAsia="Calibri"/>
          <w:szCs w:val="22"/>
          <w:lang w:eastAsia="en-US"/>
        </w:rPr>
        <w:t>организация защиты автомобильных дорог от снежных заносов и штормовых ветров (лесонасаждения, защитные щиты и заборы);</w:t>
      </w:r>
    </w:p>
    <w:p w14:paraId="75DD6BB8" w14:textId="77777777" w:rsidR="00C8240E" w:rsidRPr="005A3ED8" w:rsidRDefault="00C8240E" w:rsidP="00BD6A6A">
      <w:pPr>
        <w:pStyle w:val="afff3"/>
        <w:numPr>
          <w:ilvl w:val="0"/>
          <w:numId w:val="13"/>
        </w:numPr>
        <w:rPr>
          <w:rFonts w:eastAsia="Calibri"/>
          <w:szCs w:val="22"/>
          <w:lang w:eastAsia="en-US"/>
        </w:rPr>
      </w:pPr>
      <w:r w:rsidRPr="005A3ED8">
        <w:rPr>
          <w:rFonts w:eastAsia="Calibri"/>
          <w:szCs w:val="22"/>
          <w:lang w:eastAsia="en-US"/>
        </w:rPr>
        <w:t>своевременная снегоуборка и подсыпка смесей противоскольжения при гололеде на дорогах;</w:t>
      </w:r>
    </w:p>
    <w:p w14:paraId="4A7A76EB" w14:textId="77777777" w:rsidR="00C8240E" w:rsidRPr="005A3ED8" w:rsidRDefault="00C8240E" w:rsidP="00BD6A6A">
      <w:pPr>
        <w:pStyle w:val="afff3"/>
        <w:numPr>
          <w:ilvl w:val="0"/>
          <w:numId w:val="13"/>
        </w:numPr>
        <w:rPr>
          <w:rFonts w:eastAsia="Calibri"/>
          <w:szCs w:val="22"/>
          <w:lang w:eastAsia="en-US"/>
        </w:rPr>
      </w:pPr>
      <w:r w:rsidRPr="005A3ED8">
        <w:rPr>
          <w:rFonts w:eastAsia="Calibri"/>
          <w:szCs w:val="22"/>
          <w:lang w:eastAsia="en-US"/>
        </w:rPr>
        <w:t>своевременная подготовка инженерных коммуникаций к зимней эксплуатации;</w:t>
      </w:r>
    </w:p>
    <w:p w14:paraId="5730DFA0" w14:textId="77777777" w:rsidR="00C8240E" w:rsidRPr="005A3ED8" w:rsidRDefault="00C8240E" w:rsidP="00BD6A6A">
      <w:pPr>
        <w:pStyle w:val="afff3"/>
        <w:numPr>
          <w:ilvl w:val="0"/>
          <w:numId w:val="13"/>
        </w:numPr>
        <w:rPr>
          <w:rFonts w:eastAsia="Calibri"/>
          <w:szCs w:val="22"/>
          <w:lang w:eastAsia="en-US"/>
        </w:rPr>
      </w:pPr>
      <w:r w:rsidRPr="005A3ED8">
        <w:rPr>
          <w:rFonts w:eastAsia="Calibri"/>
          <w:szCs w:val="22"/>
          <w:lang w:eastAsia="en-US"/>
        </w:rPr>
        <w:t xml:space="preserve">применение громоотводов для защиты зданий и сооружений от молний; </w:t>
      </w:r>
    </w:p>
    <w:p w14:paraId="08FFD731" w14:textId="77777777" w:rsidR="00C8240E" w:rsidRPr="005A3ED8" w:rsidRDefault="00C8240E" w:rsidP="00BD6A6A">
      <w:pPr>
        <w:pStyle w:val="afff3"/>
        <w:numPr>
          <w:ilvl w:val="0"/>
          <w:numId w:val="13"/>
        </w:numPr>
        <w:rPr>
          <w:rFonts w:eastAsia="Calibri"/>
          <w:szCs w:val="22"/>
          <w:lang w:eastAsia="en-US"/>
        </w:rPr>
      </w:pPr>
      <w:r w:rsidRPr="005A3ED8">
        <w:rPr>
          <w:rFonts w:eastAsia="Calibri"/>
          <w:szCs w:val="22"/>
          <w:lang w:eastAsia="en-US"/>
        </w:rPr>
        <w:t>заблаговременное оповещение населения о возникновении и развитии чрезвычайных ситуаций.</w:t>
      </w:r>
    </w:p>
    <w:p w14:paraId="59EF3303" w14:textId="77777777" w:rsidR="00C8240E" w:rsidRPr="00894D72" w:rsidRDefault="00C8240E" w:rsidP="00C8240E">
      <w:pPr>
        <w:suppressAutoHyphens/>
        <w:ind w:firstLine="720"/>
        <w:rPr>
          <w:u w:val="single"/>
        </w:rPr>
      </w:pPr>
      <w:r w:rsidRPr="00894D72">
        <w:rPr>
          <w:u w:val="single"/>
        </w:rPr>
        <w:t>Риск возникновения природных пожаров:</w:t>
      </w:r>
    </w:p>
    <w:p w14:paraId="4884ED7B" w14:textId="171E144C" w:rsidR="00C8240E" w:rsidRPr="00894D72" w:rsidRDefault="00C8240E" w:rsidP="00C8240E">
      <w:pPr>
        <w:suppressAutoHyphens/>
        <w:ind w:firstLine="720"/>
      </w:pPr>
      <w:r w:rsidRPr="00894D72">
        <w:t xml:space="preserve">Исходя из статистики пожаров на территории </w:t>
      </w:r>
      <w:r w:rsidR="00622845" w:rsidRPr="00894D72">
        <w:t>городского поселения</w:t>
      </w:r>
      <w:r w:rsidRPr="00894D72">
        <w:t xml:space="preserve"> следует, что вероятность возникновения ЧС, связанных с техногенными пожарами незначительна.</w:t>
      </w:r>
    </w:p>
    <w:p w14:paraId="2E975709" w14:textId="3D11AE75" w:rsidR="00C8240E" w:rsidRPr="00894D72" w:rsidRDefault="00C8240E" w:rsidP="00C8240E">
      <w:pPr>
        <w:suppressAutoHyphens/>
        <w:ind w:firstLine="720"/>
      </w:pPr>
      <w:r w:rsidRPr="00894D72">
        <w:t xml:space="preserve">Основными причинами возникновения природных ландшафтных природных пожаров является антропогенный фактор (нарушение правил пожарной безопасности, неосторожное обращение с огнем, а порой умышленные поджоги, совершаемые населением). В соответствии с паспортом безопасности </w:t>
      </w:r>
      <w:r w:rsidR="00D17FA1" w:rsidRPr="00894D72">
        <w:t>Грибановского</w:t>
      </w:r>
      <w:r w:rsidRPr="00894D72">
        <w:t xml:space="preserve"> района </w:t>
      </w:r>
      <w:r w:rsidR="00622845" w:rsidRPr="00894D72">
        <w:t>Воронежской области</w:t>
      </w:r>
      <w:r w:rsidRPr="00894D72">
        <w:t xml:space="preserve"> к ликвидации чрезвычайных ситуаций могут привлекаться:</w:t>
      </w:r>
    </w:p>
    <w:p w14:paraId="628B0CBC" w14:textId="47B4D44F" w:rsidR="006E541E" w:rsidRPr="00894D72" w:rsidRDefault="006E541E" w:rsidP="00894D72">
      <w:pPr>
        <w:pStyle w:val="afff3"/>
        <w:numPr>
          <w:ilvl w:val="0"/>
          <w:numId w:val="27"/>
        </w:numPr>
        <w:suppressAutoHyphens/>
        <w:ind w:left="1120"/>
      </w:pPr>
      <w:proofErr w:type="spellStart"/>
      <w:r w:rsidRPr="00894D72">
        <w:t>ПСЧ</w:t>
      </w:r>
      <w:proofErr w:type="spellEnd"/>
      <w:r w:rsidRPr="00894D72">
        <w:t xml:space="preserve"> </w:t>
      </w:r>
      <w:r w:rsidR="00151523" w:rsidRPr="00894D72">
        <w:t xml:space="preserve">№ 38 ФГКУ «1 </w:t>
      </w:r>
      <w:proofErr w:type="spellStart"/>
      <w:r w:rsidR="00151523" w:rsidRPr="00894D72">
        <w:t>ОФПС</w:t>
      </w:r>
      <w:proofErr w:type="spellEnd"/>
      <w:r w:rsidR="00151523" w:rsidRPr="00894D72">
        <w:t xml:space="preserve"> по Воронежской области»</w:t>
      </w:r>
      <w:r w:rsidRPr="00894D72">
        <w:t>;</w:t>
      </w:r>
    </w:p>
    <w:p w14:paraId="0B74624A" w14:textId="318B5D08" w:rsidR="006E541E" w:rsidRPr="00894D72" w:rsidRDefault="00D43BCA" w:rsidP="00D43BCA">
      <w:pPr>
        <w:pStyle w:val="afff3"/>
        <w:numPr>
          <w:ilvl w:val="0"/>
          <w:numId w:val="27"/>
        </w:numPr>
        <w:suppressAutoHyphens/>
        <w:ind w:left="1120"/>
      </w:pPr>
      <w:r w:rsidRPr="00D43BCA">
        <w:t xml:space="preserve">ОГИБДД </w:t>
      </w:r>
      <w:proofErr w:type="spellStart"/>
      <w:r w:rsidRPr="00D43BCA">
        <w:t>ОМВД</w:t>
      </w:r>
      <w:proofErr w:type="spellEnd"/>
      <w:r w:rsidRPr="00D43BCA">
        <w:t xml:space="preserve"> РФ по Грибановскому району Воронежской области</w:t>
      </w:r>
      <w:r w:rsidR="006E541E" w:rsidRPr="00894D72">
        <w:t>;</w:t>
      </w:r>
    </w:p>
    <w:p w14:paraId="58BA915A" w14:textId="22E00E59" w:rsidR="00F52E13" w:rsidRDefault="00F52E13" w:rsidP="00F52E13">
      <w:pPr>
        <w:pStyle w:val="afff3"/>
        <w:numPr>
          <w:ilvl w:val="0"/>
          <w:numId w:val="27"/>
        </w:numPr>
        <w:suppressAutoHyphens/>
        <w:ind w:left="1120"/>
      </w:pPr>
      <w:r w:rsidRPr="00F52E13">
        <w:t xml:space="preserve">Аварийно-спасательное формирование на базе </w:t>
      </w:r>
      <w:proofErr w:type="spellStart"/>
      <w:r w:rsidRPr="00F52E13">
        <w:t>БУЗ</w:t>
      </w:r>
      <w:proofErr w:type="spellEnd"/>
      <w:r w:rsidRPr="00F52E13">
        <w:t xml:space="preserve"> ВО «Грибановская районная больница»</w:t>
      </w:r>
      <w:r>
        <w:t>.</w:t>
      </w:r>
    </w:p>
    <w:p w14:paraId="6CD48F60" w14:textId="4C905931" w:rsidR="00C8240E" w:rsidRPr="006F3408" w:rsidRDefault="00C8240E" w:rsidP="00C8240E">
      <w:pPr>
        <w:suppressAutoHyphens/>
        <w:ind w:firstLine="720"/>
      </w:pPr>
      <w:r w:rsidRPr="006F3408">
        <w:rPr>
          <w:u w:val="single"/>
        </w:rPr>
        <w:t>Лесные и торфяные пожары.</w:t>
      </w:r>
      <w:r w:rsidRPr="006F3408">
        <w:t xml:space="preserve"> </w:t>
      </w:r>
      <w:r w:rsidR="006F3408" w:rsidRPr="006F3408">
        <w:t xml:space="preserve">Лесистость Грибановского городского поселения значительная, в юго-восточной части поселения находятся участки </w:t>
      </w:r>
      <w:proofErr w:type="spellStart"/>
      <w:r w:rsidR="006F3408" w:rsidRPr="006F3408">
        <w:t>Теллермановского</w:t>
      </w:r>
      <w:proofErr w:type="spellEnd"/>
      <w:r w:rsidR="006F3408" w:rsidRPr="006F3408">
        <w:t xml:space="preserve"> леса. </w:t>
      </w:r>
      <w:r w:rsidRPr="006F3408">
        <w:t>Наличие лесопокрытых площадей на территории</w:t>
      </w:r>
      <w:r w:rsidR="006F3408" w:rsidRPr="006F3408">
        <w:t xml:space="preserve"> поселения</w:t>
      </w:r>
      <w:r w:rsidRPr="006F3408">
        <w:t xml:space="preserve"> обусловливает высокую степень летней пожароопасности. </w:t>
      </w:r>
    </w:p>
    <w:p w14:paraId="318D5781" w14:textId="77777777" w:rsidR="00C8240E" w:rsidRPr="00894D72" w:rsidRDefault="00C8240E" w:rsidP="00C8240E">
      <w:pPr>
        <w:suppressAutoHyphens/>
        <w:ind w:firstLine="720"/>
      </w:pPr>
      <w:r w:rsidRPr="00894D72">
        <w:t>Для сохранения пожаробезопасной обстановки необходимо осуществлять ежегодные противопожарные мероприятия в лесах, а также проводить пропаганду требований противопожарной безопасности и обучение населения основным приемам тушения пожаров.</w:t>
      </w:r>
    </w:p>
    <w:p w14:paraId="1662ACA2" w14:textId="77777777" w:rsidR="00C8240E" w:rsidRPr="00894D72" w:rsidRDefault="00C8240E" w:rsidP="00C8240E">
      <w:pPr>
        <w:suppressAutoHyphens/>
        <w:ind w:firstLine="720"/>
      </w:pPr>
      <w:r w:rsidRPr="00894D72">
        <w:t xml:space="preserve">Мероприятия по предупреждению распространения лесных пожаров предусматривают осуществления ряда лесоводческих мероприятий (санитарные рубки, очистка мест рубок леса и др.), а также проведение специальных мероприятий по созданию системы противопожарных барьеров в лесу и строительству различных противопожарных объектов. </w:t>
      </w:r>
    </w:p>
    <w:p w14:paraId="6285823D" w14:textId="77777777" w:rsidR="00C8240E" w:rsidRPr="00894D72" w:rsidRDefault="00C8240E" w:rsidP="00C8240E">
      <w:pPr>
        <w:suppressAutoHyphens/>
        <w:ind w:firstLine="720"/>
      </w:pPr>
      <w:r w:rsidRPr="00894D72">
        <w:t>Для предотвращения лесных пожаров должны выполняться следующие контрольно-технические и административные мероприятия:</w:t>
      </w:r>
    </w:p>
    <w:p w14:paraId="36E251A0" w14:textId="77777777" w:rsidR="00C8240E" w:rsidRPr="00894D72" w:rsidRDefault="00C8240E" w:rsidP="00AC62BA">
      <w:pPr>
        <w:pStyle w:val="afff3"/>
        <w:numPr>
          <w:ilvl w:val="0"/>
          <w:numId w:val="13"/>
        </w:numPr>
        <w:rPr>
          <w:rFonts w:eastAsia="Calibri"/>
          <w:szCs w:val="22"/>
          <w:lang w:eastAsia="en-US"/>
        </w:rPr>
      </w:pPr>
      <w:r w:rsidRPr="00894D72">
        <w:rPr>
          <w:rFonts w:eastAsia="Calibri"/>
          <w:szCs w:val="22"/>
          <w:lang w:eastAsia="en-US"/>
        </w:rPr>
        <w:t xml:space="preserve">контроль работы </w:t>
      </w:r>
      <w:proofErr w:type="spellStart"/>
      <w:r w:rsidRPr="00894D72">
        <w:rPr>
          <w:rFonts w:eastAsia="Calibri"/>
          <w:szCs w:val="22"/>
          <w:lang w:eastAsia="en-US"/>
        </w:rPr>
        <w:t>лесопожарных</w:t>
      </w:r>
      <w:proofErr w:type="spellEnd"/>
      <w:r w:rsidRPr="00894D72">
        <w:rPr>
          <w:rFonts w:eastAsia="Calibri"/>
          <w:szCs w:val="22"/>
          <w:lang w:eastAsia="en-US"/>
        </w:rPr>
        <w:t xml:space="preserve"> служб;</w:t>
      </w:r>
    </w:p>
    <w:p w14:paraId="23623D72" w14:textId="77777777" w:rsidR="00C8240E" w:rsidRPr="00894D72" w:rsidRDefault="00C8240E" w:rsidP="00AC62BA">
      <w:pPr>
        <w:pStyle w:val="afff3"/>
        <w:numPr>
          <w:ilvl w:val="0"/>
          <w:numId w:val="13"/>
        </w:numPr>
        <w:rPr>
          <w:rFonts w:eastAsia="Calibri"/>
          <w:szCs w:val="22"/>
          <w:lang w:eastAsia="en-US"/>
        </w:rPr>
      </w:pPr>
      <w:r w:rsidRPr="00894D72">
        <w:rPr>
          <w:rFonts w:eastAsia="Calibri"/>
          <w:szCs w:val="22"/>
          <w:lang w:eastAsia="en-US"/>
        </w:rPr>
        <w:t>проведение наземного патрулирования и противопожарной авиационной разведки;</w:t>
      </w:r>
    </w:p>
    <w:p w14:paraId="0ADBFB7C" w14:textId="77777777" w:rsidR="00C8240E" w:rsidRPr="00894D72" w:rsidRDefault="00C8240E" w:rsidP="00AC62BA">
      <w:pPr>
        <w:pStyle w:val="afff3"/>
        <w:numPr>
          <w:ilvl w:val="0"/>
          <w:numId w:val="13"/>
        </w:numPr>
        <w:rPr>
          <w:rFonts w:eastAsia="Calibri"/>
          <w:szCs w:val="22"/>
          <w:lang w:eastAsia="en-US"/>
        </w:rPr>
      </w:pPr>
      <w:r w:rsidRPr="00894D72">
        <w:rPr>
          <w:rFonts w:eastAsia="Calibri"/>
          <w:szCs w:val="22"/>
          <w:lang w:eastAsia="en-US"/>
        </w:rPr>
        <w:t>введение ограничения на посещение отдельных участков леса, запрещение разведения костров в лесу в пожароопасный период;</w:t>
      </w:r>
    </w:p>
    <w:p w14:paraId="344B78F3" w14:textId="77777777" w:rsidR="00C8240E" w:rsidRPr="00894D72" w:rsidRDefault="00C8240E" w:rsidP="00AC62BA">
      <w:pPr>
        <w:pStyle w:val="afff3"/>
        <w:numPr>
          <w:ilvl w:val="0"/>
          <w:numId w:val="13"/>
        </w:numPr>
        <w:rPr>
          <w:rFonts w:eastAsia="Calibri"/>
          <w:szCs w:val="22"/>
          <w:lang w:eastAsia="en-US"/>
        </w:rPr>
      </w:pPr>
      <w:r w:rsidRPr="00894D72">
        <w:rPr>
          <w:rFonts w:eastAsia="Calibri"/>
          <w:szCs w:val="22"/>
          <w:lang w:eastAsia="en-US"/>
        </w:rPr>
        <w:lastRenderedPageBreak/>
        <w:t>оборудование противопожарных защитных полос между границами населенных пунктов и подступающих лесных массивов;</w:t>
      </w:r>
    </w:p>
    <w:p w14:paraId="4E6BBEE5" w14:textId="77777777" w:rsidR="00C8240E" w:rsidRPr="00894D72" w:rsidRDefault="00C8240E" w:rsidP="00AC62BA">
      <w:pPr>
        <w:pStyle w:val="afff3"/>
        <w:numPr>
          <w:ilvl w:val="0"/>
          <w:numId w:val="13"/>
        </w:numPr>
        <w:rPr>
          <w:rFonts w:eastAsia="Calibri"/>
          <w:szCs w:val="22"/>
          <w:lang w:eastAsia="en-US"/>
        </w:rPr>
      </w:pPr>
      <w:r w:rsidRPr="00894D72">
        <w:rPr>
          <w:rFonts w:eastAsia="Calibri"/>
          <w:szCs w:val="22"/>
          <w:lang w:eastAsia="en-US"/>
        </w:rPr>
        <w:t>установление регламента использования территорий, занятых противопожарными защитными полосами;</w:t>
      </w:r>
    </w:p>
    <w:p w14:paraId="16872F03" w14:textId="77777777" w:rsidR="00C8240E" w:rsidRPr="00894D72" w:rsidRDefault="00C8240E" w:rsidP="00AC62BA">
      <w:pPr>
        <w:pStyle w:val="afff3"/>
        <w:numPr>
          <w:ilvl w:val="0"/>
          <w:numId w:val="13"/>
        </w:numPr>
        <w:rPr>
          <w:rFonts w:eastAsia="Calibri"/>
          <w:szCs w:val="22"/>
          <w:lang w:eastAsia="en-US"/>
        </w:rPr>
      </w:pPr>
      <w:r w:rsidRPr="00894D72">
        <w:rPr>
          <w:rFonts w:eastAsia="Calibri"/>
          <w:szCs w:val="22"/>
          <w:lang w:eastAsia="en-US"/>
        </w:rPr>
        <w:t>контроль соблюдения противопожарной безопасности при лесоразработках;</w:t>
      </w:r>
    </w:p>
    <w:p w14:paraId="5B233512" w14:textId="77777777" w:rsidR="00C8240E" w:rsidRPr="00894D72" w:rsidRDefault="00C8240E" w:rsidP="00AC62BA">
      <w:pPr>
        <w:pStyle w:val="afff3"/>
        <w:numPr>
          <w:ilvl w:val="0"/>
          <w:numId w:val="13"/>
        </w:numPr>
        <w:rPr>
          <w:rFonts w:eastAsia="Calibri"/>
          <w:szCs w:val="22"/>
          <w:lang w:eastAsia="en-US"/>
        </w:rPr>
      </w:pPr>
      <w:r w:rsidRPr="00894D72">
        <w:rPr>
          <w:rFonts w:eastAsia="Calibri"/>
          <w:szCs w:val="22"/>
          <w:lang w:eastAsia="en-US"/>
        </w:rPr>
        <w:t>организация своевременной очистки лесоразработок и массивов леса от заготовленной древесины, сучьев, щепы, мусора;</w:t>
      </w:r>
    </w:p>
    <w:p w14:paraId="70B7C91B" w14:textId="77777777" w:rsidR="00C8240E" w:rsidRPr="00894D72" w:rsidRDefault="00C8240E" w:rsidP="00AC62BA">
      <w:pPr>
        <w:pStyle w:val="afff3"/>
        <w:numPr>
          <w:ilvl w:val="0"/>
          <w:numId w:val="13"/>
        </w:numPr>
        <w:rPr>
          <w:rFonts w:eastAsia="Calibri"/>
          <w:szCs w:val="22"/>
          <w:lang w:eastAsia="en-US"/>
        </w:rPr>
      </w:pPr>
      <w:r w:rsidRPr="00894D72">
        <w:rPr>
          <w:rFonts w:eastAsia="Calibri"/>
          <w:szCs w:val="22"/>
          <w:lang w:eastAsia="en-US"/>
        </w:rPr>
        <w:t xml:space="preserve">внедрение и распространение </w:t>
      </w:r>
      <w:proofErr w:type="spellStart"/>
      <w:r w:rsidRPr="00894D72">
        <w:rPr>
          <w:rFonts w:eastAsia="Calibri"/>
          <w:szCs w:val="22"/>
          <w:lang w:eastAsia="en-US"/>
        </w:rPr>
        <w:t>безогневых</w:t>
      </w:r>
      <w:proofErr w:type="spellEnd"/>
      <w:r w:rsidRPr="00894D72">
        <w:rPr>
          <w:rFonts w:eastAsia="Calibri"/>
          <w:szCs w:val="22"/>
          <w:lang w:eastAsia="en-US"/>
        </w:rPr>
        <w:t xml:space="preserve"> способов очистки лесосек.</w:t>
      </w:r>
    </w:p>
    <w:p w14:paraId="6311F7D6" w14:textId="26ED61DE" w:rsidR="007763A3" w:rsidRPr="00E6606E" w:rsidRDefault="00C8240E" w:rsidP="00E6606E">
      <w:pPr>
        <w:suppressAutoHyphens/>
        <w:ind w:firstLine="720"/>
      </w:pPr>
      <w:r w:rsidRPr="00E6606E">
        <w:rPr>
          <w:u w:val="single"/>
        </w:rPr>
        <w:t>Опасные геологические процессы и явления</w:t>
      </w:r>
      <w:r w:rsidRPr="00E6606E">
        <w:t xml:space="preserve">. </w:t>
      </w:r>
      <w:r w:rsidR="00E6606E" w:rsidRPr="00E6606E">
        <w:t xml:space="preserve">В инженерно-геологическом отношении, территория </w:t>
      </w:r>
      <w:r w:rsidR="00E6606E" w:rsidRPr="00E6606E">
        <w:rPr>
          <w:sz w:val="23"/>
          <w:szCs w:val="23"/>
        </w:rPr>
        <w:t>Грибановского городского поселения</w:t>
      </w:r>
      <w:r w:rsidR="00E6606E" w:rsidRPr="00E6606E">
        <w:t xml:space="preserve"> для организации строительства является в средней степени благоприятной. </w:t>
      </w:r>
    </w:p>
    <w:p w14:paraId="1B76D758" w14:textId="2C08A796" w:rsidR="00C8240E" w:rsidRPr="00E6606E" w:rsidRDefault="00C8240E" w:rsidP="00C8240E">
      <w:pPr>
        <w:suppressAutoHyphens/>
        <w:ind w:firstLine="720"/>
      </w:pPr>
      <w:r w:rsidRPr="00E6606E">
        <w:t xml:space="preserve">Для предотвращения эрозии, </w:t>
      </w:r>
      <w:proofErr w:type="spellStart"/>
      <w:r w:rsidRPr="00E6606E">
        <w:t>оврагообразования</w:t>
      </w:r>
      <w:proofErr w:type="spellEnd"/>
      <w:r w:rsidRPr="00E6606E">
        <w:t xml:space="preserve"> и заболачивания почв, необходимо выполнение дополнительных инженерно-технических мероприятий:</w:t>
      </w:r>
    </w:p>
    <w:p w14:paraId="39300ACF" w14:textId="77777777" w:rsidR="00C8240E" w:rsidRPr="00E6606E" w:rsidRDefault="00C8240E" w:rsidP="00AC62BA">
      <w:pPr>
        <w:pStyle w:val="afff3"/>
        <w:numPr>
          <w:ilvl w:val="0"/>
          <w:numId w:val="13"/>
        </w:numPr>
        <w:rPr>
          <w:rFonts w:eastAsia="Calibri"/>
          <w:szCs w:val="22"/>
          <w:lang w:eastAsia="en-US"/>
        </w:rPr>
      </w:pPr>
      <w:r w:rsidRPr="00E6606E">
        <w:rPr>
          <w:rFonts w:eastAsia="Calibri"/>
          <w:szCs w:val="22"/>
          <w:lang w:eastAsia="en-US"/>
        </w:rPr>
        <w:t>организация поверхностного стока и поверхностное осушение;</w:t>
      </w:r>
    </w:p>
    <w:p w14:paraId="031B77C0" w14:textId="77777777" w:rsidR="00C8240E" w:rsidRPr="00E6606E" w:rsidRDefault="00C8240E" w:rsidP="00AC62BA">
      <w:pPr>
        <w:pStyle w:val="afff3"/>
        <w:numPr>
          <w:ilvl w:val="0"/>
          <w:numId w:val="13"/>
        </w:numPr>
        <w:rPr>
          <w:rFonts w:eastAsia="Calibri"/>
          <w:szCs w:val="22"/>
          <w:lang w:eastAsia="en-US"/>
        </w:rPr>
      </w:pPr>
      <w:r w:rsidRPr="00E6606E">
        <w:rPr>
          <w:rFonts w:eastAsia="Calibri"/>
          <w:szCs w:val="22"/>
          <w:lang w:eastAsia="en-US"/>
        </w:rPr>
        <w:t>берегоукрепление;</w:t>
      </w:r>
    </w:p>
    <w:p w14:paraId="4FCDBE57" w14:textId="77777777" w:rsidR="00C8240E" w:rsidRPr="00E6606E" w:rsidRDefault="00C8240E" w:rsidP="00AC62BA">
      <w:pPr>
        <w:pStyle w:val="afff3"/>
        <w:numPr>
          <w:ilvl w:val="0"/>
          <w:numId w:val="13"/>
        </w:numPr>
        <w:rPr>
          <w:rFonts w:eastAsia="Calibri"/>
          <w:szCs w:val="22"/>
          <w:lang w:eastAsia="en-US"/>
        </w:rPr>
      </w:pPr>
      <w:r w:rsidRPr="00E6606E">
        <w:rPr>
          <w:rFonts w:eastAsia="Calibri"/>
          <w:szCs w:val="22"/>
          <w:lang w:eastAsia="en-US"/>
        </w:rPr>
        <w:t>благоустройство оврагов и укрепление крутых склонов рельефа;</w:t>
      </w:r>
    </w:p>
    <w:p w14:paraId="230BF54A" w14:textId="77777777" w:rsidR="00C8240E" w:rsidRPr="00E6606E" w:rsidRDefault="00C8240E" w:rsidP="00AC62BA">
      <w:pPr>
        <w:pStyle w:val="afff3"/>
        <w:numPr>
          <w:ilvl w:val="0"/>
          <w:numId w:val="13"/>
        </w:numPr>
        <w:rPr>
          <w:rFonts w:eastAsia="Calibri"/>
          <w:szCs w:val="22"/>
          <w:lang w:eastAsia="en-US"/>
        </w:rPr>
      </w:pPr>
      <w:r w:rsidRPr="00E6606E">
        <w:rPr>
          <w:rFonts w:eastAsia="Calibri"/>
          <w:szCs w:val="22"/>
          <w:lang w:eastAsia="en-US"/>
        </w:rPr>
        <w:t>осушение болотистых участков и комплексная мелиорация земель;</w:t>
      </w:r>
    </w:p>
    <w:p w14:paraId="1CCDCEA8" w14:textId="77777777" w:rsidR="00C8240E" w:rsidRPr="00E6606E" w:rsidRDefault="00C8240E" w:rsidP="00AC62BA">
      <w:pPr>
        <w:pStyle w:val="afff3"/>
        <w:numPr>
          <w:ilvl w:val="0"/>
          <w:numId w:val="13"/>
        </w:numPr>
        <w:rPr>
          <w:rFonts w:eastAsia="Calibri"/>
          <w:szCs w:val="22"/>
          <w:lang w:eastAsia="en-US"/>
        </w:rPr>
      </w:pPr>
      <w:r w:rsidRPr="00E6606E">
        <w:rPr>
          <w:rFonts w:eastAsia="Calibri"/>
          <w:szCs w:val="22"/>
          <w:lang w:eastAsia="en-US"/>
        </w:rPr>
        <w:t>посев трав и кустарниковой растительности на склонах оврагов и берегов.</w:t>
      </w:r>
    </w:p>
    <w:p w14:paraId="5C4A574C" w14:textId="6E1057D2" w:rsidR="00C8240E" w:rsidRPr="008B2D47" w:rsidRDefault="00C8240E" w:rsidP="00C8240E">
      <w:pPr>
        <w:suppressAutoHyphens/>
        <w:ind w:firstLine="720"/>
      </w:pPr>
      <w:r w:rsidRPr="008B2D47">
        <w:rPr>
          <w:u w:val="single"/>
        </w:rPr>
        <w:t>Опасные гидрологические явления и процессы.</w:t>
      </w:r>
      <w:r w:rsidRPr="008B2D47">
        <w:t xml:space="preserve"> Вероятность природных ЧС, обусловленных опасными гидрологическими явлениями на территории </w:t>
      </w:r>
      <w:r w:rsidR="00D17FA1" w:rsidRPr="008B2D47">
        <w:t>Грибановского</w:t>
      </w:r>
      <w:r w:rsidR="00440863" w:rsidRPr="008B2D47">
        <w:t xml:space="preserve"> городского поселения </w:t>
      </w:r>
      <w:r w:rsidRPr="008B2D47">
        <w:t xml:space="preserve"> незначительна. Опасные гидрологические явления могут наблюдаться на реках в периоды весеннего половодья и паводков. </w:t>
      </w:r>
      <w:r w:rsidR="008B2D47" w:rsidRPr="008B2D47">
        <w:t>В Грибановском городском поселении</w:t>
      </w:r>
      <w:r w:rsidRPr="008B2D47">
        <w:t xml:space="preserve"> в зону затопления паводковыми водами </w:t>
      </w:r>
      <w:r w:rsidR="008B2D47" w:rsidRPr="008B2D47">
        <w:t xml:space="preserve">попадает </w:t>
      </w:r>
      <w:proofErr w:type="spellStart"/>
      <w:r w:rsidR="008B2D47" w:rsidRPr="008B2D47">
        <w:t>пгт</w:t>
      </w:r>
      <w:proofErr w:type="spellEnd"/>
      <w:r w:rsidR="008B2D47" w:rsidRPr="008B2D47">
        <w:t>. Грибановский</w:t>
      </w:r>
      <w:r w:rsidRPr="008B2D47">
        <w:t>.</w:t>
      </w:r>
    </w:p>
    <w:p w14:paraId="2B03DD52" w14:textId="77777777" w:rsidR="00C8240E" w:rsidRPr="008B2D47" w:rsidRDefault="00C8240E" w:rsidP="00C8240E">
      <w:pPr>
        <w:suppressAutoHyphens/>
        <w:ind w:firstLine="720"/>
      </w:pPr>
      <w:r w:rsidRPr="008B2D47">
        <w:t xml:space="preserve">В соответствии с частью 5 статьи 67.1 Водного кодекса РФ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w:t>
      </w:r>
      <w:hyperlink r:id="rId21" w:anchor="dst100011" w:history="1">
        <w:r w:rsidRPr="008B2D47">
          <w:t>порядке</w:t>
        </w:r>
      </w:hyperlink>
      <w:r w:rsidRPr="008B2D47">
        <w:t>, установленном Правительством Российской Федерации.</w:t>
      </w:r>
    </w:p>
    <w:p w14:paraId="4E4E5D0B" w14:textId="77777777" w:rsidR="00C8240E" w:rsidRPr="008B2D47" w:rsidRDefault="00C8240E" w:rsidP="00C8240E">
      <w:pPr>
        <w:suppressAutoHyphens/>
        <w:ind w:firstLine="720"/>
      </w:pPr>
      <w:r w:rsidRPr="008B2D47">
        <w:t>В целях предотвращения негативного воздействия вод необходимо:</w:t>
      </w:r>
    </w:p>
    <w:p w14:paraId="2F544910" w14:textId="77777777" w:rsidR="00C8240E" w:rsidRPr="008B2D47" w:rsidRDefault="00C8240E" w:rsidP="00AC62BA">
      <w:pPr>
        <w:pStyle w:val="afff3"/>
        <w:numPr>
          <w:ilvl w:val="0"/>
          <w:numId w:val="13"/>
        </w:numPr>
        <w:rPr>
          <w:rFonts w:eastAsia="Calibri"/>
          <w:szCs w:val="22"/>
          <w:lang w:eastAsia="en-US"/>
        </w:rPr>
      </w:pPr>
      <w:r w:rsidRPr="008B2D47">
        <w:rPr>
          <w:rFonts w:eastAsia="Calibri"/>
          <w:szCs w:val="22"/>
          <w:lang w:eastAsia="en-US"/>
        </w:rPr>
        <w:t>соблюдать установленные статьей 67.1 Водного кодекса Российской Федерации ограничения и условия осуществления хозяйственной деятельности в зонах возможного затопления, подтопления;</w:t>
      </w:r>
    </w:p>
    <w:p w14:paraId="4F83AB07" w14:textId="77777777" w:rsidR="00C8240E" w:rsidRPr="008B2D47" w:rsidRDefault="00C8240E" w:rsidP="00AC62BA">
      <w:pPr>
        <w:pStyle w:val="afff3"/>
        <w:numPr>
          <w:ilvl w:val="0"/>
          <w:numId w:val="13"/>
        </w:numPr>
        <w:rPr>
          <w:rFonts w:eastAsia="Calibri"/>
          <w:szCs w:val="22"/>
          <w:lang w:eastAsia="en-US"/>
        </w:rPr>
      </w:pPr>
      <w:r w:rsidRPr="008B2D47">
        <w:rPr>
          <w:rFonts w:eastAsia="Calibri"/>
          <w:szCs w:val="22"/>
          <w:lang w:eastAsia="en-US"/>
        </w:rPr>
        <w:t xml:space="preserve">исключить строительство нового жилья, садовых и дачных строений, объектов производственного и социального назначения, транспортной и энергетической инфраструктуры в зонах, подверженных риску затопления, подтопления (п.4 Перечня поручений № Пр-2166 Президента Российской Федерации по итогам совещания по ликвидации последствий паводковой ситуации в регионах Российской Федерации 4 сентября </w:t>
      </w:r>
      <w:smartTag w:uri="urn:schemas-microsoft-com:office:smarttags" w:element="metricconverter">
        <w:smartTagPr>
          <w:attr w:name="ProductID" w:val="2014 г"/>
        </w:smartTagPr>
        <w:r w:rsidRPr="008B2D47">
          <w:rPr>
            <w:rFonts w:eastAsia="Calibri"/>
            <w:szCs w:val="22"/>
            <w:lang w:eastAsia="en-US"/>
          </w:rPr>
          <w:t>2014 г</w:t>
        </w:r>
      </w:smartTag>
      <w:r w:rsidRPr="008B2D47">
        <w:rPr>
          <w:rFonts w:eastAsia="Calibri"/>
          <w:szCs w:val="22"/>
          <w:lang w:eastAsia="en-US"/>
        </w:rPr>
        <w:t>.).</w:t>
      </w:r>
    </w:p>
    <w:p w14:paraId="0944F893" w14:textId="77777777" w:rsidR="00C8240E" w:rsidRPr="0059727C" w:rsidRDefault="00C8240E" w:rsidP="00C8240E">
      <w:pPr>
        <w:autoSpaceDE w:val="0"/>
        <w:autoSpaceDN w:val="0"/>
        <w:adjustRightInd w:val="0"/>
        <w:ind w:left="1120"/>
        <w:rPr>
          <w:szCs w:val="22"/>
          <w:highlight w:val="yellow"/>
        </w:rPr>
      </w:pPr>
    </w:p>
    <w:p w14:paraId="3600C864" w14:textId="77777777" w:rsidR="00C8240E" w:rsidRPr="00151523" w:rsidRDefault="00C8240E" w:rsidP="00C8240E">
      <w:pPr>
        <w:suppressAutoHyphens/>
        <w:ind w:firstLine="720"/>
      </w:pPr>
      <w:r w:rsidRPr="00151523">
        <w:t>Категории опасности неблагоприятных природных процессов на проектируемой территории определены по СП 115.13330.2016 «Геофизика опасных природных воздействий. Актуализированная редакция СНиП 22-01-95».</w:t>
      </w:r>
    </w:p>
    <w:p w14:paraId="57146584" w14:textId="43B66565" w:rsidR="00C8240E" w:rsidRPr="00F52E13" w:rsidRDefault="00C8240E" w:rsidP="00C8240E">
      <w:pPr>
        <w:ind w:firstLine="709"/>
        <w:jc w:val="right"/>
        <w:rPr>
          <w:rFonts w:eastAsia="Calibri"/>
          <w:b/>
          <w:lang w:eastAsia="en-US"/>
        </w:rPr>
      </w:pPr>
      <w:r w:rsidRPr="00F52E13">
        <w:rPr>
          <w:rFonts w:eastAsia="Calibri"/>
          <w:b/>
          <w:lang w:eastAsia="en-US"/>
        </w:rPr>
        <w:t>Таблица 6.</w:t>
      </w:r>
      <w:r w:rsidR="00A93DF9" w:rsidRPr="00F52E13">
        <w:rPr>
          <w:rFonts w:eastAsia="Calibri"/>
          <w:b/>
          <w:lang w:eastAsia="en-US"/>
        </w:rPr>
        <w:t>1</w:t>
      </w:r>
      <w:r w:rsidR="00F52E13" w:rsidRPr="00F52E13">
        <w:rPr>
          <w:rFonts w:eastAsia="Calibri"/>
          <w:b/>
          <w:lang w:eastAsia="en-US"/>
        </w:rPr>
        <w:t>6</w:t>
      </w:r>
    </w:p>
    <w:p w14:paraId="448753D7" w14:textId="77777777" w:rsidR="00C8240E" w:rsidRPr="00151523" w:rsidRDefault="00C8240E" w:rsidP="00C8240E">
      <w:pPr>
        <w:suppressAutoHyphens/>
        <w:ind w:firstLine="720"/>
        <w:jc w:val="center"/>
      </w:pPr>
      <w:r w:rsidRPr="00151523">
        <w:rPr>
          <w:rFonts w:eastAsia="Calibri"/>
          <w:b/>
          <w:lang w:eastAsia="en-US"/>
        </w:rPr>
        <w:t>Категории опасности природных процессов</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390"/>
        <w:gridCol w:w="1878"/>
        <w:gridCol w:w="24"/>
        <w:gridCol w:w="1152"/>
        <w:gridCol w:w="1482"/>
        <w:gridCol w:w="1408"/>
      </w:tblGrid>
      <w:tr w:rsidR="00C8240E" w:rsidRPr="00151523" w14:paraId="54FDD467" w14:textId="77777777" w:rsidTr="000506C6">
        <w:trPr>
          <w:tblHeader/>
        </w:trPr>
        <w:tc>
          <w:tcPr>
            <w:tcW w:w="1816" w:type="pct"/>
            <w:vMerge w:val="restart"/>
            <w:tcMar>
              <w:top w:w="15" w:type="dxa"/>
              <w:left w:w="88" w:type="dxa"/>
              <w:bottom w:w="15" w:type="dxa"/>
              <w:right w:w="88" w:type="dxa"/>
            </w:tcMar>
            <w:hideMark/>
          </w:tcPr>
          <w:p w14:paraId="16A8459C" w14:textId="77777777" w:rsidR="00C8240E" w:rsidRPr="00151523" w:rsidRDefault="00C8240E" w:rsidP="00A22AC6">
            <w:pPr>
              <w:shd w:val="clear" w:color="auto" w:fill="FFFFFF"/>
              <w:jc w:val="center"/>
              <w:rPr>
                <w:b/>
                <w:bCs/>
                <w:sz w:val="20"/>
                <w:szCs w:val="20"/>
              </w:rPr>
            </w:pPr>
            <w:r w:rsidRPr="00151523">
              <w:rPr>
                <w:b/>
                <w:bCs/>
                <w:sz w:val="20"/>
                <w:szCs w:val="20"/>
              </w:rPr>
              <w:t>Показатели, используемые при оценке степени опасности природного процесса (</w:t>
            </w:r>
            <w:proofErr w:type="spellStart"/>
            <w:r w:rsidRPr="00151523">
              <w:rPr>
                <w:b/>
                <w:bCs/>
                <w:sz w:val="20"/>
                <w:szCs w:val="20"/>
              </w:rPr>
              <w:t>ОПП</w:t>
            </w:r>
            <w:proofErr w:type="spellEnd"/>
            <w:r w:rsidRPr="00151523">
              <w:rPr>
                <w:b/>
                <w:bCs/>
                <w:sz w:val="20"/>
                <w:szCs w:val="20"/>
              </w:rPr>
              <w:t>)</w:t>
            </w:r>
          </w:p>
        </w:tc>
        <w:tc>
          <w:tcPr>
            <w:tcW w:w="3184" w:type="pct"/>
            <w:gridSpan w:val="5"/>
            <w:tcMar>
              <w:top w:w="15" w:type="dxa"/>
              <w:left w:w="88" w:type="dxa"/>
              <w:bottom w:w="15" w:type="dxa"/>
              <w:right w:w="88" w:type="dxa"/>
            </w:tcMar>
            <w:hideMark/>
          </w:tcPr>
          <w:p w14:paraId="508337BB" w14:textId="77777777" w:rsidR="00C8240E" w:rsidRPr="00151523" w:rsidRDefault="00C8240E" w:rsidP="00A22AC6">
            <w:pPr>
              <w:shd w:val="clear" w:color="auto" w:fill="FFFFFF"/>
              <w:jc w:val="center"/>
              <w:rPr>
                <w:b/>
                <w:bCs/>
                <w:sz w:val="20"/>
                <w:szCs w:val="20"/>
              </w:rPr>
            </w:pPr>
            <w:r w:rsidRPr="00151523">
              <w:rPr>
                <w:b/>
                <w:bCs/>
                <w:sz w:val="20"/>
                <w:szCs w:val="20"/>
              </w:rPr>
              <w:t>Категории опасности процессов</w:t>
            </w:r>
          </w:p>
        </w:tc>
      </w:tr>
      <w:tr w:rsidR="00C8240E" w:rsidRPr="00151523" w14:paraId="3B9EE258" w14:textId="77777777" w:rsidTr="00A22AC6">
        <w:trPr>
          <w:tblHeader/>
        </w:trPr>
        <w:tc>
          <w:tcPr>
            <w:tcW w:w="1816" w:type="pct"/>
            <w:vMerge/>
            <w:vAlign w:val="center"/>
            <w:hideMark/>
          </w:tcPr>
          <w:p w14:paraId="28CA5A99" w14:textId="77777777" w:rsidR="00C8240E" w:rsidRPr="00151523" w:rsidRDefault="00C8240E" w:rsidP="00A22AC6">
            <w:pPr>
              <w:jc w:val="center"/>
              <w:rPr>
                <w:b/>
                <w:bCs/>
                <w:sz w:val="20"/>
                <w:szCs w:val="20"/>
              </w:rPr>
            </w:pPr>
          </w:p>
        </w:tc>
        <w:tc>
          <w:tcPr>
            <w:tcW w:w="1006" w:type="pct"/>
            <w:tcMar>
              <w:top w:w="15" w:type="dxa"/>
              <w:left w:w="88" w:type="dxa"/>
              <w:bottom w:w="15" w:type="dxa"/>
              <w:right w:w="88" w:type="dxa"/>
            </w:tcMar>
            <w:hideMark/>
          </w:tcPr>
          <w:p w14:paraId="760257A0" w14:textId="77777777" w:rsidR="00C8240E" w:rsidRPr="00151523" w:rsidRDefault="00C8240E" w:rsidP="00A22AC6">
            <w:pPr>
              <w:shd w:val="clear" w:color="auto" w:fill="FFFFFF"/>
              <w:jc w:val="center"/>
              <w:rPr>
                <w:b/>
                <w:bCs/>
                <w:sz w:val="20"/>
                <w:szCs w:val="20"/>
              </w:rPr>
            </w:pPr>
            <w:r w:rsidRPr="00151523">
              <w:rPr>
                <w:b/>
                <w:bCs/>
                <w:sz w:val="20"/>
                <w:szCs w:val="20"/>
              </w:rPr>
              <w:t>Чрезвычайно опасные катастрофические</w:t>
            </w:r>
          </w:p>
        </w:tc>
        <w:tc>
          <w:tcPr>
            <w:tcW w:w="629" w:type="pct"/>
            <w:gridSpan w:val="2"/>
            <w:tcMar>
              <w:top w:w="15" w:type="dxa"/>
              <w:left w:w="88" w:type="dxa"/>
              <w:bottom w:w="15" w:type="dxa"/>
              <w:right w:w="88" w:type="dxa"/>
            </w:tcMar>
            <w:hideMark/>
          </w:tcPr>
          <w:p w14:paraId="52E8903B" w14:textId="2726E3BD" w:rsidR="00C8240E" w:rsidRPr="00151523" w:rsidRDefault="00A22AC6" w:rsidP="00A22AC6">
            <w:pPr>
              <w:shd w:val="clear" w:color="auto" w:fill="FFFFFF"/>
              <w:jc w:val="center"/>
              <w:rPr>
                <w:b/>
                <w:bCs/>
                <w:sz w:val="20"/>
                <w:szCs w:val="20"/>
              </w:rPr>
            </w:pPr>
            <w:r w:rsidRPr="00151523">
              <w:rPr>
                <w:b/>
                <w:bCs/>
                <w:sz w:val="20"/>
                <w:szCs w:val="20"/>
              </w:rPr>
              <w:t>В</w:t>
            </w:r>
            <w:r w:rsidR="00C8240E" w:rsidRPr="00151523">
              <w:rPr>
                <w:b/>
                <w:bCs/>
                <w:sz w:val="20"/>
                <w:szCs w:val="20"/>
              </w:rPr>
              <w:t>есьма опасные</w:t>
            </w:r>
          </w:p>
        </w:tc>
        <w:tc>
          <w:tcPr>
            <w:tcW w:w="794" w:type="pct"/>
            <w:tcMar>
              <w:top w:w="15" w:type="dxa"/>
              <w:left w:w="88" w:type="dxa"/>
              <w:bottom w:w="15" w:type="dxa"/>
              <w:right w:w="88" w:type="dxa"/>
            </w:tcMar>
            <w:hideMark/>
          </w:tcPr>
          <w:p w14:paraId="3EF2120F" w14:textId="61D6C40C" w:rsidR="00C8240E" w:rsidRPr="00151523" w:rsidRDefault="00A22AC6" w:rsidP="00A22AC6">
            <w:pPr>
              <w:shd w:val="clear" w:color="auto" w:fill="FFFFFF"/>
              <w:jc w:val="center"/>
              <w:rPr>
                <w:b/>
                <w:bCs/>
                <w:sz w:val="20"/>
                <w:szCs w:val="20"/>
              </w:rPr>
            </w:pPr>
            <w:r w:rsidRPr="00151523">
              <w:rPr>
                <w:b/>
                <w:bCs/>
                <w:sz w:val="20"/>
                <w:szCs w:val="20"/>
              </w:rPr>
              <w:t>О</w:t>
            </w:r>
            <w:r w:rsidR="00C8240E" w:rsidRPr="00151523">
              <w:rPr>
                <w:b/>
                <w:bCs/>
                <w:sz w:val="20"/>
                <w:szCs w:val="20"/>
              </w:rPr>
              <w:t>пасные</w:t>
            </w:r>
          </w:p>
        </w:tc>
        <w:tc>
          <w:tcPr>
            <w:tcW w:w="754" w:type="pct"/>
            <w:tcMar>
              <w:top w:w="15" w:type="dxa"/>
              <w:left w:w="88" w:type="dxa"/>
              <w:bottom w:w="15" w:type="dxa"/>
              <w:right w:w="88" w:type="dxa"/>
            </w:tcMar>
            <w:hideMark/>
          </w:tcPr>
          <w:p w14:paraId="67AB8F21" w14:textId="77777777" w:rsidR="00C8240E" w:rsidRPr="00151523" w:rsidRDefault="00C8240E" w:rsidP="00A22AC6">
            <w:pPr>
              <w:shd w:val="clear" w:color="auto" w:fill="FFFFFF"/>
              <w:jc w:val="center"/>
              <w:rPr>
                <w:b/>
                <w:bCs/>
                <w:sz w:val="20"/>
                <w:szCs w:val="20"/>
              </w:rPr>
            </w:pPr>
            <w:r w:rsidRPr="00151523">
              <w:rPr>
                <w:b/>
                <w:bCs/>
                <w:sz w:val="20"/>
                <w:szCs w:val="20"/>
              </w:rPr>
              <w:t>Умеренно опасные</w:t>
            </w:r>
          </w:p>
        </w:tc>
      </w:tr>
      <w:tr w:rsidR="00C8240E" w:rsidRPr="00151523" w14:paraId="0AE6F581" w14:textId="77777777" w:rsidTr="00AC62BA">
        <w:trPr>
          <w:trHeight w:val="246"/>
        </w:trPr>
        <w:tc>
          <w:tcPr>
            <w:tcW w:w="5000" w:type="pct"/>
            <w:gridSpan w:val="6"/>
            <w:tcMar>
              <w:top w:w="15" w:type="dxa"/>
              <w:left w:w="88" w:type="dxa"/>
              <w:bottom w:w="15" w:type="dxa"/>
              <w:right w:w="88" w:type="dxa"/>
            </w:tcMar>
            <w:hideMark/>
          </w:tcPr>
          <w:p w14:paraId="595E1F63" w14:textId="77777777" w:rsidR="00C8240E" w:rsidRPr="00151523" w:rsidRDefault="00C8240E" w:rsidP="003649E3">
            <w:pPr>
              <w:shd w:val="clear" w:color="auto" w:fill="FFFFFF"/>
              <w:jc w:val="center"/>
              <w:rPr>
                <w:sz w:val="20"/>
                <w:szCs w:val="20"/>
              </w:rPr>
            </w:pPr>
            <w:r w:rsidRPr="00151523">
              <w:rPr>
                <w:sz w:val="20"/>
                <w:szCs w:val="20"/>
              </w:rPr>
              <w:t>Оползни</w:t>
            </w:r>
          </w:p>
        </w:tc>
      </w:tr>
      <w:tr w:rsidR="00C8240E" w:rsidRPr="00151523" w14:paraId="7D992412" w14:textId="77777777" w:rsidTr="00A22AC6">
        <w:tc>
          <w:tcPr>
            <w:tcW w:w="1816" w:type="pct"/>
            <w:tcMar>
              <w:top w:w="15" w:type="dxa"/>
              <w:left w:w="88" w:type="dxa"/>
              <w:bottom w:w="15" w:type="dxa"/>
              <w:right w:w="88" w:type="dxa"/>
            </w:tcMar>
            <w:hideMark/>
          </w:tcPr>
          <w:p w14:paraId="596515DA" w14:textId="77777777" w:rsidR="00C8240E" w:rsidRPr="00151523" w:rsidRDefault="00C8240E" w:rsidP="003649E3">
            <w:pPr>
              <w:shd w:val="clear" w:color="auto" w:fill="FFFFFF"/>
              <w:jc w:val="left"/>
              <w:rPr>
                <w:sz w:val="20"/>
                <w:szCs w:val="20"/>
              </w:rPr>
            </w:pPr>
            <w:r w:rsidRPr="00151523">
              <w:rPr>
                <w:sz w:val="20"/>
                <w:szCs w:val="20"/>
              </w:rPr>
              <w:lastRenderedPageBreak/>
              <w:t>Площадная пораженность территории, %</w:t>
            </w:r>
          </w:p>
        </w:tc>
        <w:tc>
          <w:tcPr>
            <w:tcW w:w="1006" w:type="pct"/>
            <w:tcMar>
              <w:top w:w="15" w:type="dxa"/>
              <w:left w:w="88" w:type="dxa"/>
              <w:bottom w:w="15" w:type="dxa"/>
              <w:right w:w="88" w:type="dxa"/>
            </w:tcMar>
            <w:hideMark/>
          </w:tcPr>
          <w:p w14:paraId="16042AAF" w14:textId="77777777" w:rsidR="00C8240E" w:rsidRPr="00151523" w:rsidRDefault="00C8240E" w:rsidP="003649E3">
            <w:pPr>
              <w:shd w:val="clear" w:color="auto" w:fill="FFFFFF"/>
              <w:jc w:val="center"/>
              <w:rPr>
                <w:sz w:val="20"/>
                <w:szCs w:val="20"/>
              </w:rPr>
            </w:pPr>
            <w:r w:rsidRPr="00151523">
              <w:rPr>
                <w:sz w:val="20"/>
                <w:szCs w:val="20"/>
              </w:rPr>
              <w:t>Более 30</w:t>
            </w:r>
          </w:p>
        </w:tc>
        <w:tc>
          <w:tcPr>
            <w:tcW w:w="629" w:type="pct"/>
            <w:gridSpan w:val="2"/>
            <w:tcMar>
              <w:top w:w="15" w:type="dxa"/>
              <w:left w:w="88" w:type="dxa"/>
              <w:bottom w:w="15" w:type="dxa"/>
              <w:right w:w="88" w:type="dxa"/>
            </w:tcMar>
            <w:hideMark/>
          </w:tcPr>
          <w:p w14:paraId="38E630ED" w14:textId="77777777" w:rsidR="00C8240E" w:rsidRPr="00151523" w:rsidRDefault="00C8240E" w:rsidP="003649E3">
            <w:pPr>
              <w:shd w:val="clear" w:color="auto" w:fill="FFFFFF"/>
              <w:jc w:val="center"/>
              <w:rPr>
                <w:sz w:val="20"/>
                <w:szCs w:val="20"/>
              </w:rPr>
            </w:pPr>
            <w:r w:rsidRPr="00151523">
              <w:rPr>
                <w:sz w:val="20"/>
                <w:szCs w:val="20"/>
              </w:rPr>
              <w:t>11-30</w:t>
            </w:r>
          </w:p>
        </w:tc>
        <w:tc>
          <w:tcPr>
            <w:tcW w:w="794" w:type="pct"/>
            <w:tcMar>
              <w:top w:w="15" w:type="dxa"/>
              <w:left w:w="88" w:type="dxa"/>
              <w:bottom w:w="15" w:type="dxa"/>
              <w:right w:w="88" w:type="dxa"/>
            </w:tcMar>
            <w:hideMark/>
          </w:tcPr>
          <w:p w14:paraId="71EFB429" w14:textId="77777777" w:rsidR="00C8240E" w:rsidRPr="00151523" w:rsidRDefault="00C8240E" w:rsidP="003649E3">
            <w:pPr>
              <w:shd w:val="clear" w:color="auto" w:fill="FFFFFF"/>
              <w:jc w:val="center"/>
              <w:rPr>
                <w:sz w:val="20"/>
                <w:szCs w:val="20"/>
              </w:rPr>
            </w:pPr>
            <w:r w:rsidRPr="00151523">
              <w:rPr>
                <w:sz w:val="20"/>
                <w:szCs w:val="20"/>
              </w:rPr>
              <w:t>1-10</w:t>
            </w:r>
          </w:p>
        </w:tc>
        <w:tc>
          <w:tcPr>
            <w:tcW w:w="754" w:type="pct"/>
            <w:tcMar>
              <w:top w:w="15" w:type="dxa"/>
              <w:left w:w="88" w:type="dxa"/>
              <w:bottom w:w="15" w:type="dxa"/>
              <w:right w:w="88" w:type="dxa"/>
            </w:tcMar>
            <w:hideMark/>
          </w:tcPr>
          <w:p w14:paraId="13DF6E5A" w14:textId="77777777" w:rsidR="00C8240E" w:rsidRPr="00151523" w:rsidRDefault="00C8240E" w:rsidP="003649E3">
            <w:pPr>
              <w:shd w:val="clear" w:color="auto" w:fill="FFFFFF"/>
              <w:ind w:firstLine="480"/>
              <w:rPr>
                <w:sz w:val="20"/>
                <w:szCs w:val="20"/>
              </w:rPr>
            </w:pPr>
            <w:r w:rsidRPr="00151523">
              <w:rPr>
                <w:sz w:val="20"/>
                <w:szCs w:val="20"/>
              </w:rPr>
              <w:t>01-1</w:t>
            </w:r>
          </w:p>
        </w:tc>
      </w:tr>
      <w:tr w:rsidR="00C8240E" w:rsidRPr="00151523" w14:paraId="5DF07D28" w14:textId="77777777" w:rsidTr="00A22AC6">
        <w:tc>
          <w:tcPr>
            <w:tcW w:w="1816" w:type="pct"/>
            <w:tcMar>
              <w:top w:w="15" w:type="dxa"/>
              <w:left w:w="88" w:type="dxa"/>
              <w:bottom w:w="15" w:type="dxa"/>
              <w:right w:w="88" w:type="dxa"/>
            </w:tcMar>
            <w:hideMark/>
          </w:tcPr>
          <w:p w14:paraId="7709BB46" w14:textId="77777777" w:rsidR="00C8240E" w:rsidRPr="00151523" w:rsidRDefault="00C8240E" w:rsidP="003649E3">
            <w:pPr>
              <w:shd w:val="clear" w:color="auto" w:fill="FFFFFF"/>
              <w:jc w:val="left"/>
              <w:rPr>
                <w:sz w:val="20"/>
                <w:szCs w:val="20"/>
              </w:rPr>
            </w:pPr>
            <w:r w:rsidRPr="00151523">
              <w:rPr>
                <w:sz w:val="20"/>
                <w:szCs w:val="20"/>
              </w:rPr>
              <w:t>Площадь разового проявления на одном участке, кв. км</w:t>
            </w:r>
          </w:p>
        </w:tc>
        <w:tc>
          <w:tcPr>
            <w:tcW w:w="1006" w:type="pct"/>
            <w:tcMar>
              <w:top w:w="15" w:type="dxa"/>
              <w:left w:w="88" w:type="dxa"/>
              <w:bottom w:w="15" w:type="dxa"/>
              <w:right w:w="88" w:type="dxa"/>
            </w:tcMar>
            <w:hideMark/>
          </w:tcPr>
          <w:p w14:paraId="4B626CA2" w14:textId="77777777" w:rsidR="00C8240E" w:rsidRPr="00151523" w:rsidRDefault="00C8240E" w:rsidP="003649E3">
            <w:pPr>
              <w:shd w:val="clear" w:color="auto" w:fill="FFFFFF"/>
              <w:jc w:val="center"/>
              <w:rPr>
                <w:sz w:val="20"/>
                <w:szCs w:val="20"/>
              </w:rPr>
            </w:pPr>
            <w:r w:rsidRPr="00151523">
              <w:rPr>
                <w:sz w:val="20"/>
                <w:szCs w:val="20"/>
              </w:rPr>
              <w:t>1 - 2</w:t>
            </w:r>
          </w:p>
        </w:tc>
        <w:tc>
          <w:tcPr>
            <w:tcW w:w="629" w:type="pct"/>
            <w:gridSpan w:val="2"/>
            <w:tcMar>
              <w:top w:w="15" w:type="dxa"/>
              <w:left w:w="88" w:type="dxa"/>
              <w:bottom w:w="15" w:type="dxa"/>
              <w:right w:w="88" w:type="dxa"/>
            </w:tcMar>
            <w:hideMark/>
          </w:tcPr>
          <w:p w14:paraId="19EE549A" w14:textId="77777777" w:rsidR="00C8240E" w:rsidRPr="00151523" w:rsidRDefault="00C8240E" w:rsidP="003649E3">
            <w:pPr>
              <w:shd w:val="clear" w:color="auto" w:fill="FFFFFF"/>
              <w:jc w:val="center"/>
              <w:rPr>
                <w:sz w:val="20"/>
                <w:szCs w:val="20"/>
              </w:rPr>
            </w:pPr>
            <w:r w:rsidRPr="00151523">
              <w:rPr>
                <w:sz w:val="20"/>
                <w:szCs w:val="20"/>
              </w:rPr>
              <w:t>1 - 0,5</w:t>
            </w:r>
          </w:p>
        </w:tc>
        <w:tc>
          <w:tcPr>
            <w:tcW w:w="794" w:type="pct"/>
            <w:tcMar>
              <w:top w:w="15" w:type="dxa"/>
              <w:left w:w="88" w:type="dxa"/>
              <w:bottom w:w="15" w:type="dxa"/>
              <w:right w:w="88" w:type="dxa"/>
            </w:tcMar>
            <w:hideMark/>
          </w:tcPr>
          <w:p w14:paraId="673051F0" w14:textId="77777777" w:rsidR="00C8240E" w:rsidRPr="00151523" w:rsidRDefault="00C8240E" w:rsidP="003649E3">
            <w:pPr>
              <w:shd w:val="clear" w:color="auto" w:fill="FFFFFF"/>
              <w:jc w:val="center"/>
              <w:rPr>
                <w:sz w:val="20"/>
                <w:szCs w:val="20"/>
              </w:rPr>
            </w:pPr>
            <w:r w:rsidRPr="00151523">
              <w:rPr>
                <w:sz w:val="20"/>
                <w:szCs w:val="20"/>
              </w:rPr>
              <w:t>0,01 - 0,5</w:t>
            </w:r>
          </w:p>
        </w:tc>
        <w:tc>
          <w:tcPr>
            <w:tcW w:w="754" w:type="pct"/>
            <w:tcMar>
              <w:top w:w="15" w:type="dxa"/>
              <w:left w:w="88" w:type="dxa"/>
              <w:bottom w:w="15" w:type="dxa"/>
              <w:right w:w="88" w:type="dxa"/>
            </w:tcMar>
            <w:hideMark/>
          </w:tcPr>
          <w:p w14:paraId="43C454A8" w14:textId="77777777" w:rsidR="00C8240E" w:rsidRPr="00151523" w:rsidRDefault="00C8240E" w:rsidP="003649E3">
            <w:pPr>
              <w:shd w:val="clear" w:color="auto" w:fill="FFFFFF"/>
              <w:jc w:val="center"/>
              <w:rPr>
                <w:sz w:val="20"/>
                <w:szCs w:val="20"/>
              </w:rPr>
            </w:pPr>
            <w:r w:rsidRPr="00151523">
              <w:rPr>
                <w:sz w:val="20"/>
                <w:szCs w:val="20"/>
              </w:rPr>
              <w:t>Менее 0,01</w:t>
            </w:r>
          </w:p>
        </w:tc>
      </w:tr>
      <w:tr w:rsidR="00C8240E" w:rsidRPr="00151523" w14:paraId="2DC40C2A" w14:textId="77777777" w:rsidTr="00A22AC6">
        <w:tc>
          <w:tcPr>
            <w:tcW w:w="1816" w:type="pct"/>
            <w:tcMar>
              <w:top w:w="15" w:type="dxa"/>
              <w:left w:w="88" w:type="dxa"/>
              <w:bottom w:w="15" w:type="dxa"/>
              <w:right w:w="88" w:type="dxa"/>
            </w:tcMar>
            <w:hideMark/>
          </w:tcPr>
          <w:p w14:paraId="6DFE5659" w14:textId="77777777" w:rsidR="00C8240E" w:rsidRPr="00151523" w:rsidRDefault="00C8240E" w:rsidP="003649E3">
            <w:pPr>
              <w:shd w:val="clear" w:color="auto" w:fill="FFFFFF"/>
              <w:jc w:val="left"/>
              <w:rPr>
                <w:sz w:val="20"/>
                <w:szCs w:val="20"/>
              </w:rPr>
            </w:pPr>
            <w:r w:rsidRPr="00151523">
              <w:rPr>
                <w:sz w:val="20"/>
                <w:szCs w:val="20"/>
              </w:rPr>
              <w:t>Объем захваченных пород при разовом проявлении, млн. куб. м</w:t>
            </w:r>
          </w:p>
        </w:tc>
        <w:tc>
          <w:tcPr>
            <w:tcW w:w="1006" w:type="pct"/>
            <w:tcMar>
              <w:top w:w="15" w:type="dxa"/>
              <w:left w:w="88" w:type="dxa"/>
              <w:bottom w:w="15" w:type="dxa"/>
              <w:right w:w="88" w:type="dxa"/>
            </w:tcMar>
            <w:hideMark/>
          </w:tcPr>
          <w:p w14:paraId="514386F9" w14:textId="77777777" w:rsidR="00C8240E" w:rsidRPr="00151523" w:rsidRDefault="00C8240E" w:rsidP="003649E3">
            <w:pPr>
              <w:shd w:val="clear" w:color="auto" w:fill="FFFFFF"/>
              <w:jc w:val="center"/>
              <w:rPr>
                <w:sz w:val="20"/>
                <w:szCs w:val="20"/>
              </w:rPr>
            </w:pPr>
            <w:r w:rsidRPr="00151523">
              <w:rPr>
                <w:sz w:val="20"/>
                <w:szCs w:val="20"/>
              </w:rPr>
              <w:t>10 - 20</w:t>
            </w:r>
          </w:p>
        </w:tc>
        <w:tc>
          <w:tcPr>
            <w:tcW w:w="629" w:type="pct"/>
            <w:gridSpan w:val="2"/>
            <w:tcMar>
              <w:top w:w="15" w:type="dxa"/>
              <w:left w:w="88" w:type="dxa"/>
              <w:bottom w:w="15" w:type="dxa"/>
              <w:right w:w="88" w:type="dxa"/>
            </w:tcMar>
            <w:hideMark/>
          </w:tcPr>
          <w:p w14:paraId="269DD500" w14:textId="77777777" w:rsidR="00C8240E" w:rsidRPr="00151523" w:rsidRDefault="00C8240E" w:rsidP="003649E3">
            <w:pPr>
              <w:shd w:val="clear" w:color="auto" w:fill="FFFFFF"/>
              <w:jc w:val="center"/>
              <w:rPr>
                <w:sz w:val="20"/>
                <w:szCs w:val="20"/>
              </w:rPr>
            </w:pPr>
            <w:r w:rsidRPr="00151523">
              <w:rPr>
                <w:sz w:val="20"/>
                <w:szCs w:val="20"/>
              </w:rPr>
              <w:t>5 - 10</w:t>
            </w:r>
          </w:p>
        </w:tc>
        <w:tc>
          <w:tcPr>
            <w:tcW w:w="794" w:type="pct"/>
            <w:tcMar>
              <w:top w:w="15" w:type="dxa"/>
              <w:left w:w="88" w:type="dxa"/>
              <w:bottom w:w="15" w:type="dxa"/>
              <w:right w:w="88" w:type="dxa"/>
            </w:tcMar>
            <w:hideMark/>
          </w:tcPr>
          <w:p w14:paraId="100132FA" w14:textId="77777777" w:rsidR="00C8240E" w:rsidRPr="00151523" w:rsidRDefault="00C8240E" w:rsidP="003649E3">
            <w:pPr>
              <w:shd w:val="clear" w:color="auto" w:fill="FFFFFF"/>
              <w:jc w:val="center"/>
              <w:rPr>
                <w:sz w:val="20"/>
                <w:szCs w:val="20"/>
              </w:rPr>
            </w:pPr>
            <w:r w:rsidRPr="00151523">
              <w:rPr>
                <w:sz w:val="20"/>
                <w:szCs w:val="20"/>
              </w:rPr>
              <w:t>0,001 - 5</w:t>
            </w:r>
          </w:p>
        </w:tc>
        <w:tc>
          <w:tcPr>
            <w:tcW w:w="754" w:type="pct"/>
            <w:tcMar>
              <w:top w:w="15" w:type="dxa"/>
              <w:left w:w="88" w:type="dxa"/>
              <w:bottom w:w="15" w:type="dxa"/>
              <w:right w:w="88" w:type="dxa"/>
            </w:tcMar>
            <w:hideMark/>
          </w:tcPr>
          <w:p w14:paraId="190D495C" w14:textId="77777777" w:rsidR="00C8240E" w:rsidRPr="00151523" w:rsidRDefault="00C8240E" w:rsidP="003649E3">
            <w:pPr>
              <w:shd w:val="clear" w:color="auto" w:fill="FFFFFF"/>
              <w:jc w:val="center"/>
              <w:rPr>
                <w:sz w:val="20"/>
                <w:szCs w:val="20"/>
              </w:rPr>
            </w:pPr>
            <w:r w:rsidRPr="00151523">
              <w:rPr>
                <w:sz w:val="20"/>
                <w:szCs w:val="20"/>
              </w:rPr>
              <w:t>До 0,001</w:t>
            </w:r>
          </w:p>
        </w:tc>
      </w:tr>
      <w:tr w:rsidR="00C8240E" w:rsidRPr="00151523" w14:paraId="081AECDF" w14:textId="77777777" w:rsidTr="00A22AC6">
        <w:tc>
          <w:tcPr>
            <w:tcW w:w="1816" w:type="pct"/>
            <w:tcMar>
              <w:top w:w="15" w:type="dxa"/>
              <w:left w:w="88" w:type="dxa"/>
              <w:bottom w:w="15" w:type="dxa"/>
              <w:right w:w="88" w:type="dxa"/>
            </w:tcMar>
            <w:hideMark/>
          </w:tcPr>
          <w:p w14:paraId="55137482" w14:textId="77777777" w:rsidR="00C8240E" w:rsidRPr="00151523" w:rsidRDefault="00C8240E" w:rsidP="003649E3">
            <w:pPr>
              <w:shd w:val="clear" w:color="auto" w:fill="FFFFFF"/>
              <w:jc w:val="left"/>
              <w:rPr>
                <w:sz w:val="20"/>
                <w:szCs w:val="20"/>
              </w:rPr>
            </w:pPr>
            <w:r w:rsidRPr="00151523">
              <w:rPr>
                <w:sz w:val="20"/>
                <w:szCs w:val="20"/>
              </w:rPr>
              <w:t>Скорость смещения</w:t>
            </w:r>
          </w:p>
        </w:tc>
        <w:tc>
          <w:tcPr>
            <w:tcW w:w="1006" w:type="pct"/>
            <w:tcMar>
              <w:top w:w="15" w:type="dxa"/>
              <w:left w:w="88" w:type="dxa"/>
              <w:bottom w:w="15" w:type="dxa"/>
              <w:right w:w="88" w:type="dxa"/>
            </w:tcMar>
            <w:hideMark/>
          </w:tcPr>
          <w:p w14:paraId="6669837B" w14:textId="77777777" w:rsidR="00C8240E" w:rsidRPr="00151523" w:rsidRDefault="00C8240E" w:rsidP="003649E3">
            <w:pPr>
              <w:shd w:val="clear" w:color="auto" w:fill="FFFFFF"/>
              <w:jc w:val="center"/>
              <w:rPr>
                <w:sz w:val="20"/>
                <w:szCs w:val="20"/>
              </w:rPr>
            </w:pPr>
            <w:r w:rsidRPr="00151523">
              <w:rPr>
                <w:sz w:val="20"/>
                <w:szCs w:val="20"/>
              </w:rPr>
              <w:t>До 5 м/c</w:t>
            </w:r>
          </w:p>
        </w:tc>
        <w:tc>
          <w:tcPr>
            <w:tcW w:w="629" w:type="pct"/>
            <w:gridSpan w:val="2"/>
            <w:tcMar>
              <w:top w:w="15" w:type="dxa"/>
              <w:left w:w="88" w:type="dxa"/>
              <w:bottom w:w="15" w:type="dxa"/>
              <w:right w:w="88" w:type="dxa"/>
            </w:tcMar>
            <w:hideMark/>
          </w:tcPr>
          <w:p w14:paraId="78E5E0DE" w14:textId="77777777" w:rsidR="00C8240E" w:rsidRPr="00151523" w:rsidRDefault="00C8240E" w:rsidP="003649E3">
            <w:pPr>
              <w:shd w:val="clear" w:color="auto" w:fill="FFFFFF"/>
              <w:jc w:val="center"/>
              <w:rPr>
                <w:sz w:val="20"/>
                <w:szCs w:val="20"/>
              </w:rPr>
            </w:pPr>
            <w:r w:rsidRPr="00151523">
              <w:rPr>
                <w:sz w:val="20"/>
                <w:szCs w:val="20"/>
              </w:rPr>
              <w:t>До 2 м/c</w:t>
            </w:r>
          </w:p>
        </w:tc>
        <w:tc>
          <w:tcPr>
            <w:tcW w:w="794" w:type="pct"/>
            <w:tcMar>
              <w:top w:w="15" w:type="dxa"/>
              <w:left w:w="88" w:type="dxa"/>
              <w:bottom w:w="15" w:type="dxa"/>
              <w:right w:w="88" w:type="dxa"/>
            </w:tcMar>
            <w:hideMark/>
          </w:tcPr>
          <w:p w14:paraId="25F0A707" w14:textId="77777777" w:rsidR="00C8240E" w:rsidRPr="00151523" w:rsidRDefault="00C8240E" w:rsidP="003649E3">
            <w:pPr>
              <w:shd w:val="clear" w:color="auto" w:fill="FFFFFF"/>
              <w:jc w:val="center"/>
              <w:rPr>
                <w:sz w:val="20"/>
                <w:szCs w:val="20"/>
              </w:rPr>
            </w:pPr>
            <w:r w:rsidRPr="00151523">
              <w:rPr>
                <w:sz w:val="20"/>
                <w:szCs w:val="20"/>
              </w:rPr>
              <w:t>1 - 2 м/c (1-10 м/</w:t>
            </w:r>
            <w:proofErr w:type="spellStart"/>
            <w:r w:rsidRPr="00151523">
              <w:rPr>
                <w:sz w:val="20"/>
                <w:szCs w:val="20"/>
              </w:rPr>
              <w:t>cут</w:t>
            </w:r>
            <w:proofErr w:type="spellEnd"/>
            <w:r w:rsidRPr="00151523">
              <w:rPr>
                <w:sz w:val="20"/>
                <w:szCs w:val="20"/>
              </w:rPr>
              <w:t>)</w:t>
            </w:r>
          </w:p>
        </w:tc>
        <w:tc>
          <w:tcPr>
            <w:tcW w:w="754" w:type="pct"/>
            <w:tcMar>
              <w:top w:w="15" w:type="dxa"/>
              <w:left w:w="88" w:type="dxa"/>
              <w:bottom w:w="15" w:type="dxa"/>
              <w:right w:w="88" w:type="dxa"/>
            </w:tcMar>
            <w:hideMark/>
          </w:tcPr>
          <w:p w14:paraId="1C446D1F" w14:textId="77777777" w:rsidR="00C8240E" w:rsidRPr="00151523" w:rsidRDefault="00C8240E" w:rsidP="003649E3">
            <w:pPr>
              <w:shd w:val="clear" w:color="auto" w:fill="FFFFFF"/>
              <w:jc w:val="center"/>
              <w:rPr>
                <w:sz w:val="20"/>
                <w:szCs w:val="20"/>
              </w:rPr>
            </w:pPr>
            <w:r w:rsidRPr="00151523">
              <w:rPr>
                <w:sz w:val="20"/>
                <w:szCs w:val="20"/>
              </w:rPr>
              <w:t>1 - 5 м/</w:t>
            </w:r>
            <w:proofErr w:type="spellStart"/>
            <w:r w:rsidRPr="00151523">
              <w:rPr>
                <w:sz w:val="20"/>
                <w:szCs w:val="20"/>
              </w:rPr>
              <w:t>cут</w:t>
            </w:r>
            <w:proofErr w:type="spellEnd"/>
            <w:r w:rsidRPr="00151523">
              <w:rPr>
                <w:sz w:val="20"/>
                <w:szCs w:val="20"/>
              </w:rPr>
              <w:t xml:space="preserve"> (5-10м/</w:t>
            </w:r>
            <w:proofErr w:type="spellStart"/>
            <w:r w:rsidRPr="00151523">
              <w:rPr>
                <w:sz w:val="20"/>
                <w:szCs w:val="20"/>
              </w:rPr>
              <w:t>мес</w:t>
            </w:r>
            <w:proofErr w:type="spellEnd"/>
            <w:r w:rsidRPr="00151523">
              <w:rPr>
                <w:sz w:val="20"/>
                <w:szCs w:val="20"/>
              </w:rPr>
              <w:t>)</w:t>
            </w:r>
          </w:p>
        </w:tc>
      </w:tr>
      <w:tr w:rsidR="00C8240E" w:rsidRPr="00151523" w14:paraId="4DCA69AA" w14:textId="77777777" w:rsidTr="00A22AC6">
        <w:tc>
          <w:tcPr>
            <w:tcW w:w="1816" w:type="pct"/>
            <w:tcMar>
              <w:top w:w="15" w:type="dxa"/>
              <w:left w:w="88" w:type="dxa"/>
              <w:bottom w:w="15" w:type="dxa"/>
              <w:right w:w="88" w:type="dxa"/>
            </w:tcMar>
            <w:hideMark/>
          </w:tcPr>
          <w:p w14:paraId="0BFDD9BE" w14:textId="77777777" w:rsidR="00C8240E" w:rsidRPr="00151523" w:rsidRDefault="00C8240E" w:rsidP="003649E3">
            <w:pPr>
              <w:shd w:val="clear" w:color="auto" w:fill="FFFFFF"/>
              <w:jc w:val="left"/>
              <w:rPr>
                <w:sz w:val="20"/>
                <w:szCs w:val="20"/>
              </w:rPr>
            </w:pPr>
            <w:r w:rsidRPr="00151523">
              <w:rPr>
                <w:sz w:val="20"/>
                <w:szCs w:val="20"/>
              </w:rPr>
              <w:t>Повторяемость, ед. в год</w:t>
            </w:r>
          </w:p>
        </w:tc>
        <w:tc>
          <w:tcPr>
            <w:tcW w:w="1006" w:type="pct"/>
            <w:tcMar>
              <w:top w:w="15" w:type="dxa"/>
              <w:left w:w="88" w:type="dxa"/>
              <w:bottom w:w="15" w:type="dxa"/>
              <w:right w:w="88" w:type="dxa"/>
            </w:tcMar>
            <w:hideMark/>
          </w:tcPr>
          <w:p w14:paraId="24970061" w14:textId="77777777" w:rsidR="00C8240E" w:rsidRPr="00151523" w:rsidRDefault="00C8240E" w:rsidP="003649E3">
            <w:pPr>
              <w:shd w:val="clear" w:color="auto" w:fill="FFFFFF"/>
              <w:jc w:val="center"/>
              <w:rPr>
                <w:sz w:val="20"/>
                <w:szCs w:val="20"/>
              </w:rPr>
            </w:pPr>
            <w:r w:rsidRPr="00151523">
              <w:rPr>
                <w:sz w:val="20"/>
                <w:szCs w:val="20"/>
              </w:rPr>
              <w:t>0,01 - 0,1</w:t>
            </w:r>
          </w:p>
        </w:tc>
        <w:tc>
          <w:tcPr>
            <w:tcW w:w="629" w:type="pct"/>
            <w:gridSpan w:val="2"/>
            <w:tcMar>
              <w:top w:w="15" w:type="dxa"/>
              <w:left w:w="88" w:type="dxa"/>
              <w:bottom w:w="15" w:type="dxa"/>
              <w:right w:w="88" w:type="dxa"/>
            </w:tcMar>
            <w:hideMark/>
          </w:tcPr>
          <w:p w14:paraId="4FF63F1C" w14:textId="77777777" w:rsidR="00C8240E" w:rsidRPr="00151523" w:rsidRDefault="00C8240E" w:rsidP="003649E3">
            <w:pPr>
              <w:shd w:val="clear" w:color="auto" w:fill="FFFFFF"/>
              <w:jc w:val="center"/>
              <w:rPr>
                <w:sz w:val="20"/>
                <w:szCs w:val="20"/>
              </w:rPr>
            </w:pPr>
            <w:r w:rsidRPr="00151523">
              <w:rPr>
                <w:sz w:val="20"/>
                <w:szCs w:val="20"/>
              </w:rPr>
              <w:t>0,1-0,25</w:t>
            </w:r>
          </w:p>
        </w:tc>
        <w:tc>
          <w:tcPr>
            <w:tcW w:w="794" w:type="pct"/>
            <w:tcMar>
              <w:top w:w="15" w:type="dxa"/>
              <w:left w:w="88" w:type="dxa"/>
              <w:bottom w:w="15" w:type="dxa"/>
              <w:right w:w="88" w:type="dxa"/>
            </w:tcMar>
            <w:hideMark/>
          </w:tcPr>
          <w:p w14:paraId="34E00604" w14:textId="77777777" w:rsidR="00C8240E" w:rsidRPr="00151523" w:rsidRDefault="00C8240E" w:rsidP="003649E3">
            <w:pPr>
              <w:shd w:val="clear" w:color="auto" w:fill="FFFFFF"/>
              <w:jc w:val="center"/>
              <w:rPr>
                <w:sz w:val="20"/>
                <w:szCs w:val="20"/>
              </w:rPr>
            </w:pPr>
            <w:r w:rsidRPr="00151523">
              <w:rPr>
                <w:sz w:val="20"/>
                <w:szCs w:val="20"/>
              </w:rPr>
              <w:t>0,25-0,75</w:t>
            </w:r>
          </w:p>
        </w:tc>
        <w:tc>
          <w:tcPr>
            <w:tcW w:w="754" w:type="pct"/>
            <w:tcMar>
              <w:top w:w="15" w:type="dxa"/>
              <w:left w:w="88" w:type="dxa"/>
              <w:bottom w:w="15" w:type="dxa"/>
              <w:right w:w="88" w:type="dxa"/>
            </w:tcMar>
            <w:hideMark/>
          </w:tcPr>
          <w:p w14:paraId="11539010" w14:textId="77777777" w:rsidR="00C8240E" w:rsidRPr="00151523" w:rsidRDefault="00C8240E" w:rsidP="003649E3">
            <w:pPr>
              <w:shd w:val="clear" w:color="auto" w:fill="FFFFFF"/>
              <w:jc w:val="center"/>
              <w:rPr>
                <w:sz w:val="20"/>
                <w:szCs w:val="20"/>
              </w:rPr>
            </w:pPr>
            <w:r w:rsidRPr="00151523">
              <w:rPr>
                <w:sz w:val="20"/>
                <w:szCs w:val="20"/>
              </w:rPr>
              <w:t>1</w:t>
            </w:r>
          </w:p>
        </w:tc>
      </w:tr>
      <w:tr w:rsidR="00C8240E" w:rsidRPr="00151523" w14:paraId="0112EB6F" w14:textId="77777777" w:rsidTr="00AC62BA">
        <w:tc>
          <w:tcPr>
            <w:tcW w:w="5000" w:type="pct"/>
            <w:gridSpan w:val="6"/>
            <w:tcMar>
              <w:top w:w="15" w:type="dxa"/>
              <w:left w:w="88" w:type="dxa"/>
              <w:bottom w:w="15" w:type="dxa"/>
              <w:right w:w="88" w:type="dxa"/>
            </w:tcMar>
            <w:hideMark/>
          </w:tcPr>
          <w:p w14:paraId="69446CE8" w14:textId="77777777" w:rsidR="00C8240E" w:rsidRPr="00151523" w:rsidRDefault="00C8240E" w:rsidP="003649E3">
            <w:pPr>
              <w:shd w:val="clear" w:color="auto" w:fill="FFFFFF"/>
              <w:jc w:val="center"/>
              <w:rPr>
                <w:sz w:val="20"/>
                <w:szCs w:val="20"/>
              </w:rPr>
            </w:pPr>
            <w:r w:rsidRPr="00151523">
              <w:rPr>
                <w:sz w:val="20"/>
                <w:szCs w:val="20"/>
              </w:rPr>
              <w:t>Сели</w:t>
            </w:r>
          </w:p>
        </w:tc>
      </w:tr>
      <w:tr w:rsidR="00C8240E" w:rsidRPr="00151523" w14:paraId="2653D7FA" w14:textId="77777777" w:rsidTr="00A22AC6">
        <w:tc>
          <w:tcPr>
            <w:tcW w:w="1816" w:type="pct"/>
            <w:tcMar>
              <w:top w:w="15" w:type="dxa"/>
              <w:left w:w="88" w:type="dxa"/>
              <w:bottom w:w="15" w:type="dxa"/>
              <w:right w:w="88" w:type="dxa"/>
            </w:tcMar>
            <w:hideMark/>
          </w:tcPr>
          <w:p w14:paraId="4DDEAB0F" w14:textId="77777777" w:rsidR="00C8240E" w:rsidRPr="00151523" w:rsidRDefault="00C8240E" w:rsidP="003649E3">
            <w:pPr>
              <w:shd w:val="clear" w:color="auto" w:fill="FFFFFF"/>
              <w:jc w:val="left"/>
              <w:rPr>
                <w:sz w:val="20"/>
                <w:szCs w:val="20"/>
              </w:rPr>
            </w:pPr>
            <w:r w:rsidRPr="00151523">
              <w:rPr>
                <w:sz w:val="20"/>
                <w:szCs w:val="20"/>
              </w:rPr>
              <w:t>Площадная пораженность территории, %</w:t>
            </w:r>
          </w:p>
        </w:tc>
        <w:tc>
          <w:tcPr>
            <w:tcW w:w="1006" w:type="pct"/>
            <w:tcMar>
              <w:top w:w="15" w:type="dxa"/>
              <w:left w:w="88" w:type="dxa"/>
              <w:bottom w:w="15" w:type="dxa"/>
              <w:right w:w="88" w:type="dxa"/>
            </w:tcMar>
            <w:hideMark/>
          </w:tcPr>
          <w:p w14:paraId="72553EF5" w14:textId="77777777" w:rsidR="00C8240E" w:rsidRPr="00151523" w:rsidRDefault="00C8240E" w:rsidP="003649E3">
            <w:pPr>
              <w:shd w:val="clear" w:color="auto" w:fill="FFFFFF"/>
              <w:jc w:val="center"/>
              <w:rPr>
                <w:sz w:val="20"/>
                <w:szCs w:val="20"/>
              </w:rPr>
            </w:pPr>
            <w:r w:rsidRPr="00151523">
              <w:rPr>
                <w:sz w:val="20"/>
                <w:szCs w:val="20"/>
              </w:rPr>
              <w:t>Более 50</w:t>
            </w:r>
          </w:p>
        </w:tc>
        <w:tc>
          <w:tcPr>
            <w:tcW w:w="629" w:type="pct"/>
            <w:gridSpan w:val="2"/>
            <w:tcMar>
              <w:top w:w="15" w:type="dxa"/>
              <w:left w:w="88" w:type="dxa"/>
              <w:bottom w:w="15" w:type="dxa"/>
              <w:right w:w="88" w:type="dxa"/>
            </w:tcMar>
            <w:hideMark/>
          </w:tcPr>
          <w:p w14:paraId="4B5D2082" w14:textId="77777777" w:rsidR="00C8240E" w:rsidRPr="00151523" w:rsidRDefault="00C8240E" w:rsidP="003649E3">
            <w:pPr>
              <w:shd w:val="clear" w:color="auto" w:fill="FFFFFF"/>
              <w:jc w:val="center"/>
              <w:rPr>
                <w:sz w:val="20"/>
                <w:szCs w:val="20"/>
              </w:rPr>
            </w:pPr>
            <w:r w:rsidRPr="00151523">
              <w:rPr>
                <w:sz w:val="20"/>
                <w:szCs w:val="20"/>
              </w:rPr>
              <w:t>10 - 50</w:t>
            </w:r>
          </w:p>
        </w:tc>
        <w:tc>
          <w:tcPr>
            <w:tcW w:w="794" w:type="pct"/>
            <w:tcMar>
              <w:top w:w="15" w:type="dxa"/>
              <w:left w:w="88" w:type="dxa"/>
              <w:bottom w:w="15" w:type="dxa"/>
              <w:right w:w="88" w:type="dxa"/>
            </w:tcMar>
            <w:hideMark/>
          </w:tcPr>
          <w:p w14:paraId="4EB4FD75" w14:textId="77777777" w:rsidR="00C8240E" w:rsidRPr="00151523" w:rsidRDefault="00C8240E" w:rsidP="003649E3">
            <w:pPr>
              <w:shd w:val="clear" w:color="auto" w:fill="FFFFFF"/>
              <w:jc w:val="center"/>
              <w:rPr>
                <w:sz w:val="20"/>
                <w:szCs w:val="20"/>
              </w:rPr>
            </w:pPr>
            <w:r w:rsidRPr="00151523">
              <w:rPr>
                <w:sz w:val="20"/>
                <w:szCs w:val="20"/>
              </w:rPr>
              <w:t>5 - 10</w:t>
            </w:r>
          </w:p>
        </w:tc>
        <w:tc>
          <w:tcPr>
            <w:tcW w:w="754" w:type="pct"/>
            <w:tcMar>
              <w:top w:w="15" w:type="dxa"/>
              <w:left w:w="88" w:type="dxa"/>
              <w:bottom w:w="15" w:type="dxa"/>
              <w:right w:w="88" w:type="dxa"/>
            </w:tcMar>
            <w:hideMark/>
          </w:tcPr>
          <w:p w14:paraId="106C505E" w14:textId="77777777" w:rsidR="00C8240E" w:rsidRPr="00151523" w:rsidRDefault="00C8240E" w:rsidP="003649E3">
            <w:pPr>
              <w:shd w:val="clear" w:color="auto" w:fill="FFFFFF"/>
              <w:jc w:val="center"/>
              <w:rPr>
                <w:sz w:val="20"/>
                <w:szCs w:val="20"/>
              </w:rPr>
            </w:pPr>
            <w:r w:rsidRPr="00151523">
              <w:rPr>
                <w:sz w:val="20"/>
                <w:szCs w:val="20"/>
              </w:rPr>
              <w:t>Менее 5</w:t>
            </w:r>
          </w:p>
        </w:tc>
      </w:tr>
      <w:tr w:rsidR="00C8240E" w:rsidRPr="00151523" w14:paraId="0A7915AE" w14:textId="77777777" w:rsidTr="00A22AC6">
        <w:tc>
          <w:tcPr>
            <w:tcW w:w="1816" w:type="pct"/>
            <w:tcMar>
              <w:top w:w="15" w:type="dxa"/>
              <w:left w:w="88" w:type="dxa"/>
              <w:bottom w:w="15" w:type="dxa"/>
              <w:right w:w="88" w:type="dxa"/>
            </w:tcMar>
            <w:hideMark/>
          </w:tcPr>
          <w:p w14:paraId="799163A4" w14:textId="77777777" w:rsidR="00C8240E" w:rsidRPr="00151523" w:rsidRDefault="00C8240E" w:rsidP="003649E3">
            <w:pPr>
              <w:shd w:val="clear" w:color="auto" w:fill="FFFFFF"/>
              <w:jc w:val="left"/>
              <w:rPr>
                <w:sz w:val="20"/>
                <w:szCs w:val="20"/>
              </w:rPr>
            </w:pPr>
            <w:r w:rsidRPr="00151523">
              <w:rPr>
                <w:sz w:val="20"/>
                <w:szCs w:val="20"/>
              </w:rPr>
              <w:t>Площадь проявления на одном участке, кв. км</w:t>
            </w:r>
          </w:p>
        </w:tc>
        <w:tc>
          <w:tcPr>
            <w:tcW w:w="1006" w:type="pct"/>
            <w:tcMar>
              <w:top w:w="15" w:type="dxa"/>
              <w:left w:w="88" w:type="dxa"/>
              <w:bottom w:w="15" w:type="dxa"/>
              <w:right w:w="88" w:type="dxa"/>
            </w:tcMar>
            <w:hideMark/>
          </w:tcPr>
          <w:p w14:paraId="59A871E7" w14:textId="77777777" w:rsidR="00C8240E" w:rsidRPr="00151523" w:rsidRDefault="00C8240E" w:rsidP="003649E3">
            <w:pPr>
              <w:shd w:val="clear" w:color="auto" w:fill="FFFFFF"/>
              <w:jc w:val="center"/>
              <w:rPr>
                <w:sz w:val="20"/>
                <w:szCs w:val="20"/>
              </w:rPr>
            </w:pPr>
            <w:r w:rsidRPr="00151523">
              <w:rPr>
                <w:sz w:val="20"/>
                <w:szCs w:val="20"/>
              </w:rPr>
              <w:t>До 5</w:t>
            </w:r>
          </w:p>
        </w:tc>
        <w:tc>
          <w:tcPr>
            <w:tcW w:w="629" w:type="pct"/>
            <w:gridSpan w:val="2"/>
            <w:tcMar>
              <w:top w:w="15" w:type="dxa"/>
              <w:left w:w="88" w:type="dxa"/>
              <w:bottom w:w="15" w:type="dxa"/>
              <w:right w:w="88" w:type="dxa"/>
            </w:tcMar>
            <w:hideMark/>
          </w:tcPr>
          <w:p w14:paraId="2E269757" w14:textId="77777777" w:rsidR="00C8240E" w:rsidRPr="00151523" w:rsidRDefault="00C8240E" w:rsidP="003649E3">
            <w:pPr>
              <w:shd w:val="clear" w:color="auto" w:fill="FFFFFF"/>
              <w:jc w:val="center"/>
              <w:rPr>
                <w:sz w:val="20"/>
                <w:szCs w:val="20"/>
              </w:rPr>
            </w:pPr>
            <w:r w:rsidRPr="00151523">
              <w:rPr>
                <w:sz w:val="20"/>
                <w:szCs w:val="20"/>
              </w:rPr>
              <w:t>До 3</w:t>
            </w:r>
          </w:p>
        </w:tc>
        <w:tc>
          <w:tcPr>
            <w:tcW w:w="794" w:type="pct"/>
            <w:tcMar>
              <w:top w:w="15" w:type="dxa"/>
              <w:left w:w="88" w:type="dxa"/>
              <w:bottom w:w="15" w:type="dxa"/>
              <w:right w:w="88" w:type="dxa"/>
            </w:tcMar>
            <w:hideMark/>
          </w:tcPr>
          <w:p w14:paraId="1988B814" w14:textId="77777777" w:rsidR="00C8240E" w:rsidRPr="00151523" w:rsidRDefault="00C8240E" w:rsidP="003649E3">
            <w:pPr>
              <w:shd w:val="clear" w:color="auto" w:fill="FFFFFF"/>
              <w:jc w:val="center"/>
              <w:rPr>
                <w:sz w:val="20"/>
                <w:szCs w:val="20"/>
              </w:rPr>
            </w:pPr>
            <w:r w:rsidRPr="00151523">
              <w:rPr>
                <w:sz w:val="20"/>
                <w:szCs w:val="20"/>
              </w:rPr>
              <w:t>До 1</w:t>
            </w:r>
          </w:p>
        </w:tc>
        <w:tc>
          <w:tcPr>
            <w:tcW w:w="754" w:type="pct"/>
            <w:tcMar>
              <w:top w:w="15" w:type="dxa"/>
              <w:left w:w="88" w:type="dxa"/>
              <w:bottom w:w="15" w:type="dxa"/>
              <w:right w:w="88" w:type="dxa"/>
            </w:tcMar>
            <w:hideMark/>
          </w:tcPr>
          <w:p w14:paraId="2D0A9815" w14:textId="77777777" w:rsidR="00C8240E" w:rsidRPr="00151523" w:rsidRDefault="00C8240E" w:rsidP="003649E3">
            <w:pPr>
              <w:shd w:val="clear" w:color="auto" w:fill="FFFFFF"/>
              <w:jc w:val="center"/>
              <w:rPr>
                <w:sz w:val="20"/>
                <w:szCs w:val="20"/>
              </w:rPr>
            </w:pPr>
            <w:r w:rsidRPr="00151523">
              <w:rPr>
                <w:sz w:val="20"/>
                <w:szCs w:val="20"/>
              </w:rPr>
              <w:t>Менее 1</w:t>
            </w:r>
          </w:p>
        </w:tc>
      </w:tr>
      <w:tr w:rsidR="00C8240E" w:rsidRPr="00151523" w14:paraId="4C3C3984" w14:textId="77777777" w:rsidTr="00A22AC6">
        <w:tc>
          <w:tcPr>
            <w:tcW w:w="1816" w:type="pct"/>
            <w:tcMar>
              <w:top w:w="15" w:type="dxa"/>
              <w:left w:w="88" w:type="dxa"/>
              <w:bottom w:w="15" w:type="dxa"/>
              <w:right w:w="88" w:type="dxa"/>
            </w:tcMar>
            <w:hideMark/>
          </w:tcPr>
          <w:p w14:paraId="62416297" w14:textId="77777777" w:rsidR="00C8240E" w:rsidRPr="00151523" w:rsidRDefault="00C8240E" w:rsidP="003649E3">
            <w:pPr>
              <w:shd w:val="clear" w:color="auto" w:fill="FFFFFF"/>
              <w:jc w:val="left"/>
              <w:rPr>
                <w:sz w:val="20"/>
                <w:szCs w:val="20"/>
              </w:rPr>
            </w:pPr>
            <w:r w:rsidRPr="00151523">
              <w:rPr>
                <w:sz w:val="20"/>
                <w:szCs w:val="20"/>
              </w:rPr>
              <w:t>Объем единовременного выноса, млн. куб. м</w:t>
            </w:r>
          </w:p>
        </w:tc>
        <w:tc>
          <w:tcPr>
            <w:tcW w:w="1006" w:type="pct"/>
            <w:tcMar>
              <w:top w:w="15" w:type="dxa"/>
              <w:left w:w="88" w:type="dxa"/>
              <w:bottom w:w="15" w:type="dxa"/>
              <w:right w:w="88" w:type="dxa"/>
            </w:tcMar>
            <w:hideMark/>
          </w:tcPr>
          <w:p w14:paraId="01702568" w14:textId="77777777" w:rsidR="00C8240E" w:rsidRPr="00151523" w:rsidRDefault="00C8240E" w:rsidP="003649E3">
            <w:pPr>
              <w:shd w:val="clear" w:color="auto" w:fill="FFFFFF"/>
              <w:jc w:val="center"/>
              <w:rPr>
                <w:sz w:val="20"/>
                <w:szCs w:val="20"/>
              </w:rPr>
            </w:pPr>
            <w:r w:rsidRPr="00151523">
              <w:rPr>
                <w:sz w:val="20"/>
                <w:szCs w:val="20"/>
              </w:rPr>
              <w:t>До 5 -10</w:t>
            </w:r>
          </w:p>
        </w:tc>
        <w:tc>
          <w:tcPr>
            <w:tcW w:w="629" w:type="pct"/>
            <w:gridSpan w:val="2"/>
            <w:tcMar>
              <w:top w:w="15" w:type="dxa"/>
              <w:left w:w="88" w:type="dxa"/>
              <w:bottom w:w="15" w:type="dxa"/>
              <w:right w:w="88" w:type="dxa"/>
            </w:tcMar>
            <w:hideMark/>
          </w:tcPr>
          <w:p w14:paraId="4657C57F" w14:textId="77777777" w:rsidR="00C8240E" w:rsidRPr="00151523" w:rsidRDefault="00C8240E" w:rsidP="003649E3">
            <w:pPr>
              <w:shd w:val="clear" w:color="auto" w:fill="FFFFFF"/>
              <w:jc w:val="center"/>
              <w:rPr>
                <w:sz w:val="20"/>
                <w:szCs w:val="20"/>
              </w:rPr>
            </w:pPr>
            <w:r w:rsidRPr="00151523">
              <w:rPr>
                <w:sz w:val="20"/>
                <w:szCs w:val="20"/>
              </w:rPr>
              <w:t>До 1 - 3</w:t>
            </w:r>
          </w:p>
        </w:tc>
        <w:tc>
          <w:tcPr>
            <w:tcW w:w="794" w:type="pct"/>
            <w:tcMar>
              <w:top w:w="15" w:type="dxa"/>
              <w:left w:w="88" w:type="dxa"/>
              <w:bottom w:w="15" w:type="dxa"/>
              <w:right w:w="88" w:type="dxa"/>
            </w:tcMar>
            <w:hideMark/>
          </w:tcPr>
          <w:p w14:paraId="30407441" w14:textId="77777777" w:rsidR="00C8240E" w:rsidRPr="00151523" w:rsidRDefault="00C8240E" w:rsidP="003649E3">
            <w:pPr>
              <w:shd w:val="clear" w:color="auto" w:fill="FFFFFF"/>
              <w:jc w:val="center"/>
              <w:rPr>
                <w:sz w:val="20"/>
                <w:szCs w:val="20"/>
              </w:rPr>
            </w:pPr>
            <w:r w:rsidRPr="00151523">
              <w:rPr>
                <w:sz w:val="20"/>
                <w:szCs w:val="20"/>
              </w:rPr>
              <w:t>До 0,5 -1</w:t>
            </w:r>
          </w:p>
        </w:tc>
        <w:tc>
          <w:tcPr>
            <w:tcW w:w="754" w:type="pct"/>
            <w:tcMar>
              <w:top w:w="15" w:type="dxa"/>
              <w:left w:w="88" w:type="dxa"/>
              <w:bottom w:w="15" w:type="dxa"/>
              <w:right w:w="88" w:type="dxa"/>
            </w:tcMar>
            <w:hideMark/>
          </w:tcPr>
          <w:p w14:paraId="33B89BC2" w14:textId="77777777" w:rsidR="00C8240E" w:rsidRPr="00151523" w:rsidRDefault="00C8240E" w:rsidP="003649E3">
            <w:pPr>
              <w:shd w:val="clear" w:color="auto" w:fill="FFFFFF"/>
              <w:jc w:val="center"/>
              <w:rPr>
                <w:sz w:val="20"/>
                <w:szCs w:val="20"/>
              </w:rPr>
            </w:pPr>
            <w:r w:rsidRPr="00151523">
              <w:rPr>
                <w:sz w:val="20"/>
                <w:szCs w:val="20"/>
              </w:rPr>
              <w:t>0,1</w:t>
            </w:r>
          </w:p>
        </w:tc>
      </w:tr>
      <w:tr w:rsidR="00C8240E" w:rsidRPr="00151523" w14:paraId="61099F72" w14:textId="77777777" w:rsidTr="00A22AC6">
        <w:tc>
          <w:tcPr>
            <w:tcW w:w="1816" w:type="pct"/>
            <w:tcMar>
              <w:top w:w="15" w:type="dxa"/>
              <w:left w:w="88" w:type="dxa"/>
              <w:bottom w:w="15" w:type="dxa"/>
              <w:right w:w="88" w:type="dxa"/>
            </w:tcMar>
            <w:hideMark/>
          </w:tcPr>
          <w:p w14:paraId="3D776734" w14:textId="77777777" w:rsidR="00C8240E" w:rsidRPr="00151523" w:rsidRDefault="00C8240E" w:rsidP="003649E3">
            <w:pPr>
              <w:shd w:val="clear" w:color="auto" w:fill="FFFFFF"/>
              <w:jc w:val="left"/>
              <w:rPr>
                <w:sz w:val="20"/>
                <w:szCs w:val="20"/>
              </w:rPr>
            </w:pPr>
            <w:r w:rsidRPr="00151523">
              <w:rPr>
                <w:sz w:val="20"/>
                <w:szCs w:val="20"/>
              </w:rPr>
              <w:t>Скорость движения, м/c</w:t>
            </w:r>
          </w:p>
        </w:tc>
        <w:tc>
          <w:tcPr>
            <w:tcW w:w="1006" w:type="pct"/>
            <w:tcMar>
              <w:top w:w="15" w:type="dxa"/>
              <w:left w:w="88" w:type="dxa"/>
              <w:bottom w:w="15" w:type="dxa"/>
              <w:right w:w="88" w:type="dxa"/>
            </w:tcMar>
            <w:hideMark/>
          </w:tcPr>
          <w:p w14:paraId="28BEFF19" w14:textId="77777777" w:rsidR="00C8240E" w:rsidRPr="00151523" w:rsidRDefault="00C8240E" w:rsidP="003649E3">
            <w:pPr>
              <w:shd w:val="clear" w:color="auto" w:fill="FFFFFF"/>
              <w:jc w:val="center"/>
              <w:rPr>
                <w:sz w:val="20"/>
                <w:szCs w:val="20"/>
              </w:rPr>
            </w:pPr>
            <w:r w:rsidRPr="00151523">
              <w:rPr>
                <w:sz w:val="20"/>
                <w:szCs w:val="20"/>
              </w:rPr>
              <w:t>До 40</w:t>
            </w:r>
          </w:p>
        </w:tc>
        <w:tc>
          <w:tcPr>
            <w:tcW w:w="629" w:type="pct"/>
            <w:gridSpan w:val="2"/>
            <w:tcMar>
              <w:top w:w="15" w:type="dxa"/>
              <w:left w:w="88" w:type="dxa"/>
              <w:bottom w:w="15" w:type="dxa"/>
              <w:right w:w="88" w:type="dxa"/>
            </w:tcMar>
            <w:hideMark/>
          </w:tcPr>
          <w:p w14:paraId="424D2751" w14:textId="77777777" w:rsidR="00C8240E" w:rsidRPr="00151523" w:rsidRDefault="00C8240E" w:rsidP="003649E3">
            <w:pPr>
              <w:shd w:val="clear" w:color="auto" w:fill="FFFFFF"/>
              <w:jc w:val="center"/>
              <w:rPr>
                <w:sz w:val="20"/>
                <w:szCs w:val="20"/>
              </w:rPr>
            </w:pPr>
            <w:r w:rsidRPr="00151523">
              <w:rPr>
                <w:sz w:val="20"/>
                <w:szCs w:val="20"/>
              </w:rPr>
              <w:t>До 30</w:t>
            </w:r>
          </w:p>
        </w:tc>
        <w:tc>
          <w:tcPr>
            <w:tcW w:w="794" w:type="pct"/>
            <w:tcMar>
              <w:top w:w="15" w:type="dxa"/>
              <w:left w:w="88" w:type="dxa"/>
              <w:bottom w:w="15" w:type="dxa"/>
              <w:right w:w="88" w:type="dxa"/>
            </w:tcMar>
            <w:hideMark/>
          </w:tcPr>
          <w:p w14:paraId="24EA21F9" w14:textId="77777777" w:rsidR="00C8240E" w:rsidRPr="00151523" w:rsidRDefault="00C8240E" w:rsidP="003649E3">
            <w:pPr>
              <w:shd w:val="clear" w:color="auto" w:fill="FFFFFF"/>
              <w:jc w:val="center"/>
              <w:rPr>
                <w:sz w:val="20"/>
                <w:szCs w:val="20"/>
              </w:rPr>
            </w:pPr>
            <w:r w:rsidRPr="00151523">
              <w:rPr>
                <w:sz w:val="20"/>
                <w:szCs w:val="20"/>
              </w:rPr>
              <w:t>До 20</w:t>
            </w:r>
          </w:p>
        </w:tc>
        <w:tc>
          <w:tcPr>
            <w:tcW w:w="754" w:type="pct"/>
            <w:tcMar>
              <w:top w:w="15" w:type="dxa"/>
              <w:left w:w="88" w:type="dxa"/>
              <w:bottom w:w="15" w:type="dxa"/>
              <w:right w:w="88" w:type="dxa"/>
            </w:tcMar>
            <w:hideMark/>
          </w:tcPr>
          <w:p w14:paraId="4526153D" w14:textId="77777777" w:rsidR="00C8240E" w:rsidRPr="00151523" w:rsidRDefault="00C8240E" w:rsidP="003649E3">
            <w:pPr>
              <w:shd w:val="clear" w:color="auto" w:fill="FFFFFF"/>
              <w:jc w:val="center"/>
              <w:rPr>
                <w:sz w:val="20"/>
                <w:szCs w:val="20"/>
              </w:rPr>
            </w:pPr>
            <w:r w:rsidRPr="00151523">
              <w:rPr>
                <w:sz w:val="20"/>
                <w:szCs w:val="20"/>
              </w:rPr>
              <w:t>10</w:t>
            </w:r>
          </w:p>
        </w:tc>
      </w:tr>
      <w:tr w:rsidR="00C8240E" w:rsidRPr="00151523" w14:paraId="7470102B" w14:textId="77777777" w:rsidTr="00A22AC6">
        <w:tc>
          <w:tcPr>
            <w:tcW w:w="1816" w:type="pct"/>
            <w:tcMar>
              <w:top w:w="15" w:type="dxa"/>
              <w:left w:w="88" w:type="dxa"/>
              <w:bottom w:w="15" w:type="dxa"/>
              <w:right w:w="88" w:type="dxa"/>
            </w:tcMar>
            <w:hideMark/>
          </w:tcPr>
          <w:p w14:paraId="4936D3E5" w14:textId="77777777" w:rsidR="00C8240E" w:rsidRPr="00151523" w:rsidRDefault="00C8240E" w:rsidP="003649E3">
            <w:pPr>
              <w:shd w:val="clear" w:color="auto" w:fill="FFFFFF"/>
              <w:jc w:val="left"/>
              <w:rPr>
                <w:sz w:val="20"/>
                <w:szCs w:val="20"/>
              </w:rPr>
            </w:pPr>
            <w:r w:rsidRPr="00151523">
              <w:rPr>
                <w:sz w:val="20"/>
                <w:szCs w:val="20"/>
              </w:rPr>
              <w:t>Повторяемость, ед. в год</w:t>
            </w:r>
          </w:p>
        </w:tc>
        <w:tc>
          <w:tcPr>
            <w:tcW w:w="1006" w:type="pct"/>
            <w:tcMar>
              <w:top w:w="15" w:type="dxa"/>
              <w:left w:w="88" w:type="dxa"/>
              <w:bottom w:w="15" w:type="dxa"/>
              <w:right w:w="88" w:type="dxa"/>
            </w:tcMar>
            <w:hideMark/>
          </w:tcPr>
          <w:p w14:paraId="576BDF37" w14:textId="77777777" w:rsidR="00C8240E" w:rsidRPr="00151523" w:rsidRDefault="00C8240E" w:rsidP="003649E3">
            <w:pPr>
              <w:shd w:val="clear" w:color="auto" w:fill="FFFFFF"/>
              <w:jc w:val="center"/>
              <w:rPr>
                <w:sz w:val="20"/>
                <w:szCs w:val="20"/>
              </w:rPr>
            </w:pPr>
            <w:r w:rsidRPr="00151523">
              <w:rPr>
                <w:sz w:val="20"/>
                <w:szCs w:val="20"/>
              </w:rPr>
              <w:t>До 0,01</w:t>
            </w:r>
          </w:p>
        </w:tc>
        <w:tc>
          <w:tcPr>
            <w:tcW w:w="629" w:type="pct"/>
            <w:gridSpan w:val="2"/>
            <w:tcMar>
              <w:top w:w="15" w:type="dxa"/>
              <w:left w:w="88" w:type="dxa"/>
              <w:bottom w:w="15" w:type="dxa"/>
              <w:right w:w="88" w:type="dxa"/>
            </w:tcMar>
            <w:hideMark/>
          </w:tcPr>
          <w:p w14:paraId="605F37D1" w14:textId="77777777" w:rsidR="00C8240E" w:rsidRPr="00151523" w:rsidRDefault="00C8240E" w:rsidP="003649E3">
            <w:pPr>
              <w:shd w:val="clear" w:color="auto" w:fill="FFFFFF"/>
              <w:jc w:val="center"/>
              <w:rPr>
                <w:sz w:val="20"/>
                <w:szCs w:val="20"/>
              </w:rPr>
            </w:pPr>
            <w:r w:rsidRPr="00151523">
              <w:rPr>
                <w:sz w:val="20"/>
                <w:szCs w:val="20"/>
              </w:rPr>
              <w:t>0,03 -0,1</w:t>
            </w:r>
          </w:p>
        </w:tc>
        <w:tc>
          <w:tcPr>
            <w:tcW w:w="794" w:type="pct"/>
            <w:tcMar>
              <w:top w:w="15" w:type="dxa"/>
              <w:left w:w="88" w:type="dxa"/>
              <w:bottom w:w="15" w:type="dxa"/>
              <w:right w:w="88" w:type="dxa"/>
            </w:tcMar>
            <w:hideMark/>
          </w:tcPr>
          <w:p w14:paraId="3FED29EA" w14:textId="77777777" w:rsidR="00C8240E" w:rsidRPr="00151523" w:rsidRDefault="00C8240E" w:rsidP="003649E3">
            <w:pPr>
              <w:shd w:val="clear" w:color="auto" w:fill="FFFFFF"/>
              <w:jc w:val="center"/>
              <w:rPr>
                <w:sz w:val="20"/>
                <w:szCs w:val="20"/>
              </w:rPr>
            </w:pPr>
            <w:r w:rsidRPr="00151523">
              <w:rPr>
                <w:sz w:val="20"/>
                <w:szCs w:val="20"/>
              </w:rPr>
              <w:t>0,1  - 0,2</w:t>
            </w:r>
          </w:p>
        </w:tc>
        <w:tc>
          <w:tcPr>
            <w:tcW w:w="754" w:type="pct"/>
            <w:tcMar>
              <w:top w:w="15" w:type="dxa"/>
              <w:left w:w="88" w:type="dxa"/>
              <w:bottom w:w="15" w:type="dxa"/>
              <w:right w:w="88" w:type="dxa"/>
            </w:tcMar>
            <w:hideMark/>
          </w:tcPr>
          <w:p w14:paraId="086DB972" w14:textId="77777777" w:rsidR="00C8240E" w:rsidRPr="00151523" w:rsidRDefault="00C8240E" w:rsidP="003649E3">
            <w:pPr>
              <w:shd w:val="clear" w:color="auto" w:fill="FFFFFF"/>
              <w:jc w:val="center"/>
              <w:rPr>
                <w:sz w:val="20"/>
                <w:szCs w:val="20"/>
              </w:rPr>
            </w:pPr>
            <w:r w:rsidRPr="00151523">
              <w:rPr>
                <w:sz w:val="20"/>
                <w:szCs w:val="20"/>
              </w:rPr>
              <w:t>До 1</w:t>
            </w:r>
          </w:p>
        </w:tc>
      </w:tr>
      <w:tr w:rsidR="00C8240E" w:rsidRPr="00151523" w14:paraId="6C6D265C" w14:textId="77777777" w:rsidTr="00AC62BA">
        <w:tc>
          <w:tcPr>
            <w:tcW w:w="5000" w:type="pct"/>
            <w:gridSpan w:val="6"/>
            <w:tcMar>
              <w:top w:w="15" w:type="dxa"/>
              <w:left w:w="88" w:type="dxa"/>
              <w:bottom w:w="15" w:type="dxa"/>
              <w:right w:w="88" w:type="dxa"/>
            </w:tcMar>
            <w:hideMark/>
          </w:tcPr>
          <w:p w14:paraId="0A2945F3" w14:textId="77777777" w:rsidR="00C8240E" w:rsidRPr="00151523" w:rsidRDefault="00C8240E" w:rsidP="003649E3">
            <w:pPr>
              <w:shd w:val="clear" w:color="auto" w:fill="FFFFFF"/>
              <w:jc w:val="center"/>
              <w:rPr>
                <w:sz w:val="20"/>
                <w:szCs w:val="20"/>
              </w:rPr>
            </w:pPr>
            <w:r w:rsidRPr="00151523">
              <w:rPr>
                <w:sz w:val="20"/>
                <w:szCs w:val="20"/>
              </w:rPr>
              <w:t>Лавины</w:t>
            </w:r>
          </w:p>
        </w:tc>
      </w:tr>
      <w:tr w:rsidR="00C8240E" w:rsidRPr="00151523" w14:paraId="1F78DA51" w14:textId="77777777" w:rsidTr="00A22AC6">
        <w:tc>
          <w:tcPr>
            <w:tcW w:w="1816" w:type="pct"/>
            <w:tcMar>
              <w:top w:w="15" w:type="dxa"/>
              <w:left w:w="88" w:type="dxa"/>
              <w:bottom w:w="15" w:type="dxa"/>
              <w:right w:w="88" w:type="dxa"/>
            </w:tcMar>
            <w:hideMark/>
          </w:tcPr>
          <w:p w14:paraId="32658245" w14:textId="77777777" w:rsidR="00C8240E" w:rsidRPr="00151523" w:rsidRDefault="00C8240E" w:rsidP="003649E3">
            <w:pPr>
              <w:shd w:val="clear" w:color="auto" w:fill="FFFFFF"/>
              <w:jc w:val="left"/>
              <w:rPr>
                <w:sz w:val="20"/>
                <w:szCs w:val="20"/>
              </w:rPr>
            </w:pPr>
            <w:r w:rsidRPr="00151523">
              <w:rPr>
                <w:sz w:val="20"/>
                <w:szCs w:val="20"/>
              </w:rPr>
              <w:t>Площадная пораженность территории, %</w:t>
            </w:r>
          </w:p>
        </w:tc>
        <w:tc>
          <w:tcPr>
            <w:tcW w:w="1006" w:type="pct"/>
            <w:tcMar>
              <w:top w:w="15" w:type="dxa"/>
              <w:left w:w="88" w:type="dxa"/>
              <w:bottom w:w="15" w:type="dxa"/>
              <w:right w:w="88" w:type="dxa"/>
            </w:tcMar>
            <w:hideMark/>
          </w:tcPr>
          <w:p w14:paraId="7B436BCD" w14:textId="77777777" w:rsidR="00C8240E" w:rsidRPr="00151523" w:rsidRDefault="00C8240E" w:rsidP="003649E3">
            <w:pPr>
              <w:shd w:val="clear" w:color="auto" w:fill="FFFFFF"/>
              <w:jc w:val="center"/>
              <w:rPr>
                <w:sz w:val="20"/>
                <w:szCs w:val="20"/>
              </w:rPr>
            </w:pPr>
            <w:r w:rsidRPr="00151523">
              <w:rPr>
                <w:sz w:val="20"/>
                <w:szCs w:val="20"/>
              </w:rPr>
              <w:t>Более 50</w:t>
            </w:r>
          </w:p>
        </w:tc>
        <w:tc>
          <w:tcPr>
            <w:tcW w:w="629" w:type="pct"/>
            <w:gridSpan w:val="2"/>
            <w:tcMar>
              <w:top w:w="15" w:type="dxa"/>
              <w:left w:w="88" w:type="dxa"/>
              <w:bottom w:w="15" w:type="dxa"/>
              <w:right w:w="88" w:type="dxa"/>
            </w:tcMar>
            <w:hideMark/>
          </w:tcPr>
          <w:p w14:paraId="648B9666" w14:textId="77777777" w:rsidR="00C8240E" w:rsidRPr="00151523" w:rsidRDefault="00C8240E" w:rsidP="003649E3">
            <w:pPr>
              <w:shd w:val="clear" w:color="auto" w:fill="FFFFFF"/>
              <w:jc w:val="center"/>
              <w:rPr>
                <w:sz w:val="20"/>
                <w:szCs w:val="20"/>
              </w:rPr>
            </w:pPr>
            <w:r w:rsidRPr="00151523">
              <w:rPr>
                <w:sz w:val="20"/>
                <w:szCs w:val="20"/>
              </w:rPr>
              <w:t>30 - 50</w:t>
            </w:r>
          </w:p>
        </w:tc>
        <w:tc>
          <w:tcPr>
            <w:tcW w:w="794" w:type="pct"/>
            <w:tcMar>
              <w:top w:w="15" w:type="dxa"/>
              <w:left w:w="88" w:type="dxa"/>
              <w:bottom w:w="15" w:type="dxa"/>
              <w:right w:w="88" w:type="dxa"/>
            </w:tcMar>
            <w:hideMark/>
          </w:tcPr>
          <w:p w14:paraId="5A15BBDE" w14:textId="77777777" w:rsidR="00C8240E" w:rsidRPr="00151523" w:rsidRDefault="00C8240E" w:rsidP="003649E3">
            <w:pPr>
              <w:shd w:val="clear" w:color="auto" w:fill="FFFFFF"/>
              <w:jc w:val="center"/>
              <w:rPr>
                <w:sz w:val="20"/>
                <w:szCs w:val="20"/>
              </w:rPr>
            </w:pPr>
            <w:r w:rsidRPr="00151523">
              <w:rPr>
                <w:sz w:val="20"/>
                <w:szCs w:val="20"/>
              </w:rPr>
              <w:t>10 - 30</w:t>
            </w:r>
          </w:p>
        </w:tc>
        <w:tc>
          <w:tcPr>
            <w:tcW w:w="754" w:type="pct"/>
            <w:tcMar>
              <w:top w:w="15" w:type="dxa"/>
              <w:left w:w="88" w:type="dxa"/>
              <w:bottom w:w="15" w:type="dxa"/>
              <w:right w:w="88" w:type="dxa"/>
            </w:tcMar>
            <w:hideMark/>
          </w:tcPr>
          <w:p w14:paraId="0ED5144F" w14:textId="77777777" w:rsidR="00C8240E" w:rsidRPr="00151523" w:rsidRDefault="00C8240E" w:rsidP="003649E3">
            <w:pPr>
              <w:shd w:val="clear" w:color="auto" w:fill="FFFFFF"/>
              <w:jc w:val="center"/>
              <w:rPr>
                <w:sz w:val="20"/>
                <w:szCs w:val="20"/>
              </w:rPr>
            </w:pPr>
            <w:r w:rsidRPr="00151523">
              <w:rPr>
                <w:sz w:val="20"/>
                <w:szCs w:val="20"/>
              </w:rPr>
              <w:t>Менее 10</w:t>
            </w:r>
          </w:p>
        </w:tc>
      </w:tr>
      <w:tr w:rsidR="00C8240E" w:rsidRPr="00151523" w14:paraId="45F8639B" w14:textId="77777777" w:rsidTr="00A22AC6">
        <w:tc>
          <w:tcPr>
            <w:tcW w:w="1816" w:type="pct"/>
            <w:tcMar>
              <w:top w:w="15" w:type="dxa"/>
              <w:left w:w="88" w:type="dxa"/>
              <w:bottom w:w="15" w:type="dxa"/>
              <w:right w:w="88" w:type="dxa"/>
            </w:tcMar>
            <w:hideMark/>
          </w:tcPr>
          <w:p w14:paraId="7A5C1111" w14:textId="77777777" w:rsidR="00C8240E" w:rsidRPr="00151523" w:rsidRDefault="00C8240E" w:rsidP="003649E3">
            <w:pPr>
              <w:shd w:val="clear" w:color="auto" w:fill="FFFFFF"/>
              <w:jc w:val="left"/>
              <w:rPr>
                <w:sz w:val="20"/>
                <w:szCs w:val="20"/>
              </w:rPr>
            </w:pPr>
            <w:r w:rsidRPr="00151523">
              <w:rPr>
                <w:sz w:val="20"/>
                <w:szCs w:val="20"/>
              </w:rPr>
              <w:t>Площадь проявления, кв. км</w:t>
            </w:r>
          </w:p>
        </w:tc>
        <w:tc>
          <w:tcPr>
            <w:tcW w:w="1006" w:type="pct"/>
            <w:tcMar>
              <w:top w:w="15" w:type="dxa"/>
              <w:left w:w="88" w:type="dxa"/>
              <w:bottom w:w="15" w:type="dxa"/>
              <w:right w:w="88" w:type="dxa"/>
            </w:tcMar>
            <w:hideMark/>
          </w:tcPr>
          <w:p w14:paraId="3907A97E" w14:textId="77777777" w:rsidR="00C8240E" w:rsidRPr="00151523" w:rsidRDefault="00C8240E" w:rsidP="003649E3">
            <w:pPr>
              <w:shd w:val="clear" w:color="auto" w:fill="FFFFFF"/>
              <w:jc w:val="center"/>
              <w:rPr>
                <w:sz w:val="20"/>
                <w:szCs w:val="20"/>
              </w:rPr>
            </w:pPr>
            <w:r w:rsidRPr="00151523">
              <w:rPr>
                <w:sz w:val="20"/>
                <w:szCs w:val="20"/>
              </w:rPr>
              <w:t>Более 5000</w:t>
            </w:r>
          </w:p>
        </w:tc>
        <w:tc>
          <w:tcPr>
            <w:tcW w:w="629" w:type="pct"/>
            <w:gridSpan w:val="2"/>
            <w:tcMar>
              <w:top w:w="15" w:type="dxa"/>
              <w:left w:w="88" w:type="dxa"/>
              <w:bottom w:w="15" w:type="dxa"/>
              <w:right w:w="88" w:type="dxa"/>
            </w:tcMar>
            <w:hideMark/>
          </w:tcPr>
          <w:p w14:paraId="75FE2B66" w14:textId="77777777" w:rsidR="00C8240E" w:rsidRPr="00151523" w:rsidRDefault="00C8240E" w:rsidP="003649E3">
            <w:pPr>
              <w:shd w:val="clear" w:color="auto" w:fill="FFFFFF"/>
              <w:jc w:val="center"/>
              <w:rPr>
                <w:sz w:val="20"/>
                <w:szCs w:val="20"/>
              </w:rPr>
            </w:pPr>
            <w:r w:rsidRPr="00151523">
              <w:rPr>
                <w:sz w:val="20"/>
                <w:szCs w:val="20"/>
              </w:rPr>
              <w:t>2500 -5000</w:t>
            </w:r>
          </w:p>
        </w:tc>
        <w:tc>
          <w:tcPr>
            <w:tcW w:w="794" w:type="pct"/>
            <w:tcMar>
              <w:top w:w="15" w:type="dxa"/>
              <w:left w:w="88" w:type="dxa"/>
              <w:bottom w:w="15" w:type="dxa"/>
              <w:right w:w="88" w:type="dxa"/>
            </w:tcMar>
            <w:hideMark/>
          </w:tcPr>
          <w:p w14:paraId="32D3E616" w14:textId="77777777" w:rsidR="00C8240E" w:rsidRPr="00151523" w:rsidRDefault="00C8240E" w:rsidP="003649E3">
            <w:pPr>
              <w:shd w:val="clear" w:color="auto" w:fill="FFFFFF"/>
              <w:jc w:val="center"/>
              <w:rPr>
                <w:sz w:val="20"/>
                <w:szCs w:val="20"/>
              </w:rPr>
            </w:pPr>
            <w:r w:rsidRPr="00151523">
              <w:rPr>
                <w:sz w:val="20"/>
                <w:szCs w:val="20"/>
              </w:rPr>
              <w:t>1000-2500</w:t>
            </w:r>
          </w:p>
        </w:tc>
        <w:tc>
          <w:tcPr>
            <w:tcW w:w="754" w:type="pct"/>
            <w:tcMar>
              <w:top w:w="15" w:type="dxa"/>
              <w:left w:w="88" w:type="dxa"/>
              <w:bottom w:w="15" w:type="dxa"/>
              <w:right w:w="88" w:type="dxa"/>
            </w:tcMar>
            <w:hideMark/>
          </w:tcPr>
          <w:p w14:paraId="062EA18D" w14:textId="77777777" w:rsidR="00C8240E" w:rsidRPr="00151523" w:rsidRDefault="00C8240E" w:rsidP="003649E3">
            <w:pPr>
              <w:shd w:val="clear" w:color="auto" w:fill="FFFFFF"/>
              <w:jc w:val="center"/>
              <w:rPr>
                <w:sz w:val="20"/>
                <w:szCs w:val="20"/>
              </w:rPr>
            </w:pPr>
            <w:r w:rsidRPr="00151523">
              <w:rPr>
                <w:sz w:val="20"/>
                <w:szCs w:val="20"/>
              </w:rPr>
              <w:t>Менее 100</w:t>
            </w:r>
          </w:p>
        </w:tc>
      </w:tr>
      <w:tr w:rsidR="00C8240E" w:rsidRPr="00151523" w14:paraId="438BFCC9" w14:textId="77777777" w:rsidTr="00A22AC6">
        <w:tc>
          <w:tcPr>
            <w:tcW w:w="1816" w:type="pct"/>
            <w:tcMar>
              <w:top w:w="15" w:type="dxa"/>
              <w:left w:w="88" w:type="dxa"/>
              <w:bottom w:w="15" w:type="dxa"/>
              <w:right w:w="88" w:type="dxa"/>
            </w:tcMar>
            <w:hideMark/>
          </w:tcPr>
          <w:p w14:paraId="651212CA" w14:textId="77777777" w:rsidR="00C8240E" w:rsidRPr="00151523" w:rsidRDefault="00C8240E" w:rsidP="003649E3">
            <w:pPr>
              <w:shd w:val="clear" w:color="auto" w:fill="FFFFFF"/>
              <w:jc w:val="left"/>
              <w:rPr>
                <w:sz w:val="20"/>
                <w:szCs w:val="20"/>
              </w:rPr>
            </w:pPr>
            <w:r w:rsidRPr="00151523">
              <w:rPr>
                <w:sz w:val="20"/>
                <w:szCs w:val="20"/>
              </w:rPr>
              <w:t>Объем единовременного выноса, млн. куб. м</w:t>
            </w:r>
          </w:p>
        </w:tc>
        <w:tc>
          <w:tcPr>
            <w:tcW w:w="1006" w:type="pct"/>
            <w:tcMar>
              <w:top w:w="15" w:type="dxa"/>
              <w:left w:w="88" w:type="dxa"/>
              <w:bottom w:w="15" w:type="dxa"/>
              <w:right w:w="88" w:type="dxa"/>
            </w:tcMar>
            <w:hideMark/>
          </w:tcPr>
          <w:p w14:paraId="0167B54A" w14:textId="77777777" w:rsidR="00C8240E" w:rsidRPr="00151523" w:rsidRDefault="00C8240E" w:rsidP="003649E3">
            <w:pPr>
              <w:shd w:val="clear" w:color="auto" w:fill="FFFFFF"/>
              <w:jc w:val="center"/>
              <w:rPr>
                <w:sz w:val="20"/>
                <w:szCs w:val="20"/>
              </w:rPr>
            </w:pPr>
            <w:r w:rsidRPr="00151523">
              <w:rPr>
                <w:sz w:val="20"/>
                <w:szCs w:val="20"/>
              </w:rPr>
              <w:t>3 - 4</w:t>
            </w:r>
          </w:p>
        </w:tc>
        <w:tc>
          <w:tcPr>
            <w:tcW w:w="629" w:type="pct"/>
            <w:gridSpan w:val="2"/>
            <w:tcMar>
              <w:top w:w="15" w:type="dxa"/>
              <w:left w:w="88" w:type="dxa"/>
              <w:bottom w:w="15" w:type="dxa"/>
              <w:right w:w="88" w:type="dxa"/>
            </w:tcMar>
            <w:hideMark/>
          </w:tcPr>
          <w:p w14:paraId="02A28C90" w14:textId="77777777" w:rsidR="00C8240E" w:rsidRPr="00151523" w:rsidRDefault="00C8240E" w:rsidP="003649E3">
            <w:pPr>
              <w:shd w:val="clear" w:color="auto" w:fill="FFFFFF"/>
              <w:jc w:val="center"/>
              <w:rPr>
                <w:sz w:val="20"/>
                <w:szCs w:val="20"/>
              </w:rPr>
            </w:pPr>
            <w:r w:rsidRPr="00151523">
              <w:rPr>
                <w:sz w:val="20"/>
                <w:szCs w:val="20"/>
              </w:rPr>
              <w:t>До 1</w:t>
            </w:r>
          </w:p>
        </w:tc>
        <w:tc>
          <w:tcPr>
            <w:tcW w:w="794" w:type="pct"/>
            <w:tcMar>
              <w:top w:w="15" w:type="dxa"/>
              <w:left w:w="88" w:type="dxa"/>
              <w:bottom w:w="15" w:type="dxa"/>
              <w:right w:w="88" w:type="dxa"/>
            </w:tcMar>
            <w:hideMark/>
          </w:tcPr>
          <w:p w14:paraId="30F71807" w14:textId="77777777" w:rsidR="00C8240E" w:rsidRPr="00151523" w:rsidRDefault="00C8240E" w:rsidP="003649E3">
            <w:pPr>
              <w:shd w:val="clear" w:color="auto" w:fill="FFFFFF"/>
              <w:jc w:val="center"/>
              <w:rPr>
                <w:sz w:val="20"/>
                <w:szCs w:val="20"/>
              </w:rPr>
            </w:pPr>
            <w:r w:rsidRPr="00151523">
              <w:rPr>
                <w:sz w:val="20"/>
                <w:szCs w:val="20"/>
              </w:rPr>
              <w:t>До 0,5</w:t>
            </w:r>
          </w:p>
        </w:tc>
        <w:tc>
          <w:tcPr>
            <w:tcW w:w="754" w:type="pct"/>
            <w:tcMar>
              <w:top w:w="15" w:type="dxa"/>
              <w:left w:w="88" w:type="dxa"/>
              <w:bottom w:w="15" w:type="dxa"/>
              <w:right w:w="88" w:type="dxa"/>
            </w:tcMar>
            <w:hideMark/>
          </w:tcPr>
          <w:p w14:paraId="12618DDC" w14:textId="77777777" w:rsidR="00C8240E" w:rsidRPr="00151523" w:rsidRDefault="00C8240E" w:rsidP="003649E3">
            <w:pPr>
              <w:shd w:val="clear" w:color="auto" w:fill="FFFFFF"/>
              <w:jc w:val="center"/>
              <w:rPr>
                <w:sz w:val="20"/>
                <w:szCs w:val="20"/>
              </w:rPr>
            </w:pPr>
            <w:r w:rsidRPr="00151523">
              <w:rPr>
                <w:sz w:val="20"/>
                <w:szCs w:val="20"/>
              </w:rPr>
              <w:t>Менее 0,1</w:t>
            </w:r>
          </w:p>
        </w:tc>
      </w:tr>
      <w:tr w:rsidR="00C8240E" w:rsidRPr="00151523" w14:paraId="613D7CF1" w14:textId="77777777" w:rsidTr="00A22AC6">
        <w:tc>
          <w:tcPr>
            <w:tcW w:w="1816" w:type="pct"/>
            <w:tcMar>
              <w:top w:w="15" w:type="dxa"/>
              <w:left w:w="88" w:type="dxa"/>
              <w:bottom w:w="15" w:type="dxa"/>
              <w:right w:w="88" w:type="dxa"/>
            </w:tcMar>
            <w:hideMark/>
          </w:tcPr>
          <w:p w14:paraId="6C6D94A1" w14:textId="77777777" w:rsidR="00C8240E" w:rsidRPr="00151523" w:rsidRDefault="00C8240E" w:rsidP="003649E3">
            <w:pPr>
              <w:shd w:val="clear" w:color="auto" w:fill="FFFFFF"/>
              <w:jc w:val="left"/>
              <w:rPr>
                <w:sz w:val="20"/>
                <w:szCs w:val="20"/>
              </w:rPr>
            </w:pPr>
            <w:r w:rsidRPr="00151523">
              <w:rPr>
                <w:sz w:val="20"/>
                <w:szCs w:val="20"/>
              </w:rPr>
              <w:t>Продолжительность, c</w:t>
            </w:r>
          </w:p>
        </w:tc>
        <w:tc>
          <w:tcPr>
            <w:tcW w:w="1006" w:type="pct"/>
            <w:tcMar>
              <w:top w:w="15" w:type="dxa"/>
              <w:left w:w="88" w:type="dxa"/>
              <w:bottom w:w="15" w:type="dxa"/>
              <w:right w:w="88" w:type="dxa"/>
            </w:tcMar>
            <w:hideMark/>
          </w:tcPr>
          <w:p w14:paraId="42EBD255" w14:textId="77777777" w:rsidR="00C8240E" w:rsidRPr="00151523" w:rsidRDefault="00C8240E" w:rsidP="003649E3">
            <w:pPr>
              <w:shd w:val="clear" w:color="auto" w:fill="FFFFFF"/>
              <w:jc w:val="center"/>
              <w:rPr>
                <w:sz w:val="20"/>
                <w:szCs w:val="20"/>
              </w:rPr>
            </w:pPr>
            <w:r w:rsidRPr="00151523">
              <w:rPr>
                <w:sz w:val="20"/>
                <w:szCs w:val="20"/>
              </w:rPr>
              <w:t>10-100</w:t>
            </w:r>
          </w:p>
        </w:tc>
        <w:tc>
          <w:tcPr>
            <w:tcW w:w="629" w:type="pct"/>
            <w:gridSpan w:val="2"/>
            <w:tcMar>
              <w:top w:w="15" w:type="dxa"/>
              <w:left w:w="88" w:type="dxa"/>
              <w:bottom w:w="15" w:type="dxa"/>
              <w:right w:w="88" w:type="dxa"/>
            </w:tcMar>
            <w:hideMark/>
          </w:tcPr>
          <w:p w14:paraId="6BF0EBCE" w14:textId="77777777" w:rsidR="00C8240E" w:rsidRPr="00151523" w:rsidRDefault="00C8240E" w:rsidP="003649E3">
            <w:pPr>
              <w:shd w:val="clear" w:color="auto" w:fill="FFFFFF"/>
              <w:jc w:val="center"/>
              <w:rPr>
                <w:sz w:val="20"/>
                <w:szCs w:val="20"/>
              </w:rPr>
            </w:pPr>
            <w:r w:rsidRPr="00151523">
              <w:rPr>
                <w:sz w:val="20"/>
                <w:szCs w:val="20"/>
              </w:rPr>
              <w:t>20 - 50</w:t>
            </w:r>
          </w:p>
        </w:tc>
        <w:tc>
          <w:tcPr>
            <w:tcW w:w="794" w:type="pct"/>
            <w:tcMar>
              <w:top w:w="15" w:type="dxa"/>
              <w:left w:w="88" w:type="dxa"/>
              <w:bottom w:w="15" w:type="dxa"/>
              <w:right w:w="88" w:type="dxa"/>
            </w:tcMar>
            <w:hideMark/>
          </w:tcPr>
          <w:p w14:paraId="14933161" w14:textId="77777777" w:rsidR="00C8240E" w:rsidRPr="00151523" w:rsidRDefault="00C8240E" w:rsidP="003649E3">
            <w:pPr>
              <w:shd w:val="clear" w:color="auto" w:fill="FFFFFF"/>
              <w:jc w:val="center"/>
              <w:rPr>
                <w:sz w:val="20"/>
                <w:szCs w:val="20"/>
              </w:rPr>
            </w:pPr>
            <w:r w:rsidRPr="00151523">
              <w:rPr>
                <w:sz w:val="20"/>
                <w:szCs w:val="20"/>
              </w:rPr>
              <w:t>30 - 40</w:t>
            </w:r>
          </w:p>
        </w:tc>
        <w:tc>
          <w:tcPr>
            <w:tcW w:w="754" w:type="pct"/>
            <w:tcMar>
              <w:top w:w="15" w:type="dxa"/>
              <w:left w:w="88" w:type="dxa"/>
              <w:bottom w:w="15" w:type="dxa"/>
              <w:right w:w="88" w:type="dxa"/>
            </w:tcMar>
            <w:hideMark/>
          </w:tcPr>
          <w:p w14:paraId="6DDA0D4F" w14:textId="77777777" w:rsidR="00C8240E" w:rsidRPr="00151523" w:rsidRDefault="00C8240E" w:rsidP="003649E3">
            <w:pPr>
              <w:shd w:val="clear" w:color="auto" w:fill="FFFFFF"/>
              <w:jc w:val="center"/>
              <w:rPr>
                <w:sz w:val="20"/>
                <w:szCs w:val="20"/>
              </w:rPr>
            </w:pPr>
            <w:r w:rsidRPr="00151523">
              <w:rPr>
                <w:sz w:val="20"/>
                <w:szCs w:val="20"/>
              </w:rPr>
              <w:t>До 20</w:t>
            </w:r>
          </w:p>
        </w:tc>
      </w:tr>
      <w:tr w:rsidR="00C8240E" w:rsidRPr="00151523" w14:paraId="740F6489" w14:textId="77777777" w:rsidTr="00A22AC6">
        <w:tc>
          <w:tcPr>
            <w:tcW w:w="1816" w:type="pct"/>
            <w:tcMar>
              <w:top w:w="15" w:type="dxa"/>
              <w:left w:w="88" w:type="dxa"/>
              <w:bottom w:w="15" w:type="dxa"/>
              <w:right w:w="88" w:type="dxa"/>
            </w:tcMar>
            <w:hideMark/>
          </w:tcPr>
          <w:p w14:paraId="0EEF2376" w14:textId="77777777" w:rsidR="00C8240E" w:rsidRPr="00151523" w:rsidRDefault="00C8240E" w:rsidP="003649E3">
            <w:pPr>
              <w:shd w:val="clear" w:color="auto" w:fill="FFFFFF"/>
              <w:jc w:val="left"/>
              <w:rPr>
                <w:sz w:val="20"/>
                <w:szCs w:val="20"/>
              </w:rPr>
            </w:pPr>
            <w:r w:rsidRPr="00151523">
              <w:rPr>
                <w:sz w:val="20"/>
                <w:szCs w:val="20"/>
              </w:rPr>
              <w:t>Повторяемость, ед. в год</w:t>
            </w:r>
          </w:p>
        </w:tc>
        <w:tc>
          <w:tcPr>
            <w:tcW w:w="1006" w:type="pct"/>
            <w:tcMar>
              <w:top w:w="15" w:type="dxa"/>
              <w:left w:w="88" w:type="dxa"/>
              <w:bottom w:w="15" w:type="dxa"/>
              <w:right w:w="88" w:type="dxa"/>
            </w:tcMar>
            <w:hideMark/>
          </w:tcPr>
          <w:p w14:paraId="07302DA7" w14:textId="77777777" w:rsidR="00C8240E" w:rsidRPr="00151523" w:rsidRDefault="00C8240E" w:rsidP="003649E3">
            <w:pPr>
              <w:shd w:val="clear" w:color="auto" w:fill="FFFFFF"/>
              <w:jc w:val="center"/>
              <w:rPr>
                <w:sz w:val="20"/>
                <w:szCs w:val="20"/>
              </w:rPr>
            </w:pPr>
            <w:r w:rsidRPr="00151523">
              <w:rPr>
                <w:sz w:val="20"/>
                <w:szCs w:val="20"/>
              </w:rPr>
              <w:t>Менее 0,02</w:t>
            </w:r>
          </w:p>
        </w:tc>
        <w:tc>
          <w:tcPr>
            <w:tcW w:w="629" w:type="pct"/>
            <w:gridSpan w:val="2"/>
            <w:tcMar>
              <w:top w:w="15" w:type="dxa"/>
              <w:left w:w="88" w:type="dxa"/>
              <w:bottom w:w="15" w:type="dxa"/>
              <w:right w:w="88" w:type="dxa"/>
            </w:tcMar>
            <w:hideMark/>
          </w:tcPr>
          <w:p w14:paraId="5E541397" w14:textId="77777777" w:rsidR="00C8240E" w:rsidRPr="00151523" w:rsidRDefault="00C8240E" w:rsidP="003649E3">
            <w:pPr>
              <w:shd w:val="clear" w:color="auto" w:fill="FFFFFF"/>
              <w:jc w:val="center"/>
              <w:rPr>
                <w:sz w:val="20"/>
                <w:szCs w:val="20"/>
              </w:rPr>
            </w:pPr>
            <w:r w:rsidRPr="00151523">
              <w:rPr>
                <w:sz w:val="20"/>
                <w:szCs w:val="20"/>
              </w:rPr>
              <w:t>0,03-0,05</w:t>
            </w:r>
          </w:p>
        </w:tc>
        <w:tc>
          <w:tcPr>
            <w:tcW w:w="794" w:type="pct"/>
            <w:tcMar>
              <w:top w:w="15" w:type="dxa"/>
              <w:left w:w="88" w:type="dxa"/>
              <w:bottom w:w="15" w:type="dxa"/>
              <w:right w:w="88" w:type="dxa"/>
            </w:tcMar>
            <w:hideMark/>
          </w:tcPr>
          <w:p w14:paraId="5A808356" w14:textId="77777777" w:rsidR="00C8240E" w:rsidRPr="00151523" w:rsidRDefault="00C8240E" w:rsidP="003649E3">
            <w:pPr>
              <w:shd w:val="clear" w:color="auto" w:fill="FFFFFF"/>
              <w:jc w:val="center"/>
              <w:rPr>
                <w:sz w:val="20"/>
                <w:szCs w:val="20"/>
              </w:rPr>
            </w:pPr>
            <w:r w:rsidRPr="00151523">
              <w:rPr>
                <w:sz w:val="20"/>
                <w:szCs w:val="20"/>
              </w:rPr>
              <w:t>0,2 -0,5</w:t>
            </w:r>
          </w:p>
        </w:tc>
        <w:tc>
          <w:tcPr>
            <w:tcW w:w="754" w:type="pct"/>
            <w:tcMar>
              <w:top w:w="15" w:type="dxa"/>
              <w:left w:w="88" w:type="dxa"/>
              <w:bottom w:w="15" w:type="dxa"/>
              <w:right w:w="88" w:type="dxa"/>
            </w:tcMar>
            <w:hideMark/>
          </w:tcPr>
          <w:p w14:paraId="0F3B6146" w14:textId="77777777" w:rsidR="00C8240E" w:rsidRPr="00151523" w:rsidRDefault="00C8240E" w:rsidP="003649E3">
            <w:pPr>
              <w:shd w:val="clear" w:color="auto" w:fill="FFFFFF"/>
              <w:jc w:val="center"/>
              <w:rPr>
                <w:sz w:val="20"/>
                <w:szCs w:val="20"/>
              </w:rPr>
            </w:pPr>
            <w:r w:rsidRPr="00151523">
              <w:rPr>
                <w:sz w:val="20"/>
                <w:szCs w:val="20"/>
              </w:rPr>
              <w:t>До 1</w:t>
            </w:r>
          </w:p>
        </w:tc>
      </w:tr>
      <w:tr w:rsidR="00C8240E" w:rsidRPr="00151523" w14:paraId="09CC6BC7" w14:textId="77777777" w:rsidTr="00AC62BA">
        <w:tc>
          <w:tcPr>
            <w:tcW w:w="5000" w:type="pct"/>
            <w:gridSpan w:val="6"/>
            <w:tcMar>
              <w:top w:w="15" w:type="dxa"/>
              <w:left w:w="88" w:type="dxa"/>
              <w:bottom w:w="15" w:type="dxa"/>
              <w:right w:w="88" w:type="dxa"/>
            </w:tcMar>
            <w:hideMark/>
          </w:tcPr>
          <w:p w14:paraId="0D90DF1F" w14:textId="77777777" w:rsidR="00C8240E" w:rsidRPr="00151523" w:rsidRDefault="00C8240E" w:rsidP="003649E3">
            <w:pPr>
              <w:shd w:val="clear" w:color="auto" w:fill="FFFFFF"/>
              <w:jc w:val="center"/>
              <w:rPr>
                <w:sz w:val="20"/>
                <w:szCs w:val="20"/>
              </w:rPr>
            </w:pPr>
            <w:r w:rsidRPr="00151523">
              <w:rPr>
                <w:sz w:val="20"/>
                <w:szCs w:val="20"/>
              </w:rPr>
              <w:t>Землетрясения</w:t>
            </w:r>
          </w:p>
        </w:tc>
      </w:tr>
      <w:tr w:rsidR="00C8240E" w:rsidRPr="00151523" w14:paraId="124C2B45" w14:textId="77777777" w:rsidTr="00A22AC6">
        <w:tc>
          <w:tcPr>
            <w:tcW w:w="1816" w:type="pct"/>
            <w:tcMar>
              <w:top w:w="15" w:type="dxa"/>
              <w:left w:w="88" w:type="dxa"/>
              <w:bottom w:w="15" w:type="dxa"/>
              <w:right w:w="88" w:type="dxa"/>
            </w:tcMar>
            <w:hideMark/>
          </w:tcPr>
          <w:p w14:paraId="024F57A9" w14:textId="77777777" w:rsidR="00C8240E" w:rsidRPr="00151523" w:rsidRDefault="00C8240E" w:rsidP="003649E3">
            <w:pPr>
              <w:shd w:val="clear" w:color="auto" w:fill="FFFFFF"/>
              <w:jc w:val="left"/>
              <w:rPr>
                <w:sz w:val="20"/>
                <w:szCs w:val="20"/>
              </w:rPr>
            </w:pPr>
            <w:r w:rsidRPr="00151523">
              <w:rPr>
                <w:sz w:val="20"/>
                <w:szCs w:val="20"/>
              </w:rPr>
              <w:t>Интенсивность, баллы</w:t>
            </w:r>
          </w:p>
        </w:tc>
        <w:tc>
          <w:tcPr>
            <w:tcW w:w="1006" w:type="pct"/>
            <w:tcMar>
              <w:top w:w="15" w:type="dxa"/>
              <w:left w:w="88" w:type="dxa"/>
              <w:bottom w:w="15" w:type="dxa"/>
              <w:right w:w="88" w:type="dxa"/>
            </w:tcMar>
            <w:hideMark/>
          </w:tcPr>
          <w:p w14:paraId="38E2A1DF" w14:textId="77777777" w:rsidR="00C8240E" w:rsidRPr="00151523" w:rsidRDefault="00C8240E" w:rsidP="003649E3">
            <w:pPr>
              <w:shd w:val="clear" w:color="auto" w:fill="FFFFFF"/>
              <w:jc w:val="center"/>
              <w:rPr>
                <w:sz w:val="20"/>
                <w:szCs w:val="20"/>
              </w:rPr>
            </w:pPr>
            <w:r w:rsidRPr="00151523">
              <w:rPr>
                <w:sz w:val="20"/>
                <w:szCs w:val="20"/>
              </w:rPr>
              <w:t>Более 9</w:t>
            </w:r>
          </w:p>
        </w:tc>
        <w:tc>
          <w:tcPr>
            <w:tcW w:w="629" w:type="pct"/>
            <w:gridSpan w:val="2"/>
            <w:tcMar>
              <w:top w:w="15" w:type="dxa"/>
              <w:left w:w="88" w:type="dxa"/>
              <w:bottom w:w="15" w:type="dxa"/>
              <w:right w:w="88" w:type="dxa"/>
            </w:tcMar>
            <w:hideMark/>
          </w:tcPr>
          <w:p w14:paraId="6968B9AF" w14:textId="77777777" w:rsidR="00C8240E" w:rsidRPr="00151523" w:rsidRDefault="00C8240E" w:rsidP="003649E3">
            <w:pPr>
              <w:shd w:val="clear" w:color="auto" w:fill="FFFFFF"/>
              <w:jc w:val="center"/>
              <w:rPr>
                <w:sz w:val="20"/>
                <w:szCs w:val="20"/>
              </w:rPr>
            </w:pPr>
            <w:r w:rsidRPr="00151523">
              <w:rPr>
                <w:sz w:val="20"/>
                <w:szCs w:val="20"/>
              </w:rPr>
              <w:t>8 - 9</w:t>
            </w:r>
          </w:p>
        </w:tc>
        <w:tc>
          <w:tcPr>
            <w:tcW w:w="794" w:type="pct"/>
            <w:tcMar>
              <w:top w:w="15" w:type="dxa"/>
              <w:left w:w="88" w:type="dxa"/>
              <w:bottom w:w="15" w:type="dxa"/>
              <w:right w:w="88" w:type="dxa"/>
            </w:tcMar>
            <w:hideMark/>
          </w:tcPr>
          <w:p w14:paraId="71A85EF7" w14:textId="77777777" w:rsidR="00C8240E" w:rsidRPr="00151523" w:rsidRDefault="00C8240E" w:rsidP="003649E3">
            <w:pPr>
              <w:shd w:val="clear" w:color="auto" w:fill="FFFFFF"/>
              <w:jc w:val="center"/>
              <w:rPr>
                <w:sz w:val="20"/>
                <w:szCs w:val="20"/>
              </w:rPr>
            </w:pPr>
            <w:r w:rsidRPr="00151523">
              <w:rPr>
                <w:sz w:val="20"/>
                <w:szCs w:val="20"/>
              </w:rPr>
              <w:t>6 - 7</w:t>
            </w:r>
          </w:p>
        </w:tc>
        <w:tc>
          <w:tcPr>
            <w:tcW w:w="754" w:type="pct"/>
            <w:tcMar>
              <w:top w:w="15" w:type="dxa"/>
              <w:left w:w="88" w:type="dxa"/>
              <w:bottom w:w="15" w:type="dxa"/>
              <w:right w:w="88" w:type="dxa"/>
            </w:tcMar>
            <w:hideMark/>
          </w:tcPr>
          <w:p w14:paraId="63501540" w14:textId="77777777" w:rsidR="00C8240E" w:rsidRPr="00151523" w:rsidRDefault="00C8240E" w:rsidP="003649E3">
            <w:pPr>
              <w:shd w:val="clear" w:color="auto" w:fill="FFFFFF"/>
              <w:jc w:val="center"/>
              <w:rPr>
                <w:sz w:val="20"/>
                <w:szCs w:val="20"/>
              </w:rPr>
            </w:pPr>
            <w:r w:rsidRPr="00151523">
              <w:rPr>
                <w:sz w:val="20"/>
                <w:szCs w:val="20"/>
              </w:rPr>
              <w:t>Менее 6</w:t>
            </w:r>
          </w:p>
        </w:tc>
      </w:tr>
      <w:tr w:rsidR="00C8240E" w:rsidRPr="00151523" w14:paraId="0B7DB733" w14:textId="77777777" w:rsidTr="00AC62BA">
        <w:tc>
          <w:tcPr>
            <w:tcW w:w="5000" w:type="pct"/>
            <w:gridSpan w:val="6"/>
            <w:tcMar>
              <w:top w:w="15" w:type="dxa"/>
              <w:left w:w="88" w:type="dxa"/>
              <w:bottom w:w="15" w:type="dxa"/>
              <w:right w:w="88" w:type="dxa"/>
            </w:tcMar>
            <w:hideMark/>
          </w:tcPr>
          <w:p w14:paraId="0F24A294" w14:textId="77777777" w:rsidR="00C8240E" w:rsidRPr="00151523" w:rsidRDefault="00C8240E" w:rsidP="003649E3">
            <w:pPr>
              <w:shd w:val="clear" w:color="auto" w:fill="FFFFFF"/>
              <w:jc w:val="center"/>
              <w:rPr>
                <w:sz w:val="20"/>
                <w:szCs w:val="20"/>
              </w:rPr>
            </w:pPr>
            <w:r w:rsidRPr="00151523">
              <w:rPr>
                <w:sz w:val="20"/>
                <w:szCs w:val="20"/>
              </w:rPr>
              <w:t>Абразия и термоабразия</w:t>
            </w:r>
          </w:p>
        </w:tc>
      </w:tr>
      <w:tr w:rsidR="00C8240E" w:rsidRPr="00151523" w14:paraId="2F5E792A" w14:textId="77777777" w:rsidTr="00A22AC6">
        <w:tc>
          <w:tcPr>
            <w:tcW w:w="1816" w:type="pct"/>
            <w:tcMar>
              <w:top w:w="15" w:type="dxa"/>
              <w:left w:w="88" w:type="dxa"/>
              <w:bottom w:w="15" w:type="dxa"/>
              <w:right w:w="88" w:type="dxa"/>
            </w:tcMar>
            <w:hideMark/>
          </w:tcPr>
          <w:p w14:paraId="70E9D22D" w14:textId="77777777" w:rsidR="00C8240E" w:rsidRPr="00151523" w:rsidRDefault="00C8240E" w:rsidP="003649E3">
            <w:pPr>
              <w:shd w:val="clear" w:color="auto" w:fill="FFFFFF"/>
              <w:jc w:val="left"/>
              <w:rPr>
                <w:sz w:val="20"/>
                <w:szCs w:val="20"/>
              </w:rPr>
            </w:pPr>
            <w:r w:rsidRPr="00151523">
              <w:rPr>
                <w:sz w:val="20"/>
                <w:szCs w:val="20"/>
              </w:rPr>
              <w:t>Средняя скорость отступания береговой линии, м/год:</w:t>
            </w:r>
          </w:p>
        </w:tc>
        <w:tc>
          <w:tcPr>
            <w:tcW w:w="1006" w:type="pct"/>
            <w:tcMar>
              <w:top w:w="15" w:type="dxa"/>
              <w:left w:w="88" w:type="dxa"/>
              <w:bottom w:w="15" w:type="dxa"/>
              <w:right w:w="88" w:type="dxa"/>
            </w:tcMar>
            <w:hideMark/>
          </w:tcPr>
          <w:p w14:paraId="55310075" w14:textId="77777777" w:rsidR="00C8240E" w:rsidRPr="00151523" w:rsidRDefault="00C8240E" w:rsidP="003649E3">
            <w:pPr>
              <w:shd w:val="clear" w:color="auto" w:fill="FFFFFF"/>
              <w:jc w:val="center"/>
              <w:rPr>
                <w:sz w:val="20"/>
                <w:szCs w:val="20"/>
              </w:rPr>
            </w:pPr>
          </w:p>
        </w:tc>
        <w:tc>
          <w:tcPr>
            <w:tcW w:w="629" w:type="pct"/>
            <w:gridSpan w:val="2"/>
            <w:tcMar>
              <w:top w:w="15" w:type="dxa"/>
              <w:left w:w="88" w:type="dxa"/>
              <w:bottom w:w="15" w:type="dxa"/>
              <w:right w:w="88" w:type="dxa"/>
            </w:tcMar>
            <w:hideMark/>
          </w:tcPr>
          <w:p w14:paraId="53EB68F0" w14:textId="77777777" w:rsidR="00C8240E" w:rsidRPr="00151523" w:rsidRDefault="00C8240E" w:rsidP="003649E3">
            <w:pPr>
              <w:shd w:val="clear" w:color="auto" w:fill="FFFFFF"/>
              <w:jc w:val="center"/>
              <w:rPr>
                <w:sz w:val="20"/>
                <w:szCs w:val="20"/>
              </w:rPr>
            </w:pPr>
            <w:r w:rsidRPr="00151523">
              <w:rPr>
                <w:sz w:val="20"/>
                <w:szCs w:val="20"/>
              </w:rPr>
              <w:t>-</w:t>
            </w:r>
          </w:p>
        </w:tc>
        <w:tc>
          <w:tcPr>
            <w:tcW w:w="794" w:type="pct"/>
            <w:tcMar>
              <w:top w:w="15" w:type="dxa"/>
              <w:left w:w="88" w:type="dxa"/>
              <w:bottom w:w="15" w:type="dxa"/>
              <w:right w:w="88" w:type="dxa"/>
            </w:tcMar>
            <w:hideMark/>
          </w:tcPr>
          <w:p w14:paraId="09259043" w14:textId="77777777" w:rsidR="00C8240E" w:rsidRPr="00151523" w:rsidRDefault="00C8240E" w:rsidP="003649E3">
            <w:pPr>
              <w:jc w:val="center"/>
              <w:rPr>
                <w:sz w:val="20"/>
                <w:szCs w:val="20"/>
              </w:rPr>
            </w:pPr>
          </w:p>
        </w:tc>
        <w:tc>
          <w:tcPr>
            <w:tcW w:w="754" w:type="pct"/>
            <w:tcMar>
              <w:top w:w="15" w:type="dxa"/>
              <w:left w:w="88" w:type="dxa"/>
              <w:bottom w:w="15" w:type="dxa"/>
              <w:right w:w="88" w:type="dxa"/>
            </w:tcMar>
            <w:hideMark/>
          </w:tcPr>
          <w:p w14:paraId="011C225A" w14:textId="77777777" w:rsidR="00C8240E" w:rsidRPr="00151523" w:rsidRDefault="00C8240E" w:rsidP="003649E3">
            <w:pPr>
              <w:jc w:val="center"/>
              <w:rPr>
                <w:sz w:val="20"/>
                <w:szCs w:val="20"/>
              </w:rPr>
            </w:pPr>
          </w:p>
        </w:tc>
      </w:tr>
      <w:tr w:rsidR="00C8240E" w:rsidRPr="00151523" w14:paraId="0992DE86" w14:textId="77777777" w:rsidTr="00A22AC6">
        <w:tc>
          <w:tcPr>
            <w:tcW w:w="1816" w:type="pct"/>
            <w:tcMar>
              <w:top w:w="15" w:type="dxa"/>
              <w:left w:w="88" w:type="dxa"/>
              <w:bottom w:w="15" w:type="dxa"/>
              <w:right w:w="88" w:type="dxa"/>
            </w:tcMar>
            <w:hideMark/>
          </w:tcPr>
          <w:p w14:paraId="565B0903" w14:textId="77777777" w:rsidR="00C8240E" w:rsidRPr="00151523" w:rsidRDefault="00C8240E" w:rsidP="003649E3">
            <w:pPr>
              <w:shd w:val="clear" w:color="auto" w:fill="FFFFFF"/>
              <w:jc w:val="left"/>
              <w:rPr>
                <w:sz w:val="20"/>
                <w:szCs w:val="20"/>
              </w:rPr>
            </w:pPr>
            <w:r w:rsidRPr="00151523">
              <w:rPr>
                <w:sz w:val="20"/>
                <w:szCs w:val="20"/>
              </w:rPr>
              <w:t>  пределы изменения</w:t>
            </w:r>
          </w:p>
        </w:tc>
        <w:tc>
          <w:tcPr>
            <w:tcW w:w="1006" w:type="pct"/>
            <w:tcMar>
              <w:top w:w="15" w:type="dxa"/>
              <w:left w:w="88" w:type="dxa"/>
              <w:bottom w:w="15" w:type="dxa"/>
              <w:right w:w="88" w:type="dxa"/>
            </w:tcMar>
            <w:hideMark/>
          </w:tcPr>
          <w:p w14:paraId="7D75ABBD"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264A6C8B" w14:textId="77777777" w:rsidR="00C8240E" w:rsidRPr="00151523" w:rsidRDefault="00C8240E" w:rsidP="003649E3">
            <w:pPr>
              <w:shd w:val="clear" w:color="auto" w:fill="FFFFFF"/>
              <w:jc w:val="center"/>
              <w:rPr>
                <w:sz w:val="20"/>
                <w:szCs w:val="20"/>
              </w:rPr>
            </w:pPr>
            <w:r w:rsidRPr="00151523">
              <w:rPr>
                <w:sz w:val="20"/>
                <w:szCs w:val="20"/>
              </w:rPr>
              <w:t>1 - 15</w:t>
            </w:r>
          </w:p>
        </w:tc>
        <w:tc>
          <w:tcPr>
            <w:tcW w:w="794" w:type="pct"/>
            <w:tcMar>
              <w:top w:w="15" w:type="dxa"/>
              <w:left w:w="88" w:type="dxa"/>
              <w:bottom w:w="15" w:type="dxa"/>
              <w:right w:w="88" w:type="dxa"/>
            </w:tcMar>
            <w:hideMark/>
          </w:tcPr>
          <w:p w14:paraId="1032E624" w14:textId="77777777" w:rsidR="00C8240E" w:rsidRPr="00151523" w:rsidRDefault="00C8240E" w:rsidP="003649E3">
            <w:pPr>
              <w:shd w:val="clear" w:color="auto" w:fill="FFFFFF"/>
              <w:jc w:val="center"/>
              <w:rPr>
                <w:sz w:val="20"/>
                <w:szCs w:val="20"/>
              </w:rPr>
            </w:pPr>
            <w:r w:rsidRPr="00151523">
              <w:rPr>
                <w:sz w:val="20"/>
                <w:szCs w:val="20"/>
              </w:rPr>
              <w:t>0,4 - 3,8</w:t>
            </w:r>
          </w:p>
        </w:tc>
        <w:tc>
          <w:tcPr>
            <w:tcW w:w="754" w:type="pct"/>
            <w:tcMar>
              <w:top w:w="15" w:type="dxa"/>
              <w:left w:w="88" w:type="dxa"/>
              <w:bottom w:w="15" w:type="dxa"/>
              <w:right w:w="88" w:type="dxa"/>
            </w:tcMar>
            <w:hideMark/>
          </w:tcPr>
          <w:p w14:paraId="0BB3BE29" w14:textId="77777777" w:rsidR="00C8240E" w:rsidRPr="00151523" w:rsidRDefault="00C8240E" w:rsidP="003649E3">
            <w:pPr>
              <w:shd w:val="clear" w:color="auto" w:fill="FFFFFF"/>
              <w:jc w:val="center"/>
              <w:rPr>
                <w:sz w:val="20"/>
                <w:szCs w:val="20"/>
              </w:rPr>
            </w:pPr>
            <w:r w:rsidRPr="00151523">
              <w:rPr>
                <w:sz w:val="20"/>
                <w:szCs w:val="20"/>
              </w:rPr>
              <w:t>0,05-1,8</w:t>
            </w:r>
          </w:p>
        </w:tc>
      </w:tr>
      <w:tr w:rsidR="00C8240E" w:rsidRPr="00151523" w14:paraId="215C6FD6" w14:textId="77777777" w:rsidTr="00A22AC6">
        <w:tc>
          <w:tcPr>
            <w:tcW w:w="1816" w:type="pct"/>
            <w:tcMar>
              <w:top w:w="15" w:type="dxa"/>
              <w:left w:w="88" w:type="dxa"/>
              <w:bottom w:w="15" w:type="dxa"/>
              <w:right w:w="88" w:type="dxa"/>
            </w:tcMar>
            <w:hideMark/>
          </w:tcPr>
          <w:p w14:paraId="626F73EC" w14:textId="77777777" w:rsidR="00C8240E" w:rsidRPr="00151523" w:rsidRDefault="00C8240E" w:rsidP="003649E3">
            <w:pPr>
              <w:shd w:val="clear" w:color="auto" w:fill="FFFFFF"/>
              <w:jc w:val="left"/>
              <w:rPr>
                <w:sz w:val="20"/>
                <w:szCs w:val="20"/>
              </w:rPr>
            </w:pPr>
            <w:r w:rsidRPr="00151523">
              <w:rPr>
                <w:sz w:val="20"/>
                <w:szCs w:val="20"/>
              </w:rPr>
              <w:t>  средние значения</w:t>
            </w:r>
          </w:p>
        </w:tc>
        <w:tc>
          <w:tcPr>
            <w:tcW w:w="1006" w:type="pct"/>
            <w:tcMar>
              <w:top w:w="15" w:type="dxa"/>
              <w:left w:w="88" w:type="dxa"/>
              <w:bottom w:w="15" w:type="dxa"/>
              <w:right w:w="88" w:type="dxa"/>
            </w:tcMar>
            <w:hideMark/>
          </w:tcPr>
          <w:p w14:paraId="68BF1C3E"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06AB6BDD" w14:textId="77777777" w:rsidR="00C8240E" w:rsidRPr="00151523" w:rsidRDefault="00C8240E" w:rsidP="003649E3">
            <w:pPr>
              <w:shd w:val="clear" w:color="auto" w:fill="FFFFFF"/>
              <w:jc w:val="center"/>
              <w:rPr>
                <w:sz w:val="20"/>
                <w:szCs w:val="20"/>
              </w:rPr>
            </w:pPr>
            <w:r w:rsidRPr="00151523">
              <w:rPr>
                <w:sz w:val="20"/>
                <w:szCs w:val="20"/>
              </w:rPr>
              <w:t>Более 2</w:t>
            </w:r>
          </w:p>
        </w:tc>
        <w:tc>
          <w:tcPr>
            <w:tcW w:w="794" w:type="pct"/>
            <w:tcMar>
              <w:top w:w="15" w:type="dxa"/>
              <w:left w:w="88" w:type="dxa"/>
              <w:bottom w:w="15" w:type="dxa"/>
              <w:right w:w="88" w:type="dxa"/>
            </w:tcMar>
            <w:hideMark/>
          </w:tcPr>
          <w:p w14:paraId="7955C1FE" w14:textId="77777777" w:rsidR="00C8240E" w:rsidRPr="00151523" w:rsidRDefault="00C8240E" w:rsidP="003649E3">
            <w:pPr>
              <w:shd w:val="clear" w:color="auto" w:fill="FFFFFF"/>
              <w:jc w:val="center"/>
              <w:rPr>
                <w:sz w:val="20"/>
                <w:szCs w:val="20"/>
              </w:rPr>
            </w:pPr>
            <w:r w:rsidRPr="00151523">
              <w:rPr>
                <w:sz w:val="20"/>
                <w:szCs w:val="20"/>
              </w:rPr>
              <w:t>2 - 0,5</w:t>
            </w:r>
          </w:p>
        </w:tc>
        <w:tc>
          <w:tcPr>
            <w:tcW w:w="754" w:type="pct"/>
            <w:tcMar>
              <w:top w:w="15" w:type="dxa"/>
              <w:left w:w="88" w:type="dxa"/>
              <w:bottom w:w="15" w:type="dxa"/>
              <w:right w:w="88" w:type="dxa"/>
            </w:tcMar>
            <w:hideMark/>
          </w:tcPr>
          <w:p w14:paraId="6A001CC4" w14:textId="77777777" w:rsidR="00C8240E" w:rsidRPr="00151523" w:rsidRDefault="00C8240E" w:rsidP="003649E3">
            <w:pPr>
              <w:shd w:val="clear" w:color="auto" w:fill="FFFFFF"/>
              <w:jc w:val="center"/>
              <w:rPr>
                <w:sz w:val="20"/>
                <w:szCs w:val="20"/>
              </w:rPr>
            </w:pPr>
            <w:r w:rsidRPr="00151523">
              <w:rPr>
                <w:sz w:val="20"/>
                <w:szCs w:val="20"/>
              </w:rPr>
              <w:t>Менее 0,5</w:t>
            </w:r>
          </w:p>
        </w:tc>
      </w:tr>
      <w:tr w:rsidR="00C8240E" w:rsidRPr="00151523" w14:paraId="5FC991C4" w14:textId="77777777" w:rsidTr="00AC62BA">
        <w:tc>
          <w:tcPr>
            <w:tcW w:w="5000" w:type="pct"/>
            <w:gridSpan w:val="6"/>
            <w:tcMar>
              <w:top w:w="15" w:type="dxa"/>
              <w:left w:w="88" w:type="dxa"/>
              <w:bottom w:w="15" w:type="dxa"/>
              <w:right w:w="88" w:type="dxa"/>
            </w:tcMar>
            <w:hideMark/>
          </w:tcPr>
          <w:p w14:paraId="723B160B" w14:textId="77777777" w:rsidR="00C8240E" w:rsidRPr="00151523" w:rsidRDefault="00C8240E" w:rsidP="003649E3">
            <w:pPr>
              <w:shd w:val="clear" w:color="auto" w:fill="FFFFFF"/>
              <w:jc w:val="left"/>
              <w:rPr>
                <w:sz w:val="20"/>
                <w:szCs w:val="20"/>
              </w:rPr>
            </w:pPr>
            <w:r w:rsidRPr="00151523">
              <w:rPr>
                <w:sz w:val="20"/>
                <w:szCs w:val="20"/>
              </w:rPr>
              <w:t>Переработка берегов водохранилищ</w:t>
            </w:r>
          </w:p>
        </w:tc>
      </w:tr>
      <w:tr w:rsidR="00C8240E" w:rsidRPr="00151523" w14:paraId="3F288807" w14:textId="77777777" w:rsidTr="00A22AC6">
        <w:tc>
          <w:tcPr>
            <w:tcW w:w="1816" w:type="pct"/>
            <w:tcMar>
              <w:top w:w="15" w:type="dxa"/>
              <w:left w:w="88" w:type="dxa"/>
              <w:bottom w:w="15" w:type="dxa"/>
              <w:right w:w="88" w:type="dxa"/>
            </w:tcMar>
            <w:hideMark/>
          </w:tcPr>
          <w:p w14:paraId="52E9EA16" w14:textId="77777777" w:rsidR="00C8240E" w:rsidRPr="00151523" w:rsidRDefault="00C8240E" w:rsidP="003649E3">
            <w:pPr>
              <w:shd w:val="clear" w:color="auto" w:fill="FFFFFF"/>
              <w:jc w:val="left"/>
              <w:rPr>
                <w:sz w:val="20"/>
                <w:szCs w:val="20"/>
              </w:rPr>
            </w:pPr>
            <w:r w:rsidRPr="00151523">
              <w:rPr>
                <w:sz w:val="20"/>
                <w:szCs w:val="20"/>
              </w:rPr>
              <w:t>Скорость линейного отступания берегов на отдельных участках по стадиям развития процесса, м/год:</w:t>
            </w:r>
          </w:p>
        </w:tc>
        <w:tc>
          <w:tcPr>
            <w:tcW w:w="1019" w:type="pct"/>
            <w:gridSpan w:val="2"/>
            <w:tcMar>
              <w:top w:w="15" w:type="dxa"/>
              <w:left w:w="88" w:type="dxa"/>
              <w:bottom w:w="15" w:type="dxa"/>
              <w:right w:w="88" w:type="dxa"/>
            </w:tcMar>
            <w:hideMark/>
          </w:tcPr>
          <w:p w14:paraId="72C63EAE" w14:textId="77777777" w:rsidR="00C8240E" w:rsidRPr="00151523" w:rsidRDefault="00C8240E" w:rsidP="003649E3">
            <w:pPr>
              <w:shd w:val="clear" w:color="auto" w:fill="FFFFFF"/>
              <w:jc w:val="center"/>
              <w:rPr>
                <w:sz w:val="20"/>
                <w:szCs w:val="20"/>
              </w:rPr>
            </w:pPr>
            <w:r w:rsidRPr="00151523">
              <w:rPr>
                <w:sz w:val="20"/>
                <w:szCs w:val="20"/>
              </w:rPr>
              <w:t>-</w:t>
            </w:r>
          </w:p>
        </w:tc>
        <w:tc>
          <w:tcPr>
            <w:tcW w:w="617" w:type="pct"/>
            <w:tcMar>
              <w:top w:w="15" w:type="dxa"/>
              <w:left w:w="88" w:type="dxa"/>
              <w:bottom w:w="15" w:type="dxa"/>
              <w:right w:w="88" w:type="dxa"/>
            </w:tcMar>
            <w:hideMark/>
          </w:tcPr>
          <w:p w14:paraId="3A5FA09B" w14:textId="77777777" w:rsidR="00C8240E" w:rsidRPr="00151523" w:rsidRDefault="00C8240E" w:rsidP="003649E3">
            <w:pPr>
              <w:shd w:val="clear" w:color="auto" w:fill="FFFFFF"/>
              <w:jc w:val="center"/>
              <w:rPr>
                <w:sz w:val="20"/>
                <w:szCs w:val="20"/>
              </w:rPr>
            </w:pPr>
            <w:r w:rsidRPr="00151523">
              <w:rPr>
                <w:sz w:val="20"/>
                <w:szCs w:val="20"/>
              </w:rPr>
              <w:t>-</w:t>
            </w:r>
          </w:p>
        </w:tc>
        <w:tc>
          <w:tcPr>
            <w:tcW w:w="794" w:type="pct"/>
            <w:tcMar>
              <w:top w:w="15" w:type="dxa"/>
              <w:left w:w="88" w:type="dxa"/>
              <w:bottom w:w="15" w:type="dxa"/>
              <w:right w:w="88" w:type="dxa"/>
            </w:tcMar>
            <w:hideMark/>
          </w:tcPr>
          <w:p w14:paraId="01A13CD8" w14:textId="77777777" w:rsidR="00C8240E" w:rsidRPr="00151523" w:rsidRDefault="00C8240E" w:rsidP="003649E3">
            <w:pPr>
              <w:shd w:val="clear" w:color="auto" w:fill="FFFFFF"/>
              <w:jc w:val="center"/>
              <w:rPr>
                <w:sz w:val="20"/>
                <w:szCs w:val="20"/>
              </w:rPr>
            </w:pPr>
            <w:r w:rsidRPr="00151523">
              <w:rPr>
                <w:sz w:val="20"/>
                <w:szCs w:val="20"/>
              </w:rPr>
              <w:t>-</w:t>
            </w:r>
          </w:p>
        </w:tc>
        <w:tc>
          <w:tcPr>
            <w:tcW w:w="754" w:type="pct"/>
            <w:tcMar>
              <w:top w:w="15" w:type="dxa"/>
              <w:left w:w="88" w:type="dxa"/>
              <w:bottom w:w="15" w:type="dxa"/>
              <w:right w:w="88" w:type="dxa"/>
            </w:tcMar>
            <w:hideMark/>
          </w:tcPr>
          <w:p w14:paraId="21A7D87A" w14:textId="77777777" w:rsidR="00C8240E" w:rsidRPr="00151523" w:rsidRDefault="00C8240E" w:rsidP="003649E3">
            <w:pPr>
              <w:jc w:val="center"/>
              <w:rPr>
                <w:sz w:val="20"/>
                <w:szCs w:val="20"/>
              </w:rPr>
            </w:pPr>
            <w:r w:rsidRPr="00151523">
              <w:rPr>
                <w:sz w:val="20"/>
                <w:szCs w:val="20"/>
              </w:rPr>
              <w:t>-</w:t>
            </w:r>
          </w:p>
        </w:tc>
      </w:tr>
      <w:tr w:rsidR="00C8240E" w:rsidRPr="00151523" w14:paraId="1201DD38" w14:textId="77777777" w:rsidTr="00A22AC6">
        <w:tc>
          <w:tcPr>
            <w:tcW w:w="1816" w:type="pct"/>
            <w:tcMar>
              <w:top w:w="15" w:type="dxa"/>
              <w:left w:w="88" w:type="dxa"/>
              <w:bottom w:w="15" w:type="dxa"/>
              <w:right w:w="88" w:type="dxa"/>
            </w:tcMar>
            <w:hideMark/>
          </w:tcPr>
          <w:p w14:paraId="10F7535E" w14:textId="77777777" w:rsidR="00C8240E" w:rsidRPr="00151523" w:rsidRDefault="00C8240E" w:rsidP="003649E3">
            <w:pPr>
              <w:shd w:val="clear" w:color="auto" w:fill="FFFFFF"/>
              <w:jc w:val="left"/>
              <w:rPr>
                <w:sz w:val="20"/>
                <w:szCs w:val="20"/>
              </w:rPr>
            </w:pPr>
            <w:r w:rsidRPr="00151523">
              <w:rPr>
                <w:sz w:val="20"/>
                <w:szCs w:val="20"/>
              </w:rPr>
              <w:t xml:space="preserve">первая </w:t>
            </w:r>
          </w:p>
        </w:tc>
        <w:tc>
          <w:tcPr>
            <w:tcW w:w="1019" w:type="pct"/>
            <w:gridSpan w:val="2"/>
            <w:tcMar>
              <w:top w:w="15" w:type="dxa"/>
              <w:left w:w="88" w:type="dxa"/>
              <w:bottom w:w="15" w:type="dxa"/>
              <w:right w:w="88" w:type="dxa"/>
            </w:tcMar>
            <w:hideMark/>
          </w:tcPr>
          <w:p w14:paraId="7B45FEA2" w14:textId="77777777" w:rsidR="00C8240E" w:rsidRPr="00151523" w:rsidRDefault="00C8240E" w:rsidP="003649E3">
            <w:pPr>
              <w:shd w:val="clear" w:color="auto" w:fill="FFFFFF"/>
              <w:jc w:val="center"/>
              <w:rPr>
                <w:sz w:val="20"/>
                <w:szCs w:val="20"/>
              </w:rPr>
            </w:pPr>
            <w:r w:rsidRPr="00151523">
              <w:rPr>
                <w:sz w:val="20"/>
                <w:szCs w:val="20"/>
              </w:rPr>
              <w:t>-</w:t>
            </w:r>
          </w:p>
        </w:tc>
        <w:tc>
          <w:tcPr>
            <w:tcW w:w="617" w:type="pct"/>
            <w:tcMar>
              <w:top w:w="15" w:type="dxa"/>
              <w:left w:w="88" w:type="dxa"/>
              <w:bottom w:w="15" w:type="dxa"/>
              <w:right w:w="88" w:type="dxa"/>
            </w:tcMar>
            <w:hideMark/>
          </w:tcPr>
          <w:p w14:paraId="4746839D" w14:textId="77777777" w:rsidR="00C8240E" w:rsidRPr="00151523" w:rsidRDefault="00C8240E" w:rsidP="003649E3">
            <w:pPr>
              <w:shd w:val="clear" w:color="auto" w:fill="FFFFFF"/>
              <w:jc w:val="center"/>
              <w:rPr>
                <w:sz w:val="20"/>
                <w:szCs w:val="20"/>
              </w:rPr>
            </w:pPr>
            <w:r w:rsidRPr="00151523">
              <w:rPr>
                <w:sz w:val="20"/>
                <w:szCs w:val="20"/>
              </w:rPr>
              <w:t>Более 3</w:t>
            </w:r>
          </w:p>
        </w:tc>
        <w:tc>
          <w:tcPr>
            <w:tcW w:w="794" w:type="pct"/>
            <w:tcMar>
              <w:top w:w="15" w:type="dxa"/>
              <w:left w:w="88" w:type="dxa"/>
              <w:bottom w:w="15" w:type="dxa"/>
              <w:right w:w="88" w:type="dxa"/>
            </w:tcMar>
            <w:hideMark/>
          </w:tcPr>
          <w:p w14:paraId="7733F420" w14:textId="77777777" w:rsidR="00C8240E" w:rsidRPr="00151523" w:rsidRDefault="00C8240E" w:rsidP="003649E3">
            <w:pPr>
              <w:shd w:val="clear" w:color="auto" w:fill="FFFFFF"/>
              <w:ind w:firstLine="480"/>
              <w:jc w:val="left"/>
              <w:rPr>
                <w:sz w:val="20"/>
                <w:szCs w:val="20"/>
              </w:rPr>
            </w:pPr>
            <w:r w:rsidRPr="00151523">
              <w:rPr>
                <w:sz w:val="20"/>
                <w:szCs w:val="20"/>
              </w:rPr>
              <w:t>3-1 </w:t>
            </w:r>
          </w:p>
        </w:tc>
        <w:tc>
          <w:tcPr>
            <w:tcW w:w="754" w:type="pct"/>
            <w:tcMar>
              <w:top w:w="15" w:type="dxa"/>
              <w:left w:w="88" w:type="dxa"/>
              <w:bottom w:w="15" w:type="dxa"/>
              <w:right w:w="88" w:type="dxa"/>
            </w:tcMar>
            <w:hideMark/>
          </w:tcPr>
          <w:p w14:paraId="1F296484" w14:textId="77777777" w:rsidR="00C8240E" w:rsidRPr="00151523" w:rsidRDefault="00C8240E" w:rsidP="003649E3">
            <w:pPr>
              <w:shd w:val="clear" w:color="auto" w:fill="FFFFFF"/>
              <w:jc w:val="left"/>
              <w:rPr>
                <w:sz w:val="20"/>
                <w:szCs w:val="20"/>
              </w:rPr>
            </w:pPr>
            <w:r w:rsidRPr="00151523">
              <w:rPr>
                <w:sz w:val="20"/>
                <w:szCs w:val="20"/>
              </w:rPr>
              <w:t>Менее 1</w:t>
            </w:r>
          </w:p>
        </w:tc>
      </w:tr>
      <w:tr w:rsidR="00C8240E" w:rsidRPr="00151523" w14:paraId="3B2C8080" w14:textId="77777777" w:rsidTr="00A22AC6">
        <w:tc>
          <w:tcPr>
            <w:tcW w:w="1816" w:type="pct"/>
            <w:tcMar>
              <w:top w:w="15" w:type="dxa"/>
              <w:left w:w="88" w:type="dxa"/>
              <w:bottom w:w="15" w:type="dxa"/>
              <w:right w:w="88" w:type="dxa"/>
            </w:tcMar>
            <w:hideMark/>
          </w:tcPr>
          <w:p w14:paraId="6C9068D6" w14:textId="77777777" w:rsidR="00C8240E" w:rsidRPr="00151523" w:rsidRDefault="00C8240E" w:rsidP="003649E3">
            <w:pPr>
              <w:shd w:val="clear" w:color="auto" w:fill="FFFFFF"/>
              <w:jc w:val="left"/>
              <w:rPr>
                <w:sz w:val="20"/>
                <w:szCs w:val="20"/>
              </w:rPr>
            </w:pPr>
            <w:r w:rsidRPr="00151523">
              <w:rPr>
                <w:sz w:val="20"/>
                <w:szCs w:val="20"/>
              </w:rPr>
              <w:t>вторая</w:t>
            </w:r>
          </w:p>
        </w:tc>
        <w:tc>
          <w:tcPr>
            <w:tcW w:w="1019" w:type="pct"/>
            <w:gridSpan w:val="2"/>
            <w:tcMar>
              <w:top w:w="15" w:type="dxa"/>
              <w:left w:w="88" w:type="dxa"/>
              <w:bottom w:w="15" w:type="dxa"/>
              <w:right w:w="88" w:type="dxa"/>
            </w:tcMar>
            <w:hideMark/>
          </w:tcPr>
          <w:p w14:paraId="7B12BC1F" w14:textId="77777777" w:rsidR="00C8240E" w:rsidRPr="00151523" w:rsidRDefault="00C8240E" w:rsidP="003649E3">
            <w:pPr>
              <w:shd w:val="clear" w:color="auto" w:fill="FFFFFF"/>
              <w:jc w:val="center"/>
              <w:rPr>
                <w:sz w:val="20"/>
                <w:szCs w:val="20"/>
              </w:rPr>
            </w:pPr>
            <w:r w:rsidRPr="00151523">
              <w:rPr>
                <w:sz w:val="20"/>
                <w:szCs w:val="20"/>
              </w:rPr>
              <w:t>-</w:t>
            </w:r>
          </w:p>
        </w:tc>
        <w:tc>
          <w:tcPr>
            <w:tcW w:w="617" w:type="pct"/>
            <w:tcMar>
              <w:top w:w="15" w:type="dxa"/>
              <w:left w:w="88" w:type="dxa"/>
              <w:bottom w:w="15" w:type="dxa"/>
              <w:right w:w="88" w:type="dxa"/>
            </w:tcMar>
            <w:hideMark/>
          </w:tcPr>
          <w:p w14:paraId="18C7DE23" w14:textId="77777777" w:rsidR="00C8240E" w:rsidRPr="00151523" w:rsidRDefault="00C8240E" w:rsidP="003649E3">
            <w:pPr>
              <w:shd w:val="clear" w:color="auto" w:fill="FFFFFF"/>
              <w:ind w:firstLine="480"/>
              <w:jc w:val="left"/>
              <w:rPr>
                <w:sz w:val="20"/>
                <w:szCs w:val="20"/>
              </w:rPr>
            </w:pPr>
            <w:r w:rsidRPr="00151523">
              <w:rPr>
                <w:sz w:val="20"/>
                <w:szCs w:val="20"/>
              </w:rPr>
              <w:t>1,5 </w:t>
            </w:r>
          </w:p>
        </w:tc>
        <w:tc>
          <w:tcPr>
            <w:tcW w:w="794" w:type="pct"/>
            <w:tcMar>
              <w:top w:w="15" w:type="dxa"/>
              <w:left w:w="88" w:type="dxa"/>
              <w:bottom w:w="15" w:type="dxa"/>
              <w:right w:w="88" w:type="dxa"/>
            </w:tcMar>
            <w:hideMark/>
          </w:tcPr>
          <w:p w14:paraId="46A19558" w14:textId="77777777" w:rsidR="00C8240E" w:rsidRPr="00151523" w:rsidRDefault="00C8240E" w:rsidP="003649E3">
            <w:pPr>
              <w:shd w:val="clear" w:color="auto" w:fill="FFFFFF"/>
              <w:jc w:val="center"/>
              <w:rPr>
                <w:sz w:val="20"/>
                <w:szCs w:val="20"/>
              </w:rPr>
            </w:pPr>
            <w:r w:rsidRPr="00151523">
              <w:rPr>
                <w:sz w:val="20"/>
                <w:szCs w:val="20"/>
              </w:rPr>
              <w:t>1,5-0,9</w:t>
            </w:r>
          </w:p>
        </w:tc>
        <w:tc>
          <w:tcPr>
            <w:tcW w:w="754" w:type="pct"/>
            <w:tcMar>
              <w:top w:w="15" w:type="dxa"/>
              <w:left w:w="88" w:type="dxa"/>
              <w:bottom w:w="15" w:type="dxa"/>
              <w:right w:w="88" w:type="dxa"/>
            </w:tcMar>
            <w:hideMark/>
          </w:tcPr>
          <w:p w14:paraId="3FEB2663" w14:textId="77777777" w:rsidR="00C8240E" w:rsidRPr="00151523" w:rsidRDefault="00C8240E" w:rsidP="003649E3">
            <w:pPr>
              <w:shd w:val="clear" w:color="auto" w:fill="FFFFFF"/>
              <w:jc w:val="left"/>
              <w:rPr>
                <w:sz w:val="20"/>
                <w:szCs w:val="20"/>
              </w:rPr>
            </w:pPr>
            <w:r w:rsidRPr="00151523">
              <w:rPr>
                <w:sz w:val="20"/>
                <w:szCs w:val="20"/>
              </w:rPr>
              <w:t>Менее 0,9</w:t>
            </w:r>
          </w:p>
        </w:tc>
      </w:tr>
      <w:tr w:rsidR="00C8240E" w:rsidRPr="00151523" w14:paraId="093D4DAF" w14:textId="77777777" w:rsidTr="00AC62BA">
        <w:tc>
          <w:tcPr>
            <w:tcW w:w="5000" w:type="pct"/>
            <w:gridSpan w:val="6"/>
            <w:tcMar>
              <w:top w:w="15" w:type="dxa"/>
              <w:left w:w="88" w:type="dxa"/>
              <w:bottom w:w="15" w:type="dxa"/>
              <w:right w:w="88" w:type="dxa"/>
            </w:tcMar>
            <w:hideMark/>
          </w:tcPr>
          <w:p w14:paraId="354A94DA" w14:textId="77777777" w:rsidR="00C8240E" w:rsidRPr="00151523" w:rsidRDefault="00C8240E" w:rsidP="003649E3">
            <w:pPr>
              <w:shd w:val="clear" w:color="auto" w:fill="FFFFFF"/>
              <w:tabs>
                <w:tab w:val="left" w:pos="2130"/>
                <w:tab w:val="center" w:pos="5051"/>
              </w:tabs>
              <w:jc w:val="center"/>
              <w:rPr>
                <w:sz w:val="20"/>
                <w:szCs w:val="20"/>
              </w:rPr>
            </w:pPr>
            <w:r w:rsidRPr="00151523">
              <w:rPr>
                <w:sz w:val="20"/>
                <w:szCs w:val="20"/>
              </w:rPr>
              <w:t>Карст</w:t>
            </w:r>
          </w:p>
        </w:tc>
      </w:tr>
      <w:tr w:rsidR="00C8240E" w:rsidRPr="00151523" w14:paraId="4ADA03B3" w14:textId="77777777" w:rsidTr="00A22AC6">
        <w:tc>
          <w:tcPr>
            <w:tcW w:w="1816" w:type="pct"/>
            <w:tcMar>
              <w:top w:w="15" w:type="dxa"/>
              <w:left w:w="88" w:type="dxa"/>
              <w:bottom w:w="15" w:type="dxa"/>
              <w:right w:w="88" w:type="dxa"/>
            </w:tcMar>
            <w:hideMark/>
          </w:tcPr>
          <w:p w14:paraId="0FD9E7ED" w14:textId="77777777" w:rsidR="00C8240E" w:rsidRPr="00151523" w:rsidRDefault="00C8240E" w:rsidP="003649E3">
            <w:pPr>
              <w:shd w:val="clear" w:color="auto" w:fill="FFFFFF"/>
              <w:jc w:val="left"/>
              <w:rPr>
                <w:sz w:val="20"/>
                <w:szCs w:val="20"/>
              </w:rPr>
            </w:pPr>
            <w:r w:rsidRPr="00151523">
              <w:rPr>
                <w:sz w:val="20"/>
                <w:szCs w:val="20"/>
              </w:rPr>
              <w:t>Площадная пораженность территории, %</w:t>
            </w:r>
          </w:p>
        </w:tc>
        <w:tc>
          <w:tcPr>
            <w:tcW w:w="1019" w:type="pct"/>
            <w:gridSpan w:val="2"/>
            <w:tcMar>
              <w:top w:w="15" w:type="dxa"/>
              <w:left w:w="88" w:type="dxa"/>
              <w:bottom w:w="15" w:type="dxa"/>
              <w:right w:w="88" w:type="dxa"/>
            </w:tcMar>
            <w:hideMark/>
          </w:tcPr>
          <w:p w14:paraId="35A32F2A" w14:textId="77777777" w:rsidR="00C8240E" w:rsidRPr="00151523" w:rsidRDefault="00C8240E" w:rsidP="003649E3">
            <w:pPr>
              <w:shd w:val="clear" w:color="auto" w:fill="FFFFFF"/>
              <w:jc w:val="center"/>
              <w:rPr>
                <w:sz w:val="20"/>
                <w:szCs w:val="20"/>
              </w:rPr>
            </w:pPr>
            <w:r w:rsidRPr="00151523">
              <w:rPr>
                <w:sz w:val="20"/>
                <w:szCs w:val="20"/>
              </w:rPr>
              <w:t>-</w:t>
            </w:r>
          </w:p>
        </w:tc>
        <w:tc>
          <w:tcPr>
            <w:tcW w:w="617" w:type="pct"/>
            <w:tcMar>
              <w:top w:w="15" w:type="dxa"/>
              <w:left w:w="88" w:type="dxa"/>
              <w:bottom w:w="15" w:type="dxa"/>
              <w:right w:w="88" w:type="dxa"/>
            </w:tcMar>
            <w:hideMark/>
          </w:tcPr>
          <w:p w14:paraId="50551D59" w14:textId="77777777" w:rsidR="00C8240E" w:rsidRPr="00151523" w:rsidRDefault="00C8240E" w:rsidP="003649E3">
            <w:pPr>
              <w:shd w:val="clear" w:color="auto" w:fill="FFFFFF"/>
              <w:jc w:val="center"/>
              <w:rPr>
                <w:sz w:val="20"/>
                <w:szCs w:val="20"/>
              </w:rPr>
            </w:pPr>
            <w:r w:rsidRPr="00151523">
              <w:rPr>
                <w:sz w:val="20"/>
                <w:szCs w:val="20"/>
              </w:rPr>
              <w:t>5- 80</w:t>
            </w:r>
          </w:p>
        </w:tc>
        <w:tc>
          <w:tcPr>
            <w:tcW w:w="794" w:type="pct"/>
            <w:tcMar>
              <w:top w:w="15" w:type="dxa"/>
              <w:left w:w="88" w:type="dxa"/>
              <w:bottom w:w="15" w:type="dxa"/>
              <w:right w:w="88" w:type="dxa"/>
            </w:tcMar>
            <w:hideMark/>
          </w:tcPr>
          <w:p w14:paraId="6C53B6EC" w14:textId="77777777" w:rsidR="00C8240E" w:rsidRPr="00151523" w:rsidRDefault="00C8240E" w:rsidP="003649E3">
            <w:pPr>
              <w:shd w:val="clear" w:color="auto" w:fill="FFFFFF"/>
              <w:jc w:val="center"/>
              <w:rPr>
                <w:sz w:val="20"/>
                <w:szCs w:val="20"/>
              </w:rPr>
            </w:pPr>
            <w:r w:rsidRPr="00151523">
              <w:rPr>
                <w:sz w:val="20"/>
                <w:szCs w:val="20"/>
              </w:rPr>
              <w:t>5 - 100</w:t>
            </w:r>
          </w:p>
        </w:tc>
        <w:tc>
          <w:tcPr>
            <w:tcW w:w="754" w:type="pct"/>
            <w:tcMar>
              <w:top w:w="15" w:type="dxa"/>
              <w:left w:w="88" w:type="dxa"/>
              <w:bottom w:w="15" w:type="dxa"/>
              <w:right w:w="88" w:type="dxa"/>
            </w:tcMar>
            <w:hideMark/>
          </w:tcPr>
          <w:p w14:paraId="629D6289" w14:textId="77777777" w:rsidR="00C8240E" w:rsidRPr="00151523" w:rsidRDefault="00C8240E" w:rsidP="003649E3">
            <w:pPr>
              <w:shd w:val="clear" w:color="auto" w:fill="FFFFFF"/>
              <w:jc w:val="center"/>
              <w:rPr>
                <w:sz w:val="20"/>
                <w:szCs w:val="20"/>
              </w:rPr>
            </w:pPr>
            <w:r w:rsidRPr="00151523">
              <w:rPr>
                <w:sz w:val="20"/>
                <w:szCs w:val="20"/>
              </w:rPr>
              <w:t>До 5</w:t>
            </w:r>
          </w:p>
        </w:tc>
      </w:tr>
      <w:tr w:rsidR="00C8240E" w:rsidRPr="00151523" w14:paraId="0C586B2A" w14:textId="77777777" w:rsidTr="00A22AC6">
        <w:tc>
          <w:tcPr>
            <w:tcW w:w="1816" w:type="pct"/>
            <w:tcMar>
              <w:top w:w="15" w:type="dxa"/>
              <w:left w:w="88" w:type="dxa"/>
              <w:bottom w:w="15" w:type="dxa"/>
              <w:right w:w="88" w:type="dxa"/>
            </w:tcMar>
            <w:hideMark/>
          </w:tcPr>
          <w:p w14:paraId="28CCD361" w14:textId="77777777" w:rsidR="00C8240E" w:rsidRPr="00151523" w:rsidRDefault="00C8240E" w:rsidP="003649E3">
            <w:pPr>
              <w:shd w:val="clear" w:color="auto" w:fill="FFFFFF"/>
              <w:jc w:val="left"/>
              <w:rPr>
                <w:sz w:val="20"/>
                <w:szCs w:val="20"/>
              </w:rPr>
            </w:pPr>
            <w:r w:rsidRPr="00151523">
              <w:rPr>
                <w:sz w:val="20"/>
                <w:szCs w:val="20"/>
              </w:rPr>
              <w:t>Частота провалов земной поверхности, число случаев в год</w:t>
            </w:r>
          </w:p>
        </w:tc>
        <w:tc>
          <w:tcPr>
            <w:tcW w:w="1019" w:type="pct"/>
            <w:gridSpan w:val="2"/>
            <w:tcMar>
              <w:top w:w="15" w:type="dxa"/>
              <w:left w:w="88" w:type="dxa"/>
              <w:bottom w:w="15" w:type="dxa"/>
              <w:right w:w="88" w:type="dxa"/>
            </w:tcMar>
            <w:hideMark/>
          </w:tcPr>
          <w:p w14:paraId="54D5F28D" w14:textId="77777777" w:rsidR="00C8240E" w:rsidRPr="00151523" w:rsidRDefault="00C8240E" w:rsidP="003649E3">
            <w:pPr>
              <w:shd w:val="clear" w:color="auto" w:fill="FFFFFF"/>
              <w:jc w:val="center"/>
              <w:rPr>
                <w:sz w:val="20"/>
                <w:szCs w:val="20"/>
              </w:rPr>
            </w:pPr>
            <w:r w:rsidRPr="00151523">
              <w:rPr>
                <w:sz w:val="20"/>
                <w:szCs w:val="20"/>
              </w:rPr>
              <w:t>-</w:t>
            </w:r>
          </w:p>
        </w:tc>
        <w:tc>
          <w:tcPr>
            <w:tcW w:w="617" w:type="pct"/>
            <w:tcMar>
              <w:top w:w="15" w:type="dxa"/>
              <w:left w:w="88" w:type="dxa"/>
              <w:bottom w:w="15" w:type="dxa"/>
              <w:right w:w="88" w:type="dxa"/>
            </w:tcMar>
            <w:hideMark/>
          </w:tcPr>
          <w:p w14:paraId="2EC6DB8C" w14:textId="77777777" w:rsidR="00C8240E" w:rsidRPr="00151523" w:rsidRDefault="00C8240E" w:rsidP="003649E3">
            <w:pPr>
              <w:shd w:val="clear" w:color="auto" w:fill="FFFFFF"/>
              <w:jc w:val="center"/>
              <w:rPr>
                <w:sz w:val="20"/>
                <w:szCs w:val="20"/>
              </w:rPr>
            </w:pPr>
            <w:r w:rsidRPr="00151523">
              <w:rPr>
                <w:sz w:val="20"/>
                <w:szCs w:val="20"/>
              </w:rPr>
              <w:t>0,1 и более</w:t>
            </w:r>
          </w:p>
        </w:tc>
        <w:tc>
          <w:tcPr>
            <w:tcW w:w="794" w:type="pct"/>
            <w:tcMar>
              <w:top w:w="15" w:type="dxa"/>
              <w:left w:w="88" w:type="dxa"/>
              <w:bottom w:w="15" w:type="dxa"/>
              <w:right w:w="88" w:type="dxa"/>
            </w:tcMar>
            <w:hideMark/>
          </w:tcPr>
          <w:p w14:paraId="1DE158E9" w14:textId="77777777" w:rsidR="00C8240E" w:rsidRPr="00151523" w:rsidRDefault="00C8240E" w:rsidP="003649E3">
            <w:pPr>
              <w:shd w:val="clear" w:color="auto" w:fill="FFFFFF"/>
              <w:jc w:val="center"/>
              <w:rPr>
                <w:sz w:val="20"/>
                <w:szCs w:val="20"/>
              </w:rPr>
            </w:pPr>
            <w:r w:rsidRPr="00151523">
              <w:rPr>
                <w:sz w:val="20"/>
                <w:szCs w:val="20"/>
              </w:rPr>
              <w:t>До 0,1</w:t>
            </w:r>
          </w:p>
        </w:tc>
        <w:tc>
          <w:tcPr>
            <w:tcW w:w="754" w:type="pct"/>
            <w:tcMar>
              <w:top w:w="15" w:type="dxa"/>
              <w:left w:w="88" w:type="dxa"/>
              <w:bottom w:w="15" w:type="dxa"/>
              <w:right w:w="88" w:type="dxa"/>
            </w:tcMar>
            <w:hideMark/>
          </w:tcPr>
          <w:p w14:paraId="691CAE52" w14:textId="77777777" w:rsidR="00C8240E" w:rsidRPr="00151523" w:rsidRDefault="00C8240E" w:rsidP="003649E3">
            <w:pPr>
              <w:shd w:val="clear" w:color="auto" w:fill="FFFFFF"/>
              <w:jc w:val="center"/>
              <w:rPr>
                <w:sz w:val="20"/>
                <w:szCs w:val="20"/>
              </w:rPr>
            </w:pPr>
            <w:r w:rsidRPr="00151523">
              <w:rPr>
                <w:sz w:val="20"/>
                <w:szCs w:val="20"/>
              </w:rPr>
              <w:t>До 0,01</w:t>
            </w:r>
          </w:p>
        </w:tc>
      </w:tr>
      <w:tr w:rsidR="00C8240E" w:rsidRPr="00151523" w14:paraId="06E33D1D" w14:textId="77777777" w:rsidTr="00A22AC6">
        <w:tc>
          <w:tcPr>
            <w:tcW w:w="1816" w:type="pct"/>
            <w:tcMar>
              <w:top w:w="15" w:type="dxa"/>
              <w:left w:w="88" w:type="dxa"/>
              <w:bottom w:w="15" w:type="dxa"/>
              <w:right w:w="88" w:type="dxa"/>
            </w:tcMar>
            <w:hideMark/>
          </w:tcPr>
          <w:p w14:paraId="3713E8E6" w14:textId="77777777" w:rsidR="00C8240E" w:rsidRPr="00151523" w:rsidRDefault="00C8240E" w:rsidP="003649E3">
            <w:pPr>
              <w:shd w:val="clear" w:color="auto" w:fill="FFFFFF"/>
              <w:jc w:val="left"/>
              <w:rPr>
                <w:sz w:val="20"/>
                <w:szCs w:val="20"/>
              </w:rPr>
            </w:pPr>
            <w:r w:rsidRPr="00151523">
              <w:rPr>
                <w:sz w:val="20"/>
                <w:szCs w:val="20"/>
              </w:rPr>
              <w:t>Средний диаметр провалов, м</w:t>
            </w:r>
          </w:p>
        </w:tc>
        <w:tc>
          <w:tcPr>
            <w:tcW w:w="1019" w:type="pct"/>
            <w:gridSpan w:val="2"/>
            <w:tcMar>
              <w:top w:w="15" w:type="dxa"/>
              <w:left w:w="88" w:type="dxa"/>
              <w:bottom w:w="15" w:type="dxa"/>
              <w:right w:w="88" w:type="dxa"/>
            </w:tcMar>
            <w:hideMark/>
          </w:tcPr>
          <w:p w14:paraId="11DA93B4" w14:textId="77777777" w:rsidR="00C8240E" w:rsidRPr="00151523" w:rsidRDefault="00C8240E" w:rsidP="003649E3">
            <w:pPr>
              <w:shd w:val="clear" w:color="auto" w:fill="FFFFFF"/>
              <w:jc w:val="center"/>
              <w:rPr>
                <w:sz w:val="20"/>
                <w:szCs w:val="20"/>
              </w:rPr>
            </w:pPr>
            <w:r w:rsidRPr="00151523">
              <w:rPr>
                <w:sz w:val="20"/>
                <w:szCs w:val="20"/>
              </w:rPr>
              <w:t>-</w:t>
            </w:r>
          </w:p>
        </w:tc>
        <w:tc>
          <w:tcPr>
            <w:tcW w:w="617" w:type="pct"/>
            <w:tcMar>
              <w:top w:w="15" w:type="dxa"/>
              <w:left w:w="88" w:type="dxa"/>
              <w:bottom w:w="15" w:type="dxa"/>
              <w:right w:w="88" w:type="dxa"/>
            </w:tcMar>
            <w:hideMark/>
          </w:tcPr>
          <w:p w14:paraId="09611332" w14:textId="77777777" w:rsidR="00C8240E" w:rsidRPr="00151523" w:rsidRDefault="00C8240E" w:rsidP="003649E3">
            <w:pPr>
              <w:shd w:val="clear" w:color="auto" w:fill="FFFFFF"/>
              <w:jc w:val="center"/>
              <w:rPr>
                <w:sz w:val="20"/>
                <w:szCs w:val="20"/>
              </w:rPr>
            </w:pPr>
            <w:r w:rsidRPr="00151523">
              <w:rPr>
                <w:sz w:val="20"/>
                <w:szCs w:val="20"/>
              </w:rPr>
              <w:t>20 и более</w:t>
            </w:r>
          </w:p>
        </w:tc>
        <w:tc>
          <w:tcPr>
            <w:tcW w:w="794" w:type="pct"/>
            <w:tcMar>
              <w:top w:w="15" w:type="dxa"/>
              <w:left w:w="88" w:type="dxa"/>
              <w:bottom w:w="15" w:type="dxa"/>
              <w:right w:w="88" w:type="dxa"/>
            </w:tcMar>
            <w:hideMark/>
          </w:tcPr>
          <w:p w14:paraId="6C2A1E7B" w14:textId="77777777" w:rsidR="00C8240E" w:rsidRPr="00151523" w:rsidRDefault="00C8240E" w:rsidP="003649E3">
            <w:pPr>
              <w:shd w:val="clear" w:color="auto" w:fill="FFFFFF"/>
              <w:jc w:val="center"/>
              <w:rPr>
                <w:sz w:val="20"/>
                <w:szCs w:val="20"/>
              </w:rPr>
            </w:pPr>
            <w:r w:rsidRPr="00151523">
              <w:rPr>
                <w:sz w:val="20"/>
                <w:szCs w:val="20"/>
              </w:rPr>
              <w:t>До 20</w:t>
            </w:r>
          </w:p>
        </w:tc>
        <w:tc>
          <w:tcPr>
            <w:tcW w:w="754" w:type="pct"/>
            <w:tcMar>
              <w:top w:w="15" w:type="dxa"/>
              <w:left w:w="88" w:type="dxa"/>
              <w:bottom w:w="15" w:type="dxa"/>
              <w:right w:w="88" w:type="dxa"/>
            </w:tcMar>
            <w:hideMark/>
          </w:tcPr>
          <w:p w14:paraId="26E0532A" w14:textId="77777777" w:rsidR="00C8240E" w:rsidRPr="00151523" w:rsidRDefault="00C8240E" w:rsidP="003649E3">
            <w:pPr>
              <w:shd w:val="clear" w:color="auto" w:fill="FFFFFF"/>
              <w:jc w:val="center"/>
              <w:rPr>
                <w:sz w:val="20"/>
                <w:szCs w:val="20"/>
              </w:rPr>
            </w:pPr>
            <w:r w:rsidRPr="00151523">
              <w:rPr>
                <w:sz w:val="20"/>
                <w:szCs w:val="20"/>
              </w:rPr>
              <w:t>До 20</w:t>
            </w:r>
          </w:p>
        </w:tc>
      </w:tr>
      <w:tr w:rsidR="00C8240E" w:rsidRPr="00151523" w14:paraId="52A0A7F2" w14:textId="77777777" w:rsidTr="00A22AC6">
        <w:tc>
          <w:tcPr>
            <w:tcW w:w="1816" w:type="pct"/>
            <w:tcMar>
              <w:top w:w="15" w:type="dxa"/>
              <w:left w:w="88" w:type="dxa"/>
              <w:bottom w:w="15" w:type="dxa"/>
              <w:right w:w="88" w:type="dxa"/>
            </w:tcMar>
            <w:hideMark/>
          </w:tcPr>
          <w:p w14:paraId="56AC469E" w14:textId="77777777" w:rsidR="00C8240E" w:rsidRPr="00151523" w:rsidRDefault="00C8240E" w:rsidP="003649E3">
            <w:pPr>
              <w:shd w:val="clear" w:color="auto" w:fill="FFFFFF"/>
              <w:jc w:val="left"/>
              <w:rPr>
                <w:sz w:val="20"/>
                <w:szCs w:val="20"/>
              </w:rPr>
            </w:pPr>
            <w:r w:rsidRPr="00151523">
              <w:rPr>
                <w:sz w:val="20"/>
                <w:szCs w:val="20"/>
              </w:rPr>
              <w:t>Общее оседание территории</w:t>
            </w:r>
          </w:p>
        </w:tc>
        <w:tc>
          <w:tcPr>
            <w:tcW w:w="1019" w:type="pct"/>
            <w:gridSpan w:val="2"/>
            <w:tcMar>
              <w:top w:w="15" w:type="dxa"/>
              <w:left w:w="88" w:type="dxa"/>
              <w:bottom w:w="15" w:type="dxa"/>
              <w:right w:w="88" w:type="dxa"/>
            </w:tcMar>
            <w:hideMark/>
          </w:tcPr>
          <w:p w14:paraId="2A1E075F" w14:textId="77777777" w:rsidR="00C8240E" w:rsidRPr="00151523" w:rsidRDefault="00C8240E" w:rsidP="003649E3">
            <w:pPr>
              <w:shd w:val="clear" w:color="auto" w:fill="FFFFFF"/>
              <w:jc w:val="center"/>
              <w:rPr>
                <w:sz w:val="20"/>
                <w:szCs w:val="20"/>
              </w:rPr>
            </w:pPr>
            <w:r w:rsidRPr="00151523">
              <w:rPr>
                <w:sz w:val="20"/>
                <w:szCs w:val="20"/>
              </w:rPr>
              <w:t>-</w:t>
            </w:r>
          </w:p>
        </w:tc>
        <w:tc>
          <w:tcPr>
            <w:tcW w:w="617" w:type="pct"/>
            <w:tcMar>
              <w:top w:w="15" w:type="dxa"/>
              <w:left w:w="88" w:type="dxa"/>
              <w:bottom w:w="15" w:type="dxa"/>
              <w:right w:w="88" w:type="dxa"/>
            </w:tcMar>
            <w:hideMark/>
          </w:tcPr>
          <w:p w14:paraId="5D0D9789" w14:textId="77777777" w:rsidR="00C8240E" w:rsidRPr="00151523" w:rsidRDefault="00C8240E" w:rsidP="003649E3">
            <w:pPr>
              <w:shd w:val="clear" w:color="auto" w:fill="FFFFFF"/>
              <w:jc w:val="center"/>
              <w:rPr>
                <w:sz w:val="20"/>
                <w:szCs w:val="20"/>
              </w:rPr>
            </w:pPr>
            <w:r w:rsidRPr="00151523">
              <w:rPr>
                <w:sz w:val="20"/>
                <w:szCs w:val="20"/>
              </w:rPr>
              <w:t xml:space="preserve">От незначительных до </w:t>
            </w:r>
            <w:r w:rsidRPr="00151523">
              <w:rPr>
                <w:sz w:val="20"/>
                <w:szCs w:val="20"/>
              </w:rPr>
              <w:lastRenderedPageBreak/>
              <w:t>нескольких мм /год</w:t>
            </w:r>
          </w:p>
        </w:tc>
        <w:tc>
          <w:tcPr>
            <w:tcW w:w="794" w:type="pct"/>
            <w:tcMar>
              <w:top w:w="15" w:type="dxa"/>
              <w:left w:w="88" w:type="dxa"/>
              <w:bottom w:w="15" w:type="dxa"/>
              <w:right w:w="88" w:type="dxa"/>
            </w:tcMar>
            <w:hideMark/>
          </w:tcPr>
          <w:p w14:paraId="6D7B3C4E" w14:textId="77777777" w:rsidR="00C8240E" w:rsidRPr="00151523" w:rsidRDefault="00C8240E" w:rsidP="003649E3">
            <w:pPr>
              <w:shd w:val="clear" w:color="auto" w:fill="FFFFFF"/>
              <w:jc w:val="center"/>
              <w:rPr>
                <w:sz w:val="20"/>
                <w:szCs w:val="20"/>
              </w:rPr>
            </w:pPr>
            <w:r w:rsidRPr="00151523">
              <w:rPr>
                <w:sz w:val="20"/>
                <w:szCs w:val="20"/>
              </w:rPr>
              <w:lastRenderedPageBreak/>
              <w:t>Незначительно</w:t>
            </w:r>
          </w:p>
        </w:tc>
        <w:tc>
          <w:tcPr>
            <w:tcW w:w="754" w:type="pct"/>
            <w:tcMar>
              <w:top w:w="15" w:type="dxa"/>
              <w:left w:w="88" w:type="dxa"/>
              <w:bottom w:w="15" w:type="dxa"/>
              <w:right w:w="88" w:type="dxa"/>
            </w:tcMar>
            <w:hideMark/>
          </w:tcPr>
          <w:p w14:paraId="2BC57EDD" w14:textId="77777777" w:rsidR="00C8240E" w:rsidRPr="00151523" w:rsidRDefault="00C8240E" w:rsidP="003649E3">
            <w:pPr>
              <w:shd w:val="clear" w:color="auto" w:fill="FFFFFF"/>
              <w:jc w:val="center"/>
              <w:rPr>
                <w:sz w:val="20"/>
                <w:szCs w:val="20"/>
              </w:rPr>
            </w:pPr>
            <w:r w:rsidRPr="00151523">
              <w:rPr>
                <w:sz w:val="20"/>
                <w:szCs w:val="20"/>
              </w:rPr>
              <w:t>Незначительно</w:t>
            </w:r>
          </w:p>
        </w:tc>
      </w:tr>
      <w:tr w:rsidR="00C8240E" w:rsidRPr="00151523" w14:paraId="5ADD045C" w14:textId="77777777" w:rsidTr="00AC62BA">
        <w:tc>
          <w:tcPr>
            <w:tcW w:w="5000" w:type="pct"/>
            <w:gridSpan w:val="6"/>
            <w:tcMar>
              <w:top w:w="15" w:type="dxa"/>
              <w:left w:w="88" w:type="dxa"/>
              <w:bottom w:w="15" w:type="dxa"/>
              <w:right w:w="88" w:type="dxa"/>
            </w:tcMar>
            <w:hideMark/>
          </w:tcPr>
          <w:p w14:paraId="7857C993" w14:textId="77777777" w:rsidR="00C8240E" w:rsidRPr="00151523" w:rsidRDefault="00C8240E" w:rsidP="003649E3">
            <w:pPr>
              <w:shd w:val="clear" w:color="auto" w:fill="FFFFFF"/>
              <w:jc w:val="center"/>
              <w:rPr>
                <w:sz w:val="20"/>
                <w:szCs w:val="20"/>
              </w:rPr>
            </w:pPr>
            <w:r w:rsidRPr="00151523">
              <w:rPr>
                <w:sz w:val="20"/>
                <w:szCs w:val="20"/>
              </w:rPr>
              <w:t>Суффозия</w:t>
            </w:r>
          </w:p>
        </w:tc>
      </w:tr>
      <w:tr w:rsidR="00C8240E" w:rsidRPr="00151523" w14:paraId="09F32F10" w14:textId="77777777" w:rsidTr="00A22AC6">
        <w:tc>
          <w:tcPr>
            <w:tcW w:w="1816" w:type="pct"/>
            <w:tcMar>
              <w:top w:w="15" w:type="dxa"/>
              <w:left w:w="88" w:type="dxa"/>
              <w:bottom w:w="15" w:type="dxa"/>
              <w:right w:w="88" w:type="dxa"/>
            </w:tcMar>
            <w:hideMark/>
          </w:tcPr>
          <w:p w14:paraId="6BFD3647" w14:textId="77777777" w:rsidR="00C8240E" w:rsidRPr="00151523" w:rsidRDefault="00C8240E" w:rsidP="003649E3">
            <w:pPr>
              <w:shd w:val="clear" w:color="auto" w:fill="FFFFFF"/>
              <w:jc w:val="left"/>
              <w:rPr>
                <w:sz w:val="20"/>
                <w:szCs w:val="20"/>
              </w:rPr>
            </w:pPr>
            <w:r w:rsidRPr="00151523">
              <w:rPr>
                <w:sz w:val="20"/>
                <w:szCs w:val="20"/>
              </w:rPr>
              <w:t>Площадная пораженность территории, %</w:t>
            </w:r>
          </w:p>
        </w:tc>
        <w:tc>
          <w:tcPr>
            <w:tcW w:w="1019" w:type="pct"/>
            <w:gridSpan w:val="2"/>
            <w:tcMar>
              <w:top w:w="15" w:type="dxa"/>
              <w:left w:w="88" w:type="dxa"/>
              <w:bottom w:w="15" w:type="dxa"/>
              <w:right w:w="88" w:type="dxa"/>
            </w:tcMar>
            <w:hideMark/>
          </w:tcPr>
          <w:p w14:paraId="6C184178" w14:textId="77777777" w:rsidR="00C8240E" w:rsidRPr="00151523" w:rsidRDefault="00C8240E" w:rsidP="003649E3">
            <w:pPr>
              <w:shd w:val="clear" w:color="auto" w:fill="FFFFFF"/>
              <w:jc w:val="center"/>
              <w:rPr>
                <w:sz w:val="20"/>
                <w:szCs w:val="20"/>
              </w:rPr>
            </w:pPr>
            <w:r w:rsidRPr="00151523">
              <w:rPr>
                <w:sz w:val="20"/>
                <w:szCs w:val="20"/>
              </w:rPr>
              <w:t>-</w:t>
            </w:r>
          </w:p>
        </w:tc>
        <w:tc>
          <w:tcPr>
            <w:tcW w:w="617" w:type="pct"/>
            <w:tcMar>
              <w:top w:w="15" w:type="dxa"/>
              <w:left w:w="88" w:type="dxa"/>
              <w:bottom w:w="15" w:type="dxa"/>
              <w:right w:w="88" w:type="dxa"/>
            </w:tcMar>
            <w:hideMark/>
          </w:tcPr>
          <w:p w14:paraId="79948636" w14:textId="77777777" w:rsidR="00C8240E" w:rsidRPr="00151523" w:rsidRDefault="00C8240E" w:rsidP="003649E3">
            <w:pPr>
              <w:shd w:val="clear" w:color="auto" w:fill="FFFFFF"/>
              <w:jc w:val="center"/>
              <w:rPr>
                <w:sz w:val="20"/>
                <w:szCs w:val="20"/>
              </w:rPr>
            </w:pPr>
            <w:r w:rsidRPr="00151523">
              <w:rPr>
                <w:sz w:val="20"/>
                <w:szCs w:val="20"/>
              </w:rPr>
              <w:t>Более 10</w:t>
            </w:r>
          </w:p>
        </w:tc>
        <w:tc>
          <w:tcPr>
            <w:tcW w:w="794" w:type="pct"/>
            <w:tcMar>
              <w:top w:w="15" w:type="dxa"/>
              <w:left w:w="88" w:type="dxa"/>
              <w:bottom w:w="15" w:type="dxa"/>
              <w:right w:w="88" w:type="dxa"/>
            </w:tcMar>
            <w:hideMark/>
          </w:tcPr>
          <w:p w14:paraId="51EDBBEE" w14:textId="77777777" w:rsidR="00C8240E" w:rsidRPr="00151523" w:rsidRDefault="00C8240E" w:rsidP="003649E3">
            <w:pPr>
              <w:shd w:val="clear" w:color="auto" w:fill="FFFFFF"/>
              <w:ind w:firstLine="480"/>
              <w:rPr>
                <w:sz w:val="20"/>
                <w:szCs w:val="20"/>
              </w:rPr>
            </w:pPr>
            <w:r w:rsidRPr="00151523">
              <w:rPr>
                <w:sz w:val="20"/>
                <w:szCs w:val="20"/>
              </w:rPr>
              <w:t>2-90</w:t>
            </w:r>
          </w:p>
        </w:tc>
        <w:tc>
          <w:tcPr>
            <w:tcW w:w="754" w:type="pct"/>
            <w:tcMar>
              <w:top w:w="15" w:type="dxa"/>
              <w:left w:w="88" w:type="dxa"/>
              <w:bottom w:w="15" w:type="dxa"/>
              <w:right w:w="88" w:type="dxa"/>
            </w:tcMar>
            <w:hideMark/>
          </w:tcPr>
          <w:p w14:paraId="284F6C1C" w14:textId="77777777" w:rsidR="00C8240E" w:rsidRPr="00151523" w:rsidRDefault="00C8240E" w:rsidP="003649E3">
            <w:pPr>
              <w:shd w:val="clear" w:color="auto" w:fill="FFFFFF"/>
              <w:jc w:val="center"/>
              <w:rPr>
                <w:sz w:val="20"/>
                <w:szCs w:val="20"/>
              </w:rPr>
            </w:pPr>
            <w:r w:rsidRPr="00151523">
              <w:rPr>
                <w:sz w:val="20"/>
                <w:szCs w:val="20"/>
              </w:rPr>
              <w:t>Менее 20</w:t>
            </w:r>
          </w:p>
        </w:tc>
      </w:tr>
      <w:tr w:rsidR="00C8240E" w:rsidRPr="00151523" w14:paraId="02A88D1C" w14:textId="77777777" w:rsidTr="00A22AC6">
        <w:tc>
          <w:tcPr>
            <w:tcW w:w="1816" w:type="pct"/>
            <w:tcMar>
              <w:top w:w="15" w:type="dxa"/>
              <w:left w:w="88" w:type="dxa"/>
              <w:bottom w:w="15" w:type="dxa"/>
              <w:right w:w="88" w:type="dxa"/>
            </w:tcMar>
            <w:hideMark/>
          </w:tcPr>
          <w:p w14:paraId="516137D4" w14:textId="77777777" w:rsidR="00C8240E" w:rsidRPr="00151523" w:rsidRDefault="00C8240E" w:rsidP="003649E3">
            <w:pPr>
              <w:shd w:val="clear" w:color="auto" w:fill="FFFFFF"/>
              <w:jc w:val="left"/>
              <w:rPr>
                <w:sz w:val="20"/>
                <w:szCs w:val="20"/>
              </w:rPr>
            </w:pPr>
            <w:r w:rsidRPr="00151523">
              <w:rPr>
                <w:sz w:val="20"/>
                <w:szCs w:val="20"/>
              </w:rPr>
              <w:t>Площадь проявления на одном участке, тыс. кв. км</w:t>
            </w:r>
          </w:p>
        </w:tc>
        <w:tc>
          <w:tcPr>
            <w:tcW w:w="1019" w:type="pct"/>
            <w:gridSpan w:val="2"/>
            <w:tcMar>
              <w:top w:w="15" w:type="dxa"/>
              <w:left w:w="88" w:type="dxa"/>
              <w:bottom w:w="15" w:type="dxa"/>
              <w:right w:w="88" w:type="dxa"/>
            </w:tcMar>
            <w:hideMark/>
          </w:tcPr>
          <w:p w14:paraId="19A790A4" w14:textId="77777777" w:rsidR="00C8240E" w:rsidRPr="00151523" w:rsidRDefault="00C8240E" w:rsidP="003649E3">
            <w:pPr>
              <w:shd w:val="clear" w:color="auto" w:fill="FFFFFF"/>
              <w:jc w:val="center"/>
              <w:rPr>
                <w:sz w:val="20"/>
                <w:szCs w:val="20"/>
              </w:rPr>
            </w:pPr>
            <w:r w:rsidRPr="00151523">
              <w:rPr>
                <w:sz w:val="20"/>
                <w:szCs w:val="20"/>
              </w:rPr>
              <w:t>-</w:t>
            </w:r>
          </w:p>
        </w:tc>
        <w:tc>
          <w:tcPr>
            <w:tcW w:w="617" w:type="pct"/>
            <w:tcMar>
              <w:top w:w="15" w:type="dxa"/>
              <w:left w:w="88" w:type="dxa"/>
              <w:bottom w:w="15" w:type="dxa"/>
              <w:right w:w="88" w:type="dxa"/>
            </w:tcMar>
            <w:hideMark/>
          </w:tcPr>
          <w:p w14:paraId="4C64A823" w14:textId="77777777" w:rsidR="00C8240E" w:rsidRPr="00151523" w:rsidRDefault="00C8240E" w:rsidP="003649E3">
            <w:pPr>
              <w:shd w:val="clear" w:color="auto" w:fill="FFFFFF"/>
              <w:jc w:val="center"/>
              <w:rPr>
                <w:sz w:val="20"/>
                <w:szCs w:val="20"/>
              </w:rPr>
            </w:pPr>
            <w:r w:rsidRPr="00151523">
              <w:rPr>
                <w:sz w:val="20"/>
                <w:szCs w:val="20"/>
              </w:rPr>
              <w:t>До 10</w:t>
            </w:r>
          </w:p>
        </w:tc>
        <w:tc>
          <w:tcPr>
            <w:tcW w:w="794" w:type="pct"/>
            <w:tcMar>
              <w:top w:w="15" w:type="dxa"/>
              <w:left w:w="88" w:type="dxa"/>
              <w:bottom w:w="15" w:type="dxa"/>
              <w:right w:w="88" w:type="dxa"/>
            </w:tcMar>
            <w:hideMark/>
          </w:tcPr>
          <w:p w14:paraId="4C932845" w14:textId="77777777" w:rsidR="00C8240E" w:rsidRPr="00151523" w:rsidRDefault="00C8240E" w:rsidP="003649E3">
            <w:pPr>
              <w:shd w:val="clear" w:color="auto" w:fill="FFFFFF"/>
              <w:ind w:firstLine="480"/>
              <w:rPr>
                <w:sz w:val="20"/>
                <w:szCs w:val="20"/>
              </w:rPr>
            </w:pPr>
            <w:r w:rsidRPr="00151523">
              <w:rPr>
                <w:sz w:val="20"/>
                <w:szCs w:val="20"/>
              </w:rPr>
              <w:t>До 5</w:t>
            </w:r>
          </w:p>
        </w:tc>
        <w:tc>
          <w:tcPr>
            <w:tcW w:w="754" w:type="pct"/>
            <w:tcMar>
              <w:top w:w="15" w:type="dxa"/>
              <w:left w:w="88" w:type="dxa"/>
              <w:bottom w:w="15" w:type="dxa"/>
              <w:right w:w="88" w:type="dxa"/>
            </w:tcMar>
            <w:hideMark/>
          </w:tcPr>
          <w:p w14:paraId="447CCBF0" w14:textId="77777777" w:rsidR="00C8240E" w:rsidRPr="00151523" w:rsidRDefault="00C8240E" w:rsidP="003649E3">
            <w:pPr>
              <w:shd w:val="clear" w:color="auto" w:fill="FFFFFF"/>
              <w:ind w:firstLine="480"/>
              <w:rPr>
                <w:sz w:val="20"/>
                <w:szCs w:val="20"/>
              </w:rPr>
            </w:pPr>
            <w:r w:rsidRPr="00151523">
              <w:rPr>
                <w:sz w:val="20"/>
                <w:szCs w:val="20"/>
              </w:rPr>
              <w:t>До 1</w:t>
            </w:r>
          </w:p>
        </w:tc>
      </w:tr>
      <w:tr w:rsidR="00C8240E" w:rsidRPr="00151523" w14:paraId="7F4CB127" w14:textId="77777777" w:rsidTr="00A22AC6">
        <w:tc>
          <w:tcPr>
            <w:tcW w:w="1816" w:type="pct"/>
            <w:tcMar>
              <w:top w:w="15" w:type="dxa"/>
              <w:left w:w="88" w:type="dxa"/>
              <w:bottom w:w="15" w:type="dxa"/>
              <w:right w:w="88" w:type="dxa"/>
            </w:tcMar>
            <w:hideMark/>
          </w:tcPr>
          <w:p w14:paraId="173A1343" w14:textId="77777777" w:rsidR="00C8240E" w:rsidRPr="00151523" w:rsidRDefault="00C8240E" w:rsidP="003649E3">
            <w:pPr>
              <w:shd w:val="clear" w:color="auto" w:fill="FFFFFF"/>
              <w:jc w:val="left"/>
              <w:rPr>
                <w:sz w:val="20"/>
                <w:szCs w:val="20"/>
              </w:rPr>
            </w:pPr>
            <w:r w:rsidRPr="00151523">
              <w:rPr>
                <w:sz w:val="20"/>
                <w:szCs w:val="20"/>
              </w:rPr>
              <w:t>Объем подверженных деформации горных пород, тыс. куб. м</w:t>
            </w:r>
          </w:p>
        </w:tc>
        <w:tc>
          <w:tcPr>
            <w:tcW w:w="1019" w:type="pct"/>
            <w:gridSpan w:val="2"/>
            <w:tcMar>
              <w:top w:w="15" w:type="dxa"/>
              <w:left w:w="88" w:type="dxa"/>
              <w:bottom w:w="15" w:type="dxa"/>
              <w:right w:w="88" w:type="dxa"/>
            </w:tcMar>
            <w:hideMark/>
          </w:tcPr>
          <w:p w14:paraId="2A01ABA3" w14:textId="77777777" w:rsidR="00C8240E" w:rsidRPr="00151523" w:rsidRDefault="00C8240E" w:rsidP="003649E3">
            <w:pPr>
              <w:shd w:val="clear" w:color="auto" w:fill="FFFFFF"/>
              <w:jc w:val="center"/>
              <w:rPr>
                <w:sz w:val="20"/>
                <w:szCs w:val="20"/>
              </w:rPr>
            </w:pPr>
            <w:r w:rsidRPr="00151523">
              <w:rPr>
                <w:sz w:val="20"/>
                <w:szCs w:val="20"/>
              </w:rPr>
              <w:t>-</w:t>
            </w:r>
          </w:p>
        </w:tc>
        <w:tc>
          <w:tcPr>
            <w:tcW w:w="617" w:type="pct"/>
            <w:tcMar>
              <w:top w:w="15" w:type="dxa"/>
              <w:left w:w="88" w:type="dxa"/>
              <w:bottom w:w="15" w:type="dxa"/>
              <w:right w:w="88" w:type="dxa"/>
            </w:tcMar>
            <w:hideMark/>
          </w:tcPr>
          <w:p w14:paraId="1D2262D6" w14:textId="77777777" w:rsidR="00C8240E" w:rsidRPr="00151523" w:rsidRDefault="00C8240E" w:rsidP="003649E3">
            <w:pPr>
              <w:shd w:val="clear" w:color="auto" w:fill="FFFFFF"/>
              <w:jc w:val="center"/>
              <w:rPr>
                <w:sz w:val="20"/>
                <w:szCs w:val="20"/>
              </w:rPr>
            </w:pPr>
            <w:r w:rsidRPr="00151523">
              <w:rPr>
                <w:sz w:val="20"/>
                <w:szCs w:val="20"/>
              </w:rPr>
              <w:t>До 30</w:t>
            </w:r>
          </w:p>
        </w:tc>
        <w:tc>
          <w:tcPr>
            <w:tcW w:w="794" w:type="pct"/>
            <w:tcMar>
              <w:top w:w="15" w:type="dxa"/>
              <w:left w:w="88" w:type="dxa"/>
              <w:bottom w:w="15" w:type="dxa"/>
              <w:right w:w="88" w:type="dxa"/>
            </w:tcMar>
            <w:hideMark/>
          </w:tcPr>
          <w:p w14:paraId="4B365E52" w14:textId="77777777" w:rsidR="00C8240E" w:rsidRPr="00151523" w:rsidRDefault="00C8240E" w:rsidP="003649E3">
            <w:pPr>
              <w:shd w:val="clear" w:color="auto" w:fill="FFFFFF"/>
              <w:jc w:val="center"/>
              <w:rPr>
                <w:sz w:val="20"/>
                <w:szCs w:val="20"/>
              </w:rPr>
            </w:pPr>
            <w:r w:rsidRPr="00151523">
              <w:rPr>
                <w:sz w:val="20"/>
                <w:szCs w:val="20"/>
              </w:rPr>
              <w:t>До 10</w:t>
            </w:r>
          </w:p>
        </w:tc>
        <w:tc>
          <w:tcPr>
            <w:tcW w:w="754" w:type="pct"/>
            <w:tcMar>
              <w:top w:w="15" w:type="dxa"/>
              <w:left w:w="88" w:type="dxa"/>
              <w:bottom w:w="15" w:type="dxa"/>
              <w:right w:w="88" w:type="dxa"/>
            </w:tcMar>
            <w:hideMark/>
          </w:tcPr>
          <w:p w14:paraId="7FCD3A90" w14:textId="77777777" w:rsidR="00C8240E" w:rsidRPr="00151523" w:rsidRDefault="00C8240E" w:rsidP="003649E3">
            <w:pPr>
              <w:shd w:val="clear" w:color="auto" w:fill="FFFFFF"/>
              <w:ind w:firstLine="480"/>
              <w:rPr>
                <w:sz w:val="20"/>
                <w:szCs w:val="20"/>
              </w:rPr>
            </w:pPr>
            <w:r w:rsidRPr="00151523">
              <w:rPr>
                <w:sz w:val="20"/>
                <w:szCs w:val="20"/>
              </w:rPr>
              <w:t>До 1</w:t>
            </w:r>
          </w:p>
        </w:tc>
      </w:tr>
      <w:tr w:rsidR="00C8240E" w:rsidRPr="00151523" w14:paraId="28B83B7F" w14:textId="77777777" w:rsidTr="00A22AC6">
        <w:trPr>
          <w:trHeight w:val="518"/>
        </w:trPr>
        <w:tc>
          <w:tcPr>
            <w:tcW w:w="1816" w:type="pct"/>
            <w:tcMar>
              <w:top w:w="15" w:type="dxa"/>
              <w:left w:w="88" w:type="dxa"/>
              <w:bottom w:w="15" w:type="dxa"/>
              <w:right w:w="88" w:type="dxa"/>
            </w:tcMar>
            <w:hideMark/>
          </w:tcPr>
          <w:p w14:paraId="3C351556" w14:textId="77777777" w:rsidR="00C8240E" w:rsidRPr="00151523" w:rsidRDefault="00C8240E" w:rsidP="003649E3">
            <w:pPr>
              <w:shd w:val="clear" w:color="auto" w:fill="FFFFFF"/>
              <w:jc w:val="left"/>
              <w:rPr>
                <w:sz w:val="20"/>
                <w:szCs w:val="20"/>
              </w:rPr>
            </w:pPr>
            <w:r w:rsidRPr="00151523">
              <w:rPr>
                <w:sz w:val="20"/>
                <w:szCs w:val="20"/>
              </w:rPr>
              <w:t>Продолжительность проявления процесса, сутки</w:t>
            </w:r>
          </w:p>
        </w:tc>
        <w:tc>
          <w:tcPr>
            <w:tcW w:w="1019" w:type="pct"/>
            <w:gridSpan w:val="2"/>
            <w:tcMar>
              <w:top w:w="15" w:type="dxa"/>
              <w:left w:w="88" w:type="dxa"/>
              <w:bottom w:w="15" w:type="dxa"/>
              <w:right w:w="88" w:type="dxa"/>
            </w:tcMar>
            <w:hideMark/>
          </w:tcPr>
          <w:p w14:paraId="5B805AEF" w14:textId="77777777" w:rsidR="00C8240E" w:rsidRPr="00151523" w:rsidRDefault="00C8240E" w:rsidP="003649E3">
            <w:pPr>
              <w:shd w:val="clear" w:color="auto" w:fill="FFFFFF"/>
              <w:jc w:val="center"/>
              <w:rPr>
                <w:sz w:val="20"/>
                <w:szCs w:val="20"/>
              </w:rPr>
            </w:pPr>
            <w:r w:rsidRPr="00151523">
              <w:rPr>
                <w:sz w:val="20"/>
                <w:szCs w:val="20"/>
              </w:rPr>
              <w:t>-</w:t>
            </w:r>
          </w:p>
        </w:tc>
        <w:tc>
          <w:tcPr>
            <w:tcW w:w="617" w:type="pct"/>
            <w:tcMar>
              <w:top w:w="15" w:type="dxa"/>
              <w:left w:w="88" w:type="dxa"/>
              <w:bottom w:w="15" w:type="dxa"/>
              <w:right w:w="88" w:type="dxa"/>
            </w:tcMar>
            <w:hideMark/>
          </w:tcPr>
          <w:p w14:paraId="662D62BB" w14:textId="77777777" w:rsidR="00C8240E" w:rsidRPr="00151523" w:rsidRDefault="00C8240E" w:rsidP="003649E3">
            <w:pPr>
              <w:shd w:val="clear" w:color="auto" w:fill="FFFFFF"/>
              <w:jc w:val="center"/>
              <w:rPr>
                <w:sz w:val="20"/>
                <w:szCs w:val="20"/>
              </w:rPr>
            </w:pPr>
            <w:r w:rsidRPr="00151523">
              <w:rPr>
                <w:sz w:val="20"/>
                <w:szCs w:val="20"/>
              </w:rPr>
              <w:t>До 3</w:t>
            </w:r>
          </w:p>
        </w:tc>
        <w:tc>
          <w:tcPr>
            <w:tcW w:w="794" w:type="pct"/>
            <w:tcMar>
              <w:top w:w="15" w:type="dxa"/>
              <w:left w:w="88" w:type="dxa"/>
              <w:bottom w:w="15" w:type="dxa"/>
              <w:right w:w="88" w:type="dxa"/>
            </w:tcMar>
            <w:hideMark/>
          </w:tcPr>
          <w:p w14:paraId="76318CF4" w14:textId="77777777" w:rsidR="00C8240E" w:rsidRPr="00151523" w:rsidRDefault="00C8240E" w:rsidP="003649E3">
            <w:pPr>
              <w:shd w:val="clear" w:color="auto" w:fill="FFFFFF"/>
              <w:ind w:firstLine="480"/>
              <w:rPr>
                <w:sz w:val="20"/>
                <w:szCs w:val="20"/>
              </w:rPr>
            </w:pPr>
            <w:r w:rsidRPr="00151523">
              <w:rPr>
                <w:sz w:val="20"/>
                <w:szCs w:val="20"/>
              </w:rPr>
              <w:t>0,1-30</w:t>
            </w:r>
          </w:p>
        </w:tc>
        <w:tc>
          <w:tcPr>
            <w:tcW w:w="754" w:type="pct"/>
            <w:tcMar>
              <w:top w:w="15" w:type="dxa"/>
              <w:left w:w="88" w:type="dxa"/>
              <w:bottom w:w="15" w:type="dxa"/>
              <w:right w:w="88" w:type="dxa"/>
            </w:tcMar>
            <w:hideMark/>
          </w:tcPr>
          <w:p w14:paraId="65F9517E" w14:textId="77777777" w:rsidR="00C8240E" w:rsidRPr="00151523" w:rsidRDefault="00C8240E" w:rsidP="003649E3">
            <w:pPr>
              <w:shd w:val="clear" w:color="auto" w:fill="FFFFFF"/>
              <w:jc w:val="center"/>
              <w:rPr>
                <w:sz w:val="20"/>
                <w:szCs w:val="20"/>
              </w:rPr>
            </w:pPr>
            <w:r w:rsidRPr="00151523">
              <w:rPr>
                <w:sz w:val="20"/>
                <w:szCs w:val="20"/>
              </w:rPr>
              <w:t>Более 10</w:t>
            </w:r>
          </w:p>
        </w:tc>
      </w:tr>
      <w:tr w:rsidR="00C8240E" w:rsidRPr="00151523" w14:paraId="24CCB681" w14:textId="77777777" w:rsidTr="00A22AC6">
        <w:tc>
          <w:tcPr>
            <w:tcW w:w="1816" w:type="pct"/>
            <w:tcMar>
              <w:top w:w="15" w:type="dxa"/>
              <w:left w:w="88" w:type="dxa"/>
              <w:bottom w:w="15" w:type="dxa"/>
              <w:right w:w="88" w:type="dxa"/>
            </w:tcMar>
            <w:hideMark/>
          </w:tcPr>
          <w:p w14:paraId="3ECF401E" w14:textId="77777777" w:rsidR="00C8240E" w:rsidRPr="00151523" w:rsidRDefault="00C8240E" w:rsidP="003649E3">
            <w:pPr>
              <w:shd w:val="clear" w:color="auto" w:fill="FFFFFF"/>
              <w:jc w:val="left"/>
              <w:rPr>
                <w:sz w:val="20"/>
                <w:szCs w:val="20"/>
              </w:rPr>
            </w:pPr>
            <w:r w:rsidRPr="00151523">
              <w:rPr>
                <w:sz w:val="20"/>
                <w:szCs w:val="20"/>
              </w:rPr>
              <w:t>Скорость развития процесса, сутки</w:t>
            </w:r>
          </w:p>
        </w:tc>
        <w:tc>
          <w:tcPr>
            <w:tcW w:w="1019" w:type="pct"/>
            <w:gridSpan w:val="2"/>
            <w:tcMar>
              <w:top w:w="15" w:type="dxa"/>
              <w:left w:w="88" w:type="dxa"/>
              <w:bottom w:w="15" w:type="dxa"/>
              <w:right w:w="88" w:type="dxa"/>
            </w:tcMar>
            <w:hideMark/>
          </w:tcPr>
          <w:p w14:paraId="2FDB9597" w14:textId="77777777" w:rsidR="00C8240E" w:rsidRPr="00151523" w:rsidRDefault="00C8240E" w:rsidP="003649E3">
            <w:pPr>
              <w:shd w:val="clear" w:color="auto" w:fill="FFFFFF"/>
              <w:jc w:val="center"/>
              <w:rPr>
                <w:sz w:val="20"/>
                <w:szCs w:val="20"/>
              </w:rPr>
            </w:pPr>
            <w:r w:rsidRPr="00151523">
              <w:rPr>
                <w:sz w:val="20"/>
                <w:szCs w:val="20"/>
              </w:rPr>
              <w:t>-</w:t>
            </w:r>
          </w:p>
        </w:tc>
        <w:tc>
          <w:tcPr>
            <w:tcW w:w="617" w:type="pct"/>
            <w:tcMar>
              <w:top w:w="15" w:type="dxa"/>
              <w:left w:w="88" w:type="dxa"/>
              <w:bottom w:w="15" w:type="dxa"/>
              <w:right w:w="88" w:type="dxa"/>
            </w:tcMar>
            <w:hideMark/>
          </w:tcPr>
          <w:p w14:paraId="1606A1C4" w14:textId="77777777" w:rsidR="00C8240E" w:rsidRPr="00151523" w:rsidRDefault="00C8240E" w:rsidP="003649E3">
            <w:pPr>
              <w:shd w:val="clear" w:color="auto" w:fill="FFFFFF"/>
              <w:jc w:val="center"/>
              <w:rPr>
                <w:sz w:val="20"/>
                <w:szCs w:val="20"/>
              </w:rPr>
            </w:pPr>
            <w:r w:rsidRPr="00151523">
              <w:rPr>
                <w:sz w:val="20"/>
                <w:szCs w:val="20"/>
              </w:rPr>
              <w:t>Более 10</w:t>
            </w:r>
          </w:p>
        </w:tc>
        <w:tc>
          <w:tcPr>
            <w:tcW w:w="794" w:type="pct"/>
            <w:tcMar>
              <w:top w:w="15" w:type="dxa"/>
              <w:left w:w="88" w:type="dxa"/>
              <w:bottom w:w="15" w:type="dxa"/>
              <w:right w:w="88" w:type="dxa"/>
            </w:tcMar>
            <w:hideMark/>
          </w:tcPr>
          <w:p w14:paraId="1778A2DD" w14:textId="77777777" w:rsidR="00C8240E" w:rsidRPr="00151523" w:rsidRDefault="00C8240E" w:rsidP="003649E3">
            <w:pPr>
              <w:shd w:val="clear" w:color="auto" w:fill="FFFFFF"/>
              <w:jc w:val="center"/>
              <w:rPr>
                <w:sz w:val="20"/>
                <w:szCs w:val="20"/>
              </w:rPr>
            </w:pPr>
            <w:r w:rsidRPr="00151523">
              <w:rPr>
                <w:sz w:val="20"/>
                <w:szCs w:val="20"/>
              </w:rPr>
              <w:t>Более 0,1</w:t>
            </w:r>
          </w:p>
        </w:tc>
        <w:tc>
          <w:tcPr>
            <w:tcW w:w="754" w:type="pct"/>
            <w:tcMar>
              <w:top w:w="15" w:type="dxa"/>
              <w:left w:w="88" w:type="dxa"/>
              <w:bottom w:w="15" w:type="dxa"/>
              <w:right w:w="88" w:type="dxa"/>
            </w:tcMar>
            <w:hideMark/>
          </w:tcPr>
          <w:p w14:paraId="0A0CB6C7" w14:textId="77777777" w:rsidR="00C8240E" w:rsidRPr="00151523" w:rsidRDefault="00C8240E" w:rsidP="003649E3">
            <w:pPr>
              <w:shd w:val="clear" w:color="auto" w:fill="FFFFFF"/>
              <w:jc w:val="center"/>
              <w:rPr>
                <w:sz w:val="20"/>
                <w:szCs w:val="20"/>
              </w:rPr>
            </w:pPr>
            <w:r w:rsidRPr="00151523">
              <w:rPr>
                <w:sz w:val="20"/>
                <w:szCs w:val="20"/>
              </w:rPr>
              <w:t>Более 0,01</w:t>
            </w:r>
          </w:p>
        </w:tc>
      </w:tr>
      <w:tr w:rsidR="00C8240E" w:rsidRPr="00151523" w14:paraId="0927FC38" w14:textId="77777777" w:rsidTr="00AC62BA">
        <w:tc>
          <w:tcPr>
            <w:tcW w:w="5000" w:type="pct"/>
            <w:gridSpan w:val="6"/>
            <w:tcMar>
              <w:top w:w="15" w:type="dxa"/>
              <w:left w:w="88" w:type="dxa"/>
              <w:bottom w:w="15" w:type="dxa"/>
              <w:right w:w="88" w:type="dxa"/>
            </w:tcMar>
            <w:hideMark/>
          </w:tcPr>
          <w:p w14:paraId="5C822DE8" w14:textId="77777777" w:rsidR="00C8240E" w:rsidRPr="00151523" w:rsidRDefault="00C8240E" w:rsidP="003649E3">
            <w:pPr>
              <w:shd w:val="clear" w:color="auto" w:fill="FFFFFF"/>
              <w:jc w:val="center"/>
              <w:rPr>
                <w:sz w:val="20"/>
                <w:szCs w:val="20"/>
              </w:rPr>
            </w:pPr>
            <w:proofErr w:type="spellStart"/>
            <w:r w:rsidRPr="00151523">
              <w:rPr>
                <w:sz w:val="20"/>
                <w:szCs w:val="20"/>
              </w:rPr>
              <w:t>Просадочность</w:t>
            </w:r>
            <w:proofErr w:type="spellEnd"/>
            <w:r w:rsidRPr="00151523">
              <w:rPr>
                <w:sz w:val="20"/>
                <w:szCs w:val="20"/>
              </w:rPr>
              <w:t xml:space="preserve"> лессовых пород</w:t>
            </w:r>
          </w:p>
        </w:tc>
      </w:tr>
      <w:tr w:rsidR="00C8240E" w:rsidRPr="00151523" w14:paraId="522164C6" w14:textId="77777777" w:rsidTr="00A22AC6">
        <w:tc>
          <w:tcPr>
            <w:tcW w:w="1816" w:type="pct"/>
            <w:tcMar>
              <w:top w:w="15" w:type="dxa"/>
              <w:left w:w="88" w:type="dxa"/>
              <w:bottom w:w="15" w:type="dxa"/>
              <w:right w:w="88" w:type="dxa"/>
            </w:tcMar>
            <w:hideMark/>
          </w:tcPr>
          <w:p w14:paraId="5E03A923" w14:textId="77777777" w:rsidR="00C8240E" w:rsidRPr="00151523" w:rsidRDefault="00C8240E" w:rsidP="003649E3">
            <w:pPr>
              <w:shd w:val="clear" w:color="auto" w:fill="FFFFFF"/>
              <w:jc w:val="left"/>
              <w:rPr>
                <w:sz w:val="20"/>
                <w:szCs w:val="20"/>
              </w:rPr>
            </w:pPr>
            <w:r w:rsidRPr="00151523">
              <w:rPr>
                <w:sz w:val="20"/>
                <w:szCs w:val="20"/>
              </w:rPr>
              <w:t>Площадная пораженность территории, %</w:t>
            </w:r>
          </w:p>
        </w:tc>
        <w:tc>
          <w:tcPr>
            <w:tcW w:w="1006" w:type="pct"/>
            <w:tcMar>
              <w:top w:w="15" w:type="dxa"/>
              <w:left w:w="88" w:type="dxa"/>
              <w:bottom w:w="15" w:type="dxa"/>
              <w:right w:w="88" w:type="dxa"/>
            </w:tcMar>
            <w:hideMark/>
          </w:tcPr>
          <w:p w14:paraId="4D7C97C7"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3FD794FE" w14:textId="77777777" w:rsidR="00C8240E" w:rsidRPr="00151523" w:rsidRDefault="00C8240E" w:rsidP="003649E3">
            <w:pPr>
              <w:shd w:val="clear" w:color="auto" w:fill="FFFFFF"/>
              <w:jc w:val="center"/>
              <w:rPr>
                <w:sz w:val="20"/>
                <w:szCs w:val="20"/>
              </w:rPr>
            </w:pPr>
            <w:r w:rsidRPr="00151523">
              <w:rPr>
                <w:sz w:val="20"/>
                <w:szCs w:val="20"/>
              </w:rPr>
              <w:t>60-70</w:t>
            </w:r>
          </w:p>
        </w:tc>
        <w:tc>
          <w:tcPr>
            <w:tcW w:w="794" w:type="pct"/>
            <w:tcMar>
              <w:top w:w="15" w:type="dxa"/>
              <w:left w:w="88" w:type="dxa"/>
              <w:bottom w:w="15" w:type="dxa"/>
              <w:right w:w="88" w:type="dxa"/>
            </w:tcMar>
            <w:hideMark/>
          </w:tcPr>
          <w:p w14:paraId="4C7BBD19" w14:textId="77777777" w:rsidR="00C8240E" w:rsidRPr="00151523" w:rsidRDefault="00C8240E" w:rsidP="003649E3">
            <w:pPr>
              <w:shd w:val="clear" w:color="auto" w:fill="FFFFFF"/>
              <w:jc w:val="center"/>
              <w:rPr>
                <w:sz w:val="20"/>
                <w:szCs w:val="20"/>
              </w:rPr>
            </w:pPr>
            <w:r w:rsidRPr="00151523">
              <w:rPr>
                <w:sz w:val="20"/>
                <w:szCs w:val="20"/>
              </w:rPr>
              <w:t>50-60</w:t>
            </w:r>
          </w:p>
        </w:tc>
        <w:tc>
          <w:tcPr>
            <w:tcW w:w="754" w:type="pct"/>
            <w:tcMar>
              <w:top w:w="15" w:type="dxa"/>
              <w:left w:w="88" w:type="dxa"/>
              <w:bottom w:w="15" w:type="dxa"/>
              <w:right w:w="88" w:type="dxa"/>
            </w:tcMar>
            <w:hideMark/>
          </w:tcPr>
          <w:p w14:paraId="42124658" w14:textId="77777777" w:rsidR="00C8240E" w:rsidRPr="00151523" w:rsidRDefault="00C8240E" w:rsidP="003649E3">
            <w:pPr>
              <w:shd w:val="clear" w:color="auto" w:fill="FFFFFF"/>
              <w:jc w:val="center"/>
              <w:rPr>
                <w:sz w:val="20"/>
                <w:szCs w:val="20"/>
              </w:rPr>
            </w:pPr>
            <w:r w:rsidRPr="00151523">
              <w:rPr>
                <w:sz w:val="20"/>
                <w:szCs w:val="20"/>
              </w:rPr>
              <w:t>30-40</w:t>
            </w:r>
          </w:p>
        </w:tc>
      </w:tr>
      <w:tr w:rsidR="00C8240E" w:rsidRPr="00151523" w14:paraId="7664443A" w14:textId="77777777" w:rsidTr="00A22AC6">
        <w:tc>
          <w:tcPr>
            <w:tcW w:w="1816" w:type="pct"/>
            <w:tcMar>
              <w:top w:w="15" w:type="dxa"/>
              <w:left w:w="88" w:type="dxa"/>
              <w:bottom w:w="15" w:type="dxa"/>
              <w:right w:w="88" w:type="dxa"/>
            </w:tcMar>
            <w:hideMark/>
          </w:tcPr>
          <w:p w14:paraId="6623F2B8" w14:textId="77777777" w:rsidR="00C8240E" w:rsidRPr="00151523" w:rsidRDefault="00C8240E" w:rsidP="003649E3">
            <w:pPr>
              <w:shd w:val="clear" w:color="auto" w:fill="FFFFFF"/>
              <w:jc w:val="left"/>
              <w:rPr>
                <w:sz w:val="20"/>
                <w:szCs w:val="20"/>
              </w:rPr>
            </w:pPr>
            <w:r w:rsidRPr="00151523">
              <w:rPr>
                <w:sz w:val="20"/>
                <w:szCs w:val="20"/>
              </w:rPr>
              <w:t>Площадь проявления на одном участке, тыс. кв. км</w:t>
            </w:r>
          </w:p>
        </w:tc>
        <w:tc>
          <w:tcPr>
            <w:tcW w:w="1006" w:type="pct"/>
            <w:tcMar>
              <w:top w:w="15" w:type="dxa"/>
              <w:left w:w="88" w:type="dxa"/>
              <w:bottom w:w="15" w:type="dxa"/>
              <w:right w:w="88" w:type="dxa"/>
            </w:tcMar>
            <w:hideMark/>
          </w:tcPr>
          <w:p w14:paraId="0C23612D"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4453B724" w14:textId="77777777" w:rsidR="00C8240E" w:rsidRPr="00151523" w:rsidRDefault="00C8240E" w:rsidP="003649E3">
            <w:pPr>
              <w:shd w:val="clear" w:color="auto" w:fill="FFFFFF"/>
              <w:jc w:val="center"/>
              <w:rPr>
                <w:sz w:val="20"/>
                <w:szCs w:val="20"/>
              </w:rPr>
            </w:pPr>
            <w:r w:rsidRPr="00151523">
              <w:rPr>
                <w:sz w:val="20"/>
                <w:szCs w:val="20"/>
              </w:rPr>
              <w:t>До 2,5</w:t>
            </w:r>
          </w:p>
        </w:tc>
        <w:tc>
          <w:tcPr>
            <w:tcW w:w="794" w:type="pct"/>
            <w:tcMar>
              <w:top w:w="15" w:type="dxa"/>
              <w:left w:w="88" w:type="dxa"/>
              <w:bottom w:w="15" w:type="dxa"/>
              <w:right w:w="88" w:type="dxa"/>
            </w:tcMar>
            <w:hideMark/>
          </w:tcPr>
          <w:p w14:paraId="5AA5B7F8" w14:textId="77777777" w:rsidR="00C8240E" w:rsidRPr="00151523" w:rsidRDefault="00C8240E" w:rsidP="003649E3">
            <w:pPr>
              <w:shd w:val="clear" w:color="auto" w:fill="FFFFFF"/>
              <w:jc w:val="center"/>
              <w:rPr>
                <w:sz w:val="20"/>
                <w:szCs w:val="20"/>
              </w:rPr>
            </w:pPr>
            <w:r w:rsidRPr="00151523">
              <w:rPr>
                <w:sz w:val="20"/>
                <w:szCs w:val="20"/>
              </w:rPr>
              <w:t>До 2,5</w:t>
            </w:r>
          </w:p>
        </w:tc>
        <w:tc>
          <w:tcPr>
            <w:tcW w:w="754" w:type="pct"/>
            <w:tcMar>
              <w:top w:w="15" w:type="dxa"/>
              <w:left w:w="88" w:type="dxa"/>
              <w:bottom w:w="15" w:type="dxa"/>
              <w:right w:w="88" w:type="dxa"/>
            </w:tcMar>
            <w:hideMark/>
          </w:tcPr>
          <w:p w14:paraId="228F8168" w14:textId="77777777" w:rsidR="00C8240E" w:rsidRPr="00151523" w:rsidRDefault="00C8240E" w:rsidP="003649E3">
            <w:pPr>
              <w:shd w:val="clear" w:color="auto" w:fill="FFFFFF"/>
              <w:jc w:val="center"/>
              <w:rPr>
                <w:sz w:val="20"/>
                <w:szCs w:val="20"/>
              </w:rPr>
            </w:pPr>
            <w:r w:rsidRPr="00151523">
              <w:rPr>
                <w:sz w:val="20"/>
                <w:szCs w:val="20"/>
              </w:rPr>
              <w:t>До 0,25</w:t>
            </w:r>
          </w:p>
        </w:tc>
      </w:tr>
      <w:tr w:rsidR="00C8240E" w:rsidRPr="00151523" w14:paraId="73F4A169" w14:textId="77777777" w:rsidTr="00A22AC6">
        <w:tc>
          <w:tcPr>
            <w:tcW w:w="1816" w:type="pct"/>
            <w:tcMar>
              <w:top w:w="15" w:type="dxa"/>
              <w:left w:w="88" w:type="dxa"/>
              <w:bottom w:w="15" w:type="dxa"/>
              <w:right w:w="88" w:type="dxa"/>
            </w:tcMar>
            <w:hideMark/>
          </w:tcPr>
          <w:p w14:paraId="7F9A4FEA" w14:textId="77777777" w:rsidR="00C8240E" w:rsidRPr="00151523" w:rsidRDefault="00C8240E" w:rsidP="003649E3">
            <w:pPr>
              <w:shd w:val="clear" w:color="auto" w:fill="FFFFFF"/>
              <w:jc w:val="left"/>
              <w:rPr>
                <w:sz w:val="20"/>
                <w:szCs w:val="20"/>
              </w:rPr>
            </w:pPr>
            <w:r w:rsidRPr="00151523">
              <w:rPr>
                <w:sz w:val="20"/>
                <w:szCs w:val="20"/>
              </w:rPr>
              <w:t>Объем подверженных деформации горных пород, тыс. куб. м</w:t>
            </w:r>
          </w:p>
        </w:tc>
        <w:tc>
          <w:tcPr>
            <w:tcW w:w="1006" w:type="pct"/>
            <w:tcMar>
              <w:top w:w="15" w:type="dxa"/>
              <w:left w:w="88" w:type="dxa"/>
              <w:bottom w:w="15" w:type="dxa"/>
              <w:right w:w="88" w:type="dxa"/>
            </w:tcMar>
            <w:hideMark/>
          </w:tcPr>
          <w:p w14:paraId="5DF8C51C"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2BAE9BD0" w14:textId="77777777" w:rsidR="00C8240E" w:rsidRPr="00151523" w:rsidRDefault="00C8240E" w:rsidP="003649E3">
            <w:pPr>
              <w:shd w:val="clear" w:color="auto" w:fill="FFFFFF"/>
              <w:jc w:val="center"/>
              <w:rPr>
                <w:sz w:val="20"/>
                <w:szCs w:val="20"/>
              </w:rPr>
            </w:pPr>
            <w:r w:rsidRPr="00151523">
              <w:rPr>
                <w:sz w:val="20"/>
                <w:szCs w:val="20"/>
              </w:rPr>
              <w:t>До 100</w:t>
            </w:r>
          </w:p>
        </w:tc>
        <w:tc>
          <w:tcPr>
            <w:tcW w:w="794" w:type="pct"/>
            <w:tcMar>
              <w:top w:w="15" w:type="dxa"/>
              <w:left w:w="88" w:type="dxa"/>
              <w:bottom w:w="15" w:type="dxa"/>
              <w:right w:w="88" w:type="dxa"/>
            </w:tcMar>
            <w:hideMark/>
          </w:tcPr>
          <w:p w14:paraId="649C4FD4" w14:textId="77777777" w:rsidR="00C8240E" w:rsidRPr="00151523" w:rsidRDefault="00C8240E" w:rsidP="003649E3">
            <w:pPr>
              <w:shd w:val="clear" w:color="auto" w:fill="FFFFFF"/>
              <w:jc w:val="center"/>
              <w:rPr>
                <w:sz w:val="20"/>
                <w:szCs w:val="20"/>
              </w:rPr>
            </w:pPr>
            <w:r w:rsidRPr="00151523">
              <w:rPr>
                <w:sz w:val="20"/>
                <w:szCs w:val="20"/>
              </w:rPr>
              <w:t>До 50</w:t>
            </w:r>
          </w:p>
        </w:tc>
        <w:tc>
          <w:tcPr>
            <w:tcW w:w="754" w:type="pct"/>
            <w:tcMar>
              <w:top w:w="15" w:type="dxa"/>
              <w:left w:w="88" w:type="dxa"/>
              <w:bottom w:w="15" w:type="dxa"/>
              <w:right w:w="88" w:type="dxa"/>
            </w:tcMar>
            <w:hideMark/>
          </w:tcPr>
          <w:p w14:paraId="5BAF6CFA" w14:textId="77777777" w:rsidR="00C8240E" w:rsidRPr="00151523" w:rsidRDefault="00C8240E" w:rsidP="003649E3">
            <w:pPr>
              <w:shd w:val="clear" w:color="auto" w:fill="FFFFFF"/>
              <w:jc w:val="center"/>
              <w:rPr>
                <w:sz w:val="20"/>
                <w:szCs w:val="20"/>
              </w:rPr>
            </w:pPr>
            <w:r w:rsidRPr="00151523">
              <w:rPr>
                <w:sz w:val="20"/>
                <w:szCs w:val="20"/>
              </w:rPr>
              <w:t>До 25</w:t>
            </w:r>
          </w:p>
        </w:tc>
      </w:tr>
      <w:tr w:rsidR="00C8240E" w:rsidRPr="00151523" w14:paraId="016CAAB0" w14:textId="77777777" w:rsidTr="00A22AC6">
        <w:tc>
          <w:tcPr>
            <w:tcW w:w="1816" w:type="pct"/>
            <w:tcMar>
              <w:top w:w="15" w:type="dxa"/>
              <w:left w:w="88" w:type="dxa"/>
              <w:bottom w:w="15" w:type="dxa"/>
              <w:right w:w="88" w:type="dxa"/>
            </w:tcMar>
            <w:hideMark/>
          </w:tcPr>
          <w:p w14:paraId="0AE13D3F" w14:textId="77777777" w:rsidR="00C8240E" w:rsidRPr="00151523" w:rsidRDefault="00C8240E" w:rsidP="003649E3">
            <w:pPr>
              <w:shd w:val="clear" w:color="auto" w:fill="FFFFFF"/>
              <w:jc w:val="left"/>
              <w:rPr>
                <w:sz w:val="20"/>
                <w:szCs w:val="20"/>
              </w:rPr>
            </w:pPr>
            <w:r w:rsidRPr="00151523">
              <w:rPr>
                <w:sz w:val="20"/>
                <w:szCs w:val="20"/>
              </w:rPr>
              <w:t>Продолжительность проявления процесса, сутки</w:t>
            </w:r>
          </w:p>
        </w:tc>
        <w:tc>
          <w:tcPr>
            <w:tcW w:w="1006" w:type="pct"/>
            <w:tcMar>
              <w:top w:w="15" w:type="dxa"/>
              <w:left w:w="88" w:type="dxa"/>
              <w:bottom w:w="15" w:type="dxa"/>
              <w:right w:w="88" w:type="dxa"/>
            </w:tcMar>
            <w:hideMark/>
          </w:tcPr>
          <w:p w14:paraId="7DF7565A"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14B8AAF1" w14:textId="77777777" w:rsidR="00C8240E" w:rsidRPr="00151523" w:rsidRDefault="00C8240E" w:rsidP="003649E3">
            <w:pPr>
              <w:shd w:val="clear" w:color="auto" w:fill="FFFFFF"/>
              <w:jc w:val="center"/>
              <w:rPr>
                <w:sz w:val="20"/>
                <w:szCs w:val="20"/>
              </w:rPr>
            </w:pPr>
            <w:r w:rsidRPr="00151523">
              <w:rPr>
                <w:sz w:val="20"/>
                <w:szCs w:val="20"/>
              </w:rPr>
              <w:t>2-40</w:t>
            </w:r>
          </w:p>
        </w:tc>
        <w:tc>
          <w:tcPr>
            <w:tcW w:w="794" w:type="pct"/>
            <w:tcMar>
              <w:top w:w="15" w:type="dxa"/>
              <w:left w:w="88" w:type="dxa"/>
              <w:bottom w:w="15" w:type="dxa"/>
              <w:right w:w="88" w:type="dxa"/>
            </w:tcMar>
            <w:hideMark/>
          </w:tcPr>
          <w:p w14:paraId="0B8296ED" w14:textId="77777777" w:rsidR="00C8240E" w:rsidRPr="00151523" w:rsidRDefault="00C8240E" w:rsidP="003649E3">
            <w:pPr>
              <w:shd w:val="clear" w:color="auto" w:fill="FFFFFF"/>
              <w:jc w:val="center"/>
              <w:rPr>
                <w:sz w:val="20"/>
                <w:szCs w:val="20"/>
              </w:rPr>
            </w:pPr>
            <w:r w:rsidRPr="00151523">
              <w:rPr>
                <w:sz w:val="20"/>
                <w:szCs w:val="20"/>
              </w:rPr>
              <w:t>25-400</w:t>
            </w:r>
          </w:p>
        </w:tc>
        <w:tc>
          <w:tcPr>
            <w:tcW w:w="754" w:type="pct"/>
            <w:tcMar>
              <w:top w:w="15" w:type="dxa"/>
              <w:left w:w="88" w:type="dxa"/>
              <w:bottom w:w="15" w:type="dxa"/>
              <w:right w:w="88" w:type="dxa"/>
            </w:tcMar>
            <w:hideMark/>
          </w:tcPr>
          <w:p w14:paraId="2BE4BE7E" w14:textId="77777777" w:rsidR="00C8240E" w:rsidRPr="00151523" w:rsidRDefault="00C8240E" w:rsidP="003649E3">
            <w:pPr>
              <w:shd w:val="clear" w:color="auto" w:fill="FFFFFF"/>
              <w:jc w:val="center"/>
              <w:rPr>
                <w:sz w:val="20"/>
                <w:szCs w:val="20"/>
              </w:rPr>
            </w:pPr>
            <w:r w:rsidRPr="00151523">
              <w:rPr>
                <w:sz w:val="20"/>
                <w:szCs w:val="20"/>
              </w:rPr>
              <w:t>Более 100</w:t>
            </w:r>
          </w:p>
        </w:tc>
      </w:tr>
      <w:tr w:rsidR="00C8240E" w:rsidRPr="00151523" w14:paraId="27672A3B" w14:textId="77777777" w:rsidTr="00A22AC6">
        <w:tc>
          <w:tcPr>
            <w:tcW w:w="1816" w:type="pct"/>
            <w:tcMar>
              <w:top w:w="15" w:type="dxa"/>
              <w:left w:w="88" w:type="dxa"/>
              <w:bottom w:w="15" w:type="dxa"/>
              <w:right w:w="88" w:type="dxa"/>
            </w:tcMar>
            <w:hideMark/>
          </w:tcPr>
          <w:p w14:paraId="40DCDD48" w14:textId="77777777" w:rsidR="00C8240E" w:rsidRPr="00151523" w:rsidRDefault="00C8240E" w:rsidP="003649E3">
            <w:pPr>
              <w:shd w:val="clear" w:color="auto" w:fill="FFFFFF"/>
              <w:jc w:val="left"/>
              <w:rPr>
                <w:sz w:val="20"/>
                <w:szCs w:val="20"/>
              </w:rPr>
            </w:pPr>
            <w:r w:rsidRPr="00151523">
              <w:rPr>
                <w:sz w:val="20"/>
                <w:szCs w:val="20"/>
              </w:rPr>
              <w:t>Скорость развития, см/сутки</w:t>
            </w:r>
          </w:p>
        </w:tc>
        <w:tc>
          <w:tcPr>
            <w:tcW w:w="1006" w:type="pct"/>
            <w:tcMar>
              <w:top w:w="15" w:type="dxa"/>
              <w:left w:w="88" w:type="dxa"/>
              <w:bottom w:w="15" w:type="dxa"/>
              <w:right w:w="88" w:type="dxa"/>
            </w:tcMar>
            <w:hideMark/>
          </w:tcPr>
          <w:p w14:paraId="7421E799"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53BED915" w14:textId="77777777" w:rsidR="00C8240E" w:rsidRPr="00151523" w:rsidRDefault="00C8240E" w:rsidP="003649E3">
            <w:pPr>
              <w:shd w:val="clear" w:color="auto" w:fill="FFFFFF"/>
              <w:jc w:val="center"/>
              <w:rPr>
                <w:sz w:val="20"/>
                <w:szCs w:val="20"/>
              </w:rPr>
            </w:pPr>
            <w:r w:rsidRPr="00151523">
              <w:rPr>
                <w:sz w:val="20"/>
                <w:szCs w:val="20"/>
              </w:rPr>
              <w:t>0,5-3,0</w:t>
            </w:r>
          </w:p>
        </w:tc>
        <w:tc>
          <w:tcPr>
            <w:tcW w:w="794" w:type="pct"/>
            <w:tcMar>
              <w:top w:w="15" w:type="dxa"/>
              <w:left w:w="88" w:type="dxa"/>
              <w:bottom w:w="15" w:type="dxa"/>
              <w:right w:w="88" w:type="dxa"/>
            </w:tcMar>
            <w:hideMark/>
          </w:tcPr>
          <w:p w14:paraId="5B9AE83F" w14:textId="77777777" w:rsidR="00C8240E" w:rsidRPr="00151523" w:rsidRDefault="00C8240E" w:rsidP="003649E3">
            <w:pPr>
              <w:shd w:val="clear" w:color="auto" w:fill="FFFFFF"/>
              <w:jc w:val="center"/>
              <w:rPr>
                <w:sz w:val="20"/>
                <w:szCs w:val="20"/>
              </w:rPr>
            </w:pPr>
            <w:r w:rsidRPr="00151523">
              <w:rPr>
                <w:sz w:val="20"/>
                <w:szCs w:val="20"/>
              </w:rPr>
              <w:t>0,1-0,5</w:t>
            </w:r>
          </w:p>
        </w:tc>
        <w:tc>
          <w:tcPr>
            <w:tcW w:w="754" w:type="pct"/>
            <w:tcMar>
              <w:top w:w="15" w:type="dxa"/>
              <w:left w:w="88" w:type="dxa"/>
              <w:bottom w:w="15" w:type="dxa"/>
              <w:right w:w="88" w:type="dxa"/>
            </w:tcMar>
            <w:hideMark/>
          </w:tcPr>
          <w:p w14:paraId="60CCAF1F" w14:textId="77777777" w:rsidR="00C8240E" w:rsidRPr="00151523" w:rsidRDefault="00C8240E" w:rsidP="003649E3">
            <w:pPr>
              <w:shd w:val="clear" w:color="auto" w:fill="FFFFFF"/>
              <w:jc w:val="center"/>
              <w:rPr>
                <w:sz w:val="20"/>
                <w:szCs w:val="20"/>
              </w:rPr>
            </w:pPr>
            <w:r w:rsidRPr="00151523">
              <w:rPr>
                <w:sz w:val="20"/>
                <w:szCs w:val="20"/>
              </w:rPr>
              <w:t>Менее 0,1</w:t>
            </w:r>
          </w:p>
        </w:tc>
      </w:tr>
      <w:tr w:rsidR="00C8240E" w:rsidRPr="00151523" w14:paraId="16162616" w14:textId="77777777" w:rsidTr="00AC62BA">
        <w:tc>
          <w:tcPr>
            <w:tcW w:w="5000" w:type="pct"/>
            <w:gridSpan w:val="6"/>
            <w:tcMar>
              <w:top w:w="15" w:type="dxa"/>
              <w:left w:w="88" w:type="dxa"/>
              <w:bottom w:w="15" w:type="dxa"/>
              <w:right w:w="88" w:type="dxa"/>
            </w:tcMar>
            <w:hideMark/>
          </w:tcPr>
          <w:p w14:paraId="3BCBD77A" w14:textId="77777777" w:rsidR="00C8240E" w:rsidRPr="00151523" w:rsidRDefault="00C8240E" w:rsidP="003649E3">
            <w:pPr>
              <w:shd w:val="clear" w:color="auto" w:fill="FFFFFF"/>
              <w:jc w:val="center"/>
              <w:rPr>
                <w:sz w:val="20"/>
                <w:szCs w:val="20"/>
              </w:rPr>
            </w:pPr>
            <w:r w:rsidRPr="00151523">
              <w:rPr>
                <w:sz w:val="20"/>
                <w:szCs w:val="20"/>
              </w:rPr>
              <w:t>Подтопление территории</w:t>
            </w:r>
          </w:p>
        </w:tc>
      </w:tr>
      <w:tr w:rsidR="00C8240E" w:rsidRPr="00151523" w14:paraId="43062D2E" w14:textId="77777777" w:rsidTr="00A22AC6">
        <w:tc>
          <w:tcPr>
            <w:tcW w:w="1816" w:type="pct"/>
            <w:tcMar>
              <w:top w:w="15" w:type="dxa"/>
              <w:left w:w="88" w:type="dxa"/>
              <w:bottom w:w="15" w:type="dxa"/>
              <w:right w:w="88" w:type="dxa"/>
            </w:tcMar>
            <w:hideMark/>
          </w:tcPr>
          <w:p w14:paraId="6ABFC765" w14:textId="77777777" w:rsidR="00C8240E" w:rsidRPr="00151523" w:rsidRDefault="00C8240E" w:rsidP="003649E3">
            <w:pPr>
              <w:shd w:val="clear" w:color="auto" w:fill="FFFFFF"/>
              <w:jc w:val="left"/>
              <w:rPr>
                <w:sz w:val="20"/>
                <w:szCs w:val="20"/>
              </w:rPr>
            </w:pPr>
            <w:r w:rsidRPr="00151523">
              <w:rPr>
                <w:sz w:val="20"/>
                <w:szCs w:val="20"/>
              </w:rPr>
              <w:t>Площадная пораженность территории, %</w:t>
            </w:r>
          </w:p>
        </w:tc>
        <w:tc>
          <w:tcPr>
            <w:tcW w:w="1006" w:type="pct"/>
            <w:tcMar>
              <w:top w:w="15" w:type="dxa"/>
              <w:left w:w="88" w:type="dxa"/>
              <w:bottom w:w="15" w:type="dxa"/>
              <w:right w:w="88" w:type="dxa"/>
            </w:tcMar>
            <w:hideMark/>
          </w:tcPr>
          <w:p w14:paraId="5A5170BD"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015EF6F4" w14:textId="77777777" w:rsidR="00C8240E" w:rsidRPr="00151523" w:rsidRDefault="00C8240E" w:rsidP="003649E3">
            <w:pPr>
              <w:shd w:val="clear" w:color="auto" w:fill="FFFFFF"/>
              <w:jc w:val="center"/>
              <w:rPr>
                <w:sz w:val="20"/>
                <w:szCs w:val="20"/>
              </w:rPr>
            </w:pPr>
            <w:r w:rsidRPr="00151523">
              <w:rPr>
                <w:sz w:val="20"/>
                <w:szCs w:val="20"/>
              </w:rPr>
              <w:t>75-100</w:t>
            </w:r>
          </w:p>
        </w:tc>
        <w:tc>
          <w:tcPr>
            <w:tcW w:w="794" w:type="pct"/>
            <w:tcMar>
              <w:top w:w="15" w:type="dxa"/>
              <w:left w:w="88" w:type="dxa"/>
              <w:bottom w:w="15" w:type="dxa"/>
              <w:right w:w="88" w:type="dxa"/>
            </w:tcMar>
            <w:hideMark/>
          </w:tcPr>
          <w:p w14:paraId="33349E85" w14:textId="77777777" w:rsidR="00C8240E" w:rsidRPr="00151523" w:rsidRDefault="00C8240E" w:rsidP="003649E3">
            <w:pPr>
              <w:shd w:val="clear" w:color="auto" w:fill="FFFFFF"/>
              <w:jc w:val="center"/>
              <w:rPr>
                <w:sz w:val="20"/>
                <w:szCs w:val="20"/>
              </w:rPr>
            </w:pPr>
            <w:r w:rsidRPr="00151523">
              <w:rPr>
                <w:sz w:val="20"/>
                <w:szCs w:val="20"/>
              </w:rPr>
              <w:t>50-75</w:t>
            </w:r>
          </w:p>
        </w:tc>
        <w:tc>
          <w:tcPr>
            <w:tcW w:w="754" w:type="pct"/>
            <w:tcMar>
              <w:top w:w="15" w:type="dxa"/>
              <w:left w:w="88" w:type="dxa"/>
              <w:bottom w:w="15" w:type="dxa"/>
              <w:right w:w="88" w:type="dxa"/>
            </w:tcMar>
            <w:hideMark/>
          </w:tcPr>
          <w:p w14:paraId="04B230C8" w14:textId="77777777" w:rsidR="00C8240E" w:rsidRPr="00151523" w:rsidRDefault="00C8240E" w:rsidP="003649E3">
            <w:pPr>
              <w:shd w:val="clear" w:color="auto" w:fill="FFFFFF"/>
              <w:jc w:val="center"/>
              <w:rPr>
                <w:sz w:val="20"/>
                <w:szCs w:val="20"/>
              </w:rPr>
            </w:pPr>
            <w:r w:rsidRPr="00151523">
              <w:rPr>
                <w:sz w:val="20"/>
                <w:szCs w:val="20"/>
              </w:rPr>
              <w:t>До 50</w:t>
            </w:r>
          </w:p>
        </w:tc>
      </w:tr>
      <w:tr w:rsidR="00C8240E" w:rsidRPr="00151523" w14:paraId="4191BF05" w14:textId="77777777" w:rsidTr="00A22AC6">
        <w:tc>
          <w:tcPr>
            <w:tcW w:w="1816" w:type="pct"/>
            <w:tcMar>
              <w:top w:w="15" w:type="dxa"/>
              <w:left w:w="88" w:type="dxa"/>
              <w:bottom w:w="15" w:type="dxa"/>
              <w:right w:w="88" w:type="dxa"/>
            </w:tcMar>
            <w:hideMark/>
          </w:tcPr>
          <w:p w14:paraId="5F00089A" w14:textId="77777777" w:rsidR="00C8240E" w:rsidRPr="00151523" w:rsidRDefault="00C8240E" w:rsidP="003649E3">
            <w:pPr>
              <w:shd w:val="clear" w:color="auto" w:fill="FFFFFF"/>
              <w:jc w:val="left"/>
              <w:rPr>
                <w:sz w:val="20"/>
                <w:szCs w:val="20"/>
              </w:rPr>
            </w:pPr>
            <w:r w:rsidRPr="00151523">
              <w:rPr>
                <w:sz w:val="20"/>
                <w:szCs w:val="20"/>
              </w:rPr>
              <w:t>Продолжительность формирования водоносного горизонта, лет</w:t>
            </w:r>
          </w:p>
        </w:tc>
        <w:tc>
          <w:tcPr>
            <w:tcW w:w="1006" w:type="pct"/>
            <w:tcMar>
              <w:top w:w="15" w:type="dxa"/>
              <w:left w:w="88" w:type="dxa"/>
              <w:bottom w:w="15" w:type="dxa"/>
              <w:right w:w="88" w:type="dxa"/>
            </w:tcMar>
            <w:hideMark/>
          </w:tcPr>
          <w:p w14:paraId="1F56D7A9"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619C2E75" w14:textId="77777777" w:rsidR="00C8240E" w:rsidRPr="00151523" w:rsidRDefault="00C8240E" w:rsidP="003649E3">
            <w:pPr>
              <w:shd w:val="clear" w:color="auto" w:fill="FFFFFF"/>
              <w:jc w:val="center"/>
              <w:rPr>
                <w:sz w:val="20"/>
                <w:szCs w:val="20"/>
              </w:rPr>
            </w:pPr>
            <w:r w:rsidRPr="00151523">
              <w:rPr>
                <w:sz w:val="20"/>
                <w:szCs w:val="20"/>
              </w:rPr>
              <w:t>Менее 3</w:t>
            </w:r>
          </w:p>
        </w:tc>
        <w:tc>
          <w:tcPr>
            <w:tcW w:w="794" w:type="pct"/>
            <w:tcMar>
              <w:top w:w="15" w:type="dxa"/>
              <w:left w:w="88" w:type="dxa"/>
              <w:bottom w:w="15" w:type="dxa"/>
              <w:right w:w="88" w:type="dxa"/>
            </w:tcMar>
            <w:hideMark/>
          </w:tcPr>
          <w:p w14:paraId="3FAF23F5" w14:textId="77777777" w:rsidR="00C8240E" w:rsidRPr="00151523" w:rsidRDefault="00C8240E" w:rsidP="003649E3">
            <w:pPr>
              <w:shd w:val="clear" w:color="auto" w:fill="FFFFFF"/>
              <w:jc w:val="center"/>
              <w:rPr>
                <w:sz w:val="20"/>
                <w:szCs w:val="20"/>
              </w:rPr>
            </w:pPr>
            <w:r w:rsidRPr="00151523">
              <w:rPr>
                <w:sz w:val="20"/>
                <w:szCs w:val="20"/>
              </w:rPr>
              <w:t>До 5</w:t>
            </w:r>
          </w:p>
        </w:tc>
        <w:tc>
          <w:tcPr>
            <w:tcW w:w="754" w:type="pct"/>
            <w:tcMar>
              <w:top w:w="15" w:type="dxa"/>
              <w:left w:w="88" w:type="dxa"/>
              <w:bottom w:w="15" w:type="dxa"/>
              <w:right w:w="88" w:type="dxa"/>
            </w:tcMar>
            <w:hideMark/>
          </w:tcPr>
          <w:p w14:paraId="3D034598" w14:textId="77777777" w:rsidR="00C8240E" w:rsidRPr="00151523" w:rsidRDefault="00C8240E" w:rsidP="003649E3">
            <w:pPr>
              <w:shd w:val="clear" w:color="auto" w:fill="FFFFFF"/>
              <w:jc w:val="center"/>
              <w:rPr>
                <w:sz w:val="20"/>
                <w:szCs w:val="20"/>
              </w:rPr>
            </w:pPr>
            <w:r w:rsidRPr="00151523">
              <w:rPr>
                <w:sz w:val="20"/>
                <w:szCs w:val="20"/>
              </w:rPr>
              <w:t>Более 5</w:t>
            </w:r>
          </w:p>
        </w:tc>
      </w:tr>
      <w:tr w:rsidR="00C8240E" w:rsidRPr="00151523" w14:paraId="168A7682" w14:textId="77777777" w:rsidTr="00A22AC6">
        <w:tc>
          <w:tcPr>
            <w:tcW w:w="1816" w:type="pct"/>
            <w:tcMar>
              <w:top w:w="15" w:type="dxa"/>
              <w:left w:w="88" w:type="dxa"/>
              <w:bottom w:w="15" w:type="dxa"/>
              <w:right w:w="88" w:type="dxa"/>
            </w:tcMar>
            <w:hideMark/>
          </w:tcPr>
          <w:p w14:paraId="0F5A04C0" w14:textId="77777777" w:rsidR="00C8240E" w:rsidRPr="00151523" w:rsidRDefault="00C8240E" w:rsidP="003649E3">
            <w:pPr>
              <w:shd w:val="clear" w:color="auto" w:fill="FFFFFF"/>
              <w:jc w:val="left"/>
              <w:rPr>
                <w:sz w:val="20"/>
                <w:szCs w:val="20"/>
              </w:rPr>
            </w:pPr>
            <w:r w:rsidRPr="00151523">
              <w:rPr>
                <w:sz w:val="20"/>
                <w:szCs w:val="20"/>
              </w:rPr>
              <w:t>Скорость подъема уровня подземных вод, м/год</w:t>
            </w:r>
          </w:p>
        </w:tc>
        <w:tc>
          <w:tcPr>
            <w:tcW w:w="1006" w:type="pct"/>
            <w:tcMar>
              <w:top w:w="15" w:type="dxa"/>
              <w:left w:w="88" w:type="dxa"/>
              <w:bottom w:w="15" w:type="dxa"/>
              <w:right w:w="88" w:type="dxa"/>
            </w:tcMar>
            <w:hideMark/>
          </w:tcPr>
          <w:p w14:paraId="0B74FCBD"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2210A0F9" w14:textId="77777777" w:rsidR="00C8240E" w:rsidRPr="00151523" w:rsidRDefault="00C8240E" w:rsidP="003649E3">
            <w:pPr>
              <w:shd w:val="clear" w:color="auto" w:fill="FFFFFF"/>
              <w:jc w:val="center"/>
              <w:rPr>
                <w:sz w:val="20"/>
                <w:szCs w:val="20"/>
              </w:rPr>
            </w:pPr>
            <w:r w:rsidRPr="00151523">
              <w:rPr>
                <w:sz w:val="20"/>
                <w:szCs w:val="20"/>
              </w:rPr>
              <w:t>Более 1</w:t>
            </w:r>
          </w:p>
        </w:tc>
        <w:tc>
          <w:tcPr>
            <w:tcW w:w="794" w:type="pct"/>
            <w:tcMar>
              <w:top w:w="15" w:type="dxa"/>
              <w:left w:w="88" w:type="dxa"/>
              <w:bottom w:w="15" w:type="dxa"/>
              <w:right w:w="88" w:type="dxa"/>
            </w:tcMar>
            <w:hideMark/>
          </w:tcPr>
          <w:p w14:paraId="72FC40C7" w14:textId="77777777" w:rsidR="00C8240E" w:rsidRPr="00151523" w:rsidRDefault="00C8240E" w:rsidP="003649E3">
            <w:pPr>
              <w:shd w:val="clear" w:color="auto" w:fill="FFFFFF"/>
              <w:jc w:val="center"/>
              <w:rPr>
                <w:sz w:val="20"/>
                <w:szCs w:val="20"/>
              </w:rPr>
            </w:pPr>
            <w:r w:rsidRPr="00151523">
              <w:rPr>
                <w:sz w:val="20"/>
                <w:szCs w:val="20"/>
              </w:rPr>
              <w:t>0,5-1</w:t>
            </w:r>
          </w:p>
        </w:tc>
        <w:tc>
          <w:tcPr>
            <w:tcW w:w="754" w:type="pct"/>
            <w:tcMar>
              <w:top w:w="15" w:type="dxa"/>
              <w:left w:w="88" w:type="dxa"/>
              <w:bottom w:w="15" w:type="dxa"/>
              <w:right w:w="88" w:type="dxa"/>
            </w:tcMar>
            <w:hideMark/>
          </w:tcPr>
          <w:p w14:paraId="524E07B4" w14:textId="77777777" w:rsidR="00C8240E" w:rsidRPr="00151523" w:rsidRDefault="00C8240E" w:rsidP="003649E3">
            <w:pPr>
              <w:shd w:val="clear" w:color="auto" w:fill="FFFFFF"/>
              <w:jc w:val="center"/>
              <w:rPr>
                <w:sz w:val="20"/>
                <w:szCs w:val="20"/>
              </w:rPr>
            </w:pPr>
            <w:r w:rsidRPr="00151523">
              <w:rPr>
                <w:sz w:val="20"/>
                <w:szCs w:val="20"/>
              </w:rPr>
              <w:t>0,5</w:t>
            </w:r>
          </w:p>
        </w:tc>
      </w:tr>
      <w:tr w:rsidR="00C8240E" w:rsidRPr="00151523" w14:paraId="362D1CC6" w14:textId="77777777" w:rsidTr="00AC62BA">
        <w:tc>
          <w:tcPr>
            <w:tcW w:w="5000" w:type="pct"/>
            <w:gridSpan w:val="6"/>
            <w:tcMar>
              <w:top w:w="15" w:type="dxa"/>
              <w:left w:w="88" w:type="dxa"/>
              <w:bottom w:w="15" w:type="dxa"/>
              <w:right w:w="88" w:type="dxa"/>
            </w:tcMar>
            <w:hideMark/>
          </w:tcPr>
          <w:p w14:paraId="58F12534" w14:textId="77777777" w:rsidR="00C8240E" w:rsidRPr="00151523" w:rsidRDefault="00C8240E" w:rsidP="003649E3">
            <w:pPr>
              <w:shd w:val="clear" w:color="auto" w:fill="FFFFFF"/>
              <w:jc w:val="center"/>
              <w:rPr>
                <w:sz w:val="20"/>
                <w:szCs w:val="20"/>
              </w:rPr>
            </w:pPr>
            <w:r w:rsidRPr="00151523">
              <w:rPr>
                <w:sz w:val="20"/>
                <w:szCs w:val="20"/>
              </w:rPr>
              <w:t>Эрозия плоскостная и овражная</w:t>
            </w:r>
          </w:p>
        </w:tc>
      </w:tr>
      <w:tr w:rsidR="00C8240E" w:rsidRPr="00151523" w14:paraId="1AF401BC" w14:textId="77777777" w:rsidTr="00A22AC6">
        <w:tc>
          <w:tcPr>
            <w:tcW w:w="1816" w:type="pct"/>
            <w:tcMar>
              <w:top w:w="15" w:type="dxa"/>
              <w:left w:w="88" w:type="dxa"/>
              <w:bottom w:w="15" w:type="dxa"/>
              <w:right w:w="88" w:type="dxa"/>
            </w:tcMar>
            <w:hideMark/>
          </w:tcPr>
          <w:p w14:paraId="7BB5AC72" w14:textId="77777777" w:rsidR="00C8240E" w:rsidRPr="00151523" w:rsidRDefault="00C8240E" w:rsidP="003649E3">
            <w:pPr>
              <w:shd w:val="clear" w:color="auto" w:fill="FFFFFF"/>
              <w:jc w:val="left"/>
              <w:rPr>
                <w:sz w:val="20"/>
                <w:szCs w:val="20"/>
              </w:rPr>
            </w:pPr>
            <w:r w:rsidRPr="00151523">
              <w:rPr>
                <w:sz w:val="20"/>
                <w:szCs w:val="20"/>
              </w:rPr>
              <w:t>Площадная пораженность территории, %</w:t>
            </w:r>
          </w:p>
        </w:tc>
        <w:tc>
          <w:tcPr>
            <w:tcW w:w="1006" w:type="pct"/>
            <w:tcMar>
              <w:top w:w="15" w:type="dxa"/>
              <w:left w:w="88" w:type="dxa"/>
              <w:bottom w:w="15" w:type="dxa"/>
              <w:right w:w="88" w:type="dxa"/>
            </w:tcMar>
            <w:hideMark/>
          </w:tcPr>
          <w:p w14:paraId="03A58D6D"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012F3364" w14:textId="77777777" w:rsidR="00C8240E" w:rsidRPr="00151523" w:rsidRDefault="00C8240E" w:rsidP="003649E3">
            <w:pPr>
              <w:shd w:val="clear" w:color="auto" w:fill="FFFFFF"/>
              <w:jc w:val="center"/>
              <w:rPr>
                <w:sz w:val="20"/>
                <w:szCs w:val="20"/>
              </w:rPr>
            </w:pPr>
            <w:r w:rsidRPr="00151523">
              <w:rPr>
                <w:sz w:val="20"/>
                <w:szCs w:val="20"/>
              </w:rPr>
              <w:t>Более 50</w:t>
            </w:r>
          </w:p>
        </w:tc>
        <w:tc>
          <w:tcPr>
            <w:tcW w:w="794" w:type="pct"/>
            <w:tcMar>
              <w:top w:w="15" w:type="dxa"/>
              <w:left w:w="88" w:type="dxa"/>
              <w:bottom w:w="15" w:type="dxa"/>
              <w:right w:w="88" w:type="dxa"/>
            </w:tcMar>
            <w:hideMark/>
          </w:tcPr>
          <w:p w14:paraId="0AD33DED" w14:textId="77777777" w:rsidR="00C8240E" w:rsidRPr="00151523" w:rsidRDefault="00C8240E" w:rsidP="003649E3">
            <w:pPr>
              <w:shd w:val="clear" w:color="auto" w:fill="FFFFFF"/>
              <w:jc w:val="center"/>
              <w:rPr>
                <w:sz w:val="20"/>
                <w:szCs w:val="20"/>
              </w:rPr>
            </w:pPr>
            <w:r w:rsidRPr="00151523">
              <w:rPr>
                <w:sz w:val="20"/>
                <w:szCs w:val="20"/>
              </w:rPr>
              <w:t>30-50</w:t>
            </w:r>
          </w:p>
        </w:tc>
        <w:tc>
          <w:tcPr>
            <w:tcW w:w="754" w:type="pct"/>
            <w:tcMar>
              <w:top w:w="15" w:type="dxa"/>
              <w:left w:w="88" w:type="dxa"/>
              <w:bottom w:w="15" w:type="dxa"/>
              <w:right w:w="88" w:type="dxa"/>
            </w:tcMar>
            <w:hideMark/>
          </w:tcPr>
          <w:p w14:paraId="64FB6239" w14:textId="77777777" w:rsidR="00C8240E" w:rsidRPr="00151523" w:rsidRDefault="00C8240E" w:rsidP="003649E3">
            <w:pPr>
              <w:shd w:val="clear" w:color="auto" w:fill="FFFFFF"/>
              <w:jc w:val="center"/>
              <w:rPr>
                <w:sz w:val="20"/>
                <w:szCs w:val="20"/>
              </w:rPr>
            </w:pPr>
            <w:r w:rsidRPr="00151523">
              <w:rPr>
                <w:sz w:val="20"/>
                <w:szCs w:val="20"/>
              </w:rPr>
              <w:t>10-30</w:t>
            </w:r>
          </w:p>
        </w:tc>
      </w:tr>
      <w:tr w:rsidR="00C8240E" w:rsidRPr="00151523" w14:paraId="25F648E7" w14:textId="77777777" w:rsidTr="00A22AC6">
        <w:tc>
          <w:tcPr>
            <w:tcW w:w="1816" w:type="pct"/>
            <w:tcMar>
              <w:top w:w="15" w:type="dxa"/>
              <w:left w:w="88" w:type="dxa"/>
              <w:bottom w:w="15" w:type="dxa"/>
              <w:right w:w="88" w:type="dxa"/>
            </w:tcMar>
            <w:hideMark/>
          </w:tcPr>
          <w:p w14:paraId="1DF33D00" w14:textId="77777777" w:rsidR="00C8240E" w:rsidRPr="00151523" w:rsidRDefault="00C8240E" w:rsidP="003649E3">
            <w:pPr>
              <w:shd w:val="clear" w:color="auto" w:fill="FFFFFF"/>
              <w:jc w:val="left"/>
              <w:rPr>
                <w:sz w:val="20"/>
                <w:szCs w:val="20"/>
              </w:rPr>
            </w:pPr>
            <w:r w:rsidRPr="00151523">
              <w:rPr>
                <w:sz w:val="20"/>
                <w:szCs w:val="20"/>
              </w:rPr>
              <w:t>Площадь одиночного оврага, кв. км</w:t>
            </w:r>
          </w:p>
        </w:tc>
        <w:tc>
          <w:tcPr>
            <w:tcW w:w="1006" w:type="pct"/>
            <w:tcMar>
              <w:top w:w="15" w:type="dxa"/>
              <w:left w:w="88" w:type="dxa"/>
              <w:bottom w:w="15" w:type="dxa"/>
              <w:right w:w="88" w:type="dxa"/>
            </w:tcMar>
            <w:hideMark/>
          </w:tcPr>
          <w:p w14:paraId="1777E937"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6E3AB001" w14:textId="77777777" w:rsidR="00C8240E" w:rsidRPr="00151523" w:rsidRDefault="00C8240E" w:rsidP="003649E3">
            <w:pPr>
              <w:shd w:val="clear" w:color="auto" w:fill="FFFFFF"/>
              <w:jc w:val="center"/>
              <w:rPr>
                <w:sz w:val="20"/>
                <w:szCs w:val="20"/>
              </w:rPr>
            </w:pPr>
            <w:r w:rsidRPr="00151523">
              <w:rPr>
                <w:sz w:val="20"/>
                <w:szCs w:val="20"/>
              </w:rPr>
              <w:t>0,1-3,0</w:t>
            </w:r>
          </w:p>
        </w:tc>
        <w:tc>
          <w:tcPr>
            <w:tcW w:w="794" w:type="pct"/>
            <w:tcMar>
              <w:top w:w="15" w:type="dxa"/>
              <w:left w:w="88" w:type="dxa"/>
              <w:bottom w:w="15" w:type="dxa"/>
              <w:right w:w="88" w:type="dxa"/>
            </w:tcMar>
            <w:hideMark/>
          </w:tcPr>
          <w:p w14:paraId="5C7F0C13" w14:textId="77777777" w:rsidR="00C8240E" w:rsidRPr="00151523" w:rsidRDefault="00C8240E" w:rsidP="003649E3">
            <w:pPr>
              <w:shd w:val="clear" w:color="auto" w:fill="FFFFFF"/>
              <w:jc w:val="center"/>
              <w:rPr>
                <w:sz w:val="20"/>
                <w:szCs w:val="20"/>
              </w:rPr>
            </w:pPr>
            <w:r w:rsidRPr="00151523">
              <w:rPr>
                <w:sz w:val="20"/>
                <w:szCs w:val="20"/>
              </w:rPr>
              <w:t>0,05-0,1</w:t>
            </w:r>
          </w:p>
        </w:tc>
        <w:tc>
          <w:tcPr>
            <w:tcW w:w="754" w:type="pct"/>
            <w:tcMar>
              <w:top w:w="15" w:type="dxa"/>
              <w:left w:w="88" w:type="dxa"/>
              <w:bottom w:w="15" w:type="dxa"/>
              <w:right w:w="88" w:type="dxa"/>
            </w:tcMar>
            <w:hideMark/>
          </w:tcPr>
          <w:p w14:paraId="10FF1C88" w14:textId="77777777" w:rsidR="00C8240E" w:rsidRPr="00151523" w:rsidRDefault="00C8240E" w:rsidP="003649E3">
            <w:pPr>
              <w:shd w:val="clear" w:color="auto" w:fill="FFFFFF"/>
              <w:jc w:val="center"/>
              <w:rPr>
                <w:sz w:val="20"/>
                <w:szCs w:val="20"/>
              </w:rPr>
            </w:pPr>
            <w:r w:rsidRPr="00151523">
              <w:rPr>
                <w:sz w:val="20"/>
                <w:szCs w:val="20"/>
              </w:rPr>
              <w:t>Менее 0,05</w:t>
            </w:r>
          </w:p>
        </w:tc>
      </w:tr>
      <w:tr w:rsidR="00C8240E" w:rsidRPr="00151523" w14:paraId="2FF6AA0C" w14:textId="77777777" w:rsidTr="00A22AC6">
        <w:trPr>
          <w:trHeight w:val="855"/>
        </w:trPr>
        <w:tc>
          <w:tcPr>
            <w:tcW w:w="1816" w:type="pct"/>
            <w:tcMar>
              <w:top w:w="15" w:type="dxa"/>
              <w:left w:w="88" w:type="dxa"/>
              <w:bottom w:w="15" w:type="dxa"/>
              <w:right w:w="88" w:type="dxa"/>
            </w:tcMar>
            <w:hideMark/>
          </w:tcPr>
          <w:p w14:paraId="745781EF" w14:textId="77777777" w:rsidR="00C8240E" w:rsidRPr="00151523" w:rsidRDefault="00C8240E" w:rsidP="003649E3">
            <w:pPr>
              <w:shd w:val="clear" w:color="auto" w:fill="FFFFFF"/>
              <w:jc w:val="left"/>
              <w:rPr>
                <w:sz w:val="20"/>
                <w:szCs w:val="20"/>
              </w:rPr>
            </w:pPr>
            <w:r w:rsidRPr="00151523">
              <w:rPr>
                <w:sz w:val="20"/>
                <w:szCs w:val="20"/>
              </w:rPr>
              <w:t>Скорость развития эрозии: -плоскостной, м</w:t>
            </w:r>
            <w:r w:rsidRPr="00151523">
              <w:rPr>
                <w:sz w:val="20"/>
                <w:szCs w:val="20"/>
                <w:vertAlign w:val="superscript"/>
              </w:rPr>
              <w:t>3</w:t>
            </w:r>
            <w:r w:rsidRPr="00151523">
              <w:rPr>
                <w:sz w:val="20"/>
                <w:szCs w:val="20"/>
              </w:rPr>
              <w:t>/га х год-овражной, м/год</w:t>
            </w:r>
          </w:p>
        </w:tc>
        <w:tc>
          <w:tcPr>
            <w:tcW w:w="1006" w:type="pct"/>
            <w:tcMar>
              <w:top w:w="15" w:type="dxa"/>
              <w:left w:w="88" w:type="dxa"/>
              <w:bottom w:w="15" w:type="dxa"/>
              <w:right w:w="88" w:type="dxa"/>
            </w:tcMar>
            <w:hideMark/>
          </w:tcPr>
          <w:p w14:paraId="5C209A9E"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69D895B5" w14:textId="77777777" w:rsidR="00C8240E" w:rsidRPr="00151523" w:rsidRDefault="00C8240E" w:rsidP="003649E3">
            <w:pPr>
              <w:shd w:val="clear" w:color="auto" w:fill="FFFFFF"/>
              <w:jc w:val="center"/>
              <w:rPr>
                <w:sz w:val="20"/>
                <w:szCs w:val="20"/>
              </w:rPr>
            </w:pPr>
            <w:r w:rsidRPr="00151523">
              <w:rPr>
                <w:sz w:val="20"/>
                <w:szCs w:val="20"/>
              </w:rPr>
              <w:t>10-15</w:t>
            </w:r>
          </w:p>
          <w:p w14:paraId="34F439B0" w14:textId="77777777" w:rsidR="00C8240E" w:rsidRPr="00151523" w:rsidRDefault="00C8240E" w:rsidP="003649E3">
            <w:pPr>
              <w:shd w:val="clear" w:color="auto" w:fill="FFFFFF"/>
              <w:jc w:val="center"/>
              <w:rPr>
                <w:sz w:val="20"/>
                <w:szCs w:val="20"/>
              </w:rPr>
            </w:pPr>
            <w:r w:rsidRPr="00151523">
              <w:rPr>
                <w:sz w:val="20"/>
                <w:szCs w:val="20"/>
              </w:rPr>
              <w:t>1-15</w:t>
            </w:r>
          </w:p>
        </w:tc>
        <w:tc>
          <w:tcPr>
            <w:tcW w:w="794" w:type="pct"/>
            <w:tcMar>
              <w:top w:w="15" w:type="dxa"/>
              <w:left w:w="88" w:type="dxa"/>
              <w:bottom w:w="15" w:type="dxa"/>
              <w:right w:w="88" w:type="dxa"/>
            </w:tcMar>
            <w:hideMark/>
          </w:tcPr>
          <w:p w14:paraId="1855F539" w14:textId="77777777" w:rsidR="00C8240E" w:rsidRPr="00151523" w:rsidRDefault="00C8240E" w:rsidP="003649E3">
            <w:pPr>
              <w:shd w:val="clear" w:color="auto" w:fill="FFFFFF"/>
              <w:jc w:val="center"/>
              <w:rPr>
                <w:sz w:val="20"/>
                <w:szCs w:val="20"/>
              </w:rPr>
            </w:pPr>
            <w:r w:rsidRPr="00151523">
              <w:rPr>
                <w:sz w:val="20"/>
                <w:szCs w:val="20"/>
              </w:rPr>
              <w:t>5-10</w:t>
            </w:r>
          </w:p>
          <w:p w14:paraId="34AD4ED8" w14:textId="77777777" w:rsidR="00C8240E" w:rsidRPr="00151523" w:rsidRDefault="00C8240E" w:rsidP="003649E3">
            <w:pPr>
              <w:shd w:val="clear" w:color="auto" w:fill="FFFFFF"/>
              <w:jc w:val="center"/>
              <w:rPr>
                <w:sz w:val="20"/>
                <w:szCs w:val="20"/>
              </w:rPr>
            </w:pPr>
            <w:r w:rsidRPr="00151523">
              <w:rPr>
                <w:sz w:val="20"/>
                <w:szCs w:val="20"/>
              </w:rPr>
              <w:t>1-10</w:t>
            </w:r>
          </w:p>
        </w:tc>
        <w:tc>
          <w:tcPr>
            <w:tcW w:w="754" w:type="pct"/>
            <w:tcMar>
              <w:top w:w="15" w:type="dxa"/>
              <w:left w:w="88" w:type="dxa"/>
              <w:bottom w:w="15" w:type="dxa"/>
              <w:right w:w="88" w:type="dxa"/>
            </w:tcMar>
            <w:hideMark/>
          </w:tcPr>
          <w:p w14:paraId="77B684B7" w14:textId="77777777" w:rsidR="00C8240E" w:rsidRPr="00151523" w:rsidRDefault="00C8240E" w:rsidP="003649E3">
            <w:pPr>
              <w:shd w:val="clear" w:color="auto" w:fill="FFFFFF"/>
              <w:jc w:val="center"/>
              <w:rPr>
                <w:sz w:val="20"/>
                <w:szCs w:val="20"/>
              </w:rPr>
            </w:pPr>
            <w:r w:rsidRPr="00151523">
              <w:rPr>
                <w:sz w:val="20"/>
                <w:szCs w:val="20"/>
              </w:rPr>
              <w:t>2-5</w:t>
            </w:r>
          </w:p>
          <w:p w14:paraId="300E4EED" w14:textId="77777777" w:rsidR="00C8240E" w:rsidRPr="00151523" w:rsidRDefault="00C8240E" w:rsidP="003649E3">
            <w:pPr>
              <w:shd w:val="clear" w:color="auto" w:fill="FFFFFF"/>
              <w:jc w:val="center"/>
              <w:rPr>
                <w:sz w:val="20"/>
                <w:szCs w:val="20"/>
              </w:rPr>
            </w:pPr>
            <w:r w:rsidRPr="00151523">
              <w:rPr>
                <w:sz w:val="20"/>
                <w:szCs w:val="20"/>
              </w:rPr>
              <w:t>1-5</w:t>
            </w:r>
          </w:p>
        </w:tc>
      </w:tr>
      <w:tr w:rsidR="00C8240E" w:rsidRPr="00151523" w14:paraId="35216ABF" w14:textId="77777777" w:rsidTr="00AC62BA">
        <w:tc>
          <w:tcPr>
            <w:tcW w:w="5000" w:type="pct"/>
            <w:gridSpan w:val="6"/>
            <w:tcMar>
              <w:top w:w="15" w:type="dxa"/>
              <w:left w:w="88" w:type="dxa"/>
              <w:bottom w:w="15" w:type="dxa"/>
              <w:right w:w="88" w:type="dxa"/>
            </w:tcMar>
            <w:hideMark/>
          </w:tcPr>
          <w:p w14:paraId="24E660EF" w14:textId="77777777" w:rsidR="00C8240E" w:rsidRPr="00151523" w:rsidRDefault="00C8240E" w:rsidP="003649E3">
            <w:pPr>
              <w:shd w:val="clear" w:color="auto" w:fill="FFFFFF"/>
              <w:jc w:val="center"/>
              <w:rPr>
                <w:sz w:val="20"/>
                <w:szCs w:val="20"/>
              </w:rPr>
            </w:pPr>
            <w:r w:rsidRPr="00151523">
              <w:rPr>
                <w:sz w:val="20"/>
                <w:szCs w:val="20"/>
              </w:rPr>
              <w:t>Эрозия речная</w:t>
            </w:r>
          </w:p>
        </w:tc>
      </w:tr>
      <w:tr w:rsidR="00C8240E" w:rsidRPr="00151523" w14:paraId="4E8DF10C" w14:textId="77777777" w:rsidTr="00A22AC6">
        <w:tc>
          <w:tcPr>
            <w:tcW w:w="1816" w:type="pct"/>
            <w:tcMar>
              <w:top w:w="15" w:type="dxa"/>
              <w:left w:w="88" w:type="dxa"/>
              <w:bottom w:w="15" w:type="dxa"/>
              <w:right w:w="88" w:type="dxa"/>
            </w:tcMar>
            <w:hideMark/>
          </w:tcPr>
          <w:p w14:paraId="5E08E485" w14:textId="77777777" w:rsidR="00C8240E" w:rsidRPr="00151523" w:rsidRDefault="00C8240E" w:rsidP="003649E3">
            <w:pPr>
              <w:shd w:val="clear" w:color="auto" w:fill="FFFFFF"/>
              <w:jc w:val="left"/>
              <w:rPr>
                <w:sz w:val="20"/>
                <w:szCs w:val="20"/>
              </w:rPr>
            </w:pPr>
            <w:r w:rsidRPr="00151523">
              <w:rPr>
                <w:sz w:val="20"/>
                <w:szCs w:val="20"/>
              </w:rPr>
              <w:t>Площадная пораженность территории, %</w:t>
            </w:r>
          </w:p>
        </w:tc>
        <w:tc>
          <w:tcPr>
            <w:tcW w:w="1006" w:type="pct"/>
            <w:tcMar>
              <w:top w:w="15" w:type="dxa"/>
              <w:left w:w="88" w:type="dxa"/>
              <w:bottom w:w="15" w:type="dxa"/>
              <w:right w:w="88" w:type="dxa"/>
            </w:tcMar>
            <w:hideMark/>
          </w:tcPr>
          <w:p w14:paraId="1633B8EE"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594A4A8A" w14:textId="77777777" w:rsidR="00C8240E" w:rsidRPr="00151523" w:rsidRDefault="00C8240E" w:rsidP="003649E3">
            <w:pPr>
              <w:shd w:val="clear" w:color="auto" w:fill="FFFFFF"/>
              <w:ind w:firstLine="480"/>
              <w:jc w:val="center"/>
              <w:rPr>
                <w:sz w:val="20"/>
                <w:szCs w:val="20"/>
              </w:rPr>
            </w:pPr>
            <w:r w:rsidRPr="00151523">
              <w:rPr>
                <w:sz w:val="20"/>
                <w:szCs w:val="20"/>
              </w:rPr>
              <w:t>5-6</w:t>
            </w:r>
          </w:p>
        </w:tc>
        <w:tc>
          <w:tcPr>
            <w:tcW w:w="794" w:type="pct"/>
            <w:tcMar>
              <w:top w:w="15" w:type="dxa"/>
              <w:left w:w="88" w:type="dxa"/>
              <w:bottom w:w="15" w:type="dxa"/>
              <w:right w:w="88" w:type="dxa"/>
            </w:tcMar>
            <w:hideMark/>
          </w:tcPr>
          <w:p w14:paraId="121A864C" w14:textId="77777777" w:rsidR="00C8240E" w:rsidRPr="00151523" w:rsidRDefault="00C8240E" w:rsidP="003649E3">
            <w:pPr>
              <w:shd w:val="clear" w:color="auto" w:fill="FFFFFF"/>
              <w:ind w:firstLine="480"/>
              <w:jc w:val="center"/>
              <w:rPr>
                <w:sz w:val="20"/>
                <w:szCs w:val="20"/>
              </w:rPr>
            </w:pPr>
            <w:r w:rsidRPr="00151523">
              <w:rPr>
                <w:sz w:val="20"/>
                <w:szCs w:val="20"/>
              </w:rPr>
              <w:t>8-10</w:t>
            </w:r>
          </w:p>
        </w:tc>
        <w:tc>
          <w:tcPr>
            <w:tcW w:w="754" w:type="pct"/>
            <w:tcMar>
              <w:top w:w="15" w:type="dxa"/>
              <w:left w:w="88" w:type="dxa"/>
              <w:bottom w:w="15" w:type="dxa"/>
              <w:right w:w="88" w:type="dxa"/>
            </w:tcMar>
            <w:hideMark/>
          </w:tcPr>
          <w:p w14:paraId="1E9ED63F" w14:textId="77777777" w:rsidR="00C8240E" w:rsidRPr="00151523" w:rsidRDefault="00C8240E" w:rsidP="003649E3">
            <w:pPr>
              <w:shd w:val="clear" w:color="auto" w:fill="FFFFFF"/>
              <w:ind w:firstLine="480"/>
              <w:jc w:val="center"/>
              <w:rPr>
                <w:sz w:val="20"/>
                <w:szCs w:val="20"/>
              </w:rPr>
            </w:pPr>
            <w:r w:rsidRPr="00151523">
              <w:rPr>
                <w:sz w:val="20"/>
                <w:szCs w:val="20"/>
              </w:rPr>
              <w:t>8-10</w:t>
            </w:r>
          </w:p>
        </w:tc>
      </w:tr>
      <w:tr w:rsidR="00C8240E" w:rsidRPr="00151523" w14:paraId="11CDD19B" w14:textId="77777777" w:rsidTr="00A22AC6">
        <w:tc>
          <w:tcPr>
            <w:tcW w:w="1816" w:type="pct"/>
            <w:tcMar>
              <w:top w:w="15" w:type="dxa"/>
              <w:left w:w="88" w:type="dxa"/>
              <w:bottom w:w="15" w:type="dxa"/>
              <w:right w:w="88" w:type="dxa"/>
            </w:tcMar>
            <w:hideMark/>
          </w:tcPr>
          <w:p w14:paraId="3665421C" w14:textId="77777777" w:rsidR="00C8240E" w:rsidRPr="00151523" w:rsidRDefault="00C8240E" w:rsidP="003649E3">
            <w:pPr>
              <w:shd w:val="clear" w:color="auto" w:fill="FFFFFF"/>
              <w:jc w:val="left"/>
              <w:rPr>
                <w:sz w:val="20"/>
                <w:szCs w:val="20"/>
              </w:rPr>
            </w:pPr>
            <w:r w:rsidRPr="00151523">
              <w:rPr>
                <w:sz w:val="20"/>
                <w:szCs w:val="20"/>
              </w:rPr>
              <w:t>Протяженность берега в пределах которого относит. одновременно происходит развитие процесса, км</w:t>
            </w:r>
          </w:p>
        </w:tc>
        <w:tc>
          <w:tcPr>
            <w:tcW w:w="1006" w:type="pct"/>
            <w:tcMar>
              <w:top w:w="15" w:type="dxa"/>
              <w:left w:w="88" w:type="dxa"/>
              <w:bottom w:w="15" w:type="dxa"/>
              <w:right w:w="88" w:type="dxa"/>
            </w:tcMar>
            <w:hideMark/>
          </w:tcPr>
          <w:p w14:paraId="65A60376"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2CDFB729" w14:textId="77777777" w:rsidR="00C8240E" w:rsidRPr="00151523" w:rsidRDefault="00C8240E" w:rsidP="003649E3">
            <w:pPr>
              <w:shd w:val="clear" w:color="auto" w:fill="FFFFFF"/>
              <w:jc w:val="center"/>
              <w:rPr>
                <w:sz w:val="20"/>
                <w:szCs w:val="20"/>
              </w:rPr>
            </w:pPr>
            <w:r w:rsidRPr="00151523">
              <w:rPr>
                <w:sz w:val="20"/>
                <w:szCs w:val="20"/>
              </w:rPr>
              <w:t>200-300</w:t>
            </w:r>
          </w:p>
        </w:tc>
        <w:tc>
          <w:tcPr>
            <w:tcW w:w="794" w:type="pct"/>
            <w:tcMar>
              <w:top w:w="15" w:type="dxa"/>
              <w:left w:w="88" w:type="dxa"/>
              <w:bottom w:w="15" w:type="dxa"/>
              <w:right w:w="88" w:type="dxa"/>
            </w:tcMar>
            <w:hideMark/>
          </w:tcPr>
          <w:p w14:paraId="1D826BF3" w14:textId="77777777" w:rsidR="00C8240E" w:rsidRPr="00151523" w:rsidRDefault="00C8240E" w:rsidP="003649E3">
            <w:pPr>
              <w:shd w:val="clear" w:color="auto" w:fill="FFFFFF"/>
              <w:jc w:val="center"/>
              <w:rPr>
                <w:sz w:val="20"/>
                <w:szCs w:val="20"/>
              </w:rPr>
            </w:pPr>
            <w:r w:rsidRPr="00151523">
              <w:rPr>
                <w:sz w:val="20"/>
                <w:szCs w:val="20"/>
              </w:rPr>
              <w:t>300-400</w:t>
            </w:r>
          </w:p>
        </w:tc>
        <w:tc>
          <w:tcPr>
            <w:tcW w:w="754" w:type="pct"/>
            <w:tcMar>
              <w:top w:w="15" w:type="dxa"/>
              <w:left w:w="88" w:type="dxa"/>
              <w:bottom w:w="15" w:type="dxa"/>
              <w:right w:w="88" w:type="dxa"/>
            </w:tcMar>
            <w:hideMark/>
          </w:tcPr>
          <w:p w14:paraId="2F740AC4" w14:textId="77777777" w:rsidR="00C8240E" w:rsidRPr="00151523" w:rsidRDefault="00C8240E" w:rsidP="003649E3">
            <w:pPr>
              <w:shd w:val="clear" w:color="auto" w:fill="FFFFFF"/>
              <w:jc w:val="center"/>
              <w:rPr>
                <w:sz w:val="20"/>
                <w:szCs w:val="20"/>
              </w:rPr>
            </w:pPr>
            <w:r w:rsidRPr="00151523">
              <w:rPr>
                <w:sz w:val="20"/>
                <w:szCs w:val="20"/>
              </w:rPr>
              <w:t>300-400</w:t>
            </w:r>
          </w:p>
        </w:tc>
      </w:tr>
      <w:tr w:rsidR="00C8240E" w:rsidRPr="00151523" w14:paraId="2769A8BB" w14:textId="77777777" w:rsidTr="00A22AC6">
        <w:tc>
          <w:tcPr>
            <w:tcW w:w="1816" w:type="pct"/>
            <w:tcMar>
              <w:top w:w="15" w:type="dxa"/>
              <w:left w:w="88" w:type="dxa"/>
              <w:bottom w:w="15" w:type="dxa"/>
              <w:right w:w="88" w:type="dxa"/>
            </w:tcMar>
            <w:hideMark/>
          </w:tcPr>
          <w:p w14:paraId="1FEED6F7" w14:textId="77777777" w:rsidR="00C8240E" w:rsidRPr="00151523" w:rsidRDefault="00C8240E" w:rsidP="003649E3">
            <w:pPr>
              <w:shd w:val="clear" w:color="auto" w:fill="FFFFFF"/>
              <w:jc w:val="left"/>
              <w:rPr>
                <w:sz w:val="20"/>
                <w:szCs w:val="20"/>
              </w:rPr>
            </w:pPr>
            <w:r w:rsidRPr="00151523">
              <w:rPr>
                <w:sz w:val="20"/>
                <w:szCs w:val="20"/>
              </w:rPr>
              <w:t xml:space="preserve">Объем относительно одновременных деформаций пород, млн. </w:t>
            </w:r>
            <w:proofErr w:type="spellStart"/>
            <w:r w:rsidRPr="00151523">
              <w:rPr>
                <w:sz w:val="20"/>
                <w:szCs w:val="20"/>
              </w:rPr>
              <w:t>куб.м</w:t>
            </w:r>
            <w:proofErr w:type="spellEnd"/>
            <w:r w:rsidRPr="00151523">
              <w:rPr>
                <w:sz w:val="20"/>
                <w:szCs w:val="20"/>
              </w:rPr>
              <w:t>/год  </w:t>
            </w:r>
          </w:p>
        </w:tc>
        <w:tc>
          <w:tcPr>
            <w:tcW w:w="1006" w:type="pct"/>
            <w:tcMar>
              <w:top w:w="15" w:type="dxa"/>
              <w:left w:w="88" w:type="dxa"/>
              <w:bottom w:w="15" w:type="dxa"/>
              <w:right w:w="88" w:type="dxa"/>
            </w:tcMar>
            <w:hideMark/>
          </w:tcPr>
          <w:p w14:paraId="28B9894A"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70D4A144" w14:textId="77777777" w:rsidR="00C8240E" w:rsidRPr="00151523" w:rsidRDefault="00C8240E" w:rsidP="003649E3">
            <w:pPr>
              <w:shd w:val="clear" w:color="auto" w:fill="FFFFFF"/>
              <w:jc w:val="center"/>
              <w:rPr>
                <w:sz w:val="20"/>
                <w:szCs w:val="20"/>
              </w:rPr>
            </w:pPr>
            <w:r w:rsidRPr="00151523">
              <w:rPr>
                <w:sz w:val="20"/>
                <w:szCs w:val="20"/>
              </w:rPr>
              <w:t>0,2-0,3</w:t>
            </w:r>
          </w:p>
        </w:tc>
        <w:tc>
          <w:tcPr>
            <w:tcW w:w="794" w:type="pct"/>
            <w:tcMar>
              <w:top w:w="15" w:type="dxa"/>
              <w:left w:w="88" w:type="dxa"/>
              <w:bottom w:w="15" w:type="dxa"/>
              <w:right w:w="88" w:type="dxa"/>
            </w:tcMar>
            <w:hideMark/>
          </w:tcPr>
          <w:p w14:paraId="283B8F30" w14:textId="77777777" w:rsidR="00C8240E" w:rsidRPr="00151523" w:rsidRDefault="00C8240E" w:rsidP="003649E3">
            <w:pPr>
              <w:shd w:val="clear" w:color="auto" w:fill="FFFFFF"/>
              <w:jc w:val="center"/>
              <w:rPr>
                <w:sz w:val="20"/>
                <w:szCs w:val="20"/>
              </w:rPr>
            </w:pPr>
            <w:r w:rsidRPr="00151523">
              <w:rPr>
                <w:sz w:val="20"/>
                <w:szCs w:val="20"/>
              </w:rPr>
              <w:t>До 0,04</w:t>
            </w:r>
          </w:p>
        </w:tc>
        <w:tc>
          <w:tcPr>
            <w:tcW w:w="754" w:type="pct"/>
            <w:tcMar>
              <w:top w:w="15" w:type="dxa"/>
              <w:left w:w="88" w:type="dxa"/>
              <w:bottom w:w="15" w:type="dxa"/>
              <w:right w:w="88" w:type="dxa"/>
            </w:tcMar>
            <w:hideMark/>
          </w:tcPr>
          <w:p w14:paraId="0FF0E40E" w14:textId="77777777" w:rsidR="00C8240E" w:rsidRPr="00151523" w:rsidRDefault="00C8240E" w:rsidP="003649E3">
            <w:pPr>
              <w:shd w:val="clear" w:color="auto" w:fill="FFFFFF"/>
              <w:jc w:val="center"/>
              <w:rPr>
                <w:sz w:val="20"/>
                <w:szCs w:val="20"/>
              </w:rPr>
            </w:pPr>
            <w:r w:rsidRPr="00151523">
              <w:rPr>
                <w:sz w:val="20"/>
                <w:szCs w:val="20"/>
              </w:rPr>
              <w:t>До 0,08</w:t>
            </w:r>
          </w:p>
        </w:tc>
      </w:tr>
      <w:tr w:rsidR="00C8240E" w:rsidRPr="00151523" w14:paraId="6A3E8737" w14:textId="77777777" w:rsidTr="00A22AC6">
        <w:tc>
          <w:tcPr>
            <w:tcW w:w="1816" w:type="pct"/>
            <w:tcMar>
              <w:top w:w="15" w:type="dxa"/>
              <w:left w:w="88" w:type="dxa"/>
              <w:bottom w:w="15" w:type="dxa"/>
              <w:right w:w="88" w:type="dxa"/>
            </w:tcMar>
            <w:hideMark/>
          </w:tcPr>
          <w:p w14:paraId="1B7AD7E4" w14:textId="77777777" w:rsidR="00C8240E" w:rsidRPr="00151523" w:rsidRDefault="00C8240E" w:rsidP="003649E3">
            <w:pPr>
              <w:shd w:val="clear" w:color="auto" w:fill="FFFFFF"/>
              <w:jc w:val="left"/>
              <w:rPr>
                <w:sz w:val="20"/>
                <w:szCs w:val="20"/>
              </w:rPr>
            </w:pPr>
            <w:r w:rsidRPr="00151523">
              <w:rPr>
                <w:sz w:val="20"/>
                <w:szCs w:val="20"/>
              </w:rPr>
              <w:t>Скорость развития, м/год</w:t>
            </w:r>
          </w:p>
        </w:tc>
        <w:tc>
          <w:tcPr>
            <w:tcW w:w="1006" w:type="pct"/>
            <w:tcMar>
              <w:top w:w="15" w:type="dxa"/>
              <w:left w:w="88" w:type="dxa"/>
              <w:bottom w:w="15" w:type="dxa"/>
              <w:right w:w="88" w:type="dxa"/>
            </w:tcMar>
            <w:hideMark/>
          </w:tcPr>
          <w:p w14:paraId="52B90405"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1EDC0484" w14:textId="77777777" w:rsidR="00C8240E" w:rsidRPr="00151523" w:rsidRDefault="00C8240E" w:rsidP="003649E3">
            <w:pPr>
              <w:shd w:val="clear" w:color="auto" w:fill="FFFFFF"/>
              <w:jc w:val="center"/>
              <w:rPr>
                <w:sz w:val="20"/>
                <w:szCs w:val="20"/>
              </w:rPr>
            </w:pPr>
            <w:r w:rsidRPr="00151523">
              <w:rPr>
                <w:sz w:val="20"/>
                <w:szCs w:val="20"/>
              </w:rPr>
              <w:t>Более 3</w:t>
            </w:r>
          </w:p>
        </w:tc>
        <w:tc>
          <w:tcPr>
            <w:tcW w:w="794" w:type="pct"/>
            <w:tcMar>
              <w:top w:w="15" w:type="dxa"/>
              <w:left w:w="88" w:type="dxa"/>
              <w:bottom w:w="15" w:type="dxa"/>
              <w:right w:w="88" w:type="dxa"/>
            </w:tcMar>
            <w:hideMark/>
          </w:tcPr>
          <w:p w14:paraId="79A6077A" w14:textId="77777777" w:rsidR="00C8240E" w:rsidRPr="00151523" w:rsidRDefault="00C8240E" w:rsidP="003649E3">
            <w:pPr>
              <w:shd w:val="clear" w:color="auto" w:fill="FFFFFF"/>
              <w:jc w:val="center"/>
              <w:rPr>
                <w:sz w:val="20"/>
                <w:szCs w:val="20"/>
              </w:rPr>
            </w:pPr>
            <w:r w:rsidRPr="00151523">
              <w:rPr>
                <w:sz w:val="20"/>
                <w:szCs w:val="20"/>
              </w:rPr>
              <w:t>До 1-3</w:t>
            </w:r>
          </w:p>
        </w:tc>
        <w:tc>
          <w:tcPr>
            <w:tcW w:w="754" w:type="pct"/>
            <w:tcMar>
              <w:top w:w="15" w:type="dxa"/>
              <w:left w:w="88" w:type="dxa"/>
              <w:bottom w:w="15" w:type="dxa"/>
              <w:right w:w="88" w:type="dxa"/>
            </w:tcMar>
            <w:hideMark/>
          </w:tcPr>
          <w:p w14:paraId="7179D71E" w14:textId="77777777" w:rsidR="00C8240E" w:rsidRPr="00151523" w:rsidRDefault="00C8240E" w:rsidP="003649E3">
            <w:pPr>
              <w:shd w:val="clear" w:color="auto" w:fill="FFFFFF"/>
              <w:ind w:firstLine="480"/>
              <w:jc w:val="center"/>
              <w:rPr>
                <w:sz w:val="20"/>
                <w:szCs w:val="20"/>
              </w:rPr>
            </w:pPr>
            <w:r w:rsidRPr="00151523">
              <w:rPr>
                <w:sz w:val="20"/>
                <w:szCs w:val="20"/>
              </w:rPr>
              <w:t>0,1-1</w:t>
            </w:r>
          </w:p>
        </w:tc>
      </w:tr>
      <w:tr w:rsidR="00C8240E" w:rsidRPr="00151523" w14:paraId="66D960B6" w14:textId="77777777" w:rsidTr="00AC62BA">
        <w:tc>
          <w:tcPr>
            <w:tcW w:w="5000" w:type="pct"/>
            <w:gridSpan w:val="6"/>
            <w:tcMar>
              <w:top w:w="15" w:type="dxa"/>
              <w:left w:w="88" w:type="dxa"/>
              <w:bottom w:w="15" w:type="dxa"/>
              <w:right w:w="88" w:type="dxa"/>
            </w:tcMar>
            <w:hideMark/>
          </w:tcPr>
          <w:p w14:paraId="7BD649C7" w14:textId="77777777" w:rsidR="00C8240E" w:rsidRPr="00151523" w:rsidRDefault="00C8240E" w:rsidP="003649E3">
            <w:pPr>
              <w:shd w:val="clear" w:color="auto" w:fill="FFFFFF"/>
              <w:jc w:val="center"/>
              <w:rPr>
                <w:sz w:val="20"/>
                <w:szCs w:val="20"/>
              </w:rPr>
            </w:pPr>
            <w:r w:rsidRPr="00151523">
              <w:rPr>
                <w:sz w:val="20"/>
                <w:szCs w:val="20"/>
              </w:rPr>
              <w:t>Термоэрозия овражная</w:t>
            </w:r>
          </w:p>
        </w:tc>
      </w:tr>
      <w:tr w:rsidR="00C8240E" w:rsidRPr="00151523" w14:paraId="2AE39C76" w14:textId="77777777" w:rsidTr="00A22AC6">
        <w:tc>
          <w:tcPr>
            <w:tcW w:w="1816" w:type="pct"/>
            <w:tcMar>
              <w:top w:w="15" w:type="dxa"/>
              <w:left w:w="88" w:type="dxa"/>
              <w:bottom w:w="15" w:type="dxa"/>
              <w:right w:w="88" w:type="dxa"/>
            </w:tcMar>
            <w:hideMark/>
          </w:tcPr>
          <w:p w14:paraId="3C60050D" w14:textId="77777777" w:rsidR="00C8240E" w:rsidRPr="00151523" w:rsidRDefault="00C8240E" w:rsidP="003649E3">
            <w:pPr>
              <w:shd w:val="clear" w:color="auto" w:fill="FFFFFF"/>
              <w:jc w:val="left"/>
              <w:rPr>
                <w:sz w:val="20"/>
                <w:szCs w:val="20"/>
              </w:rPr>
            </w:pPr>
            <w:r w:rsidRPr="00151523">
              <w:rPr>
                <w:sz w:val="20"/>
                <w:szCs w:val="20"/>
              </w:rPr>
              <w:t>Потенциальная площадная пораженность территории, %</w:t>
            </w:r>
          </w:p>
        </w:tc>
        <w:tc>
          <w:tcPr>
            <w:tcW w:w="1006" w:type="pct"/>
            <w:tcMar>
              <w:top w:w="15" w:type="dxa"/>
              <w:left w:w="88" w:type="dxa"/>
              <w:bottom w:w="15" w:type="dxa"/>
              <w:right w:w="88" w:type="dxa"/>
            </w:tcMar>
            <w:hideMark/>
          </w:tcPr>
          <w:p w14:paraId="4AAEA2E2"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28AB85CE" w14:textId="77777777" w:rsidR="00C8240E" w:rsidRPr="00151523" w:rsidRDefault="00C8240E" w:rsidP="003649E3">
            <w:pPr>
              <w:shd w:val="clear" w:color="auto" w:fill="FFFFFF"/>
              <w:jc w:val="center"/>
              <w:rPr>
                <w:sz w:val="20"/>
                <w:szCs w:val="20"/>
              </w:rPr>
            </w:pPr>
            <w:r w:rsidRPr="00151523">
              <w:rPr>
                <w:sz w:val="20"/>
                <w:szCs w:val="20"/>
              </w:rPr>
              <w:t>Более 50</w:t>
            </w:r>
          </w:p>
        </w:tc>
        <w:tc>
          <w:tcPr>
            <w:tcW w:w="794" w:type="pct"/>
            <w:tcMar>
              <w:top w:w="15" w:type="dxa"/>
              <w:left w:w="88" w:type="dxa"/>
              <w:bottom w:w="15" w:type="dxa"/>
              <w:right w:w="88" w:type="dxa"/>
            </w:tcMar>
            <w:hideMark/>
          </w:tcPr>
          <w:p w14:paraId="5738F12C" w14:textId="77777777" w:rsidR="00C8240E" w:rsidRPr="00151523" w:rsidRDefault="00C8240E" w:rsidP="003649E3">
            <w:pPr>
              <w:shd w:val="clear" w:color="auto" w:fill="FFFFFF"/>
              <w:jc w:val="center"/>
              <w:rPr>
                <w:sz w:val="20"/>
                <w:szCs w:val="20"/>
              </w:rPr>
            </w:pPr>
            <w:r w:rsidRPr="00151523">
              <w:rPr>
                <w:sz w:val="20"/>
                <w:szCs w:val="20"/>
              </w:rPr>
              <w:t>25-50</w:t>
            </w:r>
          </w:p>
        </w:tc>
        <w:tc>
          <w:tcPr>
            <w:tcW w:w="754" w:type="pct"/>
            <w:tcMar>
              <w:top w:w="15" w:type="dxa"/>
              <w:left w:w="88" w:type="dxa"/>
              <w:bottom w:w="15" w:type="dxa"/>
              <w:right w:w="88" w:type="dxa"/>
            </w:tcMar>
            <w:hideMark/>
          </w:tcPr>
          <w:p w14:paraId="3E890DCF" w14:textId="77777777" w:rsidR="00C8240E" w:rsidRPr="00151523" w:rsidRDefault="00C8240E" w:rsidP="003649E3">
            <w:pPr>
              <w:shd w:val="clear" w:color="auto" w:fill="FFFFFF"/>
              <w:jc w:val="center"/>
              <w:rPr>
                <w:sz w:val="20"/>
                <w:szCs w:val="20"/>
              </w:rPr>
            </w:pPr>
            <w:r w:rsidRPr="00151523">
              <w:rPr>
                <w:sz w:val="20"/>
                <w:szCs w:val="20"/>
              </w:rPr>
              <w:t>Менее 25</w:t>
            </w:r>
          </w:p>
        </w:tc>
      </w:tr>
      <w:tr w:rsidR="00C8240E" w:rsidRPr="00151523" w14:paraId="1A8F4A56" w14:textId="77777777" w:rsidTr="00A22AC6">
        <w:tc>
          <w:tcPr>
            <w:tcW w:w="1816" w:type="pct"/>
            <w:tcMar>
              <w:top w:w="15" w:type="dxa"/>
              <w:left w:w="88" w:type="dxa"/>
              <w:bottom w:w="15" w:type="dxa"/>
              <w:right w:w="88" w:type="dxa"/>
            </w:tcMar>
            <w:hideMark/>
          </w:tcPr>
          <w:p w14:paraId="78F621AC" w14:textId="77777777" w:rsidR="00C8240E" w:rsidRPr="00151523" w:rsidRDefault="00C8240E" w:rsidP="003649E3">
            <w:pPr>
              <w:shd w:val="clear" w:color="auto" w:fill="FFFFFF"/>
              <w:jc w:val="left"/>
              <w:rPr>
                <w:sz w:val="20"/>
                <w:szCs w:val="20"/>
              </w:rPr>
            </w:pPr>
            <w:r w:rsidRPr="00151523">
              <w:rPr>
                <w:sz w:val="20"/>
                <w:szCs w:val="20"/>
              </w:rPr>
              <w:lastRenderedPageBreak/>
              <w:t>Объем относительно одновременных деформаций пород, тыс. куб. м / год</w:t>
            </w:r>
          </w:p>
        </w:tc>
        <w:tc>
          <w:tcPr>
            <w:tcW w:w="1006" w:type="pct"/>
            <w:tcMar>
              <w:top w:w="15" w:type="dxa"/>
              <w:left w:w="88" w:type="dxa"/>
              <w:bottom w:w="15" w:type="dxa"/>
              <w:right w:w="88" w:type="dxa"/>
            </w:tcMar>
            <w:hideMark/>
          </w:tcPr>
          <w:p w14:paraId="1576B647"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063B7FC3" w14:textId="77777777" w:rsidR="00C8240E" w:rsidRPr="00151523" w:rsidRDefault="00C8240E" w:rsidP="003649E3">
            <w:pPr>
              <w:shd w:val="clear" w:color="auto" w:fill="FFFFFF"/>
              <w:jc w:val="center"/>
              <w:rPr>
                <w:sz w:val="20"/>
                <w:szCs w:val="20"/>
              </w:rPr>
            </w:pPr>
            <w:r w:rsidRPr="00151523">
              <w:rPr>
                <w:sz w:val="20"/>
                <w:szCs w:val="20"/>
              </w:rPr>
              <w:t>1-10</w:t>
            </w:r>
          </w:p>
        </w:tc>
        <w:tc>
          <w:tcPr>
            <w:tcW w:w="794" w:type="pct"/>
            <w:tcMar>
              <w:top w:w="15" w:type="dxa"/>
              <w:left w:w="88" w:type="dxa"/>
              <w:bottom w:w="15" w:type="dxa"/>
              <w:right w:w="88" w:type="dxa"/>
            </w:tcMar>
            <w:hideMark/>
          </w:tcPr>
          <w:p w14:paraId="33A117A2" w14:textId="77777777" w:rsidR="00C8240E" w:rsidRPr="00151523" w:rsidRDefault="00C8240E" w:rsidP="003649E3">
            <w:pPr>
              <w:shd w:val="clear" w:color="auto" w:fill="FFFFFF"/>
              <w:jc w:val="center"/>
              <w:rPr>
                <w:sz w:val="20"/>
                <w:szCs w:val="20"/>
              </w:rPr>
            </w:pPr>
            <w:r w:rsidRPr="00151523">
              <w:rPr>
                <w:sz w:val="20"/>
                <w:szCs w:val="20"/>
              </w:rPr>
              <w:t>Менее 1</w:t>
            </w:r>
          </w:p>
        </w:tc>
        <w:tc>
          <w:tcPr>
            <w:tcW w:w="754" w:type="pct"/>
            <w:tcMar>
              <w:top w:w="15" w:type="dxa"/>
              <w:left w:w="88" w:type="dxa"/>
              <w:bottom w:w="15" w:type="dxa"/>
              <w:right w:w="88" w:type="dxa"/>
            </w:tcMar>
            <w:hideMark/>
          </w:tcPr>
          <w:p w14:paraId="461479BE" w14:textId="77777777" w:rsidR="00C8240E" w:rsidRPr="00151523" w:rsidRDefault="00C8240E" w:rsidP="003649E3">
            <w:pPr>
              <w:shd w:val="clear" w:color="auto" w:fill="FFFFFF"/>
              <w:jc w:val="center"/>
              <w:rPr>
                <w:sz w:val="20"/>
                <w:szCs w:val="20"/>
              </w:rPr>
            </w:pPr>
            <w:r w:rsidRPr="00151523">
              <w:rPr>
                <w:sz w:val="20"/>
                <w:szCs w:val="20"/>
              </w:rPr>
              <w:t>Менее 1</w:t>
            </w:r>
          </w:p>
        </w:tc>
      </w:tr>
      <w:tr w:rsidR="00C8240E" w:rsidRPr="00151523" w14:paraId="7DB261FF" w14:textId="77777777" w:rsidTr="00A22AC6">
        <w:tc>
          <w:tcPr>
            <w:tcW w:w="1816" w:type="pct"/>
            <w:tcMar>
              <w:top w:w="15" w:type="dxa"/>
              <w:left w:w="88" w:type="dxa"/>
              <w:bottom w:w="15" w:type="dxa"/>
              <w:right w:w="88" w:type="dxa"/>
            </w:tcMar>
            <w:hideMark/>
          </w:tcPr>
          <w:p w14:paraId="062396B1" w14:textId="77777777" w:rsidR="00C8240E" w:rsidRPr="00151523" w:rsidRDefault="00C8240E" w:rsidP="003649E3">
            <w:pPr>
              <w:shd w:val="clear" w:color="auto" w:fill="FFFFFF"/>
              <w:jc w:val="left"/>
              <w:rPr>
                <w:sz w:val="20"/>
                <w:szCs w:val="20"/>
              </w:rPr>
            </w:pPr>
            <w:r w:rsidRPr="00151523">
              <w:rPr>
                <w:sz w:val="20"/>
                <w:szCs w:val="20"/>
              </w:rPr>
              <w:t>Скорость развития, куб. м / кв. м. час</w:t>
            </w:r>
          </w:p>
        </w:tc>
        <w:tc>
          <w:tcPr>
            <w:tcW w:w="1006" w:type="pct"/>
            <w:tcMar>
              <w:top w:w="15" w:type="dxa"/>
              <w:left w:w="88" w:type="dxa"/>
              <w:bottom w:w="15" w:type="dxa"/>
              <w:right w:w="88" w:type="dxa"/>
            </w:tcMar>
            <w:hideMark/>
          </w:tcPr>
          <w:p w14:paraId="1E58C8CA"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4F1BA19B" w14:textId="77777777" w:rsidR="00C8240E" w:rsidRPr="00151523" w:rsidRDefault="00C8240E" w:rsidP="003649E3">
            <w:pPr>
              <w:shd w:val="clear" w:color="auto" w:fill="FFFFFF"/>
              <w:jc w:val="center"/>
              <w:rPr>
                <w:sz w:val="20"/>
                <w:szCs w:val="20"/>
              </w:rPr>
            </w:pPr>
            <w:r w:rsidRPr="00151523">
              <w:rPr>
                <w:sz w:val="20"/>
                <w:szCs w:val="20"/>
              </w:rPr>
              <w:t>Более 0,1</w:t>
            </w:r>
          </w:p>
        </w:tc>
        <w:tc>
          <w:tcPr>
            <w:tcW w:w="794" w:type="pct"/>
            <w:tcMar>
              <w:top w:w="15" w:type="dxa"/>
              <w:left w:w="88" w:type="dxa"/>
              <w:bottom w:w="15" w:type="dxa"/>
              <w:right w:w="88" w:type="dxa"/>
            </w:tcMar>
            <w:hideMark/>
          </w:tcPr>
          <w:p w14:paraId="7213A84C" w14:textId="77777777" w:rsidR="00C8240E" w:rsidRPr="00151523" w:rsidRDefault="00C8240E" w:rsidP="003649E3">
            <w:pPr>
              <w:shd w:val="clear" w:color="auto" w:fill="FFFFFF"/>
              <w:jc w:val="center"/>
              <w:rPr>
                <w:sz w:val="20"/>
                <w:szCs w:val="20"/>
              </w:rPr>
            </w:pPr>
            <w:r w:rsidRPr="00151523">
              <w:rPr>
                <w:sz w:val="20"/>
                <w:szCs w:val="20"/>
              </w:rPr>
              <w:t>0,01-0,1</w:t>
            </w:r>
          </w:p>
        </w:tc>
        <w:tc>
          <w:tcPr>
            <w:tcW w:w="754" w:type="pct"/>
            <w:tcMar>
              <w:top w:w="15" w:type="dxa"/>
              <w:left w:w="88" w:type="dxa"/>
              <w:bottom w:w="15" w:type="dxa"/>
              <w:right w:w="88" w:type="dxa"/>
            </w:tcMar>
            <w:hideMark/>
          </w:tcPr>
          <w:p w14:paraId="772C6883" w14:textId="77777777" w:rsidR="00C8240E" w:rsidRPr="00151523" w:rsidRDefault="00C8240E" w:rsidP="003649E3">
            <w:pPr>
              <w:shd w:val="clear" w:color="auto" w:fill="FFFFFF"/>
              <w:jc w:val="center"/>
              <w:rPr>
                <w:sz w:val="20"/>
                <w:szCs w:val="20"/>
              </w:rPr>
            </w:pPr>
            <w:r w:rsidRPr="00151523">
              <w:rPr>
                <w:sz w:val="20"/>
                <w:szCs w:val="20"/>
              </w:rPr>
              <w:t>Менее 0,01</w:t>
            </w:r>
          </w:p>
        </w:tc>
      </w:tr>
      <w:tr w:rsidR="00C8240E" w:rsidRPr="00151523" w14:paraId="57E15793" w14:textId="77777777" w:rsidTr="00AC62BA">
        <w:tc>
          <w:tcPr>
            <w:tcW w:w="5000" w:type="pct"/>
            <w:gridSpan w:val="6"/>
            <w:tcMar>
              <w:top w:w="15" w:type="dxa"/>
              <w:left w:w="88" w:type="dxa"/>
              <w:bottom w:w="15" w:type="dxa"/>
              <w:right w:w="88" w:type="dxa"/>
            </w:tcMar>
            <w:hideMark/>
          </w:tcPr>
          <w:p w14:paraId="3F666FF1" w14:textId="77777777" w:rsidR="00C8240E" w:rsidRPr="00151523" w:rsidRDefault="00C8240E" w:rsidP="003649E3">
            <w:pPr>
              <w:shd w:val="clear" w:color="auto" w:fill="FFFFFF"/>
              <w:jc w:val="center"/>
              <w:rPr>
                <w:sz w:val="20"/>
                <w:szCs w:val="20"/>
              </w:rPr>
            </w:pPr>
            <w:r w:rsidRPr="00151523">
              <w:rPr>
                <w:sz w:val="20"/>
                <w:szCs w:val="20"/>
              </w:rPr>
              <w:t>Термокарст</w:t>
            </w:r>
          </w:p>
        </w:tc>
      </w:tr>
      <w:tr w:rsidR="00C8240E" w:rsidRPr="00151523" w14:paraId="330F614A" w14:textId="77777777" w:rsidTr="00A22AC6">
        <w:tc>
          <w:tcPr>
            <w:tcW w:w="1816" w:type="pct"/>
            <w:tcMar>
              <w:top w:w="15" w:type="dxa"/>
              <w:left w:w="88" w:type="dxa"/>
              <w:bottom w:w="15" w:type="dxa"/>
              <w:right w:w="88" w:type="dxa"/>
            </w:tcMar>
            <w:hideMark/>
          </w:tcPr>
          <w:p w14:paraId="7AE9993C" w14:textId="77777777" w:rsidR="00C8240E" w:rsidRPr="00151523" w:rsidRDefault="00C8240E" w:rsidP="003649E3">
            <w:pPr>
              <w:shd w:val="clear" w:color="auto" w:fill="FFFFFF"/>
              <w:jc w:val="left"/>
              <w:rPr>
                <w:sz w:val="20"/>
                <w:szCs w:val="20"/>
              </w:rPr>
            </w:pPr>
            <w:r w:rsidRPr="00151523">
              <w:rPr>
                <w:sz w:val="20"/>
                <w:szCs w:val="20"/>
              </w:rPr>
              <w:t>Потенциальная площадная пораженность территории, %</w:t>
            </w:r>
          </w:p>
        </w:tc>
        <w:tc>
          <w:tcPr>
            <w:tcW w:w="1006" w:type="pct"/>
            <w:tcMar>
              <w:top w:w="15" w:type="dxa"/>
              <w:left w:w="88" w:type="dxa"/>
              <w:bottom w:w="15" w:type="dxa"/>
              <w:right w:w="88" w:type="dxa"/>
            </w:tcMar>
            <w:hideMark/>
          </w:tcPr>
          <w:p w14:paraId="6EA89625"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5494F350" w14:textId="77777777" w:rsidR="00C8240E" w:rsidRPr="00151523" w:rsidRDefault="00C8240E" w:rsidP="003649E3">
            <w:pPr>
              <w:shd w:val="clear" w:color="auto" w:fill="FFFFFF"/>
              <w:jc w:val="center"/>
              <w:rPr>
                <w:sz w:val="20"/>
                <w:szCs w:val="20"/>
              </w:rPr>
            </w:pPr>
            <w:r w:rsidRPr="00151523">
              <w:rPr>
                <w:sz w:val="20"/>
                <w:szCs w:val="20"/>
              </w:rPr>
              <w:t>Более 25</w:t>
            </w:r>
          </w:p>
        </w:tc>
        <w:tc>
          <w:tcPr>
            <w:tcW w:w="794" w:type="pct"/>
            <w:tcMar>
              <w:top w:w="15" w:type="dxa"/>
              <w:left w:w="88" w:type="dxa"/>
              <w:bottom w:w="15" w:type="dxa"/>
              <w:right w:w="88" w:type="dxa"/>
            </w:tcMar>
            <w:hideMark/>
          </w:tcPr>
          <w:p w14:paraId="71473739" w14:textId="77777777" w:rsidR="00C8240E" w:rsidRPr="00151523" w:rsidRDefault="00C8240E" w:rsidP="003649E3">
            <w:pPr>
              <w:shd w:val="clear" w:color="auto" w:fill="FFFFFF"/>
              <w:jc w:val="center"/>
              <w:rPr>
                <w:sz w:val="20"/>
                <w:szCs w:val="20"/>
              </w:rPr>
            </w:pPr>
            <w:r w:rsidRPr="00151523">
              <w:rPr>
                <w:sz w:val="20"/>
                <w:szCs w:val="20"/>
              </w:rPr>
              <w:t>25-75</w:t>
            </w:r>
          </w:p>
        </w:tc>
        <w:tc>
          <w:tcPr>
            <w:tcW w:w="754" w:type="pct"/>
            <w:tcMar>
              <w:top w:w="15" w:type="dxa"/>
              <w:left w:w="88" w:type="dxa"/>
              <w:bottom w:w="15" w:type="dxa"/>
              <w:right w:w="88" w:type="dxa"/>
            </w:tcMar>
            <w:hideMark/>
          </w:tcPr>
          <w:p w14:paraId="541E8CE0" w14:textId="77777777" w:rsidR="00C8240E" w:rsidRPr="00151523" w:rsidRDefault="00C8240E" w:rsidP="003649E3">
            <w:pPr>
              <w:shd w:val="clear" w:color="auto" w:fill="FFFFFF"/>
              <w:jc w:val="center"/>
              <w:rPr>
                <w:sz w:val="20"/>
                <w:szCs w:val="20"/>
              </w:rPr>
            </w:pPr>
            <w:r w:rsidRPr="00151523">
              <w:rPr>
                <w:sz w:val="20"/>
                <w:szCs w:val="20"/>
              </w:rPr>
              <w:t>Менее 25</w:t>
            </w:r>
          </w:p>
        </w:tc>
      </w:tr>
      <w:tr w:rsidR="00C8240E" w:rsidRPr="00151523" w14:paraId="39423292" w14:textId="77777777" w:rsidTr="00A22AC6">
        <w:tc>
          <w:tcPr>
            <w:tcW w:w="1816" w:type="pct"/>
            <w:tcMar>
              <w:top w:w="15" w:type="dxa"/>
              <w:left w:w="88" w:type="dxa"/>
              <w:bottom w:w="15" w:type="dxa"/>
              <w:right w:w="88" w:type="dxa"/>
            </w:tcMar>
            <w:hideMark/>
          </w:tcPr>
          <w:p w14:paraId="70142DA5" w14:textId="77777777" w:rsidR="00C8240E" w:rsidRPr="00151523" w:rsidRDefault="00C8240E" w:rsidP="003649E3">
            <w:pPr>
              <w:shd w:val="clear" w:color="auto" w:fill="FFFFFF"/>
              <w:jc w:val="left"/>
              <w:rPr>
                <w:sz w:val="20"/>
                <w:szCs w:val="20"/>
              </w:rPr>
            </w:pPr>
            <w:r w:rsidRPr="00151523">
              <w:rPr>
                <w:sz w:val="20"/>
                <w:szCs w:val="20"/>
              </w:rPr>
              <w:t xml:space="preserve">Площадь проявления на одном участке, тыс. </w:t>
            </w:r>
            <w:proofErr w:type="spellStart"/>
            <w:r w:rsidRPr="00151523">
              <w:rPr>
                <w:sz w:val="20"/>
                <w:szCs w:val="20"/>
              </w:rPr>
              <w:t>кв.км</w:t>
            </w:r>
            <w:proofErr w:type="spellEnd"/>
          </w:p>
        </w:tc>
        <w:tc>
          <w:tcPr>
            <w:tcW w:w="1006" w:type="pct"/>
            <w:tcMar>
              <w:top w:w="15" w:type="dxa"/>
              <w:left w:w="88" w:type="dxa"/>
              <w:bottom w:w="15" w:type="dxa"/>
              <w:right w:w="88" w:type="dxa"/>
            </w:tcMar>
            <w:hideMark/>
          </w:tcPr>
          <w:p w14:paraId="51280402"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072E9E51" w14:textId="77777777" w:rsidR="00C8240E" w:rsidRPr="00151523" w:rsidRDefault="00C8240E" w:rsidP="003649E3">
            <w:pPr>
              <w:shd w:val="clear" w:color="auto" w:fill="FFFFFF"/>
              <w:jc w:val="center"/>
              <w:rPr>
                <w:sz w:val="20"/>
                <w:szCs w:val="20"/>
              </w:rPr>
            </w:pPr>
            <w:r w:rsidRPr="00151523">
              <w:rPr>
                <w:sz w:val="20"/>
                <w:szCs w:val="20"/>
              </w:rPr>
              <w:t>0,001-1</w:t>
            </w:r>
          </w:p>
        </w:tc>
        <w:tc>
          <w:tcPr>
            <w:tcW w:w="794" w:type="pct"/>
            <w:tcMar>
              <w:top w:w="15" w:type="dxa"/>
              <w:left w:w="88" w:type="dxa"/>
              <w:bottom w:w="15" w:type="dxa"/>
              <w:right w:w="88" w:type="dxa"/>
            </w:tcMar>
            <w:hideMark/>
          </w:tcPr>
          <w:p w14:paraId="227C37E2" w14:textId="77777777" w:rsidR="00C8240E" w:rsidRPr="00151523" w:rsidRDefault="00C8240E" w:rsidP="003649E3">
            <w:pPr>
              <w:shd w:val="clear" w:color="auto" w:fill="FFFFFF"/>
              <w:jc w:val="center"/>
              <w:rPr>
                <w:sz w:val="20"/>
                <w:szCs w:val="20"/>
              </w:rPr>
            </w:pPr>
            <w:r w:rsidRPr="00151523">
              <w:rPr>
                <w:sz w:val="20"/>
                <w:szCs w:val="20"/>
              </w:rPr>
              <w:t>0,001-1</w:t>
            </w:r>
          </w:p>
        </w:tc>
        <w:tc>
          <w:tcPr>
            <w:tcW w:w="754" w:type="pct"/>
            <w:tcMar>
              <w:top w:w="15" w:type="dxa"/>
              <w:left w:w="88" w:type="dxa"/>
              <w:bottom w:w="15" w:type="dxa"/>
              <w:right w:w="88" w:type="dxa"/>
            </w:tcMar>
            <w:hideMark/>
          </w:tcPr>
          <w:p w14:paraId="1278A442" w14:textId="77777777" w:rsidR="00C8240E" w:rsidRPr="00151523" w:rsidRDefault="00C8240E" w:rsidP="003649E3">
            <w:pPr>
              <w:shd w:val="clear" w:color="auto" w:fill="FFFFFF"/>
              <w:jc w:val="center"/>
              <w:rPr>
                <w:sz w:val="20"/>
                <w:szCs w:val="20"/>
              </w:rPr>
            </w:pPr>
            <w:r w:rsidRPr="00151523">
              <w:rPr>
                <w:sz w:val="20"/>
                <w:szCs w:val="20"/>
              </w:rPr>
              <w:t>0,01-1</w:t>
            </w:r>
          </w:p>
        </w:tc>
      </w:tr>
      <w:tr w:rsidR="00C8240E" w:rsidRPr="00151523" w14:paraId="368ED553" w14:textId="77777777" w:rsidTr="00A22AC6">
        <w:tc>
          <w:tcPr>
            <w:tcW w:w="1816" w:type="pct"/>
            <w:tcMar>
              <w:top w:w="15" w:type="dxa"/>
              <w:left w:w="88" w:type="dxa"/>
              <w:bottom w:w="15" w:type="dxa"/>
              <w:right w:w="88" w:type="dxa"/>
            </w:tcMar>
            <w:hideMark/>
          </w:tcPr>
          <w:p w14:paraId="3B9AE687" w14:textId="77777777" w:rsidR="00C8240E" w:rsidRPr="00151523" w:rsidRDefault="00C8240E" w:rsidP="003649E3">
            <w:pPr>
              <w:shd w:val="clear" w:color="auto" w:fill="FFFFFF"/>
              <w:jc w:val="left"/>
              <w:rPr>
                <w:sz w:val="20"/>
                <w:szCs w:val="20"/>
              </w:rPr>
            </w:pPr>
            <w:r w:rsidRPr="00151523">
              <w:rPr>
                <w:sz w:val="20"/>
                <w:szCs w:val="20"/>
              </w:rPr>
              <w:t xml:space="preserve">Объем относительно одновременных деформаций, тыс. </w:t>
            </w:r>
            <w:proofErr w:type="spellStart"/>
            <w:r w:rsidRPr="00151523">
              <w:rPr>
                <w:sz w:val="20"/>
                <w:szCs w:val="20"/>
              </w:rPr>
              <w:t>куб.м</w:t>
            </w:r>
            <w:proofErr w:type="spellEnd"/>
          </w:p>
        </w:tc>
        <w:tc>
          <w:tcPr>
            <w:tcW w:w="1006" w:type="pct"/>
            <w:tcMar>
              <w:top w:w="15" w:type="dxa"/>
              <w:left w:w="88" w:type="dxa"/>
              <w:bottom w:w="15" w:type="dxa"/>
              <w:right w:w="88" w:type="dxa"/>
            </w:tcMar>
            <w:hideMark/>
          </w:tcPr>
          <w:p w14:paraId="408A9A91"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20587821" w14:textId="77777777" w:rsidR="00C8240E" w:rsidRPr="00151523" w:rsidRDefault="00C8240E" w:rsidP="003649E3">
            <w:pPr>
              <w:shd w:val="clear" w:color="auto" w:fill="FFFFFF"/>
              <w:jc w:val="center"/>
              <w:rPr>
                <w:sz w:val="20"/>
                <w:szCs w:val="20"/>
              </w:rPr>
            </w:pPr>
            <w:r w:rsidRPr="00151523">
              <w:rPr>
                <w:sz w:val="20"/>
                <w:szCs w:val="20"/>
              </w:rPr>
              <w:t>1-2000</w:t>
            </w:r>
          </w:p>
        </w:tc>
        <w:tc>
          <w:tcPr>
            <w:tcW w:w="794" w:type="pct"/>
            <w:tcMar>
              <w:top w:w="15" w:type="dxa"/>
              <w:left w:w="88" w:type="dxa"/>
              <w:bottom w:w="15" w:type="dxa"/>
              <w:right w:w="88" w:type="dxa"/>
            </w:tcMar>
            <w:hideMark/>
          </w:tcPr>
          <w:p w14:paraId="7D056074" w14:textId="77777777" w:rsidR="00C8240E" w:rsidRPr="00151523" w:rsidRDefault="00C8240E" w:rsidP="003649E3">
            <w:pPr>
              <w:shd w:val="clear" w:color="auto" w:fill="FFFFFF"/>
              <w:jc w:val="center"/>
              <w:rPr>
                <w:sz w:val="20"/>
                <w:szCs w:val="20"/>
              </w:rPr>
            </w:pPr>
            <w:r w:rsidRPr="00151523">
              <w:rPr>
                <w:sz w:val="20"/>
                <w:szCs w:val="20"/>
              </w:rPr>
              <w:t>0,1-200</w:t>
            </w:r>
          </w:p>
        </w:tc>
        <w:tc>
          <w:tcPr>
            <w:tcW w:w="754" w:type="pct"/>
            <w:tcMar>
              <w:top w:w="15" w:type="dxa"/>
              <w:left w:w="88" w:type="dxa"/>
              <w:bottom w:w="15" w:type="dxa"/>
              <w:right w:w="88" w:type="dxa"/>
            </w:tcMar>
            <w:hideMark/>
          </w:tcPr>
          <w:p w14:paraId="52523382" w14:textId="77777777" w:rsidR="00C8240E" w:rsidRPr="00151523" w:rsidRDefault="00C8240E" w:rsidP="003649E3">
            <w:pPr>
              <w:shd w:val="clear" w:color="auto" w:fill="FFFFFF"/>
              <w:jc w:val="center"/>
              <w:rPr>
                <w:sz w:val="20"/>
                <w:szCs w:val="20"/>
              </w:rPr>
            </w:pPr>
            <w:r w:rsidRPr="00151523">
              <w:rPr>
                <w:sz w:val="20"/>
                <w:szCs w:val="20"/>
              </w:rPr>
              <w:t>0,05-50</w:t>
            </w:r>
          </w:p>
        </w:tc>
      </w:tr>
      <w:tr w:rsidR="00C8240E" w:rsidRPr="00151523" w14:paraId="2E1DC802" w14:textId="77777777" w:rsidTr="00A22AC6">
        <w:tc>
          <w:tcPr>
            <w:tcW w:w="1816" w:type="pct"/>
            <w:tcMar>
              <w:top w:w="15" w:type="dxa"/>
              <w:left w:w="88" w:type="dxa"/>
              <w:bottom w:w="15" w:type="dxa"/>
              <w:right w:w="88" w:type="dxa"/>
            </w:tcMar>
            <w:hideMark/>
          </w:tcPr>
          <w:p w14:paraId="209A957D" w14:textId="77777777" w:rsidR="00C8240E" w:rsidRPr="00151523" w:rsidRDefault="00C8240E" w:rsidP="003649E3">
            <w:pPr>
              <w:shd w:val="clear" w:color="auto" w:fill="FFFFFF"/>
              <w:jc w:val="left"/>
              <w:rPr>
                <w:sz w:val="20"/>
                <w:szCs w:val="20"/>
              </w:rPr>
            </w:pPr>
            <w:r w:rsidRPr="00151523">
              <w:rPr>
                <w:sz w:val="20"/>
                <w:szCs w:val="20"/>
              </w:rPr>
              <w:t>Продолжительность проявления, лет</w:t>
            </w:r>
          </w:p>
        </w:tc>
        <w:tc>
          <w:tcPr>
            <w:tcW w:w="1006" w:type="pct"/>
            <w:tcMar>
              <w:top w:w="15" w:type="dxa"/>
              <w:left w:w="88" w:type="dxa"/>
              <w:bottom w:w="15" w:type="dxa"/>
              <w:right w:w="88" w:type="dxa"/>
            </w:tcMar>
            <w:hideMark/>
          </w:tcPr>
          <w:p w14:paraId="6565A90F"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08139DB0" w14:textId="77777777" w:rsidR="00C8240E" w:rsidRPr="00151523" w:rsidRDefault="00C8240E" w:rsidP="003649E3">
            <w:pPr>
              <w:shd w:val="clear" w:color="auto" w:fill="FFFFFF"/>
              <w:jc w:val="center"/>
              <w:rPr>
                <w:sz w:val="20"/>
                <w:szCs w:val="20"/>
              </w:rPr>
            </w:pPr>
            <w:r w:rsidRPr="00151523">
              <w:rPr>
                <w:sz w:val="20"/>
                <w:szCs w:val="20"/>
              </w:rPr>
              <w:t>10-20</w:t>
            </w:r>
          </w:p>
        </w:tc>
        <w:tc>
          <w:tcPr>
            <w:tcW w:w="794" w:type="pct"/>
            <w:tcMar>
              <w:top w:w="15" w:type="dxa"/>
              <w:left w:w="88" w:type="dxa"/>
              <w:bottom w:w="15" w:type="dxa"/>
              <w:right w:w="88" w:type="dxa"/>
            </w:tcMar>
            <w:hideMark/>
          </w:tcPr>
          <w:p w14:paraId="7395185D" w14:textId="77777777" w:rsidR="00C8240E" w:rsidRPr="00151523" w:rsidRDefault="00C8240E" w:rsidP="003649E3">
            <w:pPr>
              <w:shd w:val="clear" w:color="auto" w:fill="FFFFFF"/>
              <w:jc w:val="center"/>
              <w:rPr>
                <w:sz w:val="20"/>
                <w:szCs w:val="20"/>
              </w:rPr>
            </w:pPr>
            <w:r w:rsidRPr="00151523">
              <w:rPr>
                <w:sz w:val="20"/>
                <w:szCs w:val="20"/>
              </w:rPr>
              <w:t>5</w:t>
            </w:r>
          </w:p>
        </w:tc>
        <w:tc>
          <w:tcPr>
            <w:tcW w:w="754" w:type="pct"/>
            <w:tcMar>
              <w:top w:w="15" w:type="dxa"/>
              <w:left w:w="88" w:type="dxa"/>
              <w:bottom w:w="15" w:type="dxa"/>
              <w:right w:w="88" w:type="dxa"/>
            </w:tcMar>
            <w:hideMark/>
          </w:tcPr>
          <w:p w14:paraId="39D4A72A" w14:textId="77777777" w:rsidR="00C8240E" w:rsidRPr="00151523" w:rsidRDefault="00C8240E" w:rsidP="003649E3">
            <w:pPr>
              <w:shd w:val="clear" w:color="auto" w:fill="FFFFFF"/>
              <w:jc w:val="center"/>
              <w:rPr>
                <w:sz w:val="20"/>
                <w:szCs w:val="20"/>
              </w:rPr>
            </w:pPr>
            <w:r w:rsidRPr="00151523">
              <w:rPr>
                <w:sz w:val="20"/>
                <w:szCs w:val="20"/>
              </w:rPr>
              <w:t>1-5</w:t>
            </w:r>
          </w:p>
        </w:tc>
      </w:tr>
      <w:tr w:rsidR="00C8240E" w:rsidRPr="00151523" w14:paraId="020C9A02" w14:textId="77777777" w:rsidTr="00A22AC6">
        <w:tc>
          <w:tcPr>
            <w:tcW w:w="1816" w:type="pct"/>
            <w:tcMar>
              <w:top w:w="15" w:type="dxa"/>
              <w:left w:w="88" w:type="dxa"/>
              <w:bottom w:w="15" w:type="dxa"/>
              <w:right w:w="88" w:type="dxa"/>
            </w:tcMar>
            <w:hideMark/>
          </w:tcPr>
          <w:p w14:paraId="478EAEB9" w14:textId="77777777" w:rsidR="00C8240E" w:rsidRPr="00151523" w:rsidRDefault="00C8240E" w:rsidP="003649E3">
            <w:pPr>
              <w:shd w:val="clear" w:color="auto" w:fill="FFFFFF"/>
              <w:jc w:val="left"/>
              <w:rPr>
                <w:sz w:val="20"/>
                <w:szCs w:val="20"/>
              </w:rPr>
            </w:pPr>
            <w:r w:rsidRPr="00151523">
              <w:rPr>
                <w:sz w:val="20"/>
                <w:szCs w:val="20"/>
              </w:rPr>
              <w:t>Скорость развития, см/год</w:t>
            </w:r>
          </w:p>
        </w:tc>
        <w:tc>
          <w:tcPr>
            <w:tcW w:w="1006" w:type="pct"/>
            <w:tcMar>
              <w:top w:w="15" w:type="dxa"/>
              <w:left w:w="88" w:type="dxa"/>
              <w:bottom w:w="15" w:type="dxa"/>
              <w:right w:w="88" w:type="dxa"/>
            </w:tcMar>
            <w:hideMark/>
          </w:tcPr>
          <w:p w14:paraId="47D1B950"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53BEFE30" w14:textId="77777777" w:rsidR="00C8240E" w:rsidRPr="00151523" w:rsidRDefault="00C8240E" w:rsidP="003649E3">
            <w:pPr>
              <w:shd w:val="clear" w:color="auto" w:fill="FFFFFF"/>
              <w:jc w:val="center"/>
              <w:rPr>
                <w:sz w:val="20"/>
                <w:szCs w:val="20"/>
              </w:rPr>
            </w:pPr>
            <w:r w:rsidRPr="00151523">
              <w:rPr>
                <w:sz w:val="20"/>
                <w:szCs w:val="20"/>
              </w:rPr>
              <w:t>15-100</w:t>
            </w:r>
          </w:p>
        </w:tc>
        <w:tc>
          <w:tcPr>
            <w:tcW w:w="794" w:type="pct"/>
            <w:tcMar>
              <w:top w:w="15" w:type="dxa"/>
              <w:left w:w="88" w:type="dxa"/>
              <w:bottom w:w="15" w:type="dxa"/>
              <w:right w:w="88" w:type="dxa"/>
            </w:tcMar>
            <w:hideMark/>
          </w:tcPr>
          <w:p w14:paraId="612A6641" w14:textId="77777777" w:rsidR="00C8240E" w:rsidRPr="00151523" w:rsidRDefault="00C8240E" w:rsidP="003649E3">
            <w:pPr>
              <w:shd w:val="clear" w:color="auto" w:fill="FFFFFF"/>
              <w:jc w:val="center"/>
              <w:rPr>
                <w:sz w:val="20"/>
                <w:szCs w:val="20"/>
              </w:rPr>
            </w:pPr>
            <w:r w:rsidRPr="00151523">
              <w:rPr>
                <w:sz w:val="20"/>
                <w:szCs w:val="20"/>
              </w:rPr>
              <w:t>5-15</w:t>
            </w:r>
          </w:p>
        </w:tc>
        <w:tc>
          <w:tcPr>
            <w:tcW w:w="754" w:type="pct"/>
            <w:tcMar>
              <w:top w:w="15" w:type="dxa"/>
              <w:left w:w="88" w:type="dxa"/>
              <w:bottom w:w="15" w:type="dxa"/>
              <w:right w:w="88" w:type="dxa"/>
            </w:tcMar>
            <w:hideMark/>
          </w:tcPr>
          <w:p w14:paraId="32A1BE41" w14:textId="77777777" w:rsidR="00C8240E" w:rsidRPr="00151523" w:rsidRDefault="00C8240E" w:rsidP="003649E3">
            <w:pPr>
              <w:shd w:val="clear" w:color="auto" w:fill="FFFFFF"/>
              <w:jc w:val="center"/>
              <w:rPr>
                <w:sz w:val="20"/>
                <w:szCs w:val="20"/>
              </w:rPr>
            </w:pPr>
            <w:r w:rsidRPr="00151523">
              <w:rPr>
                <w:sz w:val="20"/>
                <w:szCs w:val="20"/>
              </w:rPr>
              <w:t>-</w:t>
            </w:r>
          </w:p>
        </w:tc>
      </w:tr>
      <w:tr w:rsidR="00C8240E" w:rsidRPr="00151523" w14:paraId="2EDFC9FC" w14:textId="77777777" w:rsidTr="00AC62BA">
        <w:tc>
          <w:tcPr>
            <w:tcW w:w="5000" w:type="pct"/>
            <w:gridSpan w:val="6"/>
            <w:tcMar>
              <w:top w:w="15" w:type="dxa"/>
              <w:left w:w="88" w:type="dxa"/>
              <w:bottom w:w="15" w:type="dxa"/>
              <w:right w:w="88" w:type="dxa"/>
            </w:tcMar>
            <w:hideMark/>
          </w:tcPr>
          <w:p w14:paraId="387D02C3" w14:textId="77777777" w:rsidR="00C8240E" w:rsidRPr="00151523" w:rsidRDefault="00C8240E" w:rsidP="003649E3">
            <w:pPr>
              <w:shd w:val="clear" w:color="auto" w:fill="FFFFFF"/>
              <w:jc w:val="center"/>
              <w:rPr>
                <w:sz w:val="20"/>
                <w:szCs w:val="20"/>
              </w:rPr>
            </w:pPr>
            <w:r w:rsidRPr="00151523">
              <w:rPr>
                <w:sz w:val="20"/>
                <w:szCs w:val="20"/>
              </w:rPr>
              <w:t>Пучение</w:t>
            </w:r>
          </w:p>
        </w:tc>
      </w:tr>
      <w:tr w:rsidR="00C8240E" w:rsidRPr="00151523" w14:paraId="065F05D9" w14:textId="77777777" w:rsidTr="00A22AC6">
        <w:tc>
          <w:tcPr>
            <w:tcW w:w="1816" w:type="pct"/>
            <w:tcMar>
              <w:top w:w="15" w:type="dxa"/>
              <w:left w:w="88" w:type="dxa"/>
              <w:bottom w:w="15" w:type="dxa"/>
              <w:right w:w="88" w:type="dxa"/>
            </w:tcMar>
            <w:hideMark/>
          </w:tcPr>
          <w:p w14:paraId="5A549C8A" w14:textId="77777777" w:rsidR="00C8240E" w:rsidRPr="00151523" w:rsidRDefault="00C8240E" w:rsidP="003649E3">
            <w:pPr>
              <w:shd w:val="clear" w:color="auto" w:fill="FFFFFF"/>
              <w:jc w:val="left"/>
              <w:rPr>
                <w:sz w:val="20"/>
                <w:szCs w:val="20"/>
              </w:rPr>
            </w:pPr>
            <w:r w:rsidRPr="00151523">
              <w:rPr>
                <w:sz w:val="20"/>
                <w:szCs w:val="20"/>
              </w:rPr>
              <w:t>Потенциальная площадная пораженность территории, %</w:t>
            </w:r>
          </w:p>
        </w:tc>
        <w:tc>
          <w:tcPr>
            <w:tcW w:w="1006" w:type="pct"/>
            <w:tcMar>
              <w:top w:w="15" w:type="dxa"/>
              <w:left w:w="88" w:type="dxa"/>
              <w:bottom w:w="15" w:type="dxa"/>
              <w:right w:w="88" w:type="dxa"/>
            </w:tcMar>
            <w:hideMark/>
          </w:tcPr>
          <w:p w14:paraId="7B064BB9"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3B93E022" w14:textId="77777777" w:rsidR="00C8240E" w:rsidRPr="00151523" w:rsidRDefault="00C8240E" w:rsidP="003649E3">
            <w:pPr>
              <w:shd w:val="clear" w:color="auto" w:fill="FFFFFF"/>
              <w:jc w:val="center"/>
              <w:rPr>
                <w:sz w:val="20"/>
                <w:szCs w:val="20"/>
              </w:rPr>
            </w:pPr>
            <w:r w:rsidRPr="00151523">
              <w:rPr>
                <w:sz w:val="20"/>
                <w:szCs w:val="20"/>
              </w:rPr>
              <w:t>Более 75</w:t>
            </w:r>
          </w:p>
        </w:tc>
        <w:tc>
          <w:tcPr>
            <w:tcW w:w="794" w:type="pct"/>
            <w:tcMar>
              <w:top w:w="15" w:type="dxa"/>
              <w:left w:w="88" w:type="dxa"/>
              <w:bottom w:w="15" w:type="dxa"/>
              <w:right w:w="88" w:type="dxa"/>
            </w:tcMar>
            <w:hideMark/>
          </w:tcPr>
          <w:p w14:paraId="330A4FCB" w14:textId="77777777" w:rsidR="00C8240E" w:rsidRPr="00151523" w:rsidRDefault="00C8240E" w:rsidP="003649E3">
            <w:pPr>
              <w:shd w:val="clear" w:color="auto" w:fill="FFFFFF"/>
              <w:jc w:val="center"/>
              <w:rPr>
                <w:sz w:val="20"/>
                <w:szCs w:val="20"/>
              </w:rPr>
            </w:pPr>
            <w:r w:rsidRPr="00151523">
              <w:rPr>
                <w:sz w:val="20"/>
                <w:szCs w:val="20"/>
              </w:rPr>
              <w:t>10-75</w:t>
            </w:r>
          </w:p>
        </w:tc>
        <w:tc>
          <w:tcPr>
            <w:tcW w:w="754" w:type="pct"/>
            <w:tcMar>
              <w:top w:w="15" w:type="dxa"/>
              <w:left w:w="88" w:type="dxa"/>
              <w:bottom w:w="15" w:type="dxa"/>
              <w:right w:w="88" w:type="dxa"/>
            </w:tcMar>
            <w:hideMark/>
          </w:tcPr>
          <w:p w14:paraId="2DA3F79D" w14:textId="77777777" w:rsidR="00C8240E" w:rsidRPr="00151523" w:rsidRDefault="00C8240E" w:rsidP="003649E3">
            <w:pPr>
              <w:shd w:val="clear" w:color="auto" w:fill="FFFFFF"/>
              <w:jc w:val="center"/>
              <w:rPr>
                <w:sz w:val="20"/>
                <w:szCs w:val="20"/>
              </w:rPr>
            </w:pPr>
            <w:r w:rsidRPr="00151523">
              <w:rPr>
                <w:sz w:val="20"/>
                <w:szCs w:val="20"/>
              </w:rPr>
              <w:t>Менее 10</w:t>
            </w:r>
          </w:p>
        </w:tc>
      </w:tr>
      <w:tr w:rsidR="00C8240E" w:rsidRPr="00151523" w14:paraId="3350F395" w14:textId="77777777" w:rsidTr="00A22AC6">
        <w:tc>
          <w:tcPr>
            <w:tcW w:w="1816" w:type="pct"/>
            <w:tcMar>
              <w:top w:w="15" w:type="dxa"/>
              <w:left w:w="88" w:type="dxa"/>
              <w:bottom w:w="15" w:type="dxa"/>
              <w:right w:w="88" w:type="dxa"/>
            </w:tcMar>
            <w:hideMark/>
          </w:tcPr>
          <w:p w14:paraId="06701813" w14:textId="77777777" w:rsidR="00C8240E" w:rsidRPr="00151523" w:rsidRDefault="00C8240E" w:rsidP="003649E3">
            <w:pPr>
              <w:shd w:val="clear" w:color="auto" w:fill="FFFFFF"/>
              <w:jc w:val="left"/>
              <w:rPr>
                <w:sz w:val="20"/>
                <w:szCs w:val="20"/>
              </w:rPr>
            </w:pPr>
            <w:r w:rsidRPr="00151523">
              <w:rPr>
                <w:sz w:val="20"/>
                <w:szCs w:val="20"/>
              </w:rPr>
              <w:t xml:space="preserve">Площадь проявления на одном участке, тыс. </w:t>
            </w:r>
            <w:proofErr w:type="spellStart"/>
            <w:r w:rsidRPr="00151523">
              <w:rPr>
                <w:sz w:val="20"/>
                <w:szCs w:val="20"/>
              </w:rPr>
              <w:t>кв.км</w:t>
            </w:r>
            <w:proofErr w:type="spellEnd"/>
          </w:p>
        </w:tc>
        <w:tc>
          <w:tcPr>
            <w:tcW w:w="1006" w:type="pct"/>
            <w:tcMar>
              <w:top w:w="15" w:type="dxa"/>
              <w:left w:w="88" w:type="dxa"/>
              <w:bottom w:w="15" w:type="dxa"/>
              <w:right w:w="88" w:type="dxa"/>
            </w:tcMar>
            <w:hideMark/>
          </w:tcPr>
          <w:p w14:paraId="155833E6"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73CBAB5C" w14:textId="77777777" w:rsidR="00C8240E" w:rsidRPr="00151523" w:rsidRDefault="00C8240E" w:rsidP="003649E3">
            <w:pPr>
              <w:shd w:val="clear" w:color="auto" w:fill="FFFFFF"/>
              <w:jc w:val="center"/>
              <w:rPr>
                <w:sz w:val="20"/>
                <w:szCs w:val="20"/>
              </w:rPr>
            </w:pPr>
            <w:r w:rsidRPr="00151523">
              <w:rPr>
                <w:sz w:val="20"/>
                <w:szCs w:val="20"/>
              </w:rPr>
              <w:t>0,01-10</w:t>
            </w:r>
          </w:p>
        </w:tc>
        <w:tc>
          <w:tcPr>
            <w:tcW w:w="794" w:type="pct"/>
            <w:tcMar>
              <w:top w:w="15" w:type="dxa"/>
              <w:left w:w="88" w:type="dxa"/>
              <w:bottom w:w="15" w:type="dxa"/>
              <w:right w:w="88" w:type="dxa"/>
            </w:tcMar>
            <w:hideMark/>
          </w:tcPr>
          <w:p w14:paraId="6779DA16" w14:textId="77777777" w:rsidR="00C8240E" w:rsidRPr="00151523" w:rsidRDefault="00C8240E" w:rsidP="003649E3">
            <w:pPr>
              <w:shd w:val="clear" w:color="auto" w:fill="FFFFFF"/>
              <w:jc w:val="center"/>
              <w:rPr>
                <w:sz w:val="20"/>
                <w:szCs w:val="20"/>
              </w:rPr>
            </w:pPr>
            <w:r w:rsidRPr="00151523">
              <w:rPr>
                <w:sz w:val="20"/>
                <w:szCs w:val="20"/>
              </w:rPr>
              <w:t>0,01-10</w:t>
            </w:r>
          </w:p>
        </w:tc>
        <w:tc>
          <w:tcPr>
            <w:tcW w:w="754" w:type="pct"/>
            <w:tcMar>
              <w:top w:w="15" w:type="dxa"/>
              <w:left w:w="88" w:type="dxa"/>
              <w:bottom w:w="15" w:type="dxa"/>
              <w:right w:w="88" w:type="dxa"/>
            </w:tcMar>
            <w:hideMark/>
          </w:tcPr>
          <w:p w14:paraId="48B06CF6" w14:textId="77777777" w:rsidR="00C8240E" w:rsidRPr="00151523" w:rsidRDefault="00C8240E" w:rsidP="003649E3">
            <w:pPr>
              <w:shd w:val="clear" w:color="auto" w:fill="FFFFFF"/>
              <w:jc w:val="center"/>
              <w:rPr>
                <w:sz w:val="20"/>
                <w:szCs w:val="20"/>
              </w:rPr>
            </w:pPr>
            <w:r w:rsidRPr="00151523">
              <w:rPr>
                <w:sz w:val="20"/>
                <w:szCs w:val="20"/>
              </w:rPr>
              <w:t>0,01-10</w:t>
            </w:r>
          </w:p>
        </w:tc>
      </w:tr>
      <w:tr w:rsidR="00C8240E" w:rsidRPr="00151523" w14:paraId="72469931" w14:textId="77777777" w:rsidTr="00A22AC6">
        <w:tc>
          <w:tcPr>
            <w:tcW w:w="1816" w:type="pct"/>
            <w:tcMar>
              <w:top w:w="15" w:type="dxa"/>
              <w:left w:w="88" w:type="dxa"/>
              <w:bottom w:w="15" w:type="dxa"/>
              <w:right w:w="88" w:type="dxa"/>
            </w:tcMar>
            <w:hideMark/>
          </w:tcPr>
          <w:p w14:paraId="439D6947" w14:textId="77777777" w:rsidR="00C8240E" w:rsidRPr="00151523" w:rsidRDefault="00C8240E" w:rsidP="003649E3">
            <w:pPr>
              <w:shd w:val="clear" w:color="auto" w:fill="FFFFFF"/>
              <w:jc w:val="left"/>
              <w:rPr>
                <w:sz w:val="20"/>
                <w:szCs w:val="20"/>
              </w:rPr>
            </w:pPr>
            <w:r w:rsidRPr="00151523">
              <w:rPr>
                <w:sz w:val="20"/>
                <w:szCs w:val="20"/>
              </w:rPr>
              <w:t xml:space="preserve">Объем относительно одновременных деформаций пород, млн. </w:t>
            </w:r>
            <w:proofErr w:type="spellStart"/>
            <w:r w:rsidRPr="00151523">
              <w:rPr>
                <w:sz w:val="20"/>
                <w:szCs w:val="20"/>
              </w:rPr>
              <w:t>куб.м</w:t>
            </w:r>
            <w:proofErr w:type="spellEnd"/>
          </w:p>
        </w:tc>
        <w:tc>
          <w:tcPr>
            <w:tcW w:w="1006" w:type="pct"/>
            <w:tcMar>
              <w:top w:w="15" w:type="dxa"/>
              <w:left w:w="88" w:type="dxa"/>
              <w:bottom w:w="15" w:type="dxa"/>
              <w:right w:w="88" w:type="dxa"/>
            </w:tcMar>
            <w:hideMark/>
          </w:tcPr>
          <w:p w14:paraId="08DCB3F2"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15EFF4A7" w14:textId="77777777" w:rsidR="00C8240E" w:rsidRPr="00151523" w:rsidRDefault="00C8240E" w:rsidP="003649E3">
            <w:pPr>
              <w:shd w:val="clear" w:color="auto" w:fill="FFFFFF"/>
              <w:jc w:val="center"/>
              <w:rPr>
                <w:sz w:val="20"/>
                <w:szCs w:val="20"/>
              </w:rPr>
            </w:pPr>
            <w:r w:rsidRPr="00151523">
              <w:rPr>
                <w:sz w:val="20"/>
                <w:szCs w:val="20"/>
              </w:rPr>
              <w:t>1-30</w:t>
            </w:r>
          </w:p>
        </w:tc>
        <w:tc>
          <w:tcPr>
            <w:tcW w:w="794" w:type="pct"/>
            <w:tcMar>
              <w:top w:w="15" w:type="dxa"/>
              <w:left w:w="88" w:type="dxa"/>
              <w:bottom w:w="15" w:type="dxa"/>
              <w:right w:w="88" w:type="dxa"/>
            </w:tcMar>
            <w:hideMark/>
          </w:tcPr>
          <w:p w14:paraId="318964D0" w14:textId="77777777" w:rsidR="00C8240E" w:rsidRPr="00151523" w:rsidRDefault="00C8240E" w:rsidP="003649E3">
            <w:pPr>
              <w:shd w:val="clear" w:color="auto" w:fill="FFFFFF"/>
              <w:jc w:val="center"/>
              <w:rPr>
                <w:sz w:val="20"/>
                <w:szCs w:val="20"/>
              </w:rPr>
            </w:pPr>
            <w:r w:rsidRPr="00151523">
              <w:rPr>
                <w:sz w:val="20"/>
                <w:szCs w:val="20"/>
              </w:rPr>
              <w:t>0,05-1</w:t>
            </w:r>
          </w:p>
        </w:tc>
        <w:tc>
          <w:tcPr>
            <w:tcW w:w="754" w:type="pct"/>
            <w:tcMar>
              <w:top w:w="15" w:type="dxa"/>
              <w:left w:w="88" w:type="dxa"/>
              <w:bottom w:w="15" w:type="dxa"/>
              <w:right w:w="88" w:type="dxa"/>
            </w:tcMar>
            <w:hideMark/>
          </w:tcPr>
          <w:p w14:paraId="7EED579A" w14:textId="77777777" w:rsidR="00C8240E" w:rsidRPr="00151523" w:rsidRDefault="00C8240E" w:rsidP="003649E3">
            <w:pPr>
              <w:shd w:val="clear" w:color="auto" w:fill="FFFFFF"/>
              <w:jc w:val="center"/>
              <w:rPr>
                <w:sz w:val="20"/>
                <w:szCs w:val="20"/>
              </w:rPr>
            </w:pPr>
            <w:r w:rsidRPr="00151523">
              <w:rPr>
                <w:sz w:val="20"/>
                <w:szCs w:val="20"/>
              </w:rPr>
              <w:t>Менее 0,05</w:t>
            </w:r>
          </w:p>
        </w:tc>
      </w:tr>
      <w:tr w:rsidR="00C8240E" w:rsidRPr="00151523" w14:paraId="1F0146AB" w14:textId="77777777" w:rsidTr="00A22AC6">
        <w:tc>
          <w:tcPr>
            <w:tcW w:w="1816" w:type="pct"/>
            <w:tcMar>
              <w:top w:w="15" w:type="dxa"/>
              <w:left w:w="88" w:type="dxa"/>
              <w:bottom w:w="15" w:type="dxa"/>
              <w:right w:w="88" w:type="dxa"/>
            </w:tcMar>
            <w:hideMark/>
          </w:tcPr>
          <w:p w14:paraId="196FDC86" w14:textId="77777777" w:rsidR="00C8240E" w:rsidRPr="00151523" w:rsidRDefault="00C8240E" w:rsidP="003649E3">
            <w:pPr>
              <w:shd w:val="clear" w:color="auto" w:fill="FFFFFF"/>
              <w:jc w:val="left"/>
              <w:rPr>
                <w:sz w:val="20"/>
                <w:szCs w:val="20"/>
              </w:rPr>
            </w:pPr>
            <w:r w:rsidRPr="00151523">
              <w:rPr>
                <w:sz w:val="20"/>
                <w:szCs w:val="20"/>
              </w:rPr>
              <w:t>Скорость развития, см/год</w:t>
            </w:r>
          </w:p>
        </w:tc>
        <w:tc>
          <w:tcPr>
            <w:tcW w:w="1006" w:type="pct"/>
            <w:tcMar>
              <w:top w:w="15" w:type="dxa"/>
              <w:left w:w="88" w:type="dxa"/>
              <w:bottom w:w="15" w:type="dxa"/>
              <w:right w:w="88" w:type="dxa"/>
            </w:tcMar>
            <w:hideMark/>
          </w:tcPr>
          <w:p w14:paraId="736BAD8F"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04EE3F96" w14:textId="77777777" w:rsidR="00C8240E" w:rsidRPr="00151523" w:rsidRDefault="00C8240E" w:rsidP="003649E3">
            <w:pPr>
              <w:shd w:val="clear" w:color="auto" w:fill="FFFFFF"/>
              <w:jc w:val="center"/>
              <w:rPr>
                <w:sz w:val="20"/>
                <w:szCs w:val="20"/>
              </w:rPr>
            </w:pPr>
            <w:r w:rsidRPr="00151523">
              <w:rPr>
                <w:sz w:val="20"/>
                <w:szCs w:val="20"/>
              </w:rPr>
              <w:t>До 50</w:t>
            </w:r>
          </w:p>
        </w:tc>
        <w:tc>
          <w:tcPr>
            <w:tcW w:w="794" w:type="pct"/>
            <w:tcMar>
              <w:top w:w="15" w:type="dxa"/>
              <w:left w:w="88" w:type="dxa"/>
              <w:bottom w:w="15" w:type="dxa"/>
              <w:right w:w="88" w:type="dxa"/>
            </w:tcMar>
            <w:hideMark/>
          </w:tcPr>
          <w:p w14:paraId="430A220D" w14:textId="77777777" w:rsidR="00C8240E" w:rsidRPr="00151523" w:rsidRDefault="00C8240E" w:rsidP="003649E3">
            <w:pPr>
              <w:shd w:val="clear" w:color="auto" w:fill="FFFFFF"/>
              <w:jc w:val="center"/>
              <w:rPr>
                <w:sz w:val="20"/>
                <w:szCs w:val="20"/>
              </w:rPr>
            </w:pPr>
            <w:r w:rsidRPr="00151523">
              <w:rPr>
                <w:sz w:val="20"/>
                <w:szCs w:val="20"/>
              </w:rPr>
              <w:t>5-10</w:t>
            </w:r>
          </w:p>
        </w:tc>
        <w:tc>
          <w:tcPr>
            <w:tcW w:w="754" w:type="pct"/>
            <w:tcMar>
              <w:top w:w="15" w:type="dxa"/>
              <w:left w:w="88" w:type="dxa"/>
              <w:bottom w:w="15" w:type="dxa"/>
              <w:right w:w="88" w:type="dxa"/>
            </w:tcMar>
            <w:hideMark/>
          </w:tcPr>
          <w:p w14:paraId="76C92E47" w14:textId="77777777" w:rsidR="00C8240E" w:rsidRPr="00151523" w:rsidRDefault="00C8240E" w:rsidP="003649E3">
            <w:pPr>
              <w:shd w:val="clear" w:color="auto" w:fill="FFFFFF"/>
              <w:jc w:val="center"/>
              <w:rPr>
                <w:sz w:val="20"/>
                <w:szCs w:val="20"/>
              </w:rPr>
            </w:pPr>
            <w:r w:rsidRPr="00151523">
              <w:rPr>
                <w:sz w:val="20"/>
                <w:szCs w:val="20"/>
              </w:rPr>
              <w:t>Менее 5</w:t>
            </w:r>
          </w:p>
        </w:tc>
      </w:tr>
      <w:tr w:rsidR="00C8240E" w:rsidRPr="00151523" w14:paraId="2AA2A12B" w14:textId="77777777" w:rsidTr="00AC62BA">
        <w:tc>
          <w:tcPr>
            <w:tcW w:w="5000" w:type="pct"/>
            <w:gridSpan w:val="6"/>
            <w:tcMar>
              <w:top w:w="15" w:type="dxa"/>
              <w:left w:w="88" w:type="dxa"/>
              <w:bottom w:w="15" w:type="dxa"/>
              <w:right w:w="88" w:type="dxa"/>
            </w:tcMar>
            <w:hideMark/>
          </w:tcPr>
          <w:p w14:paraId="0F00BEC1" w14:textId="77777777" w:rsidR="00C8240E" w:rsidRPr="00151523" w:rsidRDefault="00C8240E" w:rsidP="003649E3">
            <w:pPr>
              <w:shd w:val="clear" w:color="auto" w:fill="FFFFFF"/>
              <w:jc w:val="center"/>
              <w:rPr>
                <w:sz w:val="20"/>
                <w:szCs w:val="20"/>
              </w:rPr>
            </w:pPr>
            <w:proofErr w:type="spellStart"/>
            <w:r w:rsidRPr="00151523">
              <w:rPr>
                <w:sz w:val="20"/>
                <w:szCs w:val="20"/>
              </w:rPr>
              <w:t>Солифлюкция</w:t>
            </w:r>
            <w:proofErr w:type="spellEnd"/>
          </w:p>
        </w:tc>
      </w:tr>
      <w:tr w:rsidR="00C8240E" w:rsidRPr="00151523" w14:paraId="683104C4" w14:textId="77777777" w:rsidTr="00A22AC6">
        <w:tc>
          <w:tcPr>
            <w:tcW w:w="1816" w:type="pct"/>
            <w:tcMar>
              <w:top w:w="15" w:type="dxa"/>
              <w:left w:w="88" w:type="dxa"/>
              <w:bottom w:w="15" w:type="dxa"/>
              <w:right w:w="88" w:type="dxa"/>
            </w:tcMar>
            <w:hideMark/>
          </w:tcPr>
          <w:p w14:paraId="3C0DCB28" w14:textId="77777777" w:rsidR="00C8240E" w:rsidRPr="00151523" w:rsidRDefault="00C8240E" w:rsidP="003649E3">
            <w:pPr>
              <w:shd w:val="clear" w:color="auto" w:fill="FFFFFF"/>
              <w:jc w:val="left"/>
              <w:rPr>
                <w:sz w:val="20"/>
                <w:szCs w:val="20"/>
              </w:rPr>
            </w:pPr>
            <w:r w:rsidRPr="00151523">
              <w:rPr>
                <w:sz w:val="20"/>
                <w:szCs w:val="20"/>
              </w:rPr>
              <w:t>Площадная пораженность территории, %</w:t>
            </w:r>
          </w:p>
        </w:tc>
        <w:tc>
          <w:tcPr>
            <w:tcW w:w="1006" w:type="pct"/>
            <w:tcMar>
              <w:top w:w="15" w:type="dxa"/>
              <w:left w:w="88" w:type="dxa"/>
              <w:bottom w:w="15" w:type="dxa"/>
              <w:right w:w="88" w:type="dxa"/>
            </w:tcMar>
            <w:hideMark/>
          </w:tcPr>
          <w:p w14:paraId="7837A3E1"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0996F397" w14:textId="77777777" w:rsidR="00C8240E" w:rsidRPr="00151523" w:rsidRDefault="00C8240E" w:rsidP="003649E3">
            <w:pPr>
              <w:shd w:val="clear" w:color="auto" w:fill="FFFFFF"/>
              <w:jc w:val="center"/>
              <w:rPr>
                <w:sz w:val="20"/>
                <w:szCs w:val="20"/>
              </w:rPr>
            </w:pPr>
            <w:r w:rsidRPr="00151523">
              <w:rPr>
                <w:sz w:val="20"/>
                <w:szCs w:val="20"/>
              </w:rPr>
              <w:t>Более 10</w:t>
            </w:r>
          </w:p>
        </w:tc>
        <w:tc>
          <w:tcPr>
            <w:tcW w:w="794" w:type="pct"/>
            <w:tcMar>
              <w:top w:w="15" w:type="dxa"/>
              <w:left w:w="88" w:type="dxa"/>
              <w:bottom w:w="15" w:type="dxa"/>
              <w:right w:w="88" w:type="dxa"/>
            </w:tcMar>
            <w:hideMark/>
          </w:tcPr>
          <w:p w14:paraId="7F0B9D47" w14:textId="77777777" w:rsidR="00C8240E" w:rsidRPr="00151523" w:rsidRDefault="00C8240E" w:rsidP="003649E3">
            <w:pPr>
              <w:shd w:val="clear" w:color="auto" w:fill="FFFFFF"/>
              <w:jc w:val="center"/>
              <w:rPr>
                <w:sz w:val="20"/>
                <w:szCs w:val="20"/>
              </w:rPr>
            </w:pPr>
            <w:r w:rsidRPr="00151523">
              <w:rPr>
                <w:sz w:val="20"/>
                <w:szCs w:val="20"/>
              </w:rPr>
              <w:t>10-5</w:t>
            </w:r>
          </w:p>
        </w:tc>
        <w:tc>
          <w:tcPr>
            <w:tcW w:w="754" w:type="pct"/>
            <w:tcMar>
              <w:top w:w="15" w:type="dxa"/>
              <w:left w:w="88" w:type="dxa"/>
              <w:bottom w:w="15" w:type="dxa"/>
              <w:right w:w="88" w:type="dxa"/>
            </w:tcMar>
            <w:hideMark/>
          </w:tcPr>
          <w:p w14:paraId="7B9D9A2F" w14:textId="77777777" w:rsidR="00C8240E" w:rsidRPr="00151523" w:rsidRDefault="00C8240E" w:rsidP="003649E3">
            <w:pPr>
              <w:shd w:val="clear" w:color="auto" w:fill="FFFFFF"/>
              <w:jc w:val="center"/>
              <w:rPr>
                <w:sz w:val="20"/>
                <w:szCs w:val="20"/>
              </w:rPr>
            </w:pPr>
            <w:r w:rsidRPr="00151523">
              <w:rPr>
                <w:sz w:val="20"/>
                <w:szCs w:val="20"/>
              </w:rPr>
              <w:t>Менее 5</w:t>
            </w:r>
          </w:p>
        </w:tc>
      </w:tr>
      <w:tr w:rsidR="00C8240E" w:rsidRPr="00151523" w14:paraId="2CC9C69C" w14:textId="77777777" w:rsidTr="00A22AC6">
        <w:tc>
          <w:tcPr>
            <w:tcW w:w="1816" w:type="pct"/>
            <w:tcMar>
              <w:top w:w="15" w:type="dxa"/>
              <w:left w:w="88" w:type="dxa"/>
              <w:bottom w:w="15" w:type="dxa"/>
              <w:right w:w="88" w:type="dxa"/>
            </w:tcMar>
            <w:hideMark/>
          </w:tcPr>
          <w:p w14:paraId="3B90D19C" w14:textId="77777777" w:rsidR="00C8240E" w:rsidRPr="00151523" w:rsidRDefault="00C8240E" w:rsidP="003649E3">
            <w:pPr>
              <w:shd w:val="clear" w:color="auto" w:fill="FFFFFF"/>
              <w:jc w:val="left"/>
              <w:rPr>
                <w:sz w:val="20"/>
                <w:szCs w:val="20"/>
              </w:rPr>
            </w:pPr>
            <w:r w:rsidRPr="00151523">
              <w:rPr>
                <w:sz w:val="20"/>
                <w:szCs w:val="20"/>
              </w:rPr>
              <w:t>Площадь проявления на одном участке, кв. км</w:t>
            </w:r>
          </w:p>
        </w:tc>
        <w:tc>
          <w:tcPr>
            <w:tcW w:w="1006" w:type="pct"/>
            <w:tcMar>
              <w:top w:w="15" w:type="dxa"/>
              <w:left w:w="88" w:type="dxa"/>
              <w:bottom w:w="15" w:type="dxa"/>
              <w:right w:w="88" w:type="dxa"/>
            </w:tcMar>
            <w:hideMark/>
          </w:tcPr>
          <w:p w14:paraId="3DC6118F"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729C6427" w14:textId="77777777" w:rsidR="00C8240E" w:rsidRPr="00151523" w:rsidRDefault="00C8240E" w:rsidP="003649E3">
            <w:pPr>
              <w:shd w:val="clear" w:color="auto" w:fill="FFFFFF"/>
              <w:jc w:val="center"/>
              <w:rPr>
                <w:sz w:val="20"/>
                <w:szCs w:val="20"/>
              </w:rPr>
            </w:pPr>
            <w:r w:rsidRPr="00151523">
              <w:rPr>
                <w:sz w:val="20"/>
                <w:szCs w:val="20"/>
              </w:rPr>
              <w:t>0,0001-1</w:t>
            </w:r>
          </w:p>
        </w:tc>
        <w:tc>
          <w:tcPr>
            <w:tcW w:w="794" w:type="pct"/>
            <w:tcMar>
              <w:top w:w="15" w:type="dxa"/>
              <w:left w:w="88" w:type="dxa"/>
              <w:bottom w:w="15" w:type="dxa"/>
              <w:right w:w="88" w:type="dxa"/>
            </w:tcMar>
            <w:hideMark/>
          </w:tcPr>
          <w:p w14:paraId="74BB17C3" w14:textId="77777777" w:rsidR="00C8240E" w:rsidRPr="00151523" w:rsidRDefault="00C8240E" w:rsidP="003649E3">
            <w:pPr>
              <w:shd w:val="clear" w:color="auto" w:fill="FFFFFF"/>
              <w:jc w:val="center"/>
              <w:rPr>
                <w:sz w:val="20"/>
                <w:szCs w:val="20"/>
              </w:rPr>
            </w:pPr>
            <w:r w:rsidRPr="00151523">
              <w:rPr>
                <w:sz w:val="20"/>
                <w:szCs w:val="20"/>
              </w:rPr>
              <w:t>0,0001-1</w:t>
            </w:r>
          </w:p>
        </w:tc>
        <w:tc>
          <w:tcPr>
            <w:tcW w:w="754" w:type="pct"/>
            <w:tcMar>
              <w:top w:w="15" w:type="dxa"/>
              <w:left w:w="88" w:type="dxa"/>
              <w:bottom w:w="15" w:type="dxa"/>
              <w:right w:w="88" w:type="dxa"/>
            </w:tcMar>
            <w:hideMark/>
          </w:tcPr>
          <w:p w14:paraId="488B8DBF" w14:textId="77777777" w:rsidR="00C8240E" w:rsidRPr="00151523" w:rsidRDefault="00C8240E" w:rsidP="003649E3">
            <w:pPr>
              <w:shd w:val="clear" w:color="auto" w:fill="FFFFFF"/>
              <w:jc w:val="center"/>
              <w:rPr>
                <w:sz w:val="20"/>
                <w:szCs w:val="20"/>
              </w:rPr>
            </w:pPr>
            <w:r w:rsidRPr="00151523">
              <w:rPr>
                <w:sz w:val="20"/>
                <w:szCs w:val="20"/>
              </w:rPr>
              <w:t>0,0001-1</w:t>
            </w:r>
          </w:p>
        </w:tc>
      </w:tr>
      <w:tr w:rsidR="00C8240E" w:rsidRPr="00151523" w14:paraId="0282B9ED" w14:textId="77777777" w:rsidTr="00A22AC6">
        <w:tc>
          <w:tcPr>
            <w:tcW w:w="1816" w:type="pct"/>
            <w:tcMar>
              <w:top w:w="15" w:type="dxa"/>
              <w:left w:w="88" w:type="dxa"/>
              <w:bottom w:w="15" w:type="dxa"/>
              <w:right w:w="88" w:type="dxa"/>
            </w:tcMar>
            <w:hideMark/>
          </w:tcPr>
          <w:p w14:paraId="53D50991" w14:textId="77777777" w:rsidR="00C8240E" w:rsidRPr="00151523" w:rsidRDefault="00C8240E" w:rsidP="003649E3">
            <w:pPr>
              <w:shd w:val="clear" w:color="auto" w:fill="FFFFFF"/>
              <w:jc w:val="left"/>
              <w:rPr>
                <w:sz w:val="20"/>
                <w:szCs w:val="20"/>
              </w:rPr>
            </w:pPr>
            <w:r w:rsidRPr="00151523">
              <w:rPr>
                <w:sz w:val="20"/>
                <w:szCs w:val="20"/>
              </w:rPr>
              <w:t xml:space="preserve">Объем единичных относительных одновременных деформаций пород, тыс. </w:t>
            </w:r>
            <w:proofErr w:type="spellStart"/>
            <w:r w:rsidRPr="00151523">
              <w:rPr>
                <w:sz w:val="20"/>
                <w:szCs w:val="20"/>
              </w:rPr>
              <w:t>куб.м</w:t>
            </w:r>
            <w:proofErr w:type="spellEnd"/>
          </w:p>
        </w:tc>
        <w:tc>
          <w:tcPr>
            <w:tcW w:w="1006" w:type="pct"/>
            <w:tcMar>
              <w:top w:w="15" w:type="dxa"/>
              <w:left w:w="88" w:type="dxa"/>
              <w:bottom w:w="15" w:type="dxa"/>
              <w:right w:w="88" w:type="dxa"/>
            </w:tcMar>
            <w:hideMark/>
          </w:tcPr>
          <w:p w14:paraId="2EDCD0AD"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683E3DE2" w14:textId="77777777" w:rsidR="00C8240E" w:rsidRPr="00151523" w:rsidRDefault="00C8240E" w:rsidP="003649E3">
            <w:pPr>
              <w:shd w:val="clear" w:color="auto" w:fill="FFFFFF"/>
              <w:jc w:val="center"/>
              <w:rPr>
                <w:sz w:val="20"/>
                <w:szCs w:val="20"/>
              </w:rPr>
            </w:pPr>
            <w:r w:rsidRPr="00151523">
              <w:rPr>
                <w:sz w:val="20"/>
                <w:szCs w:val="20"/>
              </w:rPr>
              <w:t>Более100</w:t>
            </w:r>
          </w:p>
        </w:tc>
        <w:tc>
          <w:tcPr>
            <w:tcW w:w="794" w:type="pct"/>
            <w:tcMar>
              <w:top w:w="15" w:type="dxa"/>
              <w:left w:w="88" w:type="dxa"/>
              <w:bottom w:w="15" w:type="dxa"/>
              <w:right w:w="88" w:type="dxa"/>
            </w:tcMar>
            <w:hideMark/>
          </w:tcPr>
          <w:p w14:paraId="36D8FA6B" w14:textId="77777777" w:rsidR="00C8240E" w:rsidRPr="00151523" w:rsidRDefault="00C8240E" w:rsidP="003649E3">
            <w:pPr>
              <w:shd w:val="clear" w:color="auto" w:fill="FFFFFF"/>
              <w:jc w:val="center"/>
              <w:rPr>
                <w:sz w:val="20"/>
                <w:szCs w:val="20"/>
              </w:rPr>
            </w:pPr>
            <w:r w:rsidRPr="00151523">
              <w:rPr>
                <w:sz w:val="20"/>
                <w:szCs w:val="20"/>
              </w:rPr>
              <w:t>1-100</w:t>
            </w:r>
          </w:p>
        </w:tc>
        <w:tc>
          <w:tcPr>
            <w:tcW w:w="754" w:type="pct"/>
            <w:tcMar>
              <w:top w:w="15" w:type="dxa"/>
              <w:left w:w="88" w:type="dxa"/>
              <w:bottom w:w="15" w:type="dxa"/>
              <w:right w:w="88" w:type="dxa"/>
            </w:tcMar>
            <w:hideMark/>
          </w:tcPr>
          <w:p w14:paraId="3D0BA341" w14:textId="77777777" w:rsidR="00C8240E" w:rsidRPr="00151523" w:rsidRDefault="00C8240E" w:rsidP="003649E3">
            <w:pPr>
              <w:shd w:val="clear" w:color="auto" w:fill="FFFFFF"/>
              <w:jc w:val="center"/>
              <w:rPr>
                <w:sz w:val="20"/>
                <w:szCs w:val="20"/>
              </w:rPr>
            </w:pPr>
            <w:r w:rsidRPr="00151523">
              <w:rPr>
                <w:sz w:val="20"/>
                <w:szCs w:val="20"/>
              </w:rPr>
              <w:t>0,1-20</w:t>
            </w:r>
          </w:p>
        </w:tc>
      </w:tr>
      <w:tr w:rsidR="00C8240E" w:rsidRPr="00151523" w14:paraId="1CE9F581" w14:textId="77777777" w:rsidTr="00A22AC6">
        <w:tc>
          <w:tcPr>
            <w:tcW w:w="1816" w:type="pct"/>
            <w:tcMar>
              <w:top w:w="15" w:type="dxa"/>
              <w:left w:w="88" w:type="dxa"/>
              <w:bottom w:w="15" w:type="dxa"/>
              <w:right w:w="88" w:type="dxa"/>
            </w:tcMar>
            <w:hideMark/>
          </w:tcPr>
          <w:p w14:paraId="6C236D3F" w14:textId="77777777" w:rsidR="00C8240E" w:rsidRPr="00151523" w:rsidRDefault="00C8240E" w:rsidP="003649E3">
            <w:pPr>
              <w:shd w:val="clear" w:color="auto" w:fill="FFFFFF"/>
              <w:jc w:val="left"/>
              <w:rPr>
                <w:sz w:val="20"/>
                <w:szCs w:val="20"/>
              </w:rPr>
            </w:pPr>
            <w:proofErr w:type="spellStart"/>
            <w:r w:rsidRPr="00151523">
              <w:rPr>
                <w:sz w:val="20"/>
                <w:szCs w:val="20"/>
              </w:rPr>
              <w:t>Cкорость</w:t>
            </w:r>
            <w:proofErr w:type="spellEnd"/>
            <w:r w:rsidRPr="00151523">
              <w:rPr>
                <w:sz w:val="20"/>
                <w:szCs w:val="20"/>
              </w:rPr>
              <w:t xml:space="preserve"> развития</w:t>
            </w:r>
          </w:p>
        </w:tc>
        <w:tc>
          <w:tcPr>
            <w:tcW w:w="1006" w:type="pct"/>
            <w:tcMar>
              <w:top w:w="15" w:type="dxa"/>
              <w:left w:w="88" w:type="dxa"/>
              <w:bottom w:w="15" w:type="dxa"/>
              <w:right w:w="88" w:type="dxa"/>
            </w:tcMar>
            <w:hideMark/>
          </w:tcPr>
          <w:p w14:paraId="2622F3EA"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25F42350" w14:textId="77777777" w:rsidR="00C8240E" w:rsidRPr="00151523" w:rsidRDefault="00C8240E" w:rsidP="003649E3">
            <w:pPr>
              <w:shd w:val="clear" w:color="auto" w:fill="FFFFFF"/>
              <w:jc w:val="center"/>
              <w:rPr>
                <w:sz w:val="20"/>
                <w:szCs w:val="20"/>
              </w:rPr>
            </w:pPr>
            <w:r w:rsidRPr="00151523">
              <w:rPr>
                <w:sz w:val="20"/>
                <w:szCs w:val="20"/>
              </w:rPr>
              <w:t>Более 100м/час</w:t>
            </w:r>
          </w:p>
        </w:tc>
        <w:tc>
          <w:tcPr>
            <w:tcW w:w="794" w:type="pct"/>
            <w:tcMar>
              <w:top w:w="15" w:type="dxa"/>
              <w:left w:w="88" w:type="dxa"/>
              <w:bottom w:w="15" w:type="dxa"/>
              <w:right w:w="88" w:type="dxa"/>
            </w:tcMar>
            <w:hideMark/>
          </w:tcPr>
          <w:p w14:paraId="21FB7C98" w14:textId="77777777" w:rsidR="00C8240E" w:rsidRPr="00151523" w:rsidRDefault="00C8240E" w:rsidP="003649E3">
            <w:pPr>
              <w:shd w:val="clear" w:color="auto" w:fill="FFFFFF"/>
              <w:jc w:val="center"/>
              <w:rPr>
                <w:sz w:val="20"/>
                <w:szCs w:val="20"/>
              </w:rPr>
            </w:pPr>
            <w:r w:rsidRPr="00151523">
              <w:rPr>
                <w:sz w:val="20"/>
                <w:szCs w:val="20"/>
              </w:rPr>
              <w:t>От 2-10 см/год до 100м/час</w:t>
            </w:r>
          </w:p>
        </w:tc>
        <w:tc>
          <w:tcPr>
            <w:tcW w:w="754" w:type="pct"/>
            <w:tcMar>
              <w:top w:w="15" w:type="dxa"/>
              <w:left w:w="88" w:type="dxa"/>
              <w:bottom w:w="15" w:type="dxa"/>
              <w:right w:w="88" w:type="dxa"/>
            </w:tcMar>
            <w:hideMark/>
          </w:tcPr>
          <w:p w14:paraId="47E7A677" w14:textId="77777777" w:rsidR="00C8240E" w:rsidRPr="00151523" w:rsidRDefault="00C8240E" w:rsidP="003649E3">
            <w:pPr>
              <w:shd w:val="clear" w:color="auto" w:fill="FFFFFF"/>
              <w:jc w:val="center"/>
              <w:rPr>
                <w:sz w:val="20"/>
                <w:szCs w:val="20"/>
              </w:rPr>
            </w:pPr>
            <w:r w:rsidRPr="00151523">
              <w:rPr>
                <w:sz w:val="20"/>
                <w:szCs w:val="20"/>
              </w:rPr>
              <w:t>Менее 2см/год</w:t>
            </w:r>
          </w:p>
        </w:tc>
      </w:tr>
      <w:tr w:rsidR="00C8240E" w:rsidRPr="00151523" w14:paraId="7208C30C" w14:textId="77777777" w:rsidTr="00AC62BA">
        <w:tc>
          <w:tcPr>
            <w:tcW w:w="5000" w:type="pct"/>
            <w:gridSpan w:val="6"/>
            <w:tcMar>
              <w:top w:w="15" w:type="dxa"/>
              <w:left w:w="88" w:type="dxa"/>
              <w:bottom w:w="15" w:type="dxa"/>
              <w:right w:w="88" w:type="dxa"/>
            </w:tcMar>
            <w:hideMark/>
          </w:tcPr>
          <w:p w14:paraId="567C1A46" w14:textId="77777777" w:rsidR="00C8240E" w:rsidRPr="00151523" w:rsidRDefault="00C8240E" w:rsidP="003649E3">
            <w:pPr>
              <w:shd w:val="clear" w:color="auto" w:fill="FFFFFF"/>
              <w:jc w:val="center"/>
              <w:rPr>
                <w:sz w:val="20"/>
                <w:szCs w:val="20"/>
              </w:rPr>
            </w:pPr>
            <w:proofErr w:type="spellStart"/>
            <w:r w:rsidRPr="00151523">
              <w:rPr>
                <w:sz w:val="20"/>
                <w:szCs w:val="20"/>
              </w:rPr>
              <w:t>Наледеобразование</w:t>
            </w:r>
            <w:proofErr w:type="spellEnd"/>
          </w:p>
        </w:tc>
      </w:tr>
      <w:tr w:rsidR="00C8240E" w:rsidRPr="00151523" w14:paraId="1DF92A68" w14:textId="77777777" w:rsidTr="00A22AC6">
        <w:tc>
          <w:tcPr>
            <w:tcW w:w="1816" w:type="pct"/>
            <w:tcMar>
              <w:top w:w="15" w:type="dxa"/>
              <w:left w:w="88" w:type="dxa"/>
              <w:bottom w:w="15" w:type="dxa"/>
              <w:right w:w="88" w:type="dxa"/>
            </w:tcMar>
            <w:hideMark/>
          </w:tcPr>
          <w:p w14:paraId="552F9879" w14:textId="77777777" w:rsidR="00C8240E" w:rsidRPr="00151523" w:rsidRDefault="00C8240E" w:rsidP="003649E3">
            <w:pPr>
              <w:shd w:val="clear" w:color="auto" w:fill="FFFFFF"/>
              <w:jc w:val="left"/>
              <w:rPr>
                <w:sz w:val="20"/>
                <w:szCs w:val="20"/>
              </w:rPr>
            </w:pPr>
            <w:r w:rsidRPr="00151523">
              <w:rPr>
                <w:sz w:val="20"/>
                <w:szCs w:val="20"/>
              </w:rPr>
              <w:t>Площадная пораженность территории, %</w:t>
            </w:r>
          </w:p>
        </w:tc>
        <w:tc>
          <w:tcPr>
            <w:tcW w:w="1006" w:type="pct"/>
            <w:tcMar>
              <w:top w:w="15" w:type="dxa"/>
              <w:left w:w="88" w:type="dxa"/>
              <w:bottom w:w="15" w:type="dxa"/>
              <w:right w:w="88" w:type="dxa"/>
            </w:tcMar>
            <w:hideMark/>
          </w:tcPr>
          <w:p w14:paraId="1DF93034"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7BBAF0FC" w14:textId="77777777" w:rsidR="00C8240E" w:rsidRPr="00151523" w:rsidRDefault="00C8240E" w:rsidP="003649E3">
            <w:pPr>
              <w:shd w:val="clear" w:color="auto" w:fill="FFFFFF"/>
              <w:jc w:val="center"/>
              <w:rPr>
                <w:sz w:val="20"/>
                <w:szCs w:val="20"/>
              </w:rPr>
            </w:pPr>
            <w:r w:rsidRPr="00151523">
              <w:rPr>
                <w:sz w:val="20"/>
                <w:szCs w:val="20"/>
              </w:rPr>
              <w:t>0,2-3</w:t>
            </w:r>
          </w:p>
        </w:tc>
        <w:tc>
          <w:tcPr>
            <w:tcW w:w="794" w:type="pct"/>
            <w:tcMar>
              <w:top w:w="15" w:type="dxa"/>
              <w:left w:w="88" w:type="dxa"/>
              <w:bottom w:w="15" w:type="dxa"/>
              <w:right w:w="88" w:type="dxa"/>
            </w:tcMar>
            <w:hideMark/>
          </w:tcPr>
          <w:p w14:paraId="4DBBF94B" w14:textId="77777777" w:rsidR="00C8240E" w:rsidRPr="00151523" w:rsidRDefault="00C8240E" w:rsidP="003649E3">
            <w:pPr>
              <w:shd w:val="clear" w:color="auto" w:fill="FFFFFF"/>
              <w:jc w:val="center"/>
              <w:rPr>
                <w:sz w:val="20"/>
                <w:szCs w:val="20"/>
              </w:rPr>
            </w:pPr>
            <w:r w:rsidRPr="00151523">
              <w:rPr>
                <w:sz w:val="20"/>
                <w:szCs w:val="20"/>
              </w:rPr>
              <w:t>0,1-0,2</w:t>
            </w:r>
          </w:p>
        </w:tc>
        <w:tc>
          <w:tcPr>
            <w:tcW w:w="754" w:type="pct"/>
            <w:tcMar>
              <w:top w:w="15" w:type="dxa"/>
              <w:left w:w="88" w:type="dxa"/>
              <w:bottom w:w="15" w:type="dxa"/>
              <w:right w:w="88" w:type="dxa"/>
            </w:tcMar>
            <w:hideMark/>
          </w:tcPr>
          <w:p w14:paraId="3F5794ED" w14:textId="77777777" w:rsidR="00C8240E" w:rsidRPr="00151523" w:rsidRDefault="00C8240E" w:rsidP="003649E3">
            <w:pPr>
              <w:shd w:val="clear" w:color="auto" w:fill="FFFFFF"/>
              <w:jc w:val="center"/>
              <w:rPr>
                <w:sz w:val="20"/>
                <w:szCs w:val="20"/>
              </w:rPr>
            </w:pPr>
            <w:r w:rsidRPr="00151523">
              <w:rPr>
                <w:sz w:val="20"/>
                <w:szCs w:val="20"/>
              </w:rPr>
              <w:t>Менее 0,1</w:t>
            </w:r>
          </w:p>
        </w:tc>
      </w:tr>
      <w:tr w:rsidR="00C8240E" w:rsidRPr="00151523" w14:paraId="2F723496" w14:textId="77777777" w:rsidTr="00A22AC6">
        <w:tc>
          <w:tcPr>
            <w:tcW w:w="1816" w:type="pct"/>
            <w:tcMar>
              <w:top w:w="15" w:type="dxa"/>
              <w:left w:w="88" w:type="dxa"/>
              <w:bottom w:w="15" w:type="dxa"/>
              <w:right w:w="88" w:type="dxa"/>
            </w:tcMar>
            <w:hideMark/>
          </w:tcPr>
          <w:p w14:paraId="7ADC973E" w14:textId="77777777" w:rsidR="00C8240E" w:rsidRPr="00151523" w:rsidRDefault="00C8240E" w:rsidP="003649E3">
            <w:pPr>
              <w:shd w:val="clear" w:color="auto" w:fill="FFFFFF"/>
              <w:jc w:val="left"/>
              <w:rPr>
                <w:sz w:val="20"/>
                <w:szCs w:val="20"/>
              </w:rPr>
            </w:pPr>
            <w:r w:rsidRPr="00151523">
              <w:rPr>
                <w:sz w:val="20"/>
                <w:szCs w:val="20"/>
              </w:rPr>
              <w:t>Площадь проявления на одном участке, кв. км</w:t>
            </w:r>
          </w:p>
        </w:tc>
        <w:tc>
          <w:tcPr>
            <w:tcW w:w="1006" w:type="pct"/>
            <w:tcMar>
              <w:top w:w="15" w:type="dxa"/>
              <w:left w:w="88" w:type="dxa"/>
              <w:bottom w:w="15" w:type="dxa"/>
              <w:right w:w="88" w:type="dxa"/>
            </w:tcMar>
            <w:hideMark/>
          </w:tcPr>
          <w:p w14:paraId="7BA31FF4"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3C0DCC5A" w14:textId="77777777" w:rsidR="00C8240E" w:rsidRPr="00151523" w:rsidRDefault="00C8240E" w:rsidP="003649E3">
            <w:pPr>
              <w:shd w:val="clear" w:color="auto" w:fill="FFFFFF"/>
              <w:jc w:val="center"/>
              <w:rPr>
                <w:sz w:val="20"/>
                <w:szCs w:val="20"/>
              </w:rPr>
            </w:pPr>
            <w:r w:rsidRPr="00151523">
              <w:rPr>
                <w:sz w:val="20"/>
                <w:szCs w:val="20"/>
              </w:rPr>
              <w:t>От 1-2 до 50-80</w:t>
            </w:r>
          </w:p>
        </w:tc>
        <w:tc>
          <w:tcPr>
            <w:tcW w:w="794" w:type="pct"/>
            <w:tcMar>
              <w:top w:w="15" w:type="dxa"/>
              <w:left w:w="88" w:type="dxa"/>
              <w:bottom w:w="15" w:type="dxa"/>
              <w:right w:w="88" w:type="dxa"/>
            </w:tcMar>
            <w:hideMark/>
          </w:tcPr>
          <w:p w14:paraId="78656425" w14:textId="77777777" w:rsidR="00C8240E" w:rsidRPr="00151523" w:rsidRDefault="00C8240E" w:rsidP="003649E3">
            <w:pPr>
              <w:shd w:val="clear" w:color="auto" w:fill="FFFFFF"/>
              <w:jc w:val="center"/>
              <w:rPr>
                <w:sz w:val="20"/>
                <w:szCs w:val="20"/>
              </w:rPr>
            </w:pPr>
            <w:r w:rsidRPr="00151523">
              <w:rPr>
                <w:sz w:val="20"/>
                <w:szCs w:val="20"/>
              </w:rPr>
              <w:t>0,01-1</w:t>
            </w:r>
          </w:p>
        </w:tc>
        <w:tc>
          <w:tcPr>
            <w:tcW w:w="754" w:type="pct"/>
            <w:tcMar>
              <w:top w:w="15" w:type="dxa"/>
              <w:left w:w="88" w:type="dxa"/>
              <w:bottom w:w="15" w:type="dxa"/>
              <w:right w:w="88" w:type="dxa"/>
            </w:tcMar>
            <w:hideMark/>
          </w:tcPr>
          <w:p w14:paraId="64BFDC45" w14:textId="77777777" w:rsidR="00C8240E" w:rsidRPr="00151523" w:rsidRDefault="00C8240E" w:rsidP="003649E3">
            <w:pPr>
              <w:shd w:val="clear" w:color="auto" w:fill="FFFFFF"/>
              <w:jc w:val="center"/>
              <w:rPr>
                <w:sz w:val="20"/>
                <w:szCs w:val="20"/>
              </w:rPr>
            </w:pPr>
            <w:r w:rsidRPr="00151523">
              <w:rPr>
                <w:sz w:val="20"/>
                <w:szCs w:val="20"/>
              </w:rPr>
              <w:t>Менее 0,01</w:t>
            </w:r>
          </w:p>
        </w:tc>
      </w:tr>
      <w:tr w:rsidR="00C8240E" w:rsidRPr="00151523" w14:paraId="57998BB6" w14:textId="77777777" w:rsidTr="00A22AC6">
        <w:tc>
          <w:tcPr>
            <w:tcW w:w="1816" w:type="pct"/>
            <w:tcMar>
              <w:top w:w="15" w:type="dxa"/>
              <w:left w:w="88" w:type="dxa"/>
              <w:bottom w:w="15" w:type="dxa"/>
              <w:right w:w="88" w:type="dxa"/>
            </w:tcMar>
            <w:hideMark/>
          </w:tcPr>
          <w:p w14:paraId="4B581916" w14:textId="77777777" w:rsidR="00C8240E" w:rsidRPr="00151523" w:rsidRDefault="00C8240E" w:rsidP="003649E3">
            <w:pPr>
              <w:shd w:val="clear" w:color="auto" w:fill="FFFFFF"/>
              <w:jc w:val="left"/>
              <w:rPr>
                <w:sz w:val="20"/>
                <w:szCs w:val="20"/>
              </w:rPr>
            </w:pPr>
            <w:r w:rsidRPr="00151523">
              <w:rPr>
                <w:sz w:val="20"/>
                <w:szCs w:val="20"/>
              </w:rPr>
              <w:t>Объем относительно одновременных деформаций, млн м</w:t>
            </w:r>
            <w:r w:rsidRPr="00151523">
              <w:rPr>
                <w:sz w:val="20"/>
                <w:szCs w:val="20"/>
                <w:vertAlign w:val="superscript"/>
              </w:rPr>
              <w:t>3</w:t>
            </w:r>
          </w:p>
        </w:tc>
        <w:tc>
          <w:tcPr>
            <w:tcW w:w="1006" w:type="pct"/>
            <w:tcMar>
              <w:top w:w="15" w:type="dxa"/>
              <w:left w:w="88" w:type="dxa"/>
              <w:bottom w:w="15" w:type="dxa"/>
              <w:right w:w="88" w:type="dxa"/>
            </w:tcMar>
            <w:hideMark/>
          </w:tcPr>
          <w:p w14:paraId="0DC73C7C"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2F680C35" w14:textId="77777777" w:rsidR="00C8240E" w:rsidRPr="00151523" w:rsidRDefault="00C8240E" w:rsidP="003649E3">
            <w:pPr>
              <w:shd w:val="clear" w:color="auto" w:fill="FFFFFF"/>
              <w:jc w:val="center"/>
              <w:rPr>
                <w:sz w:val="20"/>
                <w:szCs w:val="20"/>
              </w:rPr>
            </w:pPr>
            <w:r w:rsidRPr="00151523">
              <w:rPr>
                <w:sz w:val="20"/>
                <w:szCs w:val="20"/>
              </w:rPr>
              <w:t>1-100</w:t>
            </w:r>
          </w:p>
        </w:tc>
        <w:tc>
          <w:tcPr>
            <w:tcW w:w="794" w:type="pct"/>
            <w:tcMar>
              <w:top w:w="15" w:type="dxa"/>
              <w:left w:w="88" w:type="dxa"/>
              <w:bottom w:w="15" w:type="dxa"/>
              <w:right w:w="88" w:type="dxa"/>
            </w:tcMar>
            <w:hideMark/>
          </w:tcPr>
          <w:p w14:paraId="45A918B5" w14:textId="77777777" w:rsidR="00C8240E" w:rsidRPr="00151523" w:rsidRDefault="00C8240E" w:rsidP="003649E3">
            <w:pPr>
              <w:shd w:val="clear" w:color="auto" w:fill="FFFFFF"/>
              <w:jc w:val="center"/>
              <w:rPr>
                <w:sz w:val="20"/>
                <w:szCs w:val="20"/>
              </w:rPr>
            </w:pPr>
            <w:r w:rsidRPr="00151523">
              <w:rPr>
                <w:sz w:val="20"/>
                <w:szCs w:val="20"/>
              </w:rPr>
              <w:t>0,01-0,2</w:t>
            </w:r>
          </w:p>
        </w:tc>
        <w:tc>
          <w:tcPr>
            <w:tcW w:w="754" w:type="pct"/>
            <w:tcMar>
              <w:top w:w="15" w:type="dxa"/>
              <w:left w:w="88" w:type="dxa"/>
              <w:bottom w:w="15" w:type="dxa"/>
              <w:right w:w="88" w:type="dxa"/>
            </w:tcMar>
            <w:hideMark/>
          </w:tcPr>
          <w:p w14:paraId="0325AE3A" w14:textId="77777777" w:rsidR="00C8240E" w:rsidRPr="00151523" w:rsidRDefault="00C8240E" w:rsidP="003649E3">
            <w:pPr>
              <w:shd w:val="clear" w:color="auto" w:fill="FFFFFF"/>
              <w:jc w:val="center"/>
              <w:rPr>
                <w:sz w:val="20"/>
                <w:szCs w:val="20"/>
              </w:rPr>
            </w:pPr>
            <w:r w:rsidRPr="00151523">
              <w:rPr>
                <w:sz w:val="20"/>
                <w:szCs w:val="20"/>
              </w:rPr>
              <w:t>Менее 0,01</w:t>
            </w:r>
          </w:p>
        </w:tc>
      </w:tr>
      <w:tr w:rsidR="00C8240E" w:rsidRPr="00151523" w14:paraId="22F6879E" w14:textId="77777777" w:rsidTr="00A22AC6">
        <w:tc>
          <w:tcPr>
            <w:tcW w:w="1816" w:type="pct"/>
            <w:tcMar>
              <w:top w:w="15" w:type="dxa"/>
              <w:left w:w="88" w:type="dxa"/>
              <w:bottom w:w="15" w:type="dxa"/>
              <w:right w:w="88" w:type="dxa"/>
            </w:tcMar>
            <w:hideMark/>
          </w:tcPr>
          <w:p w14:paraId="38919824" w14:textId="77777777" w:rsidR="00C8240E" w:rsidRPr="00151523" w:rsidRDefault="00C8240E" w:rsidP="003649E3">
            <w:pPr>
              <w:shd w:val="clear" w:color="auto" w:fill="FFFFFF"/>
              <w:jc w:val="left"/>
              <w:rPr>
                <w:sz w:val="20"/>
                <w:szCs w:val="20"/>
              </w:rPr>
            </w:pPr>
            <w:proofErr w:type="spellStart"/>
            <w:r w:rsidRPr="00151523">
              <w:rPr>
                <w:sz w:val="20"/>
                <w:szCs w:val="20"/>
              </w:rPr>
              <w:t>Cкорость</w:t>
            </w:r>
            <w:proofErr w:type="spellEnd"/>
            <w:r w:rsidRPr="00151523">
              <w:rPr>
                <w:sz w:val="20"/>
                <w:szCs w:val="20"/>
              </w:rPr>
              <w:t xml:space="preserve"> развития, тыс. </w:t>
            </w:r>
            <w:proofErr w:type="spellStart"/>
            <w:r w:rsidRPr="00151523">
              <w:rPr>
                <w:sz w:val="20"/>
                <w:szCs w:val="20"/>
              </w:rPr>
              <w:t>куб.м</w:t>
            </w:r>
            <w:proofErr w:type="spellEnd"/>
            <w:r w:rsidRPr="00151523">
              <w:rPr>
                <w:sz w:val="20"/>
                <w:szCs w:val="20"/>
              </w:rPr>
              <w:t>/</w:t>
            </w:r>
            <w:proofErr w:type="spellStart"/>
            <w:r w:rsidRPr="00151523">
              <w:rPr>
                <w:sz w:val="20"/>
                <w:szCs w:val="20"/>
              </w:rPr>
              <w:t>сут</w:t>
            </w:r>
            <w:proofErr w:type="spellEnd"/>
          </w:p>
        </w:tc>
        <w:tc>
          <w:tcPr>
            <w:tcW w:w="1006" w:type="pct"/>
            <w:tcMar>
              <w:top w:w="15" w:type="dxa"/>
              <w:left w:w="88" w:type="dxa"/>
              <w:bottom w:w="15" w:type="dxa"/>
              <w:right w:w="88" w:type="dxa"/>
            </w:tcMar>
            <w:hideMark/>
          </w:tcPr>
          <w:p w14:paraId="44867173" w14:textId="77777777" w:rsidR="00C8240E" w:rsidRPr="00151523" w:rsidRDefault="00C8240E" w:rsidP="003649E3">
            <w:pPr>
              <w:shd w:val="clear" w:color="auto" w:fill="FFFFFF"/>
              <w:jc w:val="center"/>
              <w:rPr>
                <w:sz w:val="20"/>
                <w:szCs w:val="20"/>
              </w:rPr>
            </w:pPr>
            <w:r w:rsidRPr="00151523">
              <w:rPr>
                <w:sz w:val="20"/>
                <w:szCs w:val="20"/>
              </w:rPr>
              <w:t>-</w:t>
            </w:r>
          </w:p>
        </w:tc>
        <w:tc>
          <w:tcPr>
            <w:tcW w:w="629" w:type="pct"/>
            <w:gridSpan w:val="2"/>
            <w:tcMar>
              <w:top w:w="15" w:type="dxa"/>
              <w:left w:w="88" w:type="dxa"/>
              <w:bottom w:w="15" w:type="dxa"/>
              <w:right w:w="88" w:type="dxa"/>
            </w:tcMar>
            <w:hideMark/>
          </w:tcPr>
          <w:p w14:paraId="74BB107B" w14:textId="77777777" w:rsidR="00C8240E" w:rsidRPr="00151523" w:rsidRDefault="00C8240E" w:rsidP="003649E3">
            <w:pPr>
              <w:shd w:val="clear" w:color="auto" w:fill="FFFFFF"/>
              <w:jc w:val="center"/>
              <w:rPr>
                <w:sz w:val="20"/>
                <w:szCs w:val="20"/>
              </w:rPr>
            </w:pPr>
            <w:r w:rsidRPr="00151523">
              <w:rPr>
                <w:sz w:val="20"/>
                <w:szCs w:val="20"/>
              </w:rPr>
              <w:t>5-100</w:t>
            </w:r>
          </w:p>
        </w:tc>
        <w:tc>
          <w:tcPr>
            <w:tcW w:w="794" w:type="pct"/>
            <w:tcMar>
              <w:top w:w="15" w:type="dxa"/>
              <w:left w:w="88" w:type="dxa"/>
              <w:bottom w:w="15" w:type="dxa"/>
              <w:right w:w="88" w:type="dxa"/>
            </w:tcMar>
            <w:hideMark/>
          </w:tcPr>
          <w:p w14:paraId="4774385E" w14:textId="77777777" w:rsidR="00C8240E" w:rsidRPr="00151523" w:rsidRDefault="00C8240E" w:rsidP="003649E3">
            <w:pPr>
              <w:shd w:val="clear" w:color="auto" w:fill="FFFFFF"/>
              <w:jc w:val="center"/>
              <w:rPr>
                <w:sz w:val="20"/>
                <w:szCs w:val="20"/>
              </w:rPr>
            </w:pPr>
            <w:r w:rsidRPr="00151523">
              <w:rPr>
                <w:sz w:val="20"/>
                <w:szCs w:val="20"/>
              </w:rPr>
              <w:t>0,1-5,0</w:t>
            </w:r>
          </w:p>
        </w:tc>
        <w:tc>
          <w:tcPr>
            <w:tcW w:w="754" w:type="pct"/>
            <w:tcMar>
              <w:top w:w="15" w:type="dxa"/>
              <w:left w:w="88" w:type="dxa"/>
              <w:bottom w:w="15" w:type="dxa"/>
              <w:right w:w="88" w:type="dxa"/>
            </w:tcMar>
            <w:hideMark/>
          </w:tcPr>
          <w:p w14:paraId="50A34763" w14:textId="77777777" w:rsidR="00C8240E" w:rsidRPr="00151523" w:rsidRDefault="00C8240E" w:rsidP="003649E3">
            <w:pPr>
              <w:jc w:val="center"/>
              <w:rPr>
                <w:sz w:val="20"/>
                <w:szCs w:val="20"/>
              </w:rPr>
            </w:pPr>
            <w:r w:rsidRPr="00151523">
              <w:rPr>
                <w:sz w:val="20"/>
                <w:szCs w:val="20"/>
              </w:rPr>
              <w:t>-</w:t>
            </w:r>
          </w:p>
        </w:tc>
      </w:tr>
      <w:tr w:rsidR="00C8240E" w:rsidRPr="00151523" w14:paraId="10BFC9EC" w14:textId="77777777" w:rsidTr="00AC62BA">
        <w:trPr>
          <w:trHeight w:val="366"/>
        </w:trPr>
        <w:tc>
          <w:tcPr>
            <w:tcW w:w="5000" w:type="pct"/>
            <w:gridSpan w:val="6"/>
            <w:tcMar>
              <w:top w:w="15" w:type="dxa"/>
              <w:left w:w="88" w:type="dxa"/>
              <w:bottom w:w="15" w:type="dxa"/>
              <w:right w:w="88" w:type="dxa"/>
            </w:tcMar>
            <w:hideMark/>
          </w:tcPr>
          <w:p w14:paraId="66BD8C64" w14:textId="77777777" w:rsidR="00C8240E" w:rsidRPr="00151523" w:rsidRDefault="00C8240E" w:rsidP="003649E3">
            <w:pPr>
              <w:shd w:val="clear" w:color="auto" w:fill="FFFFFF"/>
              <w:jc w:val="center"/>
              <w:rPr>
                <w:sz w:val="20"/>
                <w:szCs w:val="20"/>
              </w:rPr>
            </w:pPr>
            <w:r w:rsidRPr="00151523">
              <w:rPr>
                <w:sz w:val="20"/>
                <w:szCs w:val="20"/>
              </w:rPr>
              <w:t>Наводнения</w:t>
            </w:r>
          </w:p>
        </w:tc>
      </w:tr>
      <w:tr w:rsidR="00C8240E" w:rsidRPr="00151523" w14:paraId="4C574F68" w14:textId="77777777" w:rsidTr="00A22AC6">
        <w:tc>
          <w:tcPr>
            <w:tcW w:w="1816" w:type="pct"/>
            <w:tcMar>
              <w:top w:w="15" w:type="dxa"/>
              <w:left w:w="88" w:type="dxa"/>
              <w:bottom w:w="15" w:type="dxa"/>
              <w:right w:w="88" w:type="dxa"/>
            </w:tcMar>
            <w:hideMark/>
          </w:tcPr>
          <w:p w14:paraId="28B2244C" w14:textId="77777777" w:rsidR="00C8240E" w:rsidRPr="00151523" w:rsidRDefault="00C8240E" w:rsidP="003649E3">
            <w:pPr>
              <w:shd w:val="clear" w:color="auto" w:fill="FFFFFF"/>
              <w:jc w:val="left"/>
              <w:rPr>
                <w:sz w:val="20"/>
                <w:szCs w:val="20"/>
              </w:rPr>
            </w:pPr>
            <w:r w:rsidRPr="00151523">
              <w:rPr>
                <w:sz w:val="20"/>
                <w:szCs w:val="20"/>
              </w:rPr>
              <w:t>Площадная пораженность территории, %</w:t>
            </w:r>
          </w:p>
        </w:tc>
        <w:tc>
          <w:tcPr>
            <w:tcW w:w="1006" w:type="pct"/>
            <w:tcMar>
              <w:top w:w="15" w:type="dxa"/>
              <w:left w:w="88" w:type="dxa"/>
              <w:bottom w:w="15" w:type="dxa"/>
              <w:right w:w="88" w:type="dxa"/>
            </w:tcMar>
            <w:hideMark/>
          </w:tcPr>
          <w:p w14:paraId="55274EFA" w14:textId="77777777" w:rsidR="00C8240E" w:rsidRPr="00151523" w:rsidRDefault="00C8240E" w:rsidP="003649E3">
            <w:pPr>
              <w:shd w:val="clear" w:color="auto" w:fill="FFFFFF"/>
              <w:jc w:val="center"/>
              <w:rPr>
                <w:sz w:val="20"/>
                <w:szCs w:val="20"/>
              </w:rPr>
            </w:pPr>
            <w:r w:rsidRPr="00151523">
              <w:rPr>
                <w:sz w:val="20"/>
                <w:szCs w:val="20"/>
              </w:rPr>
              <w:t>10</w:t>
            </w:r>
          </w:p>
        </w:tc>
        <w:tc>
          <w:tcPr>
            <w:tcW w:w="629" w:type="pct"/>
            <w:gridSpan w:val="2"/>
            <w:tcMar>
              <w:top w:w="15" w:type="dxa"/>
              <w:left w:w="88" w:type="dxa"/>
              <w:bottom w:w="15" w:type="dxa"/>
              <w:right w:w="88" w:type="dxa"/>
            </w:tcMar>
            <w:hideMark/>
          </w:tcPr>
          <w:p w14:paraId="600D9EB7" w14:textId="77777777" w:rsidR="00C8240E" w:rsidRPr="00151523" w:rsidRDefault="00C8240E" w:rsidP="003649E3">
            <w:pPr>
              <w:shd w:val="clear" w:color="auto" w:fill="FFFFFF"/>
              <w:jc w:val="center"/>
              <w:rPr>
                <w:sz w:val="20"/>
                <w:szCs w:val="20"/>
              </w:rPr>
            </w:pPr>
            <w:r w:rsidRPr="00151523">
              <w:rPr>
                <w:sz w:val="20"/>
                <w:szCs w:val="20"/>
              </w:rPr>
              <w:t>15</w:t>
            </w:r>
          </w:p>
        </w:tc>
        <w:tc>
          <w:tcPr>
            <w:tcW w:w="794" w:type="pct"/>
            <w:tcMar>
              <w:top w:w="15" w:type="dxa"/>
              <w:left w:w="88" w:type="dxa"/>
              <w:bottom w:w="15" w:type="dxa"/>
              <w:right w:w="88" w:type="dxa"/>
            </w:tcMar>
            <w:hideMark/>
          </w:tcPr>
          <w:p w14:paraId="058EC0C7" w14:textId="77777777" w:rsidR="00C8240E" w:rsidRPr="00151523" w:rsidRDefault="00C8240E" w:rsidP="003649E3">
            <w:pPr>
              <w:shd w:val="clear" w:color="auto" w:fill="FFFFFF"/>
              <w:jc w:val="center"/>
              <w:rPr>
                <w:sz w:val="20"/>
                <w:szCs w:val="20"/>
              </w:rPr>
            </w:pPr>
            <w:r w:rsidRPr="00151523">
              <w:rPr>
                <w:sz w:val="20"/>
                <w:szCs w:val="20"/>
              </w:rPr>
              <w:t>25</w:t>
            </w:r>
          </w:p>
        </w:tc>
        <w:tc>
          <w:tcPr>
            <w:tcW w:w="754" w:type="pct"/>
            <w:tcMar>
              <w:top w:w="15" w:type="dxa"/>
              <w:left w:w="88" w:type="dxa"/>
              <w:bottom w:w="15" w:type="dxa"/>
              <w:right w:w="88" w:type="dxa"/>
            </w:tcMar>
            <w:hideMark/>
          </w:tcPr>
          <w:p w14:paraId="50865427" w14:textId="77777777" w:rsidR="00C8240E" w:rsidRPr="00151523" w:rsidRDefault="00C8240E" w:rsidP="003649E3">
            <w:pPr>
              <w:shd w:val="clear" w:color="auto" w:fill="FFFFFF"/>
              <w:jc w:val="center"/>
              <w:rPr>
                <w:sz w:val="20"/>
                <w:szCs w:val="20"/>
              </w:rPr>
            </w:pPr>
            <w:r w:rsidRPr="00151523">
              <w:rPr>
                <w:sz w:val="20"/>
                <w:szCs w:val="20"/>
              </w:rPr>
              <w:t>50</w:t>
            </w:r>
          </w:p>
        </w:tc>
      </w:tr>
      <w:tr w:rsidR="00C8240E" w:rsidRPr="00151523" w14:paraId="1FC3228C" w14:textId="77777777" w:rsidTr="00A22AC6">
        <w:tc>
          <w:tcPr>
            <w:tcW w:w="1816" w:type="pct"/>
            <w:tcMar>
              <w:top w:w="15" w:type="dxa"/>
              <w:left w:w="88" w:type="dxa"/>
              <w:bottom w:w="15" w:type="dxa"/>
              <w:right w:w="88" w:type="dxa"/>
            </w:tcMar>
            <w:hideMark/>
          </w:tcPr>
          <w:p w14:paraId="4C8E308E" w14:textId="77777777" w:rsidR="00C8240E" w:rsidRPr="00151523" w:rsidRDefault="00C8240E" w:rsidP="003649E3">
            <w:pPr>
              <w:shd w:val="clear" w:color="auto" w:fill="FFFFFF"/>
              <w:jc w:val="left"/>
              <w:rPr>
                <w:sz w:val="20"/>
                <w:szCs w:val="20"/>
              </w:rPr>
            </w:pPr>
            <w:proofErr w:type="spellStart"/>
            <w:r w:rsidRPr="00151523">
              <w:rPr>
                <w:sz w:val="20"/>
                <w:szCs w:val="20"/>
              </w:rPr>
              <w:t>Плодолжительность</w:t>
            </w:r>
            <w:proofErr w:type="spellEnd"/>
            <w:r w:rsidRPr="00151523">
              <w:rPr>
                <w:sz w:val="20"/>
                <w:szCs w:val="20"/>
              </w:rPr>
              <w:t xml:space="preserve"> проявления, </w:t>
            </w:r>
            <w:proofErr w:type="spellStart"/>
            <w:r w:rsidRPr="00151523">
              <w:rPr>
                <w:sz w:val="20"/>
                <w:szCs w:val="20"/>
              </w:rPr>
              <w:t>сут</w:t>
            </w:r>
            <w:proofErr w:type="spellEnd"/>
          </w:p>
        </w:tc>
        <w:tc>
          <w:tcPr>
            <w:tcW w:w="1006" w:type="pct"/>
            <w:tcMar>
              <w:top w:w="15" w:type="dxa"/>
              <w:left w:w="88" w:type="dxa"/>
              <w:bottom w:w="15" w:type="dxa"/>
              <w:right w:w="88" w:type="dxa"/>
            </w:tcMar>
            <w:hideMark/>
          </w:tcPr>
          <w:p w14:paraId="05E9A762" w14:textId="77777777" w:rsidR="00C8240E" w:rsidRPr="00151523" w:rsidRDefault="00C8240E" w:rsidP="003649E3">
            <w:pPr>
              <w:shd w:val="clear" w:color="auto" w:fill="FFFFFF"/>
              <w:jc w:val="center"/>
              <w:rPr>
                <w:sz w:val="20"/>
                <w:szCs w:val="20"/>
              </w:rPr>
            </w:pPr>
            <w:r w:rsidRPr="00151523">
              <w:rPr>
                <w:sz w:val="20"/>
                <w:szCs w:val="20"/>
              </w:rPr>
              <w:t>20-25</w:t>
            </w:r>
          </w:p>
        </w:tc>
        <w:tc>
          <w:tcPr>
            <w:tcW w:w="629" w:type="pct"/>
            <w:gridSpan w:val="2"/>
            <w:tcMar>
              <w:top w:w="15" w:type="dxa"/>
              <w:left w:w="88" w:type="dxa"/>
              <w:bottom w:w="15" w:type="dxa"/>
              <w:right w:w="88" w:type="dxa"/>
            </w:tcMar>
            <w:hideMark/>
          </w:tcPr>
          <w:p w14:paraId="6FC70E60" w14:textId="77777777" w:rsidR="00C8240E" w:rsidRPr="00151523" w:rsidRDefault="00C8240E" w:rsidP="003649E3">
            <w:pPr>
              <w:shd w:val="clear" w:color="auto" w:fill="FFFFFF"/>
              <w:jc w:val="center"/>
              <w:rPr>
                <w:sz w:val="20"/>
                <w:szCs w:val="20"/>
              </w:rPr>
            </w:pPr>
            <w:r w:rsidRPr="00151523">
              <w:rPr>
                <w:sz w:val="20"/>
                <w:szCs w:val="20"/>
              </w:rPr>
              <w:t>15-20</w:t>
            </w:r>
          </w:p>
        </w:tc>
        <w:tc>
          <w:tcPr>
            <w:tcW w:w="794" w:type="pct"/>
            <w:tcMar>
              <w:top w:w="15" w:type="dxa"/>
              <w:left w:w="88" w:type="dxa"/>
              <w:bottom w:w="15" w:type="dxa"/>
              <w:right w:w="88" w:type="dxa"/>
            </w:tcMar>
            <w:hideMark/>
          </w:tcPr>
          <w:p w14:paraId="427F666C" w14:textId="77777777" w:rsidR="00C8240E" w:rsidRPr="00151523" w:rsidRDefault="00C8240E" w:rsidP="003649E3">
            <w:pPr>
              <w:shd w:val="clear" w:color="auto" w:fill="FFFFFF"/>
              <w:jc w:val="center"/>
              <w:rPr>
                <w:sz w:val="20"/>
                <w:szCs w:val="20"/>
              </w:rPr>
            </w:pPr>
            <w:r w:rsidRPr="00151523">
              <w:rPr>
                <w:sz w:val="20"/>
                <w:szCs w:val="20"/>
              </w:rPr>
              <w:t>5-15</w:t>
            </w:r>
          </w:p>
        </w:tc>
        <w:tc>
          <w:tcPr>
            <w:tcW w:w="754" w:type="pct"/>
            <w:tcMar>
              <w:top w:w="15" w:type="dxa"/>
              <w:left w:w="88" w:type="dxa"/>
              <w:bottom w:w="15" w:type="dxa"/>
              <w:right w:w="88" w:type="dxa"/>
            </w:tcMar>
            <w:hideMark/>
          </w:tcPr>
          <w:p w14:paraId="2C89064A" w14:textId="77777777" w:rsidR="00C8240E" w:rsidRPr="00151523" w:rsidRDefault="00C8240E" w:rsidP="003649E3">
            <w:pPr>
              <w:shd w:val="clear" w:color="auto" w:fill="FFFFFF"/>
              <w:jc w:val="center"/>
              <w:rPr>
                <w:sz w:val="20"/>
                <w:szCs w:val="20"/>
              </w:rPr>
            </w:pPr>
            <w:r w:rsidRPr="00151523">
              <w:rPr>
                <w:sz w:val="20"/>
                <w:szCs w:val="20"/>
              </w:rPr>
              <w:t>1-5</w:t>
            </w:r>
          </w:p>
        </w:tc>
      </w:tr>
      <w:tr w:rsidR="00C8240E" w:rsidRPr="00151523" w14:paraId="3616A044" w14:textId="77777777" w:rsidTr="00A22AC6">
        <w:tc>
          <w:tcPr>
            <w:tcW w:w="1816" w:type="pct"/>
            <w:tcMar>
              <w:top w:w="15" w:type="dxa"/>
              <w:left w:w="88" w:type="dxa"/>
              <w:bottom w:w="15" w:type="dxa"/>
              <w:right w:w="88" w:type="dxa"/>
            </w:tcMar>
            <w:hideMark/>
          </w:tcPr>
          <w:p w14:paraId="1C110A49" w14:textId="77777777" w:rsidR="00C8240E" w:rsidRPr="00151523" w:rsidRDefault="00C8240E" w:rsidP="003649E3">
            <w:pPr>
              <w:shd w:val="clear" w:color="auto" w:fill="FFFFFF"/>
              <w:jc w:val="left"/>
              <w:rPr>
                <w:sz w:val="20"/>
                <w:szCs w:val="20"/>
              </w:rPr>
            </w:pPr>
            <w:r w:rsidRPr="00151523">
              <w:rPr>
                <w:sz w:val="20"/>
                <w:szCs w:val="20"/>
              </w:rPr>
              <w:t>Скорость развития, м/</w:t>
            </w:r>
            <w:proofErr w:type="spellStart"/>
            <w:r w:rsidRPr="00151523">
              <w:rPr>
                <w:sz w:val="20"/>
                <w:szCs w:val="20"/>
              </w:rPr>
              <w:t>сут</w:t>
            </w:r>
            <w:proofErr w:type="spellEnd"/>
          </w:p>
        </w:tc>
        <w:tc>
          <w:tcPr>
            <w:tcW w:w="1006" w:type="pct"/>
            <w:tcMar>
              <w:top w:w="15" w:type="dxa"/>
              <w:left w:w="88" w:type="dxa"/>
              <w:bottom w:w="15" w:type="dxa"/>
              <w:right w:w="88" w:type="dxa"/>
            </w:tcMar>
            <w:hideMark/>
          </w:tcPr>
          <w:p w14:paraId="54C4598D" w14:textId="77777777" w:rsidR="00C8240E" w:rsidRPr="00151523" w:rsidRDefault="00C8240E" w:rsidP="003649E3">
            <w:pPr>
              <w:shd w:val="clear" w:color="auto" w:fill="FFFFFF"/>
              <w:jc w:val="center"/>
              <w:rPr>
                <w:sz w:val="20"/>
                <w:szCs w:val="20"/>
              </w:rPr>
            </w:pPr>
            <w:r w:rsidRPr="00151523">
              <w:rPr>
                <w:sz w:val="20"/>
                <w:szCs w:val="20"/>
              </w:rPr>
              <w:t>5-6</w:t>
            </w:r>
          </w:p>
        </w:tc>
        <w:tc>
          <w:tcPr>
            <w:tcW w:w="629" w:type="pct"/>
            <w:gridSpan w:val="2"/>
            <w:tcMar>
              <w:top w:w="15" w:type="dxa"/>
              <w:left w:w="88" w:type="dxa"/>
              <w:bottom w:w="15" w:type="dxa"/>
              <w:right w:w="88" w:type="dxa"/>
            </w:tcMar>
            <w:hideMark/>
          </w:tcPr>
          <w:p w14:paraId="0BAC578F" w14:textId="77777777" w:rsidR="00C8240E" w:rsidRPr="00151523" w:rsidRDefault="00C8240E" w:rsidP="003649E3">
            <w:pPr>
              <w:shd w:val="clear" w:color="auto" w:fill="FFFFFF"/>
              <w:jc w:val="center"/>
              <w:rPr>
                <w:sz w:val="20"/>
                <w:szCs w:val="20"/>
              </w:rPr>
            </w:pPr>
            <w:r w:rsidRPr="00151523">
              <w:rPr>
                <w:sz w:val="20"/>
                <w:szCs w:val="20"/>
              </w:rPr>
              <w:t>3-5</w:t>
            </w:r>
          </w:p>
        </w:tc>
        <w:tc>
          <w:tcPr>
            <w:tcW w:w="794" w:type="pct"/>
            <w:tcMar>
              <w:top w:w="15" w:type="dxa"/>
              <w:left w:w="88" w:type="dxa"/>
              <w:bottom w:w="15" w:type="dxa"/>
              <w:right w:w="88" w:type="dxa"/>
            </w:tcMar>
            <w:hideMark/>
          </w:tcPr>
          <w:p w14:paraId="6DA7BA8D" w14:textId="77777777" w:rsidR="00C8240E" w:rsidRPr="00151523" w:rsidRDefault="00C8240E" w:rsidP="003649E3">
            <w:pPr>
              <w:shd w:val="clear" w:color="auto" w:fill="FFFFFF"/>
              <w:jc w:val="center"/>
              <w:rPr>
                <w:sz w:val="20"/>
                <w:szCs w:val="20"/>
              </w:rPr>
            </w:pPr>
            <w:r w:rsidRPr="00151523">
              <w:rPr>
                <w:sz w:val="20"/>
                <w:szCs w:val="20"/>
              </w:rPr>
              <w:t>1-3</w:t>
            </w:r>
          </w:p>
        </w:tc>
        <w:tc>
          <w:tcPr>
            <w:tcW w:w="754" w:type="pct"/>
            <w:tcMar>
              <w:top w:w="15" w:type="dxa"/>
              <w:left w:w="88" w:type="dxa"/>
              <w:bottom w:w="15" w:type="dxa"/>
              <w:right w:w="88" w:type="dxa"/>
            </w:tcMar>
            <w:hideMark/>
          </w:tcPr>
          <w:p w14:paraId="56AC9680" w14:textId="77777777" w:rsidR="00C8240E" w:rsidRPr="00151523" w:rsidRDefault="00C8240E" w:rsidP="003649E3">
            <w:pPr>
              <w:shd w:val="clear" w:color="auto" w:fill="FFFFFF"/>
              <w:jc w:val="center"/>
              <w:rPr>
                <w:sz w:val="20"/>
                <w:szCs w:val="20"/>
              </w:rPr>
            </w:pPr>
            <w:r w:rsidRPr="00151523">
              <w:rPr>
                <w:sz w:val="20"/>
                <w:szCs w:val="20"/>
              </w:rPr>
              <w:t>0,5-1,0</w:t>
            </w:r>
          </w:p>
        </w:tc>
      </w:tr>
      <w:tr w:rsidR="00C8240E" w:rsidRPr="00151523" w14:paraId="3A6B8C2F" w14:textId="77777777" w:rsidTr="00A22AC6">
        <w:tc>
          <w:tcPr>
            <w:tcW w:w="1816" w:type="pct"/>
            <w:tcMar>
              <w:top w:w="15" w:type="dxa"/>
              <w:left w:w="88" w:type="dxa"/>
              <w:bottom w:w="15" w:type="dxa"/>
              <w:right w:w="88" w:type="dxa"/>
            </w:tcMar>
            <w:hideMark/>
          </w:tcPr>
          <w:p w14:paraId="1D0F1C88" w14:textId="77777777" w:rsidR="00C8240E" w:rsidRPr="00151523" w:rsidRDefault="00C8240E" w:rsidP="003649E3">
            <w:pPr>
              <w:shd w:val="clear" w:color="auto" w:fill="FFFFFF"/>
              <w:jc w:val="left"/>
              <w:rPr>
                <w:sz w:val="20"/>
                <w:szCs w:val="20"/>
              </w:rPr>
            </w:pPr>
            <w:r w:rsidRPr="00151523">
              <w:rPr>
                <w:sz w:val="20"/>
                <w:szCs w:val="20"/>
              </w:rPr>
              <w:t>Повторяемость, ед. в год</w:t>
            </w:r>
          </w:p>
        </w:tc>
        <w:tc>
          <w:tcPr>
            <w:tcW w:w="1006" w:type="pct"/>
            <w:tcMar>
              <w:top w:w="15" w:type="dxa"/>
              <w:left w:w="88" w:type="dxa"/>
              <w:bottom w:w="15" w:type="dxa"/>
              <w:right w:w="88" w:type="dxa"/>
            </w:tcMar>
            <w:hideMark/>
          </w:tcPr>
          <w:p w14:paraId="67C6605A" w14:textId="77777777" w:rsidR="00C8240E" w:rsidRPr="00151523" w:rsidRDefault="00C8240E" w:rsidP="003649E3">
            <w:pPr>
              <w:shd w:val="clear" w:color="auto" w:fill="FFFFFF"/>
              <w:jc w:val="center"/>
              <w:rPr>
                <w:sz w:val="20"/>
                <w:szCs w:val="20"/>
              </w:rPr>
            </w:pPr>
            <w:r w:rsidRPr="00151523">
              <w:rPr>
                <w:sz w:val="20"/>
                <w:szCs w:val="20"/>
              </w:rPr>
              <w:t>0,001-0,01</w:t>
            </w:r>
          </w:p>
        </w:tc>
        <w:tc>
          <w:tcPr>
            <w:tcW w:w="629" w:type="pct"/>
            <w:gridSpan w:val="2"/>
            <w:tcMar>
              <w:top w:w="15" w:type="dxa"/>
              <w:left w:w="88" w:type="dxa"/>
              <w:bottom w:w="15" w:type="dxa"/>
              <w:right w:w="88" w:type="dxa"/>
            </w:tcMar>
            <w:hideMark/>
          </w:tcPr>
          <w:p w14:paraId="406B3975" w14:textId="77777777" w:rsidR="00C8240E" w:rsidRPr="00151523" w:rsidRDefault="00C8240E" w:rsidP="003649E3">
            <w:pPr>
              <w:shd w:val="clear" w:color="auto" w:fill="FFFFFF"/>
              <w:jc w:val="center"/>
              <w:rPr>
                <w:sz w:val="20"/>
                <w:szCs w:val="20"/>
              </w:rPr>
            </w:pPr>
            <w:r w:rsidRPr="00151523">
              <w:rPr>
                <w:sz w:val="20"/>
                <w:szCs w:val="20"/>
              </w:rPr>
              <w:t>0,01-0,02</w:t>
            </w:r>
          </w:p>
        </w:tc>
        <w:tc>
          <w:tcPr>
            <w:tcW w:w="794" w:type="pct"/>
            <w:tcMar>
              <w:top w:w="15" w:type="dxa"/>
              <w:left w:w="88" w:type="dxa"/>
              <w:bottom w:w="15" w:type="dxa"/>
              <w:right w:w="88" w:type="dxa"/>
            </w:tcMar>
            <w:hideMark/>
          </w:tcPr>
          <w:p w14:paraId="6C881265" w14:textId="77777777" w:rsidR="00C8240E" w:rsidRPr="00151523" w:rsidRDefault="00C8240E" w:rsidP="003649E3">
            <w:pPr>
              <w:shd w:val="clear" w:color="auto" w:fill="FFFFFF"/>
              <w:jc w:val="center"/>
              <w:rPr>
                <w:sz w:val="20"/>
                <w:szCs w:val="20"/>
              </w:rPr>
            </w:pPr>
            <w:r w:rsidRPr="00151523">
              <w:rPr>
                <w:sz w:val="20"/>
                <w:szCs w:val="20"/>
              </w:rPr>
              <w:t>0,02-0,05</w:t>
            </w:r>
          </w:p>
        </w:tc>
        <w:tc>
          <w:tcPr>
            <w:tcW w:w="754" w:type="pct"/>
            <w:tcMar>
              <w:top w:w="15" w:type="dxa"/>
              <w:left w:w="88" w:type="dxa"/>
              <w:bottom w:w="15" w:type="dxa"/>
              <w:right w:w="88" w:type="dxa"/>
            </w:tcMar>
            <w:hideMark/>
          </w:tcPr>
          <w:p w14:paraId="3B36A52D" w14:textId="77777777" w:rsidR="00C8240E" w:rsidRPr="00151523" w:rsidRDefault="00C8240E" w:rsidP="003649E3">
            <w:pPr>
              <w:shd w:val="clear" w:color="auto" w:fill="FFFFFF"/>
              <w:jc w:val="center"/>
              <w:rPr>
                <w:sz w:val="20"/>
                <w:szCs w:val="20"/>
              </w:rPr>
            </w:pPr>
            <w:r w:rsidRPr="00151523">
              <w:rPr>
                <w:sz w:val="20"/>
                <w:szCs w:val="20"/>
              </w:rPr>
              <w:t>0,05-0,1</w:t>
            </w:r>
          </w:p>
        </w:tc>
      </w:tr>
      <w:tr w:rsidR="00C8240E" w:rsidRPr="00151523" w14:paraId="1E5C3F31" w14:textId="77777777" w:rsidTr="00AC62BA">
        <w:tc>
          <w:tcPr>
            <w:tcW w:w="5000" w:type="pct"/>
            <w:gridSpan w:val="6"/>
            <w:tcMar>
              <w:top w:w="15" w:type="dxa"/>
              <w:left w:w="88" w:type="dxa"/>
              <w:bottom w:w="15" w:type="dxa"/>
              <w:right w:w="88" w:type="dxa"/>
            </w:tcMar>
            <w:hideMark/>
          </w:tcPr>
          <w:p w14:paraId="4AEDC2F0" w14:textId="77777777" w:rsidR="00C8240E" w:rsidRPr="00151523" w:rsidRDefault="00C8240E" w:rsidP="003649E3">
            <w:pPr>
              <w:shd w:val="clear" w:color="auto" w:fill="FFFFFF"/>
              <w:jc w:val="center"/>
              <w:rPr>
                <w:sz w:val="20"/>
                <w:szCs w:val="20"/>
              </w:rPr>
            </w:pPr>
            <w:r w:rsidRPr="00151523">
              <w:rPr>
                <w:sz w:val="20"/>
                <w:szCs w:val="20"/>
              </w:rPr>
              <w:t>Ураганы, смерчи</w:t>
            </w:r>
          </w:p>
        </w:tc>
      </w:tr>
      <w:tr w:rsidR="00C8240E" w:rsidRPr="00151523" w14:paraId="37A07387" w14:textId="77777777" w:rsidTr="00A22AC6">
        <w:tc>
          <w:tcPr>
            <w:tcW w:w="1816" w:type="pct"/>
            <w:tcMar>
              <w:top w:w="15" w:type="dxa"/>
              <w:left w:w="88" w:type="dxa"/>
              <w:bottom w:w="15" w:type="dxa"/>
              <w:right w:w="88" w:type="dxa"/>
            </w:tcMar>
            <w:hideMark/>
          </w:tcPr>
          <w:p w14:paraId="53F0F1A6" w14:textId="77777777" w:rsidR="00C8240E" w:rsidRPr="00151523" w:rsidRDefault="00C8240E" w:rsidP="003649E3">
            <w:pPr>
              <w:shd w:val="clear" w:color="auto" w:fill="FFFFFF"/>
              <w:jc w:val="left"/>
              <w:rPr>
                <w:sz w:val="20"/>
                <w:szCs w:val="20"/>
              </w:rPr>
            </w:pPr>
            <w:r w:rsidRPr="00151523">
              <w:rPr>
                <w:sz w:val="20"/>
                <w:szCs w:val="20"/>
              </w:rPr>
              <w:t>Площадная пораженность территории, %</w:t>
            </w:r>
          </w:p>
        </w:tc>
        <w:tc>
          <w:tcPr>
            <w:tcW w:w="1006" w:type="pct"/>
            <w:tcMar>
              <w:top w:w="15" w:type="dxa"/>
              <w:left w:w="88" w:type="dxa"/>
              <w:bottom w:w="15" w:type="dxa"/>
              <w:right w:w="88" w:type="dxa"/>
            </w:tcMar>
            <w:hideMark/>
          </w:tcPr>
          <w:p w14:paraId="5D7345A5" w14:textId="77777777" w:rsidR="00C8240E" w:rsidRPr="00151523" w:rsidRDefault="00C8240E" w:rsidP="003649E3">
            <w:pPr>
              <w:shd w:val="clear" w:color="auto" w:fill="FFFFFF"/>
              <w:jc w:val="center"/>
              <w:rPr>
                <w:sz w:val="20"/>
                <w:szCs w:val="20"/>
              </w:rPr>
            </w:pPr>
            <w:r w:rsidRPr="00151523">
              <w:rPr>
                <w:sz w:val="20"/>
                <w:szCs w:val="20"/>
              </w:rPr>
              <w:t>20</w:t>
            </w:r>
          </w:p>
        </w:tc>
        <w:tc>
          <w:tcPr>
            <w:tcW w:w="629" w:type="pct"/>
            <w:gridSpan w:val="2"/>
            <w:tcMar>
              <w:top w:w="15" w:type="dxa"/>
              <w:left w:w="88" w:type="dxa"/>
              <w:bottom w:w="15" w:type="dxa"/>
              <w:right w:w="88" w:type="dxa"/>
            </w:tcMar>
            <w:hideMark/>
          </w:tcPr>
          <w:p w14:paraId="2A43AAB4" w14:textId="77777777" w:rsidR="00C8240E" w:rsidRPr="00151523" w:rsidRDefault="00C8240E" w:rsidP="003649E3">
            <w:pPr>
              <w:shd w:val="clear" w:color="auto" w:fill="FFFFFF"/>
              <w:jc w:val="center"/>
              <w:rPr>
                <w:sz w:val="20"/>
                <w:szCs w:val="20"/>
              </w:rPr>
            </w:pPr>
            <w:r w:rsidRPr="00151523">
              <w:rPr>
                <w:sz w:val="20"/>
                <w:szCs w:val="20"/>
              </w:rPr>
              <w:t>30</w:t>
            </w:r>
          </w:p>
        </w:tc>
        <w:tc>
          <w:tcPr>
            <w:tcW w:w="794" w:type="pct"/>
            <w:tcMar>
              <w:top w:w="15" w:type="dxa"/>
              <w:left w:w="88" w:type="dxa"/>
              <w:bottom w:w="15" w:type="dxa"/>
              <w:right w:w="88" w:type="dxa"/>
            </w:tcMar>
            <w:hideMark/>
          </w:tcPr>
          <w:p w14:paraId="00F8741E" w14:textId="77777777" w:rsidR="00C8240E" w:rsidRPr="00151523" w:rsidRDefault="00C8240E" w:rsidP="003649E3">
            <w:pPr>
              <w:shd w:val="clear" w:color="auto" w:fill="FFFFFF"/>
              <w:jc w:val="center"/>
              <w:rPr>
                <w:sz w:val="20"/>
                <w:szCs w:val="20"/>
              </w:rPr>
            </w:pPr>
            <w:r w:rsidRPr="00151523">
              <w:rPr>
                <w:sz w:val="20"/>
                <w:szCs w:val="20"/>
              </w:rPr>
              <w:t>30-70</w:t>
            </w:r>
          </w:p>
        </w:tc>
        <w:tc>
          <w:tcPr>
            <w:tcW w:w="754" w:type="pct"/>
            <w:tcMar>
              <w:top w:w="15" w:type="dxa"/>
              <w:left w:w="88" w:type="dxa"/>
              <w:bottom w:w="15" w:type="dxa"/>
              <w:right w:w="88" w:type="dxa"/>
            </w:tcMar>
            <w:hideMark/>
          </w:tcPr>
          <w:p w14:paraId="568B4344" w14:textId="77777777" w:rsidR="00C8240E" w:rsidRPr="00151523" w:rsidRDefault="00C8240E" w:rsidP="003649E3">
            <w:pPr>
              <w:shd w:val="clear" w:color="auto" w:fill="FFFFFF"/>
              <w:jc w:val="center"/>
              <w:rPr>
                <w:sz w:val="20"/>
                <w:szCs w:val="20"/>
              </w:rPr>
            </w:pPr>
            <w:r w:rsidRPr="00151523">
              <w:rPr>
                <w:sz w:val="20"/>
                <w:szCs w:val="20"/>
              </w:rPr>
              <w:t>70-100</w:t>
            </w:r>
          </w:p>
        </w:tc>
      </w:tr>
      <w:tr w:rsidR="00C8240E" w:rsidRPr="00151523" w14:paraId="0386A094" w14:textId="77777777" w:rsidTr="00A22AC6">
        <w:tc>
          <w:tcPr>
            <w:tcW w:w="1816" w:type="pct"/>
            <w:tcMar>
              <w:top w:w="15" w:type="dxa"/>
              <w:left w:w="88" w:type="dxa"/>
              <w:bottom w:w="15" w:type="dxa"/>
              <w:right w:w="88" w:type="dxa"/>
            </w:tcMar>
            <w:hideMark/>
          </w:tcPr>
          <w:p w14:paraId="217CCF99" w14:textId="77777777" w:rsidR="00C8240E" w:rsidRPr="00151523" w:rsidRDefault="00C8240E" w:rsidP="003649E3">
            <w:pPr>
              <w:shd w:val="clear" w:color="auto" w:fill="FFFFFF"/>
              <w:jc w:val="left"/>
              <w:rPr>
                <w:sz w:val="20"/>
                <w:szCs w:val="20"/>
              </w:rPr>
            </w:pPr>
            <w:r w:rsidRPr="00151523">
              <w:rPr>
                <w:sz w:val="20"/>
                <w:szCs w:val="20"/>
              </w:rPr>
              <w:t>Продолжительность проявления, ч</w:t>
            </w:r>
          </w:p>
        </w:tc>
        <w:tc>
          <w:tcPr>
            <w:tcW w:w="1006" w:type="pct"/>
            <w:tcMar>
              <w:top w:w="15" w:type="dxa"/>
              <w:left w:w="88" w:type="dxa"/>
              <w:bottom w:w="15" w:type="dxa"/>
              <w:right w:w="88" w:type="dxa"/>
            </w:tcMar>
            <w:hideMark/>
          </w:tcPr>
          <w:p w14:paraId="4C34D3FC" w14:textId="77777777" w:rsidR="00C8240E" w:rsidRPr="00151523" w:rsidRDefault="00C8240E" w:rsidP="003649E3">
            <w:pPr>
              <w:shd w:val="clear" w:color="auto" w:fill="FFFFFF"/>
              <w:jc w:val="center"/>
              <w:rPr>
                <w:sz w:val="20"/>
                <w:szCs w:val="20"/>
              </w:rPr>
            </w:pPr>
            <w:r w:rsidRPr="00151523">
              <w:rPr>
                <w:sz w:val="20"/>
                <w:szCs w:val="20"/>
              </w:rPr>
              <w:t>До 1</w:t>
            </w:r>
          </w:p>
        </w:tc>
        <w:tc>
          <w:tcPr>
            <w:tcW w:w="629" w:type="pct"/>
            <w:gridSpan w:val="2"/>
            <w:tcMar>
              <w:top w:w="15" w:type="dxa"/>
              <w:left w:w="88" w:type="dxa"/>
              <w:bottom w:w="15" w:type="dxa"/>
              <w:right w:w="88" w:type="dxa"/>
            </w:tcMar>
            <w:hideMark/>
          </w:tcPr>
          <w:p w14:paraId="21B53541" w14:textId="77777777" w:rsidR="00C8240E" w:rsidRPr="00151523" w:rsidRDefault="00C8240E" w:rsidP="003649E3">
            <w:pPr>
              <w:shd w:val="clear" w:color="auto" w:fill="FFFFFF"/>
              <w:jc w:val="center"/>
              <w:rPr>
                <w:sz w:val="20"/>
                <w:szCs w:val="20"/>
              </w:rPr>
            </w:pPr>
            <w:r w:rsidRPr="00151523">
              <w:rPr>
                <w:sz w:val="20"/>
                <w:szCs w:val="20"/>
              </w:rPr>
              <w:t>1-3</w:t>
            </w:r>
          </w:p>
        </w:tc>
        <w:tc>
          <w:tcPr>
            <w:tcW w:w="794" w:type="pct"/>
            <w:tcMar>
              <w:top w:w="15" w:type="dxa"/>
              <w:left w:w="88" w:type="dxa"/>
              <w:bottom w:w="15" w:type="dxa"/>
              <w:right w:w="88" w:type="dxa"/>
            </w:tcMar>
            <w:hideMark/>
          </w:tcPr>
          <w:p w14:paraId="3FC8B5C3" w14:textId="77777777" w:rsidR="00C8240E" w:rsidRPr="00151523" w:rsidRDefault="00C8240E" w:rsidP="003649E3">
            <w:pPr>
              <w:shd w:val="clear" w:color="auto" w:fill="FFFFFF"/>
              <w:jc w:val="center"/>
              <w:rPr>
                <w:sz w:val="20"/>
                <w:szCs w:val="20"/>
              </w:rPr>
            </w:pPr>
            <w:r w:rsidRPr="00151523">
              <w:rPr>
                <w:sz w:val="20"/>
                <w:szCs w:val="20"/>
              </w:rPr>
              <w:t>3-5</w:t>
            </w:r>
          </w:p>
        </w:tc>
        <w:tc>
          <w:tcPr>
            <w:tcW w:w="754" w:type="pct"/>
            <w:tcMar>
              <w:top w:w="15" w:type="dxa"/>
              <w:left w:w="88" w:type="dxa"/>
              <w:bottom w:w="15" w:type="dxa"/>
              <w:right w:w="88" w:type="dxa"/>
            </w:tcMar>
            <w:hideMark/>
          </w:tcPr>
          <w:p w14:paraId="11F1C7B2" w14:textId="77777777" w:rsidR="00C8240E" w:rsidRPr="00151523" w:rsidRDefault="00C8240E" w:rsidP="003649E3">
            <w:pPr>
              <w:shd w:val="clear" w:color="auto" w:fill="FFFFFF"/>
              <w:jc w:val="center"/>
              <w:rPr>
                <w:sz w:val="20"/>
                <w:szCs w:val="20"/>
              </w:rPr>
            </w:pPr>
            <w:r w:rsidRPr="00151523">
              <w:rPr>
                <w:sz w:val="20"/>
                <w:szCs w:val="20"/>
              </w:rPr>
              <w:t>5-10</w:t>
            </w:r>
          </w:p>
        </w:tc>
      </w:tr>
      <w:tr w:rsidR="00C8240E" w:rsidRPr="00151523" w14:paraId="3E4D28FC" w14:textId="77777777" w:rsidTr="00A22AC6">
        <w:tc>
          <w:tcPr>
            <w:tcW w:w="1816" w:type="pct"/>
            <w:tcMar>
              <w:top w:w="15" w:type="dxa"/>
              <w:left w:w="88" w:type="dxa"/>
              <w:bottom w:w="15" w:type="dxa"/>
              <w:right w:w="88" w:type="dxa"/>
            </w:tcMar>
            <w:hideMark/>
          </w:tcPr>
          <w:p w14:paraId="5ECB07FC" w14:textId="77777777" w:rsidR="00C8240E" w:rsidRPr="00151523" w:rsidRDefault="00C8240E" w:rsidP="003649E3">
            <w:pPr>
              <w:shd w:val="clear" w:color="auto" w:fill="FFFFFF"/>
              <w:jc w:val="left"/>
              <w:rPr>
                <w:sz w:val="20"/>
                <w:szCs w:val="20"/>
              </w:rPr>
            </w:pPr>
            <w:r w:rsidRPr="00151523">
              <w:rPr>
                <w:sz w:val="20"/>
                <w:szCs w:val="20"/>
              </w:rPr>
              <w:lastRenderedPageBreak/>
              <w:t>Скорость перемещения, м/с</w:t>
            </w:r>
          </w:p>
        </w:tc>
        <w:tc>
          <w:tcPr>
            <w:tcW w:w="1006" w:type="pct"/>
            <w:tcMar>
              <w:top w:w="15" w:type="dxa"/>
              <w:left w:w="88" w:type="dxa"/>
              <w:bottom w:w="15" w:type="dxa"/>
              <w:right w:w="88" w:type="dxa"/>
            </w:tcMar>
            <w:hideMark/>
          </w:tcPr>
          <w:p w14:paraId="2DFE2D8F" w14:textId="77777777" w:rsidR="00C8240E" w:rsidRPr="00151523" w:rsidRDefault="00C8240E" w:rsidP="003649E3">
            <w:pPr>
              <w:shd w:val="clear" w:color="auto" w:fill="FFFFFF"/>
              <w:jc w:val="center"/>
              <w:rPr>
                <w:sz w:val="20"/>
                <w:szCs w:val="20"/>
              </w:rPr>
            </w:pPr>
            <w:r w:rsidRPr="00151523">
              <w:rPr>
                <w:sz w:val="20"/>
                <w:szCs w:val="20"/>
              </w:rPr>
              <w:t>700-100</w:t>
            </w:r>
          </w:p>
        </w:tc>
        <w:tc>
          <w:tcPr>
            <w:tcW w:w="629" w:type="pct"/>
            <w:gridSpan w:val="2"/>
            <w:tcMar>
              <w:top w:w="15" w:type="dxa"/>
              <w:left w:w="88" w:type="dxa"/>
              <w:bottom w:w="15" w:type="dxa"/>
              <w:right w:w="88" w:type="dxa"/>
            </w:tcMar>
            <w:hideMark/>
          </w:tcPr>
          <w:p w14:paraId="0B2686B7" w14:textId="77777777" w:rsidR="00C8240E" w:rsidRPr="00151523" w:rsidRDefault="00C8240E" w:rsidP="003649E3">
            <w:pPr>
              <w:shd w:val="clear" w:color="auto" w:fill="FFFFFF"/>
              <w:jc w:val="center"/>
              <w:rPr>
                <w:sz w:val="20"/>
                <w:szCs w:val="20"/>
              </w:rPr>
            </w:pPr>
            <w:r w:rsidRPr="00151523">
              <w:rPr>
                <w:sz w:val="20"/>
                <w:szCs w:val="20"/>
              </w:rPr>
              <w:t>50-70</w:t>
            </w:r>
          </w:p>
        </w:tc>
        <w:tc>
          <w:tcPr>
            <w:tcW w:w="794" w:type="pct"/>
            <w:tcMar>
              <w:top w:w="15" w:type="dxa"/>
              <w:left w:w="88" w:type="dxa"/>
              <w:bottom w:w="15" w:type="dxa"/>
              <w:right w:w="88" w:type="dxa"/>
            </w:tcMar>
            <w:hideMark/>
          </w:tcPr>
          <w:p w14:paraId="600AE40F" w14:textId="77777777" w:rsidR="00C8240E" w:rsidRPr="00151523" w:rsidRDefault="00C8240E" w:rsidP="003649E3">
            <w:pPr>
              <w:shd w:val="clear" w:color="auto" w:fill="FFFFFF"/>
              <w:jc w:val="center"/>
              <w:rPr>
                <w:sz w:val="20"/>
                <w:szCs w:val="20"/>
              </w:rPr>
            </w:pPr>
            <w:r w:rsidRPr="00151523">
              <w:rPr>
                <w:sz w:val="20"/>
                <w:szCs w:val="20"/>
              </w:rPr>
              <w:t>35-40</w:t>
            </w:r>
          </w:p>
        </w:tc>
        <w:tc>
          <w:tcPr>
            <w:tcW w:w="754" w:type="pct"/>
            <w:tcMar>
              <w:top w:w="15" w:type="dxa"/>
              <w:left w:w="88" w:type="dxa"/>
              <w:bottom w:w="15" w:type="dxa"/>
              <w:right w:w="88" w:type="dxa"/>
            </w:tcMar>
            <w:hideMark/>
          </w:tcPr>
          <w:p w14:paraId="1CDBFB87" w14:textId="77777777" w:rsidR="00C8240E" w:rsidRPr="00151523" w:rsidRDefault="00C8240E" w:rsidP="003649E3">
            <w:pPr>
              <w:shd w:val="clear" w:color="auto" w:fill="FFFFFF"/>
              <w:jc w:val="center"/>
              <w:rPr>
                <w:sz w:val="20"/>
                <w:szCs w:val="20"/>
              </w:rPr>
            </w:pPr>
            <w:r w:rsidRPr="00151523">
              <w:rPr>
                <w:sz w:val="20"/>
                <w:szCs w:val="20"/>
              </w:rPr>
              <w:t>25-40</w:t>
            </w:r>
          </w:p>
        </w:tc>
      </w:tr>
      <w:tr w:rsidR="00C8240E" w:rsidRPr="00151523" w14:paraId="4AD6D1DE" w14:textId="77777777" w:rsidTr="00A22AC6">
        <w:tc>
          <w:tcPr>
            <w:tcW w:w="1816" w:type="pct"/>
            <w:tcMar>
              <w:top w:w="15" w:type="dxa"/>
              <w:left w:w="88" w:type="dxa"/>
              <w:bottom w:w="15" w:type="dxa"/>
              <w:right w:w="88" w:type="dxa"/>
            </w:tcMar>
            <w:hideMark/>
          </w:tcPr>
          <w:p w14:paraId="312A1534" w14:textId="77777777" w:rsidR="00C8240E" w:rsidRPr="00151523" w:rsidRDefault="00C8240E" w:rsidP="003649E3">
            <w:pPr>
              <w:shd w:val="clear" w:color="auto" w:fill="FFFFFF"/>
              <w:jc w:val="left"/>
              <w:rPr>
                <w:sz w:val="20"/>
                <w:szCs w:val="20"/>
              </w:rPr>
            </w:pPr>
            <w:r w:rsidRPr="00151523">
              <w:rPr>
                <w:sz w:val="20"/>
                <w:szCs w:val="20"/>
              </w:rPr>
              <w:t>Повторяемость, ед. в год</w:t>
            </w:r>
          </w:p>
        </w:tc>
        <w:tc>
          <w:tcPr>
            <w:tcW w:w="1006" w:type="pct"/>
            <w:tcMar>
              <w:top w:w="15" w:type="dxa"/>
              <w:left w:w="88" w:type="dxa"/>
              <w:bottom w:w="15" w:type="dxa"/>
              <w:right w:w="88" w:type="dxa"/>
            </w:tcMar>
            <w:hideMark/>
          </w:tcPr>
          <w:p w14:paraId="367C3492" w14:textId="77777777" w:rsidR="00C8240E" w:rsidRPr="00151523" w:rsidRDefault="00C8240E" w:rsidP="003649E3">
            <w:pPr>
              <w:shd w:val="clear" w:color="auto" w:fill="FFFFFF"/>
              <w:jc w:val="center"/>
              <w:rPr>
                <w:sz w:val="20"/>
                <w:szCs w:val="20"/>
              </w:rPr>
            </w:pPr>
            <w:r w:rsidRPr="00151523">
              <w:rPr>
                <w:sz w:val="20"/>
                <w:szCs w:val="20"/>
              </w:rPr>
              <w:t>0,001-0,01</w:t>
            </w:r>
          </w:p>
        </w:tc>
        <w:tc>
          <w:tcPr>
            <w:tcW w:w="629" w:type="pct"/>
            <w:gridSpan w:val="2"/>
            <w:tcMar>
              <w:top w:w="15" w:type="dxa"/>
              <w:left w:w="88" w:type="dxa"/>
              <w:bottom w:w="15" w:type="dxa"/>
              <w:right w:w="88" w:type="dxa"/>
            </w:tcMar>
            <w:hideMark/>
          </w:tcPr>
          <w:p w14:paraId="55F9A638" w14:textId="77777777" w:rsidR="00C8240E" w:rsidRPr="00151523" w:rsidRDefault="00C8240E" w:rsidP="003649E3">
            <w:pPr>
              <w:shd w:val="clear" w:color="auto" w:fill="FFFFFF"/>
              <w:jc w:val="center"/>
              <w:rPr>
                <w:sz w:val="20"/>
                <w:szCs w:val="20"/>
              </w:rPr>
            </w:pPr>
            <w:r w:rsidRPr="00151523">
              <w:rPr>
                <w:sz w:val="20"/>
                <w:szCs w:val="20"/>
              </w:rPr>
              <w:t>0,01-0,02</w:t>
            </w:r>
          </w:p>
        </w:tc>
        <w:tc>
          <w:tcPr>
            <w:tcW w:w="794" w:type="pct"/>
            <w:tcMar>
              <w:top w:w="15" w:type="dxa"/>
              <w:left w:w="88" w:type="dxa"/>
              <w:bottom w:w="15" w:type="dxa"/>
              <w:right w:w="88" w:type="dxa"/>
            </w:tcMar>
            <w:hideMark/>
          </w:tcPr>
          <w:p w14:paraId="656AA2BC" w14:textId="77777777" w:rsidR="00C8240E" w:rsidRPr="00151523" w:rsidRDefault="00C8240E" w:rsidP="003649E3">
            <w:pPr>
              <w:shd w:val="clear" w:color="auto" w:fill="FFFFFF"/>
              <w:jc w:val="center"/>
              <w:rPr>
                <w:sz w:val="20"/>
                <w:szCs w:val="20"/>
              </w:rPr>
            </w:pPr>
            <w:r w:rsidRPr="00151523">
              <w:rPr>
                <w:sz w:val="20"/>
                <w:szCs w:val="20"/>
              </w:rPr>
              <w:t>0,02-0,05</w:t>
            </w:r>
          </w:p>
        </w:tc>
        <w:tc>
          <w:tcPr>
            <w:tcW w:w="754" w:type="pct"/>
            <w:tcMar>
              <w:top w:w="15" w:type="dxa"/>
              <w:left w:w="88" w:type="dxa"/>
              <w:bottom w:w="15" w:type="dxa"/>
              <w:right w:w="88" w:type="dxa"/>
            </w:tcMar>
            <w:hideMark/>
          </w:tcPr>
          <w:p w14:paraId="46F1F1D2" w14:textId="77777777" w:rsidR="00C8240E" w:rsidRPr="00151523" w:rsidRDefault="00C8240E" w:rsidP="003649E3">
            <w:pPr>
              <w:shd w:val="clear" w:color="auto" w:fill="FFFFFF"/>
              <w:jc w:val="center"/>
              <w:rPr>
                <w:sz w:val="20"/>
                <w:szCs w:val="20"/>
              </w:rPr>
            </w:pPr>
            <w:r w:rsidRPr="00151523">
              <w:rPr>
                <w:sz w:val="20"/>
                <w:szCs w:val="20"/>
              </w:rPr>
              <w:t>0,05-0,1</w:t>
            </w:r>
          </w:p>
        </w:tc>
      </w:tr>
      <w:tr w:rsidR="00C8240E" w:rsidRPr="00151523" w14:paraId="1B34E424" w14:textId="77777777" w:rsidTr="00AC62BA">
        <w:tc>
          <w:tcPr>
            <w:tcW w:w="5000" w:type="pct"/>
            <w:gridSpan w:val="6"/>
            <w:tcMar>
              <w:top w:w="15" w:type="dxa"/>
              <w:left w:w="88" w:type="dxa"/>
              <w:bottom w:w="15" w:type="dxa"/>
              <w:right w:w="88" w:type="dxa"/>
            </w:tcMar>
            <w:hideMark/>
          </w:tcPr>
          <w:p w14:paraId="2E3DFD8D" w14:textId="77777777" w:rsidR="00C8240E" w:rsidRPr="00151523" w:rsidRDefault="00C8240E" w:rsidP="003649E3">
            <w:pPr>
              <w:shd w:val="clear" w:color="auto" w:fill="FFFFFF"/>
              <w:jc w:val="center"/>
              <w:rPr>
                <w:sz w:val="20"/>
                <w:szCs w:val="20"/>
              </w:rPr>
            </w:pPr>
            <w:r w:rsidRPr="00151523">
              <w:rPr>
                <w:sz w:val="20"/>
                <w:szCs w:val="20"/>
              </w:rPr>
              <w:t>Цунами</w:t>
            </w:r>
          </w:p>
        </w:tc>
      </w:tr>
      <w:tr w:rsidR="00C8240E" w:rsidRPr="00151523" w14:paraId="04AF0DF7" w14:textId="77777777" w:rsidTr="00A22AC6">
        <w:tc>
          <w:tcPr>
            <w:tcW w:w="1816" w:type="pct"/>
            <w:tcMar>
              <w:top w:w="15" w:type="dxa"/>
              <w:left w:w="88" w:type="dxa"/>
              <w:bottom w:w="15" w:type="dxa"/>
              <w:right w:w="88" w:type="dxa"/>
            </w:tcMar>
            <w:hideMark/>
          </w:tcPr>
          <w:p w14:paraId="5720EB5B" w14:textId="77777777" w:rsidR="00C8240E" w:rsidRPr="00151523" w:rsidRDefault="00C8240E" w:rsidP="003649E3">
            <w:pPr>
              <w:shd w:val="clear" w:color="auto" w:fill="FFFFFF"/>
              <w:jc w:val="left"/>
              <w:rPr>
                <w:sz w:val="20"/>
                <w:szCs w:val="20"/>
              </w:rPr>
            </w:pPr>
            <w:r w:rsidRPr="00151523">
              <w:rPr>
                <w:sz w:val="20"/>
                <w:szCs w:val="20"/>
              </w:rPr>
              <w:t>Площадная пораженность территории, %</w:t>
            </w:r>
          </w:p>
        </w:tc>
        <w:tc>
          <w:tcPr>
            <w:tcW w:w="1006" w:type="pct"/>
            <w:tcMar>
              <w:top w:w="15" w:type="dxa"/>
              <w:left w:w="88" w:type="dxa"/>
              <w:bottom w:w="15" w:type="dxa"/>
              <w:right w:w="88" w:type="dxa"/>
            </w:tcMar>
            <w:hideMark/>
          </w:tcPr>
          <w:p w14:paraId="24F1D754" w14:textId="77777777" w:rsidR="00C8240E" w:rsidRPr="00151523" w:rsidRDefault="00C8240E" w:rsidP="003649E3">
            <w:pPr>
              <w:shd w:val="clear" w:color="auto" w:fill="FFFFFF"/>
              <w:jc w:val="center"/>
              <w:rPr>
                <w:sz w:val="20"/>
                <w:szCs w:val="20"/>
              </w:rPr>
            </w:pPr>
            <w:r w:rsidRPr="00151523">
              <w:rPr>
                <w:sz w:val="20"/>
                <w:szCs w:val="20"/>
              </w:rPr>
              <w:t>1</w:t>
            </w:r>
          </w:p>
        </w:tc>
        <w:tc>
          <w:tcPr>
            <w:tcW w:w="629" w:type="pct"/>
            <w:gridSpan w:val="2"/>
            <w:tcMar>
              <w:top w:w="15" w:type="dxa"/>
              <w:left w:w="88" w:type="dxa"/>
              <w:bottom w:w="15" w:type="dxa"/>
              <w:right w:w="88" w:type="dxa"/>
            </w:tcMar>
            <w:hideMark/>
          </w:tcPr>
          <w:p w14:paraId="6CDE801D" w14:textId="77777777" w:rsidR="00C8240E" w:rsidRPr="00151523" w:rsidRDefault="00C8240E" w:rsidP="003649E3">
            <w:pPr>
              <w:shd w:val="clear" w:color="auto" w:fill="FFFFFF"/>
              <w:jc w:val="center"/>
              <w:rPr>
                <w:sz w:val="20"/>
                <w:szCs w:val="20"/>
              </w:rPr>
            </w:pPr>
            <w:r w:rsidRPr="00151523">
              <w:rPr>
                <w:sz w:val="20"/>
                <w:szCs w:val="20"/>
              </w:rPr>
              <w:t>5-8</w:t>
            </w:r>
          </w:p>
        </w:tc>
        <w:tc>
          <w:tcPr>
            <w:tcW w:w="794" w:type="pct"/>
            <w:tcMar>
              <w:top w:w="15" w:type="dxa"/>
              <w:left w:w="88" w:type="dxa"/>
              <w:bottom w:w="15" w:type="dxa"/>
              <w:right w:w="88" w:type="dxa"/>
            </w:tcMar>
            <w:hideMark/>
          </w:tcPr>
          <w:p w14:paraId="2EE5C721" w14:textId="77777777" w:rsidR="00C8240E" w:rsidRPr="00151523" w:rsidRDefault="00C8240E" w:rsidP="003649E3">
            <w:pPr>
              <w:shd w:val="clear" w:color="auto" w:fill="FFFFFF"/>
              <w:jc w:val="center"/>
              <w:rPr>
                <w:sz w:val="20"/>
                <w:szCs w:val="20"/>
              </w:rPr>
            </w:pPr>
            <w:r w:rsidRPr="00151523">
              <w:rPr>
                <w:sz w:val="20"/>
                <w:szCs w:val="20"/>
              </w:rPr>
              <w:t>11-14</w:t>
            </w:r>
          </w:p>
        </w:tc>
        <w:tc>
          <w:tcPr>
            <w:tcW w:w="754" w:type="pct"/>
            <w:tcMar>
              <w:top w:w="15" w:type="dxa"/>
              <w:left w:w="88" w:type="dxa"/>
              <w:bottom w:w="15" w:type="dxa"/>
              <w:right w:w="88" w:type="dxa"/>
            </w:tcMar>
            <w:hideMark/>
          </w:tcPr>
          <w:p w14:paraId="40151AB9" w14:textId="77777777" w:rsidR="00C8240E" w:rsidRPr="00151523" w:rsidRDefault="00C8240E" w:rsidP="003649E3">
            <w:pPr>
              <w:shd w:val="clear" w:color="auto" w:fill="FFFFFF"/>
              <w:jc w:val="center"/>
              <w:rPr>
                <w:sz w:val="20"/>
                <w:szCs w:val="20"/>
              </w:rPr>
            </w:pPr>
            <w:r w:rsidRPr="00151523">
              <w:rPr>
                <w:sz w:val="20"/>
                <w:szCs w:val="20"/>
              </w:rPr>
              <w:t>20</w:t>
            </w:r>
          </w:p>
        </w:tc>
      </w:tr>
      <w:tr w:rsidR="00C8240E" w:rsidRPr="00151523" w14:paraId="292EE290" w14:textId="77777777" w:rsidTr="00A22AC6">
        <w:tc>
          <w:tcPr>
            <w:tcW w:w="1816" w:type="pct"/>
            <w:tcMar>
              <w:top w:w="15" w:type="dxa"/>
              <w:left w:w="88" w:type="dxa"/>
              <w:bottom w:w="15" w:type="dxa"/>
              <w:right w:w="88" w:type="dxa"/>
            </w:tcMar>
            <w:hideMark/>
          </w:tcPr>
          <w:p w14:paraId="4AB77FA4" w14:textId="77777777" w:rsidR="00C8240E" w:rsidRPr="00151523" w:rsidRDefault="00C8240E" w:rsidP="003649E3">
            <w:pPr>
              <w:shd w:val="clear" w:color="auto" w:fill="FFFFFF"/>
              <w:jc w:val="left"/>
              <w:rPr>
                <w:sz w:val="20"/>
                <w:szCs w:val="20"/>
              </w:rPr>
            </w:pPr>
            <w:r w:rsidRPr="00151523">
              <w:rPr>
                <w:sz w:val="20"/>
                <w:szCs w:val="20"/>
              </w:rPr>
              <w:t>Протяженность берега, в пределах которого относительно одновременно происходит развитие процесса, км</w:t>
            </w:r>
          </w:p>
        </w:tc>
        <w:tc>
          <w:tcPr>
            <w:tcW w:w="1006" w:type="pct"/>
            <w:tcMar>
              <w:top w:w="15" w:type="dxa"/>
              <w:left w:w="88" w:type="dxa"/>
              <w:bottom w:w="15" w:type="dxa"/>
              <w:right w:w="88" w:type="dxa"/>
            </w:tcMar>
            <w:hideMark/>
          </w:tcPr>
          <w:p w14:paraId="7CA89848" w14:textId="77777777" w:rsidR="00C8240E" w:rsidRPr="00151523" w:rsidRDefault="00C8240E" w:rsidP="003649E3">
            <w:pPr>
              <w:shd w:val="clear" w:color="auto" w:fill="FFFFFF"/>
              <w:jc w:val="center"/>
              <w:rPr>
                <w:sz w:val="20"/>
                <w:szCs w:val="20"/>
              </w:rPr>
            </w:pPr>
            <w:r w:rsidRPr="00151523">
              <w:rPr>
                <w:sz w:val="20"/>
                <w:szCs w:val="20"/>
              </w:rPr>
              <w:t>5</w:t>
            </w:r>
          </w:p>
        </w:tc>
        <w:tc>
          <w:tcPr>
            <w:tcW w:w="629" w:type="pct"/>
            <w:gridSpan w:val="2"/>
            <w:tcMar>
              <w:top w:w="15" w:type="dxa"/>
              <w:left w:w="88" w:type="dxa"/>
              <w:bottom w:w="15" w:type="dxa"/>
              <w:right w:w="88" w:type="dxa"/>
            </w:tcMar>
            <w:hideMark/>
          </w:tcPr>
          <w:p w14:paraId="6AE6FCF6" w14:textId="77777777" w:rsidR="00C8240E" w:rsidRPr="00151523" w:rsidRDefault="00C8240E" w:rsidP="003649E3">
            <w:pPr>
              <w:shd w:val="clear" w:color="auto" w:fill="FFFFFF"/>
              <w:jc w:val="center"/>
              <w:rPr>
                <w:sz w:val="20"/>
                <w:szCs w:val="20"/>
              </w:rPr>
            </w:pPr>
            <w:r w:rsidRPr="00151523">
              <w:rPr>
                <w:sz w:val="20"/>
                <w:szCs w:val="20"/>
              </w:rPr>
              <w:t>5-10</w:t>
            </w:r>
          </w:p>
        </w:tc>
        <w:tc>
          <w:tcPr>
            <w:tcW w:w="794" w:type="pct"/>
            <w:tcMar>
              <w:top w:w="15" w:type="dxa"/>
              <w:left w:w="88" w:type="dxa"/>
              <w:bottom w:w="15" w:type="dxa"/>
              <w:right w:w="88" w:type="dxa"/>
            </w:tcMar>
            <w:hideMark/>
          </w:tcPr>
          <w:p w14:paraId="3A835E7B" w14:textId="77777777" w:rsidR="00C8240E" w:rsidRPr="00151523" w:rsidRDefault="00C8240E" w:rsidP="003649E3">
            <w:pPr>
              <w:shd w:val="clear" w:color="auto" w:fill="FFFFFF"/>
              <w:jc w:val="center"/>
              <w:rPr>
                <w:sz w:val="20"/>
                <w:szCs w:val="20"/>
              </w:rPr>
            </w:pPr>
            <w:r w:rsidRPr="00151523">
              <w:rPr>
                <w:sz w:val="20"/>
                <w:szCs w:val="20"/>
              </w:rPr>
              <w:t>10-30</w:t>
            </w:r>
          </w:p>
        </w:tc>
        <w:tc>
          <w:tcPr>
            <w:tcW w:w="754" w:type="pct"/>
            <w:tcMar>
              <w:top w:w="15" w:type="dxa"/>
              <w:left w:w="88" w:type="dxa"/>
              <w:bottom w:w="15" w:type="dxa"/>
              <w:right w:w="88" w:type="dxa"/>
            </w:tcMar>
            <w:hideMark/>
          </w:tcPr>
          <w:p w14:paraId="5CCC6AED" w14:textId="77777777" w:rsidR="00C8240E" w:rsidRPr="00151523" w:rsidRDefault="00C8240E" w:rsidP="003649E3">
            <w:pPr>
              <w:shd w:val="clear" w:color="auto" w:fill="FFFFFF"/>
              <w:jc w:val="center"/>
              <w:rPr>
                <w:sz w:val="20"/>
                <w:szCs w:val="20"/>
              </w:rPr>
            </w:pPr>
            <w:r w:rsidRPr="00151523">
              <w:rPr>
                <w:sz w:val="20"/>
                <w:szCs w:val="20"/>
              </w:rPr>
              <w:t>10-40</w:t>
            </w:r>
          </w:p>
        </w:tc>
      </w:tr>
      <w:tr w:rsidR="00C8240E" w:rsidRPr="00151523" w14:paraId="32E02C2A" w14:textId="77777777" w:rsidTr="00A22AC6">
        <w:tc>
          <w:tcPr>
            <w:tcW w:w="1816" w:type="pct"/>
            <w:tcMar>
              <w:top w:w="15" w:type="dxa"/>
              <w:left w:w="88" w:type="dxa"/>
              <w:bottom w:w="15" w:type="dxa"/>
              <w:right w:w="88" w:type="dxa"/>
            </w:tcMar>
            <w:hideMark/>
          </w:tcPr>
          <w:p w14:paraId="06B66756" w14:textId="77777777" w:rsidR="00C8240E" w:rsidRPr="00151523" w:rsidRDefault="00C8240E" w:rsidP="003649E3">
            <w:pPr>
              <w:shd w:val="clear" w:color="auto" w:fill="FFFFFF"/>
              <w:jc w:val="left"/>
              <w:rPr>
                <w:sz w:val="20"/>
                <w:szCs w:val="20"/>
              </w:rPr>
            </w:pPr>
            <w:r w:rsidRPr="00151523">
              <w:rPr>
                <w:sz w:val="20"/>
                <w:szCs w:val="20"/>
              </w:rPr>
              <w:t>Продолжительность проявления, час</w:t>
            </w:r>
          </w:p>
        </w:tc>
        <w:tc>
          <w:tcPr>
            <w:tcW w:w="1006" w:type="pct"/>
            <w:tcMar>
              <w:top w:w="15" w:type="dxa"/>
              <w:left w:w="88" w:type="dxa"/>
              <w:bottom w:w="15" w:type="dxa"/>
              <w:right w:w="88" w:type="dxa"/>
            </w:tcMar>
            <w:hideMark/>
          </w:tcPr>
          <w:p w14:paraId="1EA70A7D" w14:textId="77777777" w:rsidR="00C8240E" w:rsidRPr="00151523" w:rsidRDefault="00C8240E" w:rsidP="003649E3">
            <w:pPr>
              <w:shd w:val="clear" w:color="auto" w:fill="FFFFFF"/>
              <w:jc w:val="center"/>
              <w:rPr>
                <w:sz w:val="20"/>
                <w:szCs w:val="20"/>
              </w:rPr>
            </w:pPr>
            <w:r w:rsidRPr="00151523">
              <w:rPr>
                <w:sz w:val="20"/>
                <w:szCs w:val="20"/>
              </w:rPr>
              <w:t>2</w:t>
            </w:r>
          </w:p>
        </w:tc>
        <w:tc>
          <w:tcPr>
            <w:tcW w:w="629" w:type="pct"/>
            <w:gridSpan w:val="2"/>
            <w:tcMar>
              <w:top w:w="15" w:type="dxa"/>
              <w:left w:w="88" w:type="dxa"/>
              <w:bottom w:w="15" w:type="dxa"/>
              <w:right w:w="88" w:type="dxa"/>
            </w:tcMar>
            <w:hideMark/>
          </w:tcPr>
          <w:p w14:paraId="094A1263" w14:textId="77777777" w:rsidR="00C8240E" w:rsidRPr="00151523" w:rsidRDefault="00C8240E" w:rsidP="003649E3">
            <w:pPr>
              <w:shd w:val="clear" w:color="auto" w:fill="FFFFFF"/>
              <w:jc w:val="center"/>
              <w:rPr>
                <w:sz w:val="20"/>
                <w:szCs w:val="20"/>
              </w:rPr>
            </w:pPr>
            <w:r w:rsidRPr="00151523">
              <w:rPr>
                <w:sz w:val="20"/>
                <w:szCs w:val="20"/>
              </w:rPr>
              <w:t>6-7</w:t>
            </w:r>
          </w:p>
        </w:tc>
        <w:tc>
          <w:tcPr>
            <w:tcW w:w="794" w:type="pct"/>
            <w:tcMar>
              <w:top w:w="15" w:type="dxa"/>
              <w:left w:w="88" w:type="dxa"/>
              <w:bottom w:w="15" w:type="dxa"/>
              <w:right w:w="88" w:type="dxa"/>
            </w:tcMar>
            <w:hideMark/>
          </w:tcPr>
          <w:p w14:paraId="79B0238C" w14:textId="77777777" w:rsidR="00C8240E" w:rsidRPr="00151523" w:rsidRDefault="00C8240E" w:rsidP="003649E3">
            <w:pPr>
              <w:shd w:val="clear" w:color="auto" w:fill="FFFFFF"/>
              <w:jc w:val="center"/>
              <w:rPr>
                <w:sz w:val="20"/>
                <w:szCs w:val="20"/>
              </w:rPr>
            </w:pPr>
            <w:r w:rsidRPr="00151523">
              <w:rPr>
                <w:sz w:val="20"/>
                <w:szCs w:val="20"/>
              </w:rPr>
              <w:t>7-48</w:t>
            </w:r>
          </w:p>
        </w:tc>
        <w:tc>
          <w:tcPr>
            <w:tcW w:w="754" w:type="pct"/>
            <w:tcMar>
              <w:top w:w="15" w:type="dxa"/>
              <w:left w:w="88" w:type="dxa"/>
              <w:bottom w:w="15" w:type="dxa"/>
              <w:right w:w="88" w:type="dxa"/>
            </w:tcMar>
            <w:hideMark/>
          </w:tcPr>
          <w:p w14:paraId="7550ABEA" w14:textId="77777777" w:rsidR="00C8240E" w:rsidRPr="00151523" w:rsidRDefault="00C8240E" w:rsidP="003649E3">
            <w:pPr>
              <w:shd w:val="clear" w:color="auto" w:fill="FFFFFF"/>
              <w:jc w:val="center"/>
              <w:rPr>
                <w:sz w:val="20"/>
                <w:szCs w:val="20"/>
              </w:rPr>
            </w:pPr>
            <w:r w:rsidRPr="00151523">
              <w:rPr>
                <w:sz w:val="20"/>
                <w:szCs w:val="20"/>
              </w:rPr>
              <w:t>48-60</w:t>
            </w:r>
          </w:p>
        </w:tc>
      </w:tr>
      <w:tr w:rsidR="00C8240E" w:rsidRPr="00151523" w14:paraId="30FD17D4" w14:textId="77777777" w:rsidTr="00A22AC6">
        <w:tc>
          <w:tcPr>
            <w:tcW w:w="1816" w:type="pct"/>
            <w:tcMar>
              <w:top w:w="15" w:type="dxa"/>
              <w:left w:w="88" w:type="dxa"/>
              <w:bottom w:w="15" w:type="dxa"/>
              <w:right w:w="88" w:type="dxa"/>
            </w:tcMar>
            <w:hideMark/>
          </w:tcPr>
          <w:p w14:paraId="5D0B2059" w14:textId="77777777" w:rsidR="00C8240E" w:rsidRPr="00151523" w:rsidRDefault="00C8240E" w:rsidP="003649E3">
            <w:pPr>
              <w:shd w:val="clear" w:color="auto" w:fill="FFFFFF"/>
              <w:jc w:val="left"/>
              <w:rPr>
                <w:sz w:val="20"/>
                <w:szCs w:val="20"/>
              </w:rPr>
            </w:pPr>
            <w:r w:rsidRPr="00151523">
              <w:rPr>
                <w:sz w:val="20"/>
                <w:szCs w:val="20"/>
              </w:rPr>
              <w:t>Скорость, км/ч</w:t>
            </w:r>
          </w:p>
        </w:tc>
        <w:tc>
          <w:tcPr>
            <w:tcW w:w="1006" w:type="pct"/>
            <w:tcMar>
              <w:top w:w="15" w:type="dxa"/>
              <w:left w:w="88" w:type="dxa"/>
              <w:bottom w:w="15" w:type="dxa"/>
              <w:right w:w="88" w:type="dxa"/>
            </w:tcMar>
            <w:hideMark/>
          </w:tcPr>
          <w:p w14:paraId="0EE4CF0D" w14:textId="77777777" w:rsidR="00C8240E" w:rsidRPr="00151523" w:rsidRDefault="00C8240E" w:rsidP="003649E3">
            <w:pPr>
              <w:shd w:val="clear" w:color="auto" w:fill="FFFFFF"/>
              <w:jc w:val="center"/>
              <w:rPr>
                <w:sz w:val="20"/>
                <w:szCs w:val="20"/>
              </w:rPr>
            </w:pPr>
            <w:r w:rsidRPr="00151523">
              <w:rPr>
                <w:sz w:val="20"/>
                <w:szCs w:val="20"/>
              </w:rPr>
              <w:t>700</w:t>
            </w:r>
          </w:p>
        </w:tc>
        <w:tc>
          <w:tcPr>
            <w:tcW w:w="629" w:type="pct"/>
            <w:gridSpan w:val="2"/>
            <w:tcMar>
              <w:top w:w="15" w:type="dxa"/>
              <w:left w:w="88" w:type="dxa"/>
              <w:bottom w:w="15" w:type="dxa"/>
              <w:right w:w="88" w:type="dxa"/>
            </w:tcMar>
            <w:hideMark/>
          </w:tcPr>
          <w:p w14:paraId="7AE7DB98" w14:textId="77777777" w:rsidR="00C8240E" w:rsidRPr="00151523" w:rsidRDefault="00C8240E" w:rsidP="003649E3">
            <w:pPr>
              <w:shd w:val="clear" w:color="auto" w:fill="FFFFFF"/>
              <w:jc w:val="center"/>
              <w:rPr>
                <w:sz w:val="20"/>
                <w:szCs w:val="20"/>
              </w:rPr>
            </w:pPr>
            <w:r w:rsidRPr="00151523">
              <w:rPr>
                <w:sz w:val="20"/>
                <w:szCs w:val="20"/>
              </w:rPr>
              <w:t>200-500</w:t>
            </w:r>
          </w:p>
        </w:tc>
        <w:tc>
          <w:tcPr>
            <w:tcW w:w="794" w:type="pct"/>
            <w:tcMar>
              <w:top w:w="15" w:type="dxa"/>
              <w:left w:w="88" w:type="dxa"/>
              <w:bottom w:w="15" w:type="dxa"/>
              <w:right w:w="88" w:type="dxa"/>
            </w:tcMar>
            <w:hideMark/>
          </w:tcPr>
          <w:p w14:paraId="2BE04710" w14:textId="77777777" w:rsidR="00C8240E" w:rsidRPr="00151523" w:rsidRDefault="00C8240E" w:rsidP="003649E3">
            <w:pPr>
              <w:shd w:val="clear" w:color="auto" w:fill="FFFFFF"/>
              <w:jc w:val="center"/>
              <w:rPr>
                <w:sz w:val="20"/>
                <w:szCs w:val="20"/>
              </w:rPr>
            </w:pPr>
            <w:r w:rsidRPr="00151523">
              <w:rPr>
                <w:sz w:val="20"/>
                <w:szCs w:val="20"/>
              </w:rPr>
              <w:t>20-200</w:t>
            </w:r>
          </w:p>
        </w:tc>
        <w:tc>
          <w:tcPr>
            <w:tcW w:w="754" w:type="pct"/>
            <w:tcMar>
              <w:top w:w="15" w:type="dxa"/>
              <w:left w:w="88" w:type="dxa"/>
              <w:bottom w:w="15" w:type="dxa"/>
              <w:right w:w="88" w:type="dxa"/>
            </w:tcMar>
            <w:hideMark/>
          </w:tcPr>
          <w:p w14:paraId="5612F991" w14:textId="77777777" w:rsidR="00C8240E" w:rsidRPr="00151523" w:rsidRDefault="00C8240E" w:rsidP="003649E3">
            <w:pPr>
              <w:shd w:val="clear" w:color="auto" w:fill="FFFFFF"/>
              <w:jc w:val="center"/>
              <w:rPr>
                <w:sz w:val="20"/>
                <w:szCs w:val="20"/>
              </w:rPr>
            </w:pPr>
            <w:r w:rsidRPr="00151523">
              <w:rPr>
                <w:sz w:val="20"/>
                <w:szCs w:val="20"/>
              </w:rPr>
              <w:t>10-20</w:t>
            </w:r>
          </w:p>
        </w:tc>
      </w:tr>
      <w:tr w:rsidR="00C8240E" w:rsidRPr="0059727C" w14:paraId="02595362" w14:textId="77777777" w:rsidTr="00A22AC6">
        <w:tc>
          <w:tcPr>
            <w:tcW w:w="1816" w:type="pct"/>
            <w:tcMar>
              <w:top w:w="15" w:type="dxa"/>
              <w:left w:w="88" w:type="dxa"/>
              <w:bottom w:w="15" w:type="dxa"/>
              <w:right w:w="88" w:type="dxa"/>
            </w:tcMar>
            <w:hideMark/>
          </w:tcPr>
          <w:p w14:paraId="7887E5EC" w14:textId="77777777" w:rsidR="00C8240E" w:rsidRPr="00151523" w:rsidRDefault="00C8240E" w:rsidP="003649E3">
            <w:pPr>
              <w:shd w:val="clear" w:color="auto" w:fill="FFFFFF"/>
              <w:jc w:val="left"/>
              <w:rPr>
                <w:sz w:val="20"/>
                <w:szCs w:val="20"/>
              </w:rPr>
            </w:pPr>
            <w:r w:rsidRPr="00151523">
              <w:rPr>
                <w:sz w:val="20"/>
                <w:szCs w:val="20"/>
              </w:rPr>
              <w:t>Повторяемость, ед. в год</w:t>
            </w:r>
          </w:p>
        </w:tc>
        <w:tc>
          <w:tcPr>
            <w:tcW w:w="1006" w:type="pct"/>
            <w:tcMar>
              <w:top w:w="15" w:type="dxa"/>
              <w:left w:w="88" w:type="dxa"/>
              <w:bottom w:w="15" w:type="dxa"/>
              <w:right w:w="88" w:type="dxa"/>
            </w:tcMar>
            <w:hideMark/>
          </w:tcPr>
          <w:p w14:paraId="108C7AA2" w14:textId="77777777" w:rsidR="00C8240E" w:rsidRPr="00151523" w:rsidRDefault="00C8240E" w:rsidP="003649E3">
            <w:pPr>
              <w:shd w:val="clear" w:color="auto" w:fill="FFFFFF"/>
              <w:jc w:val="center"/>
              <w:rPr>
                <w:sz w:val="20"/>
                <w:szCs w:val="20"/>
              </w:rPr>
            </w:pPr>
            <w:r w:rsidRPr="00151523">
              <w:rPr>
                <w:sz w:val="20"/>
                <w:szCs w:val="20"/>
              </w:rPr>
              <w:t>0,001-0,01</w:t>
            </w:r>
          </w:p>
        </w:tc>
        <w:tc>
          <w:tcPr>
            <w:tcW w:w="629" w:type="pct"/>
            <w:gridSpan w:val="2"/>
            <w:tcMar>
              <w:top w:w="15" w:type="dxa"/>
              <w:left w:w="88" w:type="dxa"/>
              <w:bottom w:w="15" w:type="dxa"/>
              <w:right w:w="88" w:type="dxa"/>
            </w:tcMar>
            <w:hideMark/>
          </w:tcPr>
          <w:p w14:paraId="784961E7" w14:textId="77777777" w:rsidR="00C8240E" w:rsidRPr="00151523" w:rsidRDefault="00C8240E" w:rsidP="003649E3">
            <w:pPr>
              <w:shd w:val="clear" w:color="auto" w:fill="FFFFFF"/>
              <w:jc w:val="center"/>
              <w:rPr>
                <w:sz w:val="20"/>
                <w:szCs w:val="20"/>
              </w:rPr>
            </w:pPr>
            <w:r w:rsidRPr="00151523">
              <w:rPr>
                <w:sz w:val="20"/>
                <w:szCs w:val="20"/>
              </w:rPr>
              <w:t>0,01-0,02</w:t>
            </w:r>
          </w:p>
        </w:tc>
        <w:tc>
          <w:tcPr>
            <w:tcW w:w="794" w:type="pct"/>
            <w:tcMar>
              <w:top w:w="15" w:type="dxa"/>
              <w:left w:w="88" w:type="dxa"/>
              <w:bottom w:w="15" w:type="dxa"/>
              <w:right w:w="88" w:type="dxa"/>
            </w:tcMar>
            <w:hideMark/>
          </w:tcPr>
          <w:p w14:paraId="323DDEF1" w14:textId="77777777" w:rsidR="00C8240E" w:rsidRPr="00151523" w:rsidRDefault="00C8240E" w:rsidP="003649E3">
            <w:pPr>
              <w:shd w:val="clear" w:color="auto" w:fill="FFFFFF"/>
              <w:jc w:val="center"/>
              <w:rPr>
                <w:sz w:val="20"/>
                <w:szCs w:val="20"/>
              </w:rPr>
            </w:pPr>
            <w:r w:rsidRPr="00151523">
              <w:rPr>
                <w:sz w:val="20"/>
                <w:szCs w:val="20"/>
              </w:rPr>
              <w:t>0,02-0,05</w:t>
            </w:r>
          </w:p>
        </w:tc>
        <w:tc>
          <w:tcPr>
            <w:tcW w:w="754" w:type="pct"/>
            <w:tcMar>
              <w:top w:w="15" w:type="dxa"/>
              <w:left w:w="88" w:type="dxa"/>
              <w:bottom w:w="15" w:type="dxa"/>
              <w:right w:w="88" w:type="dxa"/>
            </w:tcMar>
            <w:hideMark/>
          </w:tcPr>
          <w:p w14:paraId="0A9E9F7E" w14:textId="77777777" w:rsidR="00C8240E" w:rsidRPr="00151523" w:rsidRDefault="00C8240E" w:rsidP="003649E3">
            <w:pPr>
              <w:shd w:val="clear" w:color="auto" w:fill="FFFFFF"/>
              <w:jc w:val="center"/>
              <w:rPr>
                <w:sz w:val="20"/>
                <w:szCs w:val="20"/>
              </w:rPr>
            </w:pPr>
            <w:r w:rsidRPr="00151523">
              <w:rPr>
                <w:sz w:val="20"/>
                <w:szCs w:val="20"/>
              </w:rPr>
              <w:t>0,05-0,1</w:t>
            </w:r>
          </w:p>
        </w:tc>
      </w:tr>
    </w:tbl>
    <w:p w14:paraId="37E08954" w14:textId="77777777" w:rsidR="00C8240E" w:rsidRPr="0059727C" w:rsidRDefault="00C8240E" w:rsidP="00C8240E">
      <w:pPr>
        <w:pStyle w:val="141"/>
        <w:jc w:val="both"/>
        <w:rPr>
          <w:sz w:val="24"/>
          <w:szCs w:val="24"/>
          <w:highlight w:val="yellow"/>
          <w:lang w:val="ru-RU"/>
        </w:rPr>
      </w:pPr>
    </w:p>
    <w:p w14:paraId="3C01343C" w14:textId="39181ABE" w:rsidR="00C8240E" w:rsidRPr="007F2D6C" w:rsidRDefault="00C8240E" w:rsidP="00C8240E">
      <w:pPr>
        <w:ind w:firstLine="567"/>
      </w:pPr>
      <w:r w:rsidRPr="007F2D6C">
        <w:t>Исходя из таблицы 6.</w:t>
      </w:r>
      <w:r w:rsidR="00A93DF9" w:rsidRPr="007F2D6C">
        <w:t>1</w:t>
      </w:r>
      <w:r w:rsidR="007F2D6C" w:rsidRPr="007F2D6C">
        <w:t>6</w:t>
      </w:r>
      <w:r w:rsidRPr="007F2D6C">
        <w:t xml:space="preserve"> природные процессы на проектируемой территории  по категории опасности – умеренно опасные. Строительство должно вестись с учетом </w:t>
      </w:r>
      <w:proofErr w:type="spellStart"/>
      <w:r w:rsidRPr="007F2D6C">
        <w:t>просадочности</w:t>
      </w:r>
      <w:proofErr w:type="spellEnd"/>
      <w:r w:rsidRPr="007F2D6C">
        <w:t xml:space="preserve"> грунтов.</w:t>
      </w:r>
    </w:p>
    <w:p w14:paraId="153DAEAD" w14:textId="77777777" w:rsidR="00C8240E" w:rsidRPr="007F2D6C" w:rsidRDefault="00C8240E" w:rsidP="00C8240E">
      <w:pPr>
        <w:ind w:firstLine="567"/>
      </w:pPr>
      <w:r w:rsidRPr="007F2D6C">
        <w:t xml:space="preserve">Интенсивное таяние снега, ливневые дожди, отсутствие дождевой канализации, нарушение растительного покрова почвы, все это может привести к эрозии овражной. </w:t>
      </w:r>
    </w:p>
    <w:p w14:paraId="7A62E442" w14:textId="77777777" w:rsidR="00C8240E" w:rsidRPr="007F2D6C" w:rsidRDefault="00C8240E" w:rsidP="00C8240E">
      <w:pPr>
        <w:ind w:firstLine="567"/>
      </w:pPr>
      <w:r w:rsidRPr="007F2D6C">
        <w:t>При прохождении весенне-осенних паводков могут возникнуть опасные ЧС. Подтопление территории грунтовыми водами не выявлено.</w:t>
      </w:r>
    </w:p>
    <w:p w14:paraId="3EDBA7C5" w14:textId="77777777" w:rsidR="00C8240E" w:rsidRPr="007F2D6C" w:rsidRDefault="00C8240E" w:rsidP="00C8240E">
      <w:pPr>
        <w:ind w:firstLine="567"/>
      </w:pPr>
      <w:r w:rsidRPr="007F2D6C">
        <w:t xml:space="preserve">Отдельные опасные метеорологические явления и процессы имели место на территории поселка, в том числе такие, как: штормовой ветер (скорость 20-30 м/сек), сильные осадки (продолжительный дождь, ливень, сильный снегопад, сильная метель, гололед, град 20-31мм), туманы, заморозки, грозы. </w:t>
      </w:r>
    </w:p>
    <w:p w14:paraId="0BC00AB5" w14:textId="77777777" w:rsidR="00C8240E" w:rsidRPr="004B572C" w:rsidRDefault="00C8240E" w:rsidP="00E66F3C">
      <w:pPr>
        <w:pStyle w:val="30"/>
        <w:rPr>
          <w:i w:val="0"/>
          <w:szCs w:val="28"/>
        </w:rPr>
      </w:pPr>
      <w:bookmarkStart w:id="132" w:name="_Toc54700580"/>
      <w:bookmarkStart w:id="133" w:name="_Toc80273687"/>
      <w:bookmarkStart w:id="134" w:name="_Toc83731056"/>
      <w:r w:rsidRPr="004B572C">
        <w:rPr>
          <w:i w:val="0"/>
          <w:szCs w:val="28"/>
        </w:rPr>
        <w:t>6.2.4 Анализ возможных последствий воздействия ЧС биолого-социального характера</w:t>
      </w:r>
      <w:bookmarkEnd w:id="132"/>
      <w:bookmarkEnd w:id="133"/>
      <w:bookmarkEnd w:id="134"/>
    </w:p>
    <w:p w14:paraId="12C850B1" w14:textId="77777777" w:rsidR="004B572C" w:rsidRPr="00937F03" w:rsidRDefault="004B572C" w:rsidP="004B572C">
      <w:pPr>
        <w:ind w:firstLine="709"/>
        <w:rPr>
          <w:rFonts w:eastAsiaTheme="minorHAnsi" w:cstheme="minorBidi"/>
          <w:lang w:eastAsia="en-US"/>
        </w:rPr>
      </w:pPr>
      <w:bookmarkStart w:id="135" w:name="_Hlk56761621"/>
      <w:r w:rsidRPr="00937F03">
        <w:rPr>
          <w:rFonts w:eastAsiaTheme="minorHAnsi" w:cstheme="minorBidi"/>
          <w:lang w:eastAsia="en-US"/>
        </w:rPr>
        <w:t>При неудовлетворительном санитарно-техническом состоянии систем централизованного водоснабжения, нарушении функционирования систем очистки питьевой воды, возникновении перебоев в обеззараживании питьевой воды на территории поселения существуют предпосылки для возникновения массовых инфекционных заболеваний среди населения.</w:t>
      </w:r>
    </w:p>
    <w:p w14:paraId="29CC47AE" w14:textId="77777777" w:rsidR="004B572C" w:rsidRPr="00937F03" w:rsidRDefault="004B572C" w:rsidP="004B572C">
      <w:pPr>
        <w:ind w:firstLine="709"/>
        <w:rPr>
          <w:rFonts w:eastAsiaTheme="minorHAnsi" w:cstheme="minorBidi"/>
          <w:lang w:eastAsia="en-US"/>
        </w:rPr>
      </w:pPr>
      <w:r w:rsidRPr="00937F03">
        <w:rPr>
          <w:rFonts w:eastAsiaTheme="minorHAnsi" w:cstheme="minorBidi"/>
          <w:lang w:eastAsia="en-US"/>
        </w:rPr>
        <w:t>Возможными источниками биолого-социальной чрезвычайной ситуации и потенциально неблагополучными в эпидемиологическом отношении рассматриваются следующие объекты экономики:</w:t>
      </w:r>
    </w:p>
    <w:p w14:paraId="1CE6AC97" w14:textId="77777777" w:rsidR="004B572C" w:rsidRPr="00937F03" w:rsidRDefault="004B572C" w:rsidP="004B572C">
      <w:pPr>
        <w:numPr>
          <w:ilvl w:val="0"/>
          <w:numId w:val="30"/>
        </w:numPr>
        <w:autoSpaceDE w:val="0"/>
        <w:autoSpaceDN w:val="0"/>
        <w:adjustRightInd w:val="0"/>
        <w:ind w:left="1120" w:hanging="425"/>
        <w:rPr>
          <w:szCs w:val="22"/>
        </w:rPr>
      </w:pPr>
      <w:r w:rsidRPr="00937F03">
        <w:rPr>
          <w:szCs w:val="22"/>
        </w:rPr>
        <w:t xml:space="preserve">предприятия общественного питания – нарушение санитарно-эпидемиологического режима, выпуск недоброкачественной продукции; </w:t>
      </w:r>
    </w:p>
    <w:p w14:paraId="5877D02E" w14:textId="77777777" w:rsidR="004B572C" w:rsidRPr="00937F03" w:rsidRDefault="004B572C" w:rsidP="004B572C">
      <w:pPr>
        <w:numPr>
          <w:ilvl w:val="0"/>
          <w:numId w:val="30"/>
        </w:numPr>
        <w:autoSpaceDE w:val="0"/>
        <w:autoSpaceDN w:val="0"/>
        <w:adjustRightInd w:val="0"/>
        <w:ind w:left="1120" w:hanging="425"/>
        <w:rPr>
          <w:szCs w:val="22"/>
        </w:rPr>
      </w:pPr>
      <w:r w:rsidRPr="00937F03">
        <w:rPr>
          <w:szCs w:val="22"/>
        </w:rPr>
        <w:t xml:space="preserve">нарушение санитарно-эпидемиологического режима, недостатки диагностики, занос инфекционных заболеваний, аэробная инфекция, вирусные гепатиты и дифтерия; </w:t>
      </w:r>
    </w:p>
    <w:p w14:paraId="077A5ED0" w14:textId="77777777" w:rsidR="004B572C" w:rsidRPr="00E519D6" w:rsidRDefault="004B572C" w:rsidP="004B572C">
      <w:pPr>
        <w:numPr>
          <w:ilvl w:val="0"/>
          <w:numId w:val="30"/>
        </w:numPr>
        <w:autoSpaceDE w:val="0"/>
        <w:autoSpaceDN w:val="0"/>
        <w:adjustRightInd w:val="0"/>
        <w:ind w:left="1120" w:hanging="425"/>
        <w:rPr>
          <w:szCs w:val="22"/>
        </w:rPr>
      </w:pPr>
      <w:r w:rsidRPr="00937F03">
        <w:rPr>
          <w:szCs w:val="22"/>
        </w:rPr>
        <w:t xml:space="preserve">дошкольные образовательные учреждения и средние общеобразовательные </w:t>
      </w:r>
      <w:r w:rsidRPr="00E519D6">
        <w:rPr>
          <w:szCs w:val="22"/>
        </w:rPr>
        <w:t xml:space="preserve">школы нарушение санитарно-эпидемиологического режима. </w:t>
      </w:r>
    </w:p>
    <w:bookmarkEnd w:id="135"/>
    <w:p w14:paraId="0ACD2476" w14:textId="5C004E4A" w:rsidR="00E66F3C" w:rsidRPr="004B572C" w:rsidRDefault="00E66F3C" w:rsidP="00C8240E">
      <w:pPr>
        <w:ind w:firstLine="709"/>
        <w:rPr>
          <w:rFonts w:eastAsiaTheme="minorHAnsi" w:cstheme="minorBidi"/>
          <w:lang w:eastAsia="en-US"/>
        </w:rPr>
      </w:pPr>
      <w:r w:rsidRPr="004B572C">
        <w:rPr>
          <w:rFonts w:eastAsiaTheme="minorHAnsi" w:cstheme="minorBidi"/>
          <w:lang w:eastAsia="en-US"/>
        </w:rPr>
        <w:t xml:space="preserve">На территории </w:t>
      </w:r>
      <w:r w:rsidR="00D17FA1" w:rsidRPr="004B572C">
        <w:rPr>
          <w:rFonts w:eastAsiaTheme="minorHAnsi" w:cstheme="minorBidi"/>
          <w:lang w:eastAsia="en-US"/>
        </w:rPr>
        <w:t>Грибановского</w:t>
      </w:r>
      <w:r w:rsidRPr="004B572C">
        <w:rPr>
          <w:rFonts w:eastAsiaTheme="minorHAnsi" w:cstheme="minorBidi"/>
          <w:lang w:eastAsia="en-US"/>
        </w:rPr>
        <w:t xml:space="preserve"> района </w:t>
      </w:r>
      <w:r w:rsidR="00045EE8" w:rsidRPr="004B572C">
        <w:rPr>
          <w:rFonts w:eastAsiaTheme="minorHAnsi" w:cstheme="minorBidi"/>
          <w:lang w:eastAsia="en-US"/>
        </w:rPr>
        <w:t>Воронежской области</w:t>
      </w:r>
      <w:r w:rsidRPr="004B572C">
        <w:rPr>
          <w:rFonts w:eastAsiaTheme="minorHAnsi" w:cstheme="minorBidi"/>
          <w:lang w:eastAsia="en-US"/>
        </w:rPr>
        <w:t xml:space="preserve"> не регистрировались природно-очаговые инфекционные заболевания, а также отсутствуют сибиреязвенные захоронения. Территория </w:t>
      </w:r>
      <w:r w:rsidR="00D17FA1" w:rsidRPr="004B572C">
        <w:rPr>
          <w:rFonts w:eastAsiaTheme="minorHAnsi" w:cstheme="minorBidi"/>
          <w:lang w:eastAsia="en-US"/>
        </w:rPr>
        <w:t>Грибановского</w:t>
      </w:r>
      <w:r w:rsidR="00045EE8" w:rsidRPr="004B572C">
        <w:rPr>
          <w:rFonts w:eastAsiaTheme="minorHAnsi" w:cstheme="minorBidi"/>
          <w:lang w:eastAsia="en-US"/>
        </w:rPr>
        <w:t xml:space="preserve"> района Воронежской области </w:t>
      </w:r>
      <w:r w:rsidRPr="004B572C">
        <w:rPr>
          <w:rFonts w:eastAsiaTheme="minorHAnsi" w:cstheme="minorBidi"/>
          <w:lang w:eastAsia="en-US"/>
        </w:rPr>
        <w:t>является эндемичной по клещевому энцефалиту.</w:t>
      </w:r>
    </w:p>
    <w:p w14:paraId="5BFD2817" w14:textId="4376F63B" w:rsidR="00C8240E" w:rsidRPr="00151523" w:rsidRDefault="00C8240E" w:rsidP="00C8240E">
      <w:pPr>
        <w:ind w:firstLine="709"/>
        <w:rPr>
          <w:rFonts w:eastAsiaTheme="minorHAnsi" w:cstheme="minorBidi"/>
          <w:lang w:eastAsia="en-US"/>
        </w:rPr>
      </w:pPr>
      <w:r w:rsidRPr="00151523">
        <w:rPr>
          <w:rFonts w:eastAsiaTheme="minorHAnsi" w:cstheme="minorBidi"/>
          <w:lang w:eastAsia="en-US"/>
        </w:rPr>
        <w:lastRenderedPageBreak/>
        <w:t xml:space="preserve">В </w:t>
      </w:r>
      <w:r w:rsidR="00E66F3C" w:rsidRPr="00151523">
        <w:rPr>
          <w:rFonts w:eastAsiaTheme="minorHAnsi" w:cstheme="minorBidi"/>
          <w:lang w:eastAsia="en-US"/>
        </w:rPr>
        <w:t>2021</w:t>
      </w:r>
      <w:r w:rsidRPr="00151523">
        <w:rPr>
          <w:rFonts w:eastAsiaTheme="minorHAnsi" w:cstheme="minorBidi"/>
          <w:lang w:eastAsia="en-US"/>
        </w:rPr>
        <w:t xml:space="preserve"> году на территории </w:t>
      </w:r>
      <w:r w:rsidR="00045EE8" w:rsidRPr="00151523">
        <w:rPr>
          <w:rFonts w:eastAsiaTheme="minorHAnsi" w:cstheme="minorBidi"/>
          <w:lang w:eastAsia="en-US"/>
        </w:rPr>
        <w:t>Воронежской области</w:t>
      </w:r>
      <w:r w:rsidRPr="00151523">
        <w:rPr>
          <w:rFonts w:eastAsiaTheme="minorHAnsi" w:cstheme="minorBidi"/>
          <w:lang w:eastAsia="en-US"/>
        </w:rPr>
        <w:t xml:space="preserve"> зарегистрирована вспышка коронавирусной инфекции. </w:t>
      </w:r>
      <w:r w:rsidR="00E66F3C" w:rsidRPr="00151523">
        <w:rPr>
          <w:rFonts w:eastAsiaTheme="minorHAnsi" w:cstheme="minorBidi"/>
          <w:lang w:eastAsia="en-US"/>
        </w:rPr>
        <w:t>В</w:t>
      </w:r>
      <w:r w:rsidRPr="00151523">
        <w:rPr>
          <w:rFonts w:eastAsiaTheme="minorHAnsi" w:cstheme="minorBidi"/>
          <w:lang w:eastAsia="en-US"/>
        </w:rPr>
        <w:t xml:space="preserve"> </w:t>
      </w:r>
      <w:r w:rsidR="00045EE8" w:rsidRPr="00151523">
        <w:rPr>
          <w:rFonts w:eastAsiaTheme="minorHAnsi" w:cstheme="minorBidi"/>
          <w:lang w:eastAsia="en-US"/>
        </w:rPr>
        <w:t>области</w:t>
      </w:r>
      <w:r w:rsidRPr="00151523">
        <w:rPr>
          <w:rFonts w:eastAsiaTheme="minorHAnsi" w:cstheme="minorBidi"/>
          <w:lang w:eastAsia="en-US"/>
        </w:rPr>
        <w:t xml:space="preserve"> контролир</w:t>
      </w:r>
      <w:r w:rsidR="00E66F3C" w:rsidRPr="00151523">
        <w:rPr>
          <w:rFonts w:eastAsiaTheme="minorHAnsi" w:cstheme="minorBidi"/>
          <w:lang w:eastAsia="en-US"/>
        </w:rPr>
        <w:t>уется</w:t>
      </w:r>
      <w:r w:rsidRPr="00151523">
        <w:rPr>
          <w:rFonts w:eastAsiaTheme="minorHAnsi" w:cstheme="minorBidi"/>
          <w:lang w:eastAsia="en-US"/>
        </w:rPr>
        <w:t xml:space="preserve"> соблюдение жителями, которые находятся в общественных местах, масочного режима и дистанцирования.</w:t>
      </w:r>
    </w:p>
    <w:p w14:paraId="19F7F072" w14:textId="77777777" w:rsidR="00C8240E" w:rsidRPr="00151523" w:rsidRDefault="00C8240E" w:rsidP="00C8240E">
      <w:pPr>
        <w:ind w:firstLine="709"/>
        <w:rPr>
          <w:rFonts w:eastAsiaTheme="minorHAnsi" w:cstheme="minorBidi"/>
          <w:lang w:eastAsia="en-US"/>
        </w:rPr>
      </w:pPr>
      <w:r w:rsidRPr="00151523">
        <w:rPr>
          <w:rFonts w:eastAsiaTheme="minorHAnsi" w:cstheme="minorBidi"/>
          <w:lang w:eastAsia="en-US"/>
        </w:rPr>
        <w:t xml:space="preserve">Наибольшую опасность из группы биолого-социальных ЧС представляют болезни диких животных (бешенство). Бешенство – острая вирусная болезнь животных и человека, характеризующаяся признаками </w:t>
      </w:r>
      <w:proofErr w:type="spellStart"/>
      <w:r w:rsidRPr="00151523">
        <w:rPr>
          <w:rFonts w:eastAsiaTheme="minorHAnsi" w:cstheme="minorBidi"/>
          <w:lang w:eastAsia="en-US"/>
        </w:rPr>
        <w:t>полиоэнцефаломиелита</w:t>
      </w:r>
      <w:proofErr w:type="spellEnd"/>
      <w:r w:rsidRPr="00151523">
        <w:rPr>
          <w:rFonts w:eastAsiaTheme="minorHAnsi" w:cstheme="minorBidi"/>
          <w:lang w:eastAsia="en-US"/>
        </w:rPr>
        <w:t xml:space="preserve"> и абсолютной летальностью.</w:t>
      </w:r>
    </w:p>
    <w:p w14:paraId="57D00314" w14:textId="0FFCA4F3" w:rsidR="00C8240E" w:rsidRPr="0059727C" w:rsidRDefault="00151523" w:rsidP="00C8240E">
      <w:pPr>
        <w:ind w:firstLine="709"/>
        <w:rPr>
          <w:rFonts w:eastAsiaTheme="minorHAnsi" w:cstheme="minorBidi"/>
          <w:highlight w:val="yellow"/>
          <w:lang w:eastAsia="en-US"/>
        </w:rPr>
      </w:pPr>
      <w:r w:rsidRPr="007638CE">
        <w:rPr>
          <w:rFonts w:eastAsiaTheme="minorHAnsi" w:cstheme="minorBidi"/>
          <w:lang w:eastAsia="en-US"/>
        </w:rPr>
        <w:t xml:space="preserve">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w:t>
      </w:r>
      <w:r>
        <w:rPr>
          <w:rFonts w:eastAsiaTheme="minorHAnsi" w:cstheme="minorBidi"/>
          <w:lang w:eastAsia="en-US"/>
        </w:rPr>
        <w:t>с</w:t>
      </w:r>
      <w:r w:rsidRPr="007638CE">
        <w:rPr>
          <w:rFonts w:eastAsiaTheme="minorHAnsi" w:cstheme="minorBidi"/>
          <w:lang w:eastAsia="en-US"/>
        </w:rPr>
        <w:t xml:space="preserve">анитарными правилами </w:t>
      </w:r>
      <w:r w:rsidRPr="0078169A">
        <w:rPr>
          <w:rFonts w:eastAsiaTheme="minorHAnsi" w:cstheme="minorBidi"/>
          <w:lang w:eastAsia="en-US"/>
        </w:rPr>
        <w:t xml:space="preserve">СанПиН 3.3686-21 </w:t>
      </w:r>
      <w:r>
        <w:rPr>
          <w:rFonts w:eastAsiaTheme="minorHAnsi" w:cstheme="minorBidi"/>
          <w:lang w:eastAsia="en-US"/>
        </w:rPr>
        <w:t>«</w:t>
      </w:r>
      <w:r w:rsidRPr="0078169A">
        <w:rPr>
          <w:rFonts w:eastAsiaTheme="minorHAnsi" w:cstheme="minorBidi"/>
          <w:lang w:eastAsia="en-US"/>
        </w:rPr>
        <w:t>Санитарно-эпидемиологические требования по профилактике инфекционных болезней</w:t>
      </w:r>
      <w:r>
        <w:rPr>
          <w:rFonts w:eastAsiaTheme="minorHAnsi" w:cstheme="minorBidi"/>
          <w:lang w:eastAsia="en-US"/>
        </w:rPr>
        <w:t>»</w:t>
      </w:r>
      <w:r w:rsidRPr="007638CE">
        <w:rPr>
          <w:rFonts w:eastAsiaTheme="minorHAnsi" w:cstheme="minorBidi"/>
          <w:lang w:eastAsia="en-US"/>
        </w:rPr>
        <w:t>. В случае вспышки инфекции биологические отходы, зараженные или контаминированные возбудителями бешенства</w:t>
      </w:r>
      <w:r w:rsidRPr="00894D72">
        <w:rPr>
          <w:rFonts w:eastAsiaTheme="minorHAnsi" w:cstheme="minorBidi"/>
          <w:lang w:eastAsia="en-US"/>
        </w:rPr>
        <w:t xml:space="preserve">, сжигают на месте, а также в </w:t>
      </w:r>
      <w:proofErr w:type="spellStart"/>
      <w:r w:rsidRPr="00894D72">
        <w:rPr>
          <w:rFonts w:eastAsiaTheme="minorHAnsi" w:cstheme="minorBidi"/>
          <w:lang w:eastAsia="en-US"/>
        </w:rPr>
        <w:t>трупосжигательных</w:t>
      </w:r>
      <w:proofErr w:type="spellEnd"/>
      <w:r w:rsidRPr="00894D72">
        <w:rPr>
          <w:rFonts w:eastAsiaTheme="minorHAnsi" w:cstheme="minorBidi"/>
          <w:lang w:eastAsia="en-US"/>
        </w:rPr>
        <w:t xml:space="preserve"> печах или на специально отведенных площадках</w:t>
      </w:r>
      <w:r w:rsidR="00C8240E" w:rsidRPr="00894D72">
        <w:rPr>
          <w:rFonts w:eastAsiaTheme="minorHAnsi" w:cstheme="minorBidi"/>
          <w:lang w:eastAsia="en-US"/>
        </w:rPr>
        <w:t>.</w:t>
      </w:r>
    </w:p>
    <w:p w14:paraId="621302E9" w14:textId="789F9132" w:rsidR="00C8240E" w:rsidRPr="00151523" w:rsidRDefault="00E66F3C" w:rsidP="00E66F3C">
      <w:pPr>
        <w:pStyle w:val="20"/>
        <w:ind w:left="360"/>
        <w:rPr>
          <w:i w:val="0"/>
          <w:iCs w:val="0"/>
        </w:rPr>
      </w:pPr>
      <w:bookmarkStart w:id="136" w:name="_Toc54700581"/>
      <w:bookmarkStart w:id="137" w:name="_Toc83731057"/>
      <w:r w:rsidRPr="00151523">
        <w:rPr>
          <w:i w:val="0"/>
          <w:iCs w:val="0"/>
        </w:rPr>
        <w:t xml:space="preserve">6.3 </w:t>
      </w:r>
      <w:r w:rsidR="00C8240E" w:rsidRPr="00151523">
        <w:rPr>
          <w:i w:val="0"/>
          <w:iCs w:val="0"/>
        </w:rPr>
        <w:t xml:space="preserve">Основные показатели по существующим инженерно-техническим мероприятиям </w:t>
      </w:r>
      <w:proofErr w:type="spellStart"/>
      <w:r w:rsidR="00C8240E" w:rsidRPr="00151523">
        <w:rPr>
          <w:i w:val="0"/>
          <w:iCs w:val="0"/>
        </w:rPr>
        <w:t>ГОЧС</w:t>
      </w:r>
      <w:proofErr w:type="spellEnd"/>
      <w:r w:rsidR="00C8240E" w:rsidRPr="00151523">
        <w:rPr>
          <w:i w:val="0"/>
          <w:iCs w:val="0"/>
        </w:rPr>
        <w:t>, отражающие состояние защиты населения и территории поселения в военное и мирное время</w:t>
      </w:r>
      <w:bookmarkEnd w:id="136"/>
      <w:bookmarkEnd w:id="137"/>
    </w:p>
    <w:p w14:paraId="1C25D3A2" w14:textId="77777777" w:rsidR="00C8240E" w:rsidRPr="00151523" w:rsidRDefault="00C8240E" w:rsidP="00E66F3C">
      <w:pPr>
        <w:pStyle w:val="30"/>
        <w:rPr>
          <w:i w:val="0"/>
          <w:szCs w:val="28"/>
        </w:rPr>
      </w:pPr>
      <w:bookmarkStart w:id="138" w:name="_Toc529950041"/>
      <w:bookmarkStart w:id="139" w:name="_Toc521630"/>
      <w:bookmarkStart w:id="140" w:name="_Toc54700582"/>
      <w:bookmarkStart w:id="141" w:name="_Toc80273689"/>
      <w:bookmarkStart w:id="142" w:name="_Toc83731058"/>
      <w:r w:rsidRPr="00151523">
        <w:rPr>
          <w:i w:val="0"/>
          <w:szCs w:val="28"/>
        </w:rPr>
        <w:t>6.3.1 Сведения об отнесении объекта к категории по ГО</w:t>
      </w:r>
      <w:bookmarkEnd w:id="138"/>
      <w:bookmarkEnd w:id="139"/>
      <w:bookmarkEnd w:id="140"/>
      <w:bookmarkEnd w:id="141"/>
      <w:bookmarkEnd w:id="142"/>
    </w:p>
    <w:p w14:paraId="7234A705" w14:textId="09365B2A" w:rsidR="00C8240E" w:rsidRPr="00151523" w:rsidRDefault="00C8240E" w:rsidP="00C8240E">
      <w:pPr>
        <w:ind w:firstLine="709"/>
        <w:rPr>
          <w:rFonts w:eastAsiaTheme="minorEastAsia" w:cstheme="minorBidi"/>
          <w:szCs w:val="22"/>
          <w:lang w:eastAsia="ar-SA" w:bidi="en-US"/>
        </w:rPr>
      </w:pPr>
      <w:r w:rsidRPr="00151523">
        <w:rPr>
          <w:rFonts w:eastAsiaTheme="minorEastAsia" w:cstheme="minorBidi"/>
          <w:szCs w:val="22"/>
          <w:lang w:eastAsia="ar-SA" w:bidi="en-US"/>
        </w:rPr>
        <w:t xml:space="preserve">Проектируемый объект градостроительной деятельности </w:t>
      </w:r>
      <w:r w:rsidR="00151523" w:rsidRPr="00151523">
        <w:rPr>
          <w:rFonts w:eastAsiaTheme="minorEastAsia" w:cstheme="minorBidi"/>
          <w:szCs w:val="22"/>
          <w:lang w:eastAsia="ar-SA" w:bidi="en-US"/>
        </w:rPr>
        <w:t xml:space="preserve">- Грибановское городское поселение </w:t>
      </w:r>
      <w:r w:rsidRPr="00151523">
        <w:rPr>
          <w:rFonts w:eastAsiaTheme="minorEastAsia" w:cstheme="minorBidi"/>
          <w:szCs w:val="22"/>
          <w:lang w:eastAsia="ar-SA" w:bidi="en-US"/>
        </w:rPr>
        <w:t xml:space="preserve">расположен в </w:t>
      </w:r>
      <w:r w:rsidR="00D17FA1" w:rsidRPr="00151523">
        <w:rPr>
          <w:rFonts w:eastAsiaTheme="minorEastAsia" w:cstheme="minorBidi"/>
          <w:szCs w:val="22"/>
          <w:lang w:eastAsia="ar-SA" w:bidi="en-US"/>
        </w:rPr>
        <w:t>Грибановском</w:t>
      </w:r>
      <w:r w:rsidRPr="00151523">
        <w:rPr>
          <w:rFonts w:eastAsiaTheme="minorEastAsia" w:cstheme="minorBidi"/>
          <w:szCs w:val="22"/>
          <w:lang w:eastAsia="ar-SA" w:bidi="en-US"/>
        </w:rPr>
        <w:t xml:space="preserve"> районе </w:t>
      </w:r>
      <w:r w:rsidR="00BE6B7A" w:rsidRPr="00151523">
        <w:rPr>
          <w:rFonts w:eastAsiaTheme="minorEastAsia" w:cstheme="minorBidi"/>
          <w:szCs w:val="22"/>
          <w:lang w:eastAsia="ar-SA" w:bidi="en-US"/>
        </w:rPr>
        <w:t>Воронежской области</w:t>
      </w:r>
      <w:r w:rsidRPr="00151523">
        <w:rPr>
          <w:rFonts w:eastAsiaTheme="minorEastAsia" w:cstheme="minorBidi"/>
          <w:szCs w:val="22"/>
          <w:lang w:eastAsia="ar-SA" w:bidi="en-US"/>
        </w:rPr>
        <w:t>.</w:t>
      </w:r>
    </w:p>
    <w:p w14:paraId="68F85B5B" w14:textId="77777777" w:rsidR="00C8240E" w:rsidRPr="00151523" w:rsidRDefault="00C8240E" w:rsidP="00C8240E">
      <w:pPr>
        <w:ind w:firstLine="709"/>
        <w:rPr>
          <w:rFonts w:eastAsiaTheme="minorEastAsia" w:cstheme="minorBidi"/>
          <w:szCs w:val="22"/>
          <w:lang w:eastAsia="ar-SA" w:bidi="en-US"/>
        </w:rPr>
      </w:pPr>
      <w:r w:rsidRPr="00151523">
        <w:rPr>
          <w:rFonts w:eastAsiaTheme="minorEastAsia" w:cstheme="minorBidi"/>
          <w:szCs w:val="22"/>
          <w:lang w:eastAsia="ar-SA" w:bidi="en-US"/>
        </w:rPr>
        <w:t>На его территории не предполагается хранение, использование, переработка, транспортировка или уничтожение взрывопожароопасных, аварийно-химически опасных, биологических и радиоактивных веществ и материалов. В связи с этим данный объект не является потенциально опасным.</w:t>
      </w:r>
    </w:p>
    <w:p w14:paraId="1AD5ABAB" w14:textId="77777777" w:rsidR="00C8240E" w:rsidRPr="00151523" w:rsidRDefault="00C8240E" w:rsidP="00C8240E">
      <w:pPr>
        <w:ind w:firstLine="709"/>
        <w:rPr>
          <w:rFonts w:eastAsiaTheme="minorEastAsia" w:cstheme="minorBidi"/>
          <w:szCs w:val="22"/>
          <w:lang w:eastAsia="ar-SA" w:bidi="en-US"/>
        </w:rPr>
      </w:pPr>
      <w:r w:rsidRPr="00151523">
        <w:rPr>
          <w:rFonts w:eastAsiaTheme="minorEastAsia" w:cstheme="minorBidi"/>
          <w:szCs w:val="22"/>
          <w:lang w:eastAsia="ar-SA" w:bidi="en-US"/>
        </w:rPr>
        <w:t>Основной целью отнесения объекта к категории по гражданской обороне является сохранение объекта и защита его населения от опасностей, возникающих при ведении военных конфликтов или вследствие этих конфликтов, путем заблаговременной разработки и реализации мероприятий по гражданской обороне.</w:t>
      </w:r>
    </w:p>
    <w:p w14:paraId="12279165" w14:textId="77777777" w:rsidR="00C8240E" w:rsidRPr="00151523" w:rsidRDefault="00C8240E" w:rsidP="00C8240E">
      <w:pPr>
        <w:ind w:firstLine="709"/>
        <w:rPr>
          <w:rFonts w:eastAsiaTheme="minorEastAsia" w:cstheme="minorBidi"/>
          <w:szCs w:val="22"/>
          <w:lang w:eastAsia="ar-SA" w:bidi="en-US"/>
        </w:rPr>
      </w:pPr>
      <w:r w:rsidRPr="00151523">
        <w:rPr>
          <w:rFonts w:eastAsiaTheme="minorEastAsia" w:cstheme="minorBidi"/>
          <w:szCs w:val="22"/>
          <w:lang w:eastAsia="ar-SA" w:bidi="en-US"/>
        </w:rPr>
        <w:t>При определении категории объекта учитываются показатели, определяющие роль объекта в экономике региона и государства в целом, а также особые условия, характеризующие степень потенциальной опасности проектируемого объекта в период его эксплуатации, как в мирное, так и в военное время с учетом его месторасположения.</w:t>
      </w:r>
    </w:p>
    <w:p w14:paraId="1301941B" w14:textId="377C950D" w:rsidR="00C8240E" w:rsidRPr="00151523" w:rsidRDefault="00C8240E" w:rsidP="00C8240E">
      <w:pPr>
        <w:ind w:firstLine="709"/>
        <w:rPr>
          <w:rFonts w:eastAsiaTheme="minorEastAsia" w:cstheme="minorBidi"/>
          <w:szCs w:val="22"/>
          <w:lang w:eastAsia="ar-SA" w:bidi="en-US"/>
        </w:rPr>
      </w:pPr>
      <w:r w:rsidRPr="00151523">
        <w:rPr>
          <w:rFonts w:eastAsiaTheme="minorEastAsia" w:cstheme="minorBidi"/>
          <w:szCs w:val="22"/>
          <w:lang w:eastAsia="ar-SA" w:bidi="en-US"/>
        </w:rPr>
        <w:t xml:space="preserve">Основными показателями при определении категории объекта по гражданской обороне являются объемы работ по обеспечению выполнения мобилизационного задания федерального, регионального и </w:t>
      </w:r>
      <w:r w:rsidR="009B5FC5" w:rsidRPr="00151523">
        <w:rPr>
          <w:rFonts w:eastAsiaTheme="minorEastAsia" w:cstheme="minorBidi"/>
          <w:szCs w:val="22"/>
          <w:lang w:eastAsia="ar-SA" w:bidi="en-US"/>
        </w:rPr>
        <w:t>областного</w:t>
      </w:r>
      <w:r w:rsidRPr="00151523">
        <w:rPr>
          <w:rFonts w:eastAsiaTheme="minorEastAsia" w:cstheme="minorBidi"/>
          <w:szCs w:val="22"/>
          <w:lang w:eastAsia="ar-SA" w:bidi="en-US"/>
        </w:rPr>
        <w:t xml:space="preserve"> уровней.</w:t>
      </w:r>
    </w:p>
    <w:p w14:paraId="3E9B7D11" w14:textId="1A61F3A4" w:rsidR="00C8240E" w:rsidRPr="00151523" w:rsidRDefault="00C8240E" w:rsidP="00C8240E">
      <w:pPr>
        <w:ind w:firstLine="709"/>
        <w:rPr>
          <w:rFonts w:eastAsiaTheme="minorEastAsia" w:cstheme="minorBidi"/>
          <w:szCs w:val="22"/>
          <w:lang w:eastAsia="ar-SA" w:bidi="en-US"/>
        </w:rPr>
      </w:pPr>
      <w:r w:rsidRPr="00151523">
        <w:rPr>
          <w:rFonts w:eastAsiaTheme="minorEastAsia" w:cstheme="minorBidi"/>
          <w:szCs w:val="22"/>
          <w:lang w:eastAsia="ar-SA" w:bidi="en-US"/>
        </w:rPr>
        <w:t xml:space="preserve">Согласно исходным данным Главного управления МЧС России по </w:t>
      </w:r>
      <w:r w:rsidR="00BE6B7A" w:rsidRPr="00151523">
        <w:rPr>
          <w:rFonts w:eastAsiaTheme="minorEastAsia" w:cstheme="minorBidi"/>
          <w:szCs w:val="22"/>
          <w:lang w:eastAsia="ar-SA" w:bidi="en-US"/>
        </w:rPr>
        <w:t>Воронежской области</w:t>
      </w:r>
      <w:r w:rsidRPr="00151523">
        <w:rPr>
          <w:rFonts w:eastAsiaTheme="minorEastAsia" w:cstheme="minorBidi"/>
          <w:szCs w:val="22"/>
          <w:lang w:eastAsia="ar-SA" w:bidi="en-US"/>
        </w:rPr>
        <w:t>, в соответствии с постановлением Правительства РФ от 03.10.1998 г. № 1149 «О порядке отнесения территорий к группам по гражданской обороне» проектируемый объект – не категорированный по гражданской обороне.</w:t>
      </w:r>
    </w:p>
    <w:p w14:paraId="6E19C3EC" w14:textId="77777777" w:rsidR="00C8240E" w:rsidRPr="001473FE" w:rsidRDefault="00C8240E" w:rsidP="00E66F3C">
      <w:pPr>
        <w:pStyle w:val="30"/>
        <w:rPr>
          <w:i w:val="0"/>
          <w:szCs w:val="28"/>
        </w:rPr>
      </w:pPr>
      <w:bookmarkStart w:id="143" w:name="_Toc529950046"/>
      <w:bookmarkStart w:id="144" w:name="_Toc521635"/>
      <w:bookmarkStart w:id="145" w:name="_Toc54700583"/>
      <w:bookmarkStart w:id="146" w:name="_Toc80273690"/>
      <w:bookmarkStart w:id="147" w:name="_Toc83731059"/>
      <w:r w:rsidRPr="001473FE">
        <w:rPr>
          <w:i w:val="0"/>
          <w:szCs w:val="28"/>
        </w:rPr>
        <w:t>6.3.2 Обоснование введения режимов радиационной защиты на территории проектируемого объекта, подвергшейся радиоактивному загрязнению (заражению)</w:t>
      </w:r>
      <w:bookmarkEnd w:id="143"/>
      <w:bookmarkEnd w:id="144"/>
      <w:bookmarkEnd w:id="145"/>
      <w:bookmarkEnd w:id="146"/>
      <w:bookmarkEnd w:id="147"/>
    </w:p>
    <w:p w14:paraId="6D7E3143" w14:textId="3B02683B" w:rsidR="00C8240E" w:rsidRPr="001473FE" w:rsidRDefault="00C8240E" w:rsidP="00C8240E">
      <w:pPr>
        <w:autoSpaceDE w:val="0"/>
        <w:autoSpaceDN w:val="0"/>
        <w:adjustRightInd w:val="0"/>
        <w:ind w:firstLine="709"/>
        <w:rPr>
          <w:rFonts w:eastAsia="TimesNewRoman"/>
        </w:rPr>
      </w:pPr>
      <w:r w:rsidRPr="001473FE">
        <w:rPr>
          <w:rFonts w:eastAsia="TimesNewRoman"/>
        </w:rPr>
        <w:t xml:space="preserve">Территория </w:t>
      </w:r>
      <w:r w:rsidR="00D17FA1" w:rsidRPr="001473FE">
        <w:rPr>
          <w:rFonts w:eastAsia="TimesNewRoman"/>
        </w:rPr>
        <w:t>Грибановского</w:t>
      </w:r>
      <w:r w:rsidR="00440863" w:rsidRPr="001473FE">
        <w:rPr>
          <w:rFonts w:eastAsia="TimesNewRoman"/>
        </w:rPr>
        <w:t xml:space="preserve"> городского поселения</w:t>
      </w:r>
      <w:r w:rsidRPr="001473FE">
        <w:rPr>
          <w:rFonts w:eastAsia="TimesNewRoman"/>
        </w:rPr>
        <w:t xml:space="preserve"> не подвергается радиоактивному загрязнению (заражению).</w:t>
      </w:r>
    </w:p>
    <w:p w14:paraId="1D34D359" w14:textId="77777777" w:rsidR="00C8240E" w:rsidRPr="00151523" w:rsidRDefault="00C8240E" w:rsidP="00E66F3C">
      <w:pPr>
        <w:pStyle w:val="30"/>
        <w:rPr>
          <w:i w:val="0"/>
          <w:szCs w:val="28"/>
        </w:rPr>
      </w:pPr>
      <w:bookmarkStart w:id="148" w:name="_Toc54700584"/>
      <w:bookmarkStart w:id="149" w:name="_Toc80273691"/>
      <w:bookmarkStart w:id="150" w:name="_Toc83731060"/>
      <w:r w:rsidRPr="00151523">
        <w:rPr>
          <w:i w:val="0"/>
          <w:szCs w:val="28"/>
        </w:rPr>
        <w:lastRenderedPageBreak/>
        <w:t>6.3.3 Мероприятия по мониторингу состояния радиационной и химической обстановки на территории проектируемого объекта</w:t>
      </w:r>
      <w:bookmarkEnd w:id="148"/>
      <w:bookmarkEnd w:id="149"/>
      <w:bookmarkEnd w:id="150"/>
    </w:p>
    <w:p w14:paraId="0E9CC87D" w14:textId="77777777" w:rsidR="00C8240E" w:rsidRPr="00151523" w:rsidRDefault="00C8240E" w:rsidP="00C8240E">
      <w:pPr>
        <w:autoSpaceDE w:val="0"/>
        <w:autoSpaceDN w:val="0"/>
        <w:adjustRightInd w:val="0"/>
        <w:ind w:firstLine="709"/>
        <w:rPr>
          <w:rFonts w:eastAsia="TimesNewRoman"/>
        </w:rPr>
      </w:pPr>
      <w:r w:rsidRPr="00151523">
        <w:rPr>
          <w:rFonts w:eastAsia="TimesNewRoman"/>
        </w:rPr>
        <w:t>На объекте не используются радиационные и химические вещества и материалы, поэтому установка специальных систем контроля не предусматривается.</w:t>
      </w:r>
    </w:p>
    <w:p w14:paraId="2FC41E01" w14:textId="77777777" w:rsidR="00C8240E" w:rsidRPr="00151523" w:rsidRDefault="00C8240E" w:rsidP="00C8240E">
      <w:pPr>
        <w:autoSpaceDE w:val="0"/>
        <w:autoSpaceDN w:val="0"/>
        <w:adjustRightInd w:val="0"/>
        <w:ind w:firstLine="709"/>
        <w:rPr>
          <w:rFonts w:eastAsia="TimesNewRoman"/>
        </w:rPr>
      </w:pPr>
      <w:r w:rsidRPr="00151523">
        <w:rPr>
          <w:rFonts w:eastAsia="TimesNewRoman"/>
        </w:rPr>
        <w:t xml:space="preserve">В режиме повышенной готовности (прогнозирование чрезвычайной ситуации, ухудшение радиационной, химической обстановки, нарастание угрозы агрессии против РФ) учреждениями сети наблюдения и лабораторного контроля (далее </w:t>
      </w:r>
      <w:proofErr w:type="spellStart"/>
      <w:r w:rsidRPr="00151523">
        <w:rPr>
          <w:rFonts w:eastAsia="TimesNewRoman"/>
        </w:rPr>
        <w:t>СНЛК</w:t>
      </w:r>
      <w:proofErr w:type="spellEnd"/>
      <w:r w:rsidRPr="00151523">
        <w:rPr>
          <w:rFonts w:eastAsia="TimesNewRoman"/>
        </w:rPr>
        <w:t>) гражданской обороны и защиты населения Российской Федерации, являющейся общегосударственной структурой, осуществляется проведение следующих мероприятий:</w:t>
      </w:r>
    </w:p>
    <w:p w14:paraId="11BFE7DB" w14:textId="77777777" w:rsidR="00C8240E" w:rsidRPr="00151523" w:rsidRDefault="00C8240E" w:rsidP="00E66F3C">
      <w:pPr>
        <w:pStyle w:val="afff3"/>
        <w:numPr>
          <w:ilvl w:val="0"/>
          <w:numId w:val="13"/>
        </w:numPr>
        <w:rPr>
          <w:rFonts w:eastAsia="Calibri"/>
          <w:szCs w:val="22"/>
          <w:lang w:eastAsia="en-US"/>
        </w:rPr>
      </w:pPr>
      <w:r w:rsidRPr="00151523">
        <w:rPr>
          <w:rFonts w:eastAsia="Calibri"/>
          <w:szCs w:val="22"/>
          <w:lang w:eastAsia="en-US"/>
        </w:rPr>
        <w:t xml:space="preserve">непрерывный сбор, обработка и передача органам управления и силам </w:t>
      </w:r>
      <w:proofErr w:type="spellStart"/>
      <w:r w:rsidRPr="00151523">
        <w:rPr>
          <w:rFonts w:eastAsia="Calibri"/>
          <w:szCs w:val="22"/>
          <w:lang w:eastAsia="en-US"/>
        </w:rPr>
        <w:t>РСЧС</w:t>
      </w:r>
      <w:proofErr w:type="spellEnd"/>
      <w:r w:rsidRPr="00151523">
        <w:rPr>
          <w:rFonts w:eastAsia="Calibri"/>
          <w:szCs w:val="22"/>
          <w:lang w:eastAsia="en-US"/>
        </w:rPr>
        <w:t xml:space="preserve"> данных о прогнозируемых чрезвычайных ситуациях радиационного, химического и биологического характера;</w:t>
      </w:r>
    </w:p>
    <w:p w14:paraId="0A2E67B9" w14:textId="77777777" w:rsidR="00C8240E" w:rsidRPr="00151523" w:rsidRDefault="00C8240E" w:rsidP="00E66F3C">
      <w:pPr>
        <w:pStyle w:val="afff3"/>
        <w:numPr>
          <w:ilvl w:val="0"/>
          <w:numId w:val="13"/>
        </w:numPr>
        <w:rPr>
          <w:rFonts w:eastAsia="Calibri"/>
          <w:szCs w:val="22"/>
          <w:lang w:eastAsia="en-US"/>
        </w:rPr>
      </w:pPr>
      <w:r w:rsidRPr="00151523">
        <w:rPr>
          <w:rFonts w:eastAsia="Calibri"/>
          <w:szCs w:val="22"/>
          <w:lang w:eastAsia="en-US"/>
        </w:rPr>
        <w:t>участие в уточнении планов действий (взаимодействия) по предупреждению и ликвидации чрезвычайных ситуаций радиационного, химического и биологического характера и иных документов;</w:t>
      </w:r>
    </w:p>
    <w:p w14:paraId="314DC94C" w14:textId="77777777" w:rsidR="00C8240E" w:rsidRPr="00151523" w:rsidRDefault="00C8240E" w:rsidP="00E66F3C">
      <w:pPr>
        <w:pStyle w:val="afff3"/>
        <w:numPr>
          <w:ilvl w:val="0"/>
          <w:numId w:val="13"/>
        </w:numPr>
        <w:rPr>
          <w:rFonts w:eastAsia="Calibri"/>
          <w:szCs w:val="22"/>
          <w:lang w:eastAsia="en-US"/>
        </w:rPr>
      </w:pPr>
      <w:r w:rsidRPr="00151523">
        <w:rPr>
          <w:rFonts w:eastAsia="Calibri"/>
          <w:szCs w:val="22"/>
          <w:lang w:eastAsia="en-US"/>
        </w:rPr>
        <w:t xml:space="preserve">приведение при необходимости сил и средств </w:t>
      </w:r>
      <w:proofErr w:type="spellStart"/>
      <w:r w:rsidRPr="00151523">
        <w:rPr>
          <w:rFonts w:eastAsia="Calibri"/>
          <w:szCs w:val="22"/>
          <w:lang w:eastAsia="en-US"/>
        </w:rPr>
        <w:t>СНЛК</w:t>
      </w:r>
      <w:proofErr w:type="spellEnd"/>
      <w:r w:rsidRPr="00151523">
        <w:rPr>
          <w:rFonts w:eastAsia="Calibri"/>
          <w:szCs w:val="22"/>
          <w:lang w:eastAsia="en-US"/>
        </w:rPr>
        <w:t xml:space="preserve"> в готовность к реагированию на чрезвычайные ситуации, формирование оперативных групп и организация выдвижения их в предполагаемые районы действий;</w:t>
      </w:r>
    </w:p>
    <w:p w14:paraId="10303F14" w14:textId="77777777" w:rsidR="00C8240E" w:rsidRPr="00151523" w:rsidRDefault="00C8240E" w:rsidP="00E66F3C">
      <w:pPr>
        <w:pStyle w:val="afff3"/>
        <w:numPr>
          <w:ilvl w:val="0"/>
          <w:numId w:val="13"/>
        </w:numPr>
        <w:rPr>
          <w:rFonts w:eastAsia="Calibri"/>
          <w:szCs w:val="22"/>
          <w:lang w:eastAsia="en-US"/>
        </w:rPr>
      </w:pPr>
      <w:r w:rsidRPr="00151523">
        <w:rPr>
          <w:rFonts w:eastAsia="Calibri"/>
          <w:szCs w:val="22"/>
          <w:lang w:eastAsia="en-US"/>
        </w:rPr>
        <w:t xml:space="preserve">введение при необходимости круглосуточного дежурства руководителей и должностных лиц органов управления и сил </w:t>
      </w:r>
      <w:proofErr w:type="spellStart"/>
      <w:r w:rsidRPr="00151523">
        <w:rPr>
          <w:rFonts w:eastAsia="Calibri"/>
          <w:szCs w:val="22"/>
          <w:lang w:eastAsia="en-US"/>
        </w:rPr>
        <w:t>СНЛК</w:t>
      </w:r>
      <w:proofErr w:type="spellEnd"/>
      <w:r w:rsidRPr="00151523">
        <w:rPr>
          <w:rFonts w:eastAsia="Calibri"/>
          <w:szCs w:val="22"/>
          <w:lang w:eastAsia="en-US"/>
        </w:rPr>
        <w:t xml:space="preserve"> на стационарных и подвижных пунктах управления;</w:t>
      </w:r>
    </w:p>
    <w:p w14:paraId="25F0AD45" w14:textId="77777777" w:rsidR="00C8240E" w:rsidRPr="00151523" w:rsidRDefault="00C8240E" w:rsidP="00E66F3C">
      <w:pPr>
        <w:pStyle w:val="afff3"/>
        <w:numPr>
          <w:ilvl w:val="0"/>
          <w:numId w:val="13"/>
        </w:numPr>
        <w:rPr>
          <w:rFonts w:eastAsia="Calibri"/>
          <w:szCs w:val="22"/>
          <w:lang w:eastAsia="en-US"/>
        </w:rPr>
      </w:pPr>
      <w:r w:rsidRPr="00151523">
        <w:rPr>
          <w:rFonts w:eastAsia="Calibri"/>
          <w:szCs w:val="22"/>
          <w:lang w:eastAsia="en-US"/>
        </w:rPr>
        <w:t>участие в планировании и организации эвакуационных мероприятий.</w:t>
      </w:r>
    </w:p>
    <w:p w14:paraId="1D340317" w14:textId="77777777" w:rsidR="00C8240E" w:rsidRPr="00151523" w:rsidRDefault="00C8240E" w:rsidP="00C8240E">
      <w:pPr>
        <w:autoSpaceDE w:val="0"/>
        <w:autoSpaceDN w:val="0"/>
        <w:adjustRightInd w:val="0"/>
        <w:ind w:firstLine="709"/>
        <w:rPr>
          <w:rFonts w:eastAsia="TimesNewRoman"/>
        </w:rPr>
      </w:pPr>
      <w:r w:rsidRPr="00151523">
        <w:rPr>
          <w:rFonts w:eastAsia="TimesNewRoman"/>
        </w:rPr>
        <w:t>В режиме повышенной готовности передача информации осуществляется в сроки, не превышающие 2-х часов с момента обнаружения признаков угрозы возникновения чрезвычайных ситуаций, и далее с периодичностью не более 4-х часов в формализованном для каждого конкретного вида наблюдений и лабораторного контроля и неформализованном виде по существующим каналам связи.</w:t>
      </w:r>
    </w:p>
    <w:p w14:paraId="6F6746B8" w14:textId="07FF9907" w:rsidR="00C8240E" w:rsidRPr="00151523" w:rsidRDefault="00C8240E" w:rsidP="00C8240E">
      <w:pPr>
        <w:autoSpaceDE w:val="0"/>
        <w:autoSpaceDN w:val="0"/>
        <w:adjustRightInd w:val="0"/>
        <w:ind w:firstLine="709"/>
        <w:rPr>
          <w:rFonts w:eastAsia="TimesNewRoman"/>
        </w:rPr>
      </w:pPr>
      <w:proofErr w:type="spellStart"/>
      <w:r w:rsidRPr="00151523">
        <w:rPr>
          <w:rFonts w:eastAsia="TimesNewRoman"/>
        </w:rPr>
        <w:t>СНЛК</w:t>
      </w:r>
      <w:proofErr w:type="spellEnd"/>
      <w:r w:rsidRPr="00151523">
        <w:rPr>
          <w:rFonts w:eastAsia="TimesNewRoman"/>
        </w:rPr>
        <w:t xml:space="preserve"> является составной частью сил и средств наблюдения и контроля гражданской обороны и единой государственной системы предупреждения и ликвидации чрезвычайных ситуаций и организационно объединяет в единую систему пункты наблюдения и лабораторного контроля, созданные на базе (основе) учреждений и организаций, предназначенных для наблюдения и контроля за радиационной, химической, биологической и </w:t>
      </w:r>
      <w:r w:rsidR="00BE6B7A" w:rsidRPr="00151523">
        <w:rPr>
          <w:rFonts w:eastAsia="TimesNewRoman"/>
        </w:rPr>
        <w:t>ги</w:t>
      </w:r>
      <w:r w:rsidRPr="00151523">
        <w:rPr>
          <w:rFonts w:eastAsia="TimesNewRoman"/>
        </w:rPr>
        <w:t>дрометеорологической обстановкой на территории Российской Федерации.</w:t>
      </w:r>
    </w:p>
    <w:p w14:paraId="6810F7FA" w14:textId="77777777" w:rsidR="00C8240E" w:rsidRPr="00151523" w:rsidRDefault="00C8240E" w:rsidP="00C8240E">
      <w:pPr>
        <w:autoSpaceDE w:val="0"/>
        <w:autoSpaceDN w:val="0"/>
        <w:adjustRightInd w:val="0"/>
        <w:ind w:firstLine="709"/>
        <w:rPr>
          <w:rFonts w:eastAsia="TimesNewRoman"/>
        </w:rPr>
      </w:pPr>
      <w:r w:rsidRPr="00151523">
        <w:rPr>
          <w:rFonts w:eastAsia="TimesNewRoman"/>
        </w:rPr>
        <w:t xml:space="preserve">Общее руководство </w:t>
      </w:r>
      <w:proofErr w:type="spellStart"/>
      <w:r w:rsidRPr="00151523">
        <w:rPr>
          <w:rFonts w:eastAsia="TimesNewRoman"/>
        </w:rPr>
        <w:t>СНЛК</w:t>
      </w:r>
      <w:proofErr w:type="spellEnd"/>
      <w:r w:rsidRPr="00151523">
        <w:rPr>
          <w:rFonts w:eastAsia="TimesNewRoman"/>
        </w:rPr>
        <w:t xml:space="preserve"> осуществляется Министерством Российской Федерации по делам гражданской обороны, чрезвычайным ситуациям, и ликвидации последствий стихийных бедствий.</w:t>
      </w:r>
    </w:p>
    <w:p w14:paraId="7DA5EE43" w14:textId="67B22D18" w:rsidR="00C8240E" w:rsidRPr="00151523" w:rsidRDefault="00E66F3C" w:rsidP="00E66F3C">
      <w:pPr>
        <w:pStyle w:val="20"/>
        <w:ind w:left="360"/>
        <w:rPr>
          <w:i w:val="0"/>
          <w:iCs w:val="0"/>
        </w:rPr>
      </w:pPr>
      <w:bookmarkStart w:id="151" w:name="_Toc498437265"/>
      <w:bookmarkStart w:id="152" w:name="_Toc528672377"/>
      <w:bookmarkStart w:id="153" w:name="_Toc529292892"/>
      <w:bookmarkStart w:id="154" w:name="_Toc529950048"/>
      <w:bookmarkStart w:id="155" w:name="_Toc521637"/>
      <w:bookmarkStart w:id="156" w:name="_Toc54700585"/>
      <w:bookmarkStart w:id="157" w:name="_Toc83731061"/>
      <w:r w:rsidRPr="00151523">
        <w:rPr>
          <w:i w:val="0"/>
          <w:iCs w:val="0"/>
        </w:rPr>
        <w:t xml:space="preserve">6.4 </w:t>
      </w:r>
      <w:r w:rsidR="00C8240E" w:rsidRPr="00151523">
        <w:rPr>
          <w:i w:val="0"/>
          <w:iCs w:val="0"/>
        </w:rPr>
        <w:t>Обоснование предложений по повышению устойчивости функционирования поселения и территорий в военное время и в ЧС техногенного и природного характера</w:t>
      </w:r>
      <w:bookmarkEnd w:id="151"/>
      <w:bookmarkEnd w:id="152"/>
      <w:bookmarkEnd w:id="153"/>
      <w:bookmarkEnd w:id="154"/>
      <w:bookmarkEnd w:id="155"/>
      <w:bookmarkEnd w:id="156"/>
      <w:bookmarkEnd w:id="157"/>
    </w:p>
    <w:p w14:paraId="61B28C3B" w14:textId="73BABF74" w:rsidR="00C8240E" w:rsidRPr="00151523" w:rsidRDefault="00C8240E" w:rsidP="00C8240E">
      <w:pPr>
        <w:autoSpaceDE w:val="0"/>
        <w:autoSpaceDN w:val="0"/>
        <w:adjustRightInd w:val="0"/>
        <w:ind w:firstLine="709"/>
        <w:rPr>
          <w:rFonts w:eastAsia="TimesNewRoman"/>
        </w:rPr>
      </w:pPr>
      <w:r w:rsidRPr="00151523">
        <w:rPr>
          <w:rFonts w:eastAsia="TimesNewRoman"/>
        </w:rPr>
        <w:t xml:space="preserve">Повышение устойчивости функционирования хозяйства </w:t>
      </w:r>
      <w:r w:rsidR="00D17FA1" w:rsidRPr="00151523">
        <w:rPr>
          <w:rFonts w:eastAsia="TimesNewRoman"/>
        </w:rPr>
        <w:t>Грибановского</w:t>
      </w:r>
      <w:r w:rsidR="00151523" w:rsidRPr="00151523">
        <w:rPr>
          <w:rFonts w:eastAsia="TimesNewRoman"/>
        </w:rPr>
        <w:t xml:space="preserve"> городского поселения</w:t>
      </w:r>
      <w:r w:rsidRPr="00151523">
        <w:rPr>
          <w:rFonts w:eastAsia="TimesNewRoman"/>
        </w:rPr>
        <w:t xml:space="preserve"> заключается в разработке и осуществлении комплекса инженерно-технических, организационных, экономических и других мероприятий, направленных на снижение объема потерь в условиях современной войны и ЧС, на повышение надежности функционирования производства и на защиту населения от средств массового поражения и ЧС.</w:t>
      </w:r>
    </w:p>
    <w:p w14:paraId="25827FD4" w14:textId="77777777" w:rsidR="00C8240E" w:rsidRPr="00151523" w:rsidRDefault="00C8240E" w:rsidP="00151523">
      <w:pPr>
        <w:pStyle w:val="30"/>
        <w:rPr>
          <w:i w:val="0"/>
          <w:szCs w:val="28"/>
        </w:rPr>
      </w:pPr>
      <w:bookmarkStart w:id="158" w:name="_Toc54700586"/>
      <w:bookmarkStart w:id="159" w:name="_Toc80273693"/>
      <w:bookmarkStart w:id="160" w:name="_Toc83731062"/>
      <w:r w:rsidRPr="00151523">
        <w:rPr>
          <w:i w:val="0"/>
          <w:szCs w:val="28"/>
        </w:rPr>
        <w:lastRenderedPageBreak/>
        <w:t>6.4.1 Предложения по повышению устойчивости функционирования поселения и территорий в военное время</w:t>
      </w:r>
      <w:bookmarkEnd w:id="158"/>
      <w:bookmarkEnd w:id="159"/>
      <w:bookmarkEnd w:id="160"/>
    </w:p>
    <w:p w14:paraId="20F6BAF2" w14:textId="132D206A" w:rsidR="00C8240E" w:rsidRPr="00151523" w:rsidRDefault="00151523" w:rsidP="00151523">
      <w:pPr>
        <w:autoSpaceDE w:val="0"/>
        <w:autoSpaceDN w:val="0"/>
        <w:adjustRightInd w:val="0"/>
        <w:ind w:firstLine="709"/>
        <w:rPr>
          <w:rFonts w:eastAsia="TimesNewRoman"/>
        </w:rPr>
      </w:pPr>
      <w:r w:rsidRPr="00151523">
        <w:rPr>
          <w:rFonts w:eastAsia="TimesNewRoman"/>
        </w:rPr>
        <w:t>Грибановское городское поселение</w:t>
      </w:r>
      <w:r w:rsidR="00BE6B7A" w:rsidRPr="00151523">
        <w:rPr>
          <w:rFonts w:eastAsia="TimesNewRoman"/>
        </w:rPr>
        <w:t xml:space="preserve"> </w:t>
      </w:r>
      <w:r w:rsidR="00C8240E" w:rsidRPr="00151523">
        <w:rPr>
          <w:rFonts w:eastAsia="TimesNewRoman"/>
        </w:rPr>
        <w:t>не относится к категории по гражданской обороне.</w:t>
      </w:r>
      <w:r w:rsidRPr="00151523">
        <w:rPr>
          <w:rFonts w:eastAsia="TimesNewRoman"/>
        </w:rPr>
        <w:t xml:space="preserve"> </w:t>
      </w:r>
      <w:r w:rsidR="00C8240E" w:rsidRPr="00151523">
        <w:rPr>
          <w:rFonts w:eastAsia="TimesNewRoman"/>
        </w:rPr>
        <w:t>Вероятность нанесения противником ядерного удара по объекту не рассматривается.</w:t>
      </w:r>
    </w:p>
    <w:p w14:paraId="346EA677" w14:textId="77777777" w:rsidR="00C8240E" w:rsidRPr="00AE2D44" w:rsidRDefault="00C8240E" w:rsidP="00E66F3C">
      <w:pPr>
        <w:pStyle w:val="30"/>
        <w:rPr>
          <w:i w:val="0"/>
          <w:szCs w:val="28"/>
        </w:rPr>
      </w:pPr>
      <w:bookmarkStart w:id="161" w:name="_Toc54700587"/>
      <w:bookmarkStart w:id="162" w:name="_Toc80273694"/>
      <w:bookmarkStart w:id="163" w:name="_Toc83731063"/>
      <w:r w:rsidRPr="00AE2D44">
        <w:rPr>
          <w:i w:val="0"/>
          <w:szCs w:val="28"/>
        </w:rPr>
        <w:t>6.4.2 Предложения по повышению устойчивости функционирования поселения и территорий в ЧС техногенного характера</w:t>
      </w:r>
      <w:bookmarkEnd w:id="161"/>
      <w:bookmarkEnd w:id="162"/>
      <w:bookmarkEnd w:id="163"/>
    </w:p>
    <w:p w14:paraId="13F4E0D3" w14:textId="51BA5728" w:rsidR="00C8240E" w:rsidRPr="00AE2D44" w:rsidRDefault="00C8240E" w:rsidP="00C8240E">
      <w:pPr>
        <w:pStyle w:val="af3"/>
        <w:ind w:left="0" w:firstLine="709"/>
      </w:pPr>
      <w:r w:rsidRPr="00AE2D44">
        <w:t xml:space="preserve">На территории </w:t>
      </w:r>
      <w:r w:rsidR="00D17FA1" w:rsidRPr="00AE2D44">
        <w:rPr>
          <w:rFonts w:eastAsia="TimesNewRoman"/>
        </w:rPr>
        <w:t>Грибановского</w:t>
      </w:r>
      <w:r w:rsidR="00AE2D44" w:rsidRPr="00AE2D44">
        <w:rPr>
          <w:rFonts w:eastAsia="TimesNewRoman"/>
        </w:rPr>
        <w:t xml:space="preserve"> городского поселения</w:t>
      </w:r>
      <w:r w:rsidR="00833DB0" w:rsidRPr="00AE2D44">
        <w:t xml:space="preserve"> </w:t>
      </w:r>
      <w:r w:rsidRPr="00AE2D44">
        <w:t xml:space="preserve">планируются заблаговременные мероприятия по недопущению возникновения ЧС техногенного характера. </w:t>
      </w:r>
    </w:p>
    <w:p w14:paraId="3461BDF8" w14:textId="77777777" w:rsidR="00C8240E" w:rsidRPr="00AE2D44" w:rsidRDefault="00C8240E" w:rsidP="00C8240E">
      <w:pPr>
        <w:pStyle w:val="af3"/>
        <w:ind w:left="0" w:firstLine="709"/>
      </w:pPr>
      <w:r w:rsidRPr="00AE2D44">
        <w:t>Ниже приводятся виды возможных аварий и перечень мероприятий к ним, осуществляемых для предупреждения и снижения последствий аварий, катастроф, стихийных бедствий на объектах предприятия.</w:t>
      </w:r>
    </w:p>
    <w:p w14:paraId="24C1993B" w14:textId="77777777" w:rsidR="00C8240E" w:rsidRPr="00AE2D44" w:rsidRDefault="00C8240E" w:rsidP="00C8240E">
      <w:pPr>
        <w:pStyle w:val="af3"/>
        <w:ind w:left="0" w:firstLine="709"/>
        <w:rPr>
          <w:u w:val="single"/>
        </w:rPr>
      </w:pPr>
      <w:r w:rsidRPr="00AE2D44">
        <w:rPr>
          <w:b/>
          <w:u w:val="single"/>
        </w:rPr>
        <w:t>1).</w:t>
      </w:r>
      <w:r w:rsidRPr="00AE2D44">
        <w:rPr>
          <w:u w:val="single"/>
        </w:rPr>
        <w:t xml:space="preserve"> Возможный порыв трубопроводов горячей, холодной воды:</w:t>
      </w:r>
    </w:p>
    <w:p w14:paraId="32202083" w14:textId="77777777" w:rsidR="00C8240E" w:rsidRPr="00AE2D44" w:rsidRDefault="00C8240E" w:rsidP="00C8240E">
      <w:pPr>
        <w:pStyle w:val="af3"/>
        <w:ind w:left="0" w:firstLine="709"/>
      </w:pPr>
      <w:r w:rsidRPr="00AE2D44">
        <w:t>А. Сообщается диспетчеру предприятия.</w:t>
      </w:r>
    </w:p>
    <w:p w14:paraId="158BFE49" w14:textId="77777777" w:rsidR="00C8240E" w:rsidRPr="00AE2D44" w:rsidRDefault="00C8240E" w:rsidP="00C8240E">
      <w:pPr>
        <w:pStyle w:val="af3"/>
        <w:ind w:left="0" w:firstLine="709"/>
      </w:pPr>
      <w:r w:rsidRPr="00AE2D44">
        <w:t>Б. На место прорыва выезжает дежурная бригада.</w:t>
      </w:r>
    </w:p>
    <w:p w14:paraId="36A6EEF1" w14:textId="77777777" w:rsidR="00C8240E" w:rsidRPr="00AE2D44" w:rsidRDefault="00C8240E" w:rsidP="00C8240E">
      <w:pPr>
        <w:pStyle w:val="af3"/>
        <w:ind w:left="0" w:firstLine="709"/>
      </w:pPr>
      <w:r w:rsidRPr="00AE2D44">
        <w:t>В. При необходимости вызываются дополнительные средства (люди, техника).</w:t>
      </w:r>
    </w:p>
    <w:p w14:paraId="3D2964C6" w14:textId="77777777" w:rsidR="00C8240E" w:rsidRPr="00AE2D44" w:rsidRDefault="00C8240E" w:rsidP="00C8240E">
      <w:pPr>
        <w:pStyle w:val="af3"/>
        <w:ind w:left="0" w:firstLine="709"/>
        <w:rPr>
          <w:u w:val="single"/>
        </w:rPr>
      </w:pPr>
      <w:r w:rsidRPr="00AE2D44">
        <w:rPr>
          <w:b/>
          <w:u w:val="single"/>
        </w:rPr>
        <w:t>2).</w:t>
      </w:r>
      <w:r w:rsidRPr="00AE2D44">
        <w:rPr>
          <w:u w:val="single"/>
        </w:rPr>
        <w:t xml:space="preserve"> Утечка ГСМ, угрожающая взрывом или пожаром на АЗС:</w:t>
      </w:r>
    </w:p>
    <w:p w14:paraId="780BD5DF" w14:textId="77777777" w:rsidR="00C8240E" w:rsidRPr="00AE2D44" w:rsidRDefault="00C8240E" w:rsidP="00C8240E">
      <w:pPr>
        <w:pStyle w:val="af3"/>
        <w:ind w:left="0" w:firstLine="709"/>
      </w:pPr>
      <w:r w:rsidRPr="00AE2D44">
        <w:t>А. Объявить по громкоговорящей связи о прекращении работы АЗС и удалении с территории станции всех ожидающих заправки транспортных средств.</w:t>
      </w:r>
    </w:p>
    <w:p w14:paraId="7918B2F6" w14:textId="77777777" w:rsidR="00C8240E" w:rsidRPr="00AE2D44" w:rsidRDefault="00C8240E" w:rsidP="00C8240E">
      <w:pPr>
        <w:pStyle w:val="af3"/>
        <w:ind w:left="0" w:firstLine="709"/>
      </w:pPr>
      <w:r w:rsidRPr="00AE2D44">
        <w:t xml:space="preserve">Б. Вызвать пожарную охрану, </w:t>
      </w:r>
      <w:proofErr w:type="spellStart"/>
      <w:r w:rsidRPr="00AE2D44">
        <w:t>ОВГСП</w:t>
      </w:r>
      <w:proofErr w:type="spellEnd"/>
      <w:r w:rsidRPr="00AE2D44">
        <w:t>.</w:t>
      </w:r>
    </w:p>
    <w:p w14:paraId="43967763" w14:textId="77777777" w:rsidR="00C8240E" w:rsidRPr="00AE2D44" w:rsidRDefault="00C8240E" w:rsidP="00C8240E">
      <w:pPr>
        <w:pStyle w:val="af3"/>
        <w:ind w:left="0" w:firstLine="709"/>
      </w:pPr>
      <w:r w:rsidRPr="00AE2D44">
        <w:t>В. Сообщить диспетчеру, руководителю АЗС.</w:t>
      </w:r>
    </w:p>
    <w:p w14:paraId="7E6ED9B7" w14:textId="77777777" w:rsidR="00C8240E" w:rsidRPr="00AE2D44" w:rsidRDefault="00C8240E" w:rsidP="00C8240E">
      <w:pPr>
        <w:pStyle w:val="af3"/>
        <w:ind w:left="0" w:firstLine="709"/>
      </w:pPr>
      <w:r w:rsidRPr="00AE2D44">
        <w:t xml:space="preserve">Г. Отключить напряжение питающей сети. </w:t>
      </w:r>
    </w:p>
    <w:p w14:paraId="7DA34FFE" w14:textId="77777777" w:rsidR="00C8240E" w:rsidRPr="00AE2D44" w:rsidRDefault="00C8240E" w:rsidP="00C8240E">
      <w:pPr>
        <w:pStyle w:val="af3"/>
        <w:ind w:left="0" w:firstLine="709"/>
      </w:pPr>
      <w:r w:rsidRPr="00AE2D44">
        <w:t>Д. Вывести людей, оказать помощь пострадавшим.</w:t>
      </w:r>
    </w:p>
    <w:p w14:paraId="7D40AFB1" w14:textId="77777777" w:rsidR="00C8240E" w:rsidRPr="00AE2D44" w:rsidRDefault="00C8240E" w:rsidP="00C8240E">
      <w:pPr>
        <w:pStyle w:val="af3"/>
        <w:ind w:left="0" w:firstLine="709"/>
      </w:pPr>
      <w:r w:rsidRPr="00AE2D44">
        <w:t>Е. Приступить к локализации и ликвидации аварии с применением имеющихся средств.</w:t>
      </w:r>
    </w:p>
    <w:p w14:paraId="35A11336" w14:textId="77777777" w:rsidR="00C8240E" w:rsidRPr="00AE2D44" w:rsidRDefault="00C8240E" w:rsidP="00C8240E">
      <w:pPr>
        <w:pStyle w:val="af3"/>
        <w:ind w:left="0" w:firstLine="709"/>
      </w:pPr>
      <w:r w:rsidRPr="00AE2D44">
        <w:t>Ж. Не допустить попадания нефтепродуктов в сточные воды, в реку, в жилой сектор.</w:t>
      </w:r>
    </w:p>
    <w:p w14:paraId="7F6AC678" w14:textId="77777777" w:rsidR="00C8240E" w:rsidRPr="00AE2D44" w:rsidRDefault="00C8240E" w:rsidP="00C8240E">
      <w:pPr>
        <w:pStyle w:val="af3"/>
        <w:ind w:left="0" w:firstLine="709"/>
        <w:rPr>
          <w:u w:val="single"/>
        </w:rPr>
      </w:pPr>
      <w:r w:rsidRPr="00AE2D44">
        <w:rPr>
          <w:b/>
          <w:u w:val="single"/>
        </w:rPr>
        <w:t xml:space="preserve">3). </w:t>
      </w:r>
      <w:r w:rsidRPr="00AE2D44">
        <w:rPr>
          <w:u w:val="single"/>
        </w:rPr>
        <w:t>Возможное возгорание боксов, гаражей, ГСМ, подвижного состава предприятия:</w:t>
      </w:r>
    </w:p>
    <w:p w14:paraId="3E4CF137" w14:textId="77777777" w:rsidR="00C8240E" w:rsidRPr="00AE2D44" w:rsidRDefault="00C8240E" w:rsidP="00C8240E">
      <w:pPr>
        <w:pStyle w:val="af3"/>
        <w:ind w:left="0" w:firstLine="709"/>
      </w:pPr>
      <w:r w:rsidRPr="00AE2D44">
        <w:t>А. Сообщить диспетчеру, пожарной охране.</w:t>
      </w:r>
    </w:p>
    <w:p w14:paraId="28CE9C21" w14:textId="77777777" w:rsidR="00C8240E" w:rsidRPr="00AE2D44" w:rsidRDefault="00C8240E" w:rsidP="00C8240E">
      <w:pPr>
        <w:pStyle w:val="af3"/>
        <w:ind w:left="0" w:firstLine="709"/>
      </w:pPr>
      <w:r w:rsidRPr="00AE2D44">
        <w:t>Б. Приступить к ликвидации очага возгорания с применением имеющихся защитных средств.</w:t>
      </w:r>
    </w:p>
    <w:p w14:paraId="19486CF7" w14:textId="77777777" w:rsidR="00C8240E" w:rsidRPr="00AE2D44" w:rsidRDefault="00C8240E" w:rsidP="00C8240E">
      <w:pPr>
        <w:pStyle w:val="af3"/>
        <w:ind w:left="0" w:firstLine="709"/>
      </w:pPr>
      <w:r w:rsidRPr="00AE2D44">
        <w:t>В. Удалить на безопасное расстояние автотракторную технику.</w:t>
      </w:r>
    </w:p>
    <w:p w14:paraId="0A890471" w14:textId="77777777" w:rsidR="00C8240E" w:rsidRPr="00AE2D44" w:rsidRDefault="00C8240E" w:rsidP="00C8240E">
      <w:pPr>
        <w:pStyle w:val="af3"/>
        <w:ind w:left="0" w:firstLine="709"/>
      </w:pPr>
      <w:r w:rsidRPr="00AE2D44">
        <w:t>Г. Принятие мер для локализации и ликвидации пожара до приезда пожарной команды.</w:t>
      </w:r>
    </w:p>
    <w:p w14:paraId="457C2C2E" w14:textId="77777777" w:rsidR="00C8240E" w:rsidRPr="00AE2D44" w:rsidRDefault="00C8240E" w:rsidP="00C8240E">
      <w:pPr>
        <w:pStyle w:val="af3"/>
        <w:ind w:left="0" w:firstLine="709"/>
      </w:pPr>
      <w:r w:rsidRPr="00AE2D44">
        <w:t>Д. Вывести людей на безопасное расстояние.</w:t>
      </w:r>
    </w:p>
    <w:p w14:paraId="47B7C557" w14:textId="77777777" w:rsidR="00C8240E" w:rsidRPr="00AE2D44" w:rsidRDefault="00C8240E" w:rsidP="00C8240E">
      <w:pPr>
        <w:pStyle w:val="af3"/>
        <w:ind w:left="0" w:firstLine="709"/>
        <w:rPr>
          <w:u w:val="single"/>
        </w:rPr>
      </w:pPr>
      <w:r w:rsidRPr="00AE2D44">
        <w:rPr>
          <w:b/>
          <w:u w:val="single"/>
        </w:rPr>
        <w:t xml:space="preserve">4). </w:t>
      </w:r>
      <w:r w:rsidRPr="00AE2D44">
        <w:rPr>
          <w:u w:val="single"/>
        </w:rPr>
        <w:t>Возможные аварии при перевозке ГСМ автотранспортом:</w:t>
      </w:r>
    </w:p>
    <w:p w14:paraId="701A7245" w14:textId="77777777" w:rsidR="00C8240E" w:rsidRPr="00AE2D44" w:rsidRDefault="00C8240E" w:rsidP="00C8240E">
      <w:pPr>
        <w:pStyle w:val="af3"/>
        <w:ind w:left="0" w:firstLine="709"/>
      </w:pPr>
      <w:r w:rsidRPr="00AE2D44">
        <w:t>А. Сообщить диспетчеру предприятия.</w:t>
      </w:r>
    </w:p>
    <w:p w14:paraId="419EAED6" w14:textId="77777777" w:rsidR="00C8240E" w:rsidRPr="00AE2D44" w:rsidRDefault="00C8240E" w:rsidP="00C8240E">
      <w:pPr>
        <w:pStyle w:val="af3"/>
        <w:ind w:left="0" w:firstLine="709"/>
      </w:pPr>
      <w:r w:rsidRPr="00AE2D44">
        <w:t xml:space="preserve">Б. Сообщить в пожарную часть, </w:t>
      </w:r>
      <w:proofErr w:type="spellStart"/>
      <w:r w:rsidRPr="00AE2D44">
        <w:t>ОВГСП</w:t>
      </w:r>
      <w:proofErr w:type="spellEnd"/>
      <w:r w:rsidRPr="00AE2D44">
        <w:t>.</w:t>
      </w:r>
    </w:p>
    <w:p w14:paraId="7FA625A0" w14:textId="77777777" w:rsidR="00C8240E" w:rsidRPr="00AE2D44" w:rsidRDefault="00C8240E" w:rsidP="00C8240E">
      <w:pPr>
        <w:pStyle w:val="af3"/>
        <w:ind w:left="0" w:firstLine="709"/>
      </w:pPr>
      <w:r w:rsidRPr="00AE2D44">
        <w:t>В. Выезд аварийной бригады на место аварии.</w:t>
      </w:r>
    </w:p>
    <w:p w14:paraId="23FE5BD2" w14:textId="77777777" w:rsidR="00C8240E" w:rsidRPr="00AE2D44" w:rsidRDefault="00C8240E" w:rsidP="00C8240E">
      <w:pPr>
        <w:pStyle w:val="af3"/>
        <w:ind w:left="0" w:firstLine="709"/>
      </w:pPr>
      <w:r w:rsidRPr="00AE2D44">
        <w:t>Г. Ликвидация вылившихся нефтепродуктов территории и т. д.</w:t>
      </w:r>
    </w:p>
    <w:p w14:paraId="701541F5" w14:textId="77777777" w:rsidR="00C8240E" w:rsidRPr="00AE2D44" w:rsidRDefault="00C8240E" w:rsidP="00C8240E">
      <w:pPr>
        <w:pStyle w:val="af3"/>
        <w:ind w:left="0" w:firstLine="709"/>
        <w:rPr>
          <w:u w:val="single"/>
        </w:rPr>
      </w:pPr>
      <w:r w:rsidRPr="00AE2D44">
        <w:rPr>
          <w:b/>
          <w:u w:val="single"/>
        </w:rPr>
        <w:t xml:space="preserve">5). </w:t>
      </w:r>
      <w:r w:rsidRPr="00AE2D44">
        <w:rPr>
          <w:u w:val="single"/>
        </w:rPr>
        <w:t>Возможные аварии на котельной.</w:t>
      </w:r>
    </w:p>
    <w:p w14:paraId="7A903675" w14:textId="77777777" w:rsidR="00C8240E" w:rsidRPr="00AE2D44" w:rsidRDefault="00C8240E" w:rsidP="00C8240E">
      <w:pPr>
        <w:pStyle w:val="af3"/>
        <w:ind w:left="0" w:firstLine="709"/>
      </w:pPr>
      <w:r w:rsidRPr="00AE2D44">
        <w:t>• Возможный вывод из строя котлов при неправильной эксплуатации.</w:t>
      </w:r>
    </w:p>
    <w:p w14:paraId="09861A6C" w14:textId="77777777" w:rsidR="00C8240E" w:rsidRPr="00AE2D44" w:rsidRDefault="00C8240E" w:rsidP="00C8240E">
      <w:pPr>
        <w:pStyle w:val="af3"/>
        <w:ind w:left="0" w:firstLine="709"/>
      </w:pPr>
      <w:r w:rsidRPr="00AE2D44">
        <w:t>А. Аварийная остановка котла.</w:t>
      </w:r>
    </w:p>
    <w:p w14:paraId="78B054B5" w14:textId="77777777" w:rsidR="00C8240E" w:rsidRPr="00AE2D44" w:rsidRDefault="00C8240E" w:rsidP="00C8240E">
      <w:pPr>
        <w:pStyle w:val="af3"/>
        <w:ind w:left="0" w:firstLine="709"/>
      </w:pPr>
      <w:r w:rsidRPr="00AE2D44">
        <w:t>Б. Сообщить диспетчеру, начальнику котельной.</w:t>
      </w:r>
    </w:p>
    <w:p w14:paraId="1FAE9BCB" w14:textId="77777777" w:rsidR="00C8240E" w:rsidRPr="00AE2D44" w:rsidRDefault="00C8240E" w:rsidP="00C8240E">
      <w:pPr>
        <w:pStyle w:val="af3"/>
        <w:ind w:left="0" w:firstLine="709"/>
      </w:pPr>
      <w:r w:rsidRPr="00AE2D44">
        <w:t>В. Ликвидация последствий аварии.</w:t>
      </w:r>
    </w:p>
    <w:p w14:paraId="089B6DED" w14:textId="77777777" w:rsidR="00C8240E" w:rsidRPr="00AE2D44" w:rsidRDefault="00C8240E" w:rsidP="00C8240E">
      <w:pPr>
        <w:pStyle w:val="af3"/>
        <w:ind w:left="0" w:firstLine="709"/>
      </w:pPr>
      <w:r w:rsidRPr="00AE2D44">
        <w:t>• Аварийное отключение электроэнергии.</w:t>
      </w:r>
    </w:p>
    <w:p w14:paraId="4DD4D2E5" w14:textId="77777777" w:rsidR="00C8240E" w:rsidRPr="00AE2D44" w:rsidRDefault="00C8240E" w:rsidP="00C8240E">
      <w:pPr>
        <w:pStyle w:val="af3"/>
        <w:ind w:left="0" w:firstLine="709"/>
      </w:pPr>
      <w:r w:rsidRPr="00AE2D44">
        <w:t>А. Сообщить диспетчеру, начальнику котельной.</w:t>
      </w:r>
    </w:p>
    <w:p w14:paraId="671CA9E6" w14:textId="50234696" w:rsidR="00C8240E" w:rsidRPr="00AE2D44" w:rsidRDefault="00C8240E" w:rsidP="00AE2D44">
      <w:pPr>
        <w:pStyle w:val="af3"/>
        <w:ind w:left="0" w:firstLine="709"/>
      </w:pPr>
      <w:r w:rsidRPr="00AE2D44">
        <w:t>Б. Обнаружение отключения, принятие мер по устранению причины.</w:t>
      </w:r>
    </w:p>
    <w:p w14:paraId="51AEDCC2" w14:textId="77777777" w:rsidR="00C8240E" w:rsidRPr="00AE2D44" w:rsidRDefault="00C8240E" w:rsidP="00E66F3C">
      <w:pPr>
        <w:pStyle w:val="30"/>
        <w:rPr>
          <w:i w:val="0"/>
          <w:szCs w:val="28"/>
        </w:rPr>
      </w:pPr>
      <w:bookmarkStart w:id="164" w:name="_Toc54700588"/>
      <w:bookmarkStart w:id="165" w:name="_Toc80273695"/>
      <w:bookmarkStart w:id="166" w:name="_Toc83731064"/>
      <w:r w:rsidRPr="00AE2D44">
        <w:rPr>
          <w:i w:val="0"/>
          <w:szCs w:val="28"/>
        </w:rPr>
        <w:lastRenderedPageBreak/>
        <w:t>6.4.3 Предложения по повышению устойчивости функционирования поселения и территорий в ЧС природного характера</w:t>
      </w:r>
      <w:bookmarkEnd w:id="164"/>
      <w:bookmarkEnd w:id="165"/>
      <w:bookmarkEnd w:id="166"/>
    </w:p>
    <w:p w14:paraId="3C57D026" w14:textId="4F5D7A22" w:rsidR="00C8240E" w:rsidRPr="00AE2D44" w:rsidRDefault="00C8240E" w:rsidP="00C8240E">
      <w:pPr>
        <w:spacing w:line="238" w:lineRule="auto"/>
        <w:ind w:left="20" w:firstLine="567"/>
        <w:rPr>
          <w:rFonts w:cs="Arial"/>
          <w:bCs/>
        </w:rPr>
      </w:pPr>
      <w:r w:rsidRPr="00AE2D44">
        <w:rPr>
          <w:rFonts w:cs="Arial"/>
          <w:bCs/>
        </w:rPr>
        <w:t xml:space="preserve">В генеральном плане </w:t>
      </w:r>
      <w:r w:rsidR="00D17FA1" w:rsidRPr="00AE2D44">
        <w:rPr>
          <w:rFonts w:eastAsia="TimesNewRoman"/>
        </w:rPr>
        <w:t>Грибановского</w:t>
      </w:r>
      <w:r w:rsidR="00AE2D44" w:rsidRPr="00AE2D44">
        <w:rPr>
          <w:rFonts w:eastAsia="TimesNewRoman"/>
        </w:rPr>
        <w:t xml:space="preserve"> городского поселения</w:t>
      </w:r>
      <w:r w:rsidR="00833DB0" w:rsidRPr="00AE2D44">
        <w:rPr>
          <w:rFonts w:cs="Arial"/>
          <w:bCs/>
        </w:rPr>
        <w:t xml:space="preserve"> </w:t>
      </w:r>
      <w:r w:rsidRPr="00AE2D44">
        <w:rPr>
          <w:rFonts w:cs="Arial"/>
          <w:bCs/>
        </w:rPr>
        <w:t>предусмотрены технические решения, направленные на максимальное снижение негативных воздействий особо опасных природных явлений, которые могут создать опасно</w:t>
      </w:r>
      <w:r w:rsidR="00AE2D44" w:rsidRPr="00AE2D44">
        <w:rPr>
          <w:rFonts w:cs="Arial"/>
          <w:bCs/>
        </w:rPr>
        <w:t>сть для жизни и здоровья людей,</w:t>
      </w:r>
      <w:r w:rsidRPr="00AE2D44">
        <w:rPr>
          <w:rFonts w:cs="Arial"/>
          <w:bCs/>
        </w:rPr>
        <w:t xml:space="preserve"> и могут нанести ущерб конструкциям зданий и сооружений:</w:t>
      </w:r>
    </w:p>
    <w:p w14:paraId="0FD91B33" w14:textId="77777777" w:rsidR="00C8240E" w:rsidRPr="00AE2D44" w:rsidRDefault="00C8240E" w:rsidP="00C8240E">
      <w:pPr>
        <w:spacing w:line="238" w:lineRule="auto"/>
        <w:ind w:left="20" w:firstLine="567"/>
        <w:rPr>
          <w:rFonts w:cs="Arial"/>
          <w:bCs/>
        </w:rPr>
      </w:pPr>
      <w:r w:rsidRPr="00AE2D44">
        <w:rPr>
          <w:rFonts w:cs="Arial"/>
          <w:bCs/>
          <w:u w:val="single"/>
        </w:rPr>
        <w:t>Ливневые дожди.</w:t>
      </w:r>
      <w:r w:rsidRPr="00AE2D44">
        <w:rPr>
          <w:rFonts w:cs="Arial"/>
          <w:bCs/>
        </w:rPr>
        <w:t xml:space="preserve"> Негативное воздействие ливневых дождей на здания и сооружения предотвращается планировкой территорий с уклоном в сторону от зданий и сооружений.</w:t>
      </w:r>
    </w:p>
    <w:p w14:paraId="16F51B64" w14:textId="77777777" w:rsidR="00C8240E" w:rsidRPr="00AE2D44" w:rsidRDefault="00C8240E" w:rsidP="00C8240E">
      <w:pPr>
        <w:spacing w:line="238" w:lineRule="auto"/>
        <w:ind w:left="20" w:firstLine="567"/>
        <w:rPr>
          <w:rFonts w:cs="Arial"/>
          <w:bCs/>
        </w:rPr>
      </w:pPr>
      <w:r w:rsidRPr="00AE2D44">
        <w:rPr>
          <w:rFonts w:cs="Arial"/>
          <w:bCs/>
          <w:u w:val="single"/>
        </w:rPr>
        <w:t>Ветровые нагрузки.</w:t>
      </w:r>
      <w:r w:rsidRPr="00AE2D44">
        <w:rPr>
          <w:rFonts w:cs="Arial"/>
          <w:bCs/>
        </w:rPr>
        <w:t xml:space="preserve"> В соответствии с требованиями СП 20.13330.2011 «Нагрузки и воздействия», актуализированная редакция СНиП 2-01.07-85 ⃰, элементы конструкций зданий рассчитаны на восприятие действующих ветровых нагрузок. </w:t>
      </w:r>
    </w:p>
    <w:p w14:paraId="54289714" w14:textId="77777777" w:rsidR="00C8240E" w:rsidRPr="00AE2D44" w:rsidRDefault="00C8240E" w:rsidP="00C8240E">
      <w:pPr>
        <w:spacing w:line="238" w:lineRule="auto"/>
        <w:ind w:left="20" w:firstLine="567"/>
        <w:rPr>
          <w:rFonts w:cs="Arial"/>
          <w:bCs/>
        </w:rPr>
      </w:pPr>
      <w:r w:rsidRPr="00AE2D44">
        <w:rPr>
          <w:rFonts w:cs="Arial"/>
          <w:bCs/>
          <w:u w:val="single"/>
        </w:rPr>
        <w:t>Выпадение снега.</w:t>
      </w:r>
      <w:r w:rsidRPr="00AE2D44">
        <w:rPr>
          <w:rFonts w:cs="Arial"/>
          <w:bCs/>
        </w:rPr>
        <w:t xml:space="preserve"> Конструкции кровли зданий рассчитываются на восприятие снеговых нагрузок, установленных СП 20.13330.2011 «Нагрузки и воздействия», актуализированная редакция СНиП 2-01.07-85⃰, для данного района строительства. Дороги постоянно должны очищаться от снега.</w:t>
      </w:r>
    </w:p>
    <w:p w14:paraId="3438CC9B" w14:textId="77777777" w:rsidR="00C8240E" w:rsidRPr="00AE2D44" w:rsidRDefault="00C8240E" w:rsidP="00C8240E">
      <w:pPr>
        <w:spacing w:line="238" w:lineRule="auto"/>
        <w:ind w:left="20" w:firstLine="567"/>
        <w:rPr>
          <w:rFonts w:cs="Arial"/>
          <w:bCs/>
        </w:rPr>
      </w:pPr>
      <w:r w:rsidRPr="00AE2D44">
        <w:rPr>
          <w:rFonts w:cs="Arial"/>
          <w:bCs/>
          <w:u w:val="single"/>
        </w:rPr>
        <w:t>Сильные морозы</w:t>
      </w:r>
      <w:r w:rsidRPr="00AE2D44">
        <w:rPr>
          <w:rFonts w:cs="Arial"/>
          <w:bCs/>
        </w:rPr>
        <w:t>. Теплоизоляция помещений зданий и сооружений выбирается в соответствии с требованиями СП 131.13330.2012 «Строительная климатология», актуализированная редакция СНиП 23-01-99*.</w:t>
      </w:r>
    </w:p>
    <w:p w14:paraId="020E3732" w14:textId="77777777" w:rsidR="00C8240E" w:rsidRPr="00AE2D44" w:rsidRDefault="00C8240E" w:rsidP="00C8240E">
      <w:pPr>
        <w:spacing w:line="238" w:lineRule="auto"/>
        <w:ind w:left="20" w:firstLine="567"/>
        <w:rPr>
          <w:rFonts w:cs="Arial"/>
          <w:bCs/>
        </w:rPr>
      </w:pPr>
      <w:r w:rsidRPr="00AE2D44">
        <w:rPr>
          <w:rFonts w:cs="Arial"/>
          <w:bCs/>
          <w:u w:val="single"/>
        </w:rPr>
        <w:t>Грозы.</w:t>
      </w:r>
      <w:r w:rsidRPr="00AE2D44">
        <w:rPr>
          <w:rFonts w:cs="Arial"/>
          <w:bCs/>
        </w:rPr>
        <w:t xml:space="preserve"> Согласно требованиям СО 153-34.21.122-2003 «Инструкция по устройству молниезащиты зданий, сооружений и промышленных коммуникаций» здания и сооружения подлежат оборудованию системой защиты от разрядов атмосферного электричества.</w:t>
      </w:r>
    </w:p>
    <w:p w14:paraId="76682751" w14:textId="77777777" w:rsidR="00C8240E" w:rsidRPr="00AE2D44" w:rsidRDefault="00C8240E" w:rsidP="00C8240E">
      <w:pPr>
        <w:spacing w:line="238" w:lineRule="auto"/>
        <w:ind w:left="20" w:firstLine="567"/>
        <w:rPr>
          <w:rFonts w:cs="Arial"/>
          <w:bCs/>
        </w:rPr>
      </w:pPr>
      <w:r w:rsidRPr="00AE2D44">
        <w:rPr>
          <w:rFonts w:cs="Arial"/>
          <w:bCs/>
          <w:u w:val="single"/>
        </w:rPr>
        <w:t>Гололед.</w:t>
      </w:r>
      <w:r w:rsidRPr="00AE2D44">
        <w:rPr>
          <w:rFonts w:cs="Arial"/>
          <w:bCs/>
        </w:rPr>
        <w:t xml:space="preserve"> Борьба с гололедом на дорогах направлена на улучшение сцепления колес с покрытием, которая обеспечивается, как созданием шероховатости покрытий, так и использование специальных зимних шин. Рекомендуется создавать запасы песчано-соляной смеси, которой покрываются опасные участки движения пешеходов и транспорта.</w:t>
      </w:r>
    </w:p>
    <w:p w14:paraId="14B94A70" w14:textId="77777777" w:rsidR="00C8240E" w:rsidRPr="00AE2D44" w:rsidRDefault="00C8240E" w:rsidP="00C8240E">
      <w:pPr>
        <w:spacing w:line="238" w:lineRule="auto"/>
        <w:ind w:left="20" w:firstLine="567"/>
        <w:rPr>
          <w:rFonts w:cs="Arial"/>
          <w:bCs/>
        </w:rPr>
      </w:pPr>
      <w:r w:rsidRPr="00AE2D44">
        <w:rPr>
          <w:rFonts w:cs="Arial"/>
          <w:bCs/>
          <w:u w:val="single"/>
        </w:rPr>
        <w:t>Затопление (подтопление).</w:t>
      </w:r>
      <w:r w:rsidRPr="00AE2D44">
        <w:rPr>
          <w:rFonts w:cs="Arial"/>
          <w:bCs/>
        </w:rPr>
        <w:t xml:space="preserve"> ЧС будут носить локальный характер и будут предотвращаться или ликвидироваться собственными силами.</w:t>
      </w:r>
    </w:p>
    <w:p w14:paraId="1D8A74B5" w14:textId="77777777" w:rsidR="00C8240E" w:rsidRPr="00AE2D44" w:rsidRDefault="00C8240E" w:rsidP="00C8240E">
      <w:pPr>
        <w:spacing w:line="238" w:lineRule="auto"/>
        <w:ind w:left="20" w:firstLine="567"/>
        <w:rPr>
          <w:rFonts w:cs="Arial"/>
          <w:bCs/>
        </w:rPr>
      </w:pPr>
      <w:r w:rsidRPr="00AE2D44">
        <w:rPr>
          <w:rFonts w:cs="Arial"/>
          <w:bCs/>
        </w:rPr>
        <w:t>Ионизирующее излучение природного происхождения. Рекомендуется провести обследование местности на радон.</w:t>
      </w:r>
    </w:p>
    <w:p w14:paraId="63ABFDD2" w14:textId="49D7BF2F" w:rsidR="00C8240E" w:rsidRPr="00AE2D44" w:rsidRDefault="00C8240E" w:rsidP="00C8240E">
      <w:pPr>
        <w:spacing w:line="238" w:lineRule="auto"/>
        <w:ind w:left="20" w:firstLine="567"/>
        <w:rPr>
          <w:rFonts w:cs="Arial"/>
          <w:bCs/>
        </w:rPr>
      </w:pPr>
      <w:r w:rsidRPr="00AE2D44">
        <w:rPr>
          <w:rFonts w:cs="Arial"/>
          <w:bCs/>
          <w:u w:val="single"/>
        </w:rPr>
        <w:t>Природные пожары</w:t>
      </w:r>
      <w:r w:rsidRPr="00AE2D44">
        <w:rPr>
          <w:rFonts w:cs="Arial"/>
          <w:bCs/>
        </w:rPr>
        <w:t xml:space="preserve">. Требования к мерам пожарной безопасности в лесах изложены в Лесохозяйственном регламенте </w:t>
      </w:r>
      <w:r w:rsidR="00D17FA1" w:rsidRPr="00AE2D44">
        <w:rPr>
          <w:rFonts w:cs="Arial"/>
          <w:bCs/>
        </w:rPr>
        <w:t>Грибановского</w:t>
      </w:r>
      <w:r w:rsidRPr="00AE2D44">
        <w:rPr>
          <w:rFonts w:cs="Arial"/>
          <w:bCs/>
        </w:rPr>
        <w:t xml:space="preserve"> лесничества.</w:t>
      </w:r>
    </w:p>
    <w:p w14:paraId="55602A64" w14:textId="610BC42C" w:rsidR="00C8240E" w:rsidRPr="00AE2D44" w:rsidRDefault="00C8240E" w:rsidP="00C8240E">
      <w:pPr>
        <w:spacing w:line="238" w:lineRule="auto"/>
        <w:ind w:left="20" w:firstLine="567"/>
        <w:rPr>
          <w:rFonts w:cs="Arial"/>
          <w:bCs/>
        </w:rPr>
      </w:pPr>
      <w:r w:rsidRPr="00AE2D44">
        <w:rPr>
          <w:rFonts w:cs="Arial"/>
          <w:bCs/>
        </w:rPr>
        <w:t xml:space="preserve">Оповещение об опасных природных явлениях и передачу информации о чрезвычайных ситуациях природного характера предполагается осуществлять через оперативного дежурного Главного управления МЧС России по </w:t>
      </w:r>
      <w:r w:rsidR="00833DB0" w:rsidRPr="00AE2D44">
        <w:rPr>
          <w:rFonts w:cs="Arial"/>
          <w:bCs/>
        </w:rPr>
        <w:t>Воронежской области</w:t>
      </w:r>
      <w:r w:rsidRPr="00AE2D44">
        <w:rPr>
          <w:rFonts w:cs="Arial"/>
          <w:bCs/>
        </w:rPr>
        <w:t xml:space="preserve"> по телефонной связи, телевидению и радио.</w:t>
      </w:r>
    </w:p>
    <w:p w14:paraId="763A1B7A" w14:textId="70886A6C" w:rsidR="00C8240E" w:rsidRPr="00A76347" w:rsidRDefault="00A25D11" w:rsidP="00A25D11">
      <w:pPr>
        <w:pStyle w:val="20"/>
        <w:ind w:left="360"/>
        <w:rPr>
          <w:i w:val="0"/>
          <w:iCs w:val="0"/>
        </w:rPr>
      </w:pPr>
      <w:bookmarkStart w:id="167" w:name="_Toc54700589"/>
      <w:bookmarkStart w:id="168" w:name="_Toc83731065"/>
      <w:r w:rsidRPr="00A76347">
        <w:rPr>
          <w:i w:val="0"/>
          <w:iCs w:val="0"/>
        </w:rPr>
        <w:t xml:space="preserve">6.5 </w:t>
      </w:r>
      <w:r w:rsidR="00C8240E" w:rsidRPr="00A76347">
        <w:rPr>
          <w:i w:val="0"/>
          <w:iCs w:val="0"/>
        </w:rPr>
        <w:t>Обоснование территориального развития поселения и предложений по повышению устойчивости его функционирования, защите населения и территории</w:t>
      </w:r>
      <w:bookmarkEnd w:id="167"/>
      <w:bookmarkEnd w:id="168"/>
    </w:p>
    <w:p w14:paraId="2E3D06BD" w14:textId="77777777" w:rsidR="00C8240E" w:rsidRPr="00A76347" w:rsidRDefault="00C8240E" w:rsidP="00A25D11">
      <w:pPr>
        <w:pStyle w:val="30"/>
        <w:rPr>
          <w:i w:val="0"/>
          <w:szCs w:val="28"/>
        </w:rPr>
      </w:pPr>
      <w:bookmarkStart w:id="169" w:name="_Toc54700590"/>
      <w:bookmarkStart w:id="170" w:name="_Toc80273697"/>
      <w:bookmarkStart w:id="171" w:name="_Toc83731066"/>
      <w:r w:rsidRPr="00A76347">
        <w:rPr>
          <w:i w:val="0"/>
          <w:szCs w:val="28"/>
        </w:rPr>
        <w:t>6.5.1 Территориальное развитие</w:t>
      </w:r>
      <w:bookmarkEnd w:id="169"/>
      <w:bookmarkEnd w:id="170"/>
      <w:bookmarkEnd w:id="171"/>
    </w:p>
    <w:p w14:paraId="6B8A2B72" w14:textId="360B6D8C" w:rsidR="00C8240E" w:rsidRPr="005E512B" w:rsidRDefault="00C8240E" w:rsidP="00A25D11">
      <w:pPr>
        <w:pStyle w:val="a2"/>
        <w:rPr>
          <w:lang w:val="ru-RU"/>
        </w:rPr>
      </w:pPr>
      <w:r w:rsidRPr="005E512B">
        <w:rPr>
          <w:lang w:val="ru-RU"/>
        </w:rPr>
        <w:t xml:space="preserve">Численность населения </w:t>
      </w:r>
      <w:r w:rsidR="00D17FA1" w:rsidRPr="005E512B">
        <w:rPr>
          <w:rFonts w:eastAsia="TimesNewRoman"/>
          <w:lang w:val="ru-RU"/>
        </w:rPr>
        <w:t>Грибановского</w:t>
      </w:r>
      <w:r w:rsidR="00440863" w:rsidRPr="005E512B">
        <w:rPr>
          <w:rFonts w:eastAsia="TimesNewRoman"/>
          <w:lang w:val="ru-RU"/>
        </w:rPr>
        <w:t xml:space="preserve"> городского поселения</w:t>
      </w:r>
      <w:r w:rsidR="00833DB0" w:rsidRPr="005E512B">
        <w:rPr>
          <w:lang w:val="ru-RU"/>
        </w:rPr>
        <w:t xml:space="preserve"> </w:t>
      </w:r>
      <w:r w:rsidRPr="005E512B">
        <w:rPr>
          <w:lang w:val="ru-RU"/>
        </w:rPr>
        <w:t xml:space="preserve">на расчетный срок будет составлять </w:t>
      </w:r>
      <w:r w:rsidR="005E512B" w:rsidRPr="005E512B">
        <w:rPr>
          <w:lang w:val="ru-RU"/>
        </w:rPr>
        <w:t>14989</w:t>
      </w:r>
      <w:r w:rsidRPr="005E512B">
        <w:rPr>
          <w:lang w:val="ru-RU"/>
        </w:rPr>
        <w:t xml:space="preserve"> человек.</w:t>
      </w:r>
    </w:p>
    <w:p w14:paraId="6F010A75" w14:textId="77777777" w:rsidR="00C8240E" w:rsidRPr="00873EFB" w:rsidRDefault="00C8240E" w:rsidP="00C8240E">
      <w:pPr>
        <w:spacing w:line="238" w:lineRule="auto"/>
        <w:ind w:left="20" w:firstLine="567"/>
      </w:pPr>
      <w:r w:rsidRPr="00873EFB">
        <w:t xml:space="preserve">Учитывая перспективную потребность в площадках для жилищного строительства, проектом генерального плана предусматривается: рост жилищного фонда в целях увеличения средней жилищной обеспеченности на одного человека; увеличение уровня обеспечения жилищ современными видами инженерного оборудования; выбор оптимального соотношения многоэтажного и малоэтажного строительства (увеличилась </w:t>
      </w:r>
      <w:r w:rsidRPr="00873EFB">
        <w:lastRenderedPageBreak/>
        <w:t>потребность населения в жилье усадебного типа); строительство муниципального жилья для расселения из ветхого и аварийного жилищного фонда и выбытия жилья по другим причинам; проведения реконструкции и модернизации существующей застройки и благоустройство селитебных территорий.</w:t>
      </w:r>
    </w:p>
    <w:p w14:paraId="5191156B" w14:textId="77777777" w:rsidR="00C8240E" w:rsidRPr="00333C97" w:rsidRDefault="00C8240E" w:rsidP="00A25D11">
      <w:pPr>
        <w:pStyle w:val="30"/>
        <w:rPr>
          <w:i w:val="0"/>
          <w:szCs w:val="28"/>
        </w:rPr>
      </w:pPr>
      <w:bookmarkStart w:id="172" w:name="_Toc54700591"/>
      <w:bookmarkStart w:id="173" w:name="_Toc80273698"/>
      <w:bookmarkStart w:id="174" w:name="_Toc83731067"/>
      <w:r w:rsidRPr="00333C97">
        <w:rPr>
          <w:i w:val="0"/>
          <w:szCs w:val="28"/>
        </w:rPr>
        <w:t>6.5.2 Пожарная безопасность</w:t>
      </w:r>
      <w:bookmarkEnd w:id="172"/>
      <w:bookmarkEnd w:id="173"/>
      <w:bookmarkEnd w:id="174"/>
    </w:p>
    <w:p w14:paraId="45EF904C" w14:textId="798A935D" w:rsidR="00C8240E" w:rsidRPr="00333C97" w:rsidRDefault="00C8240E" w:rsidP="00C8240E">
      <w:pPr>
        <w:spacing w:line="238" w:lineRule="auto"/>
        <w:ind w:left="20" w:firstLine="567"/>
        <w:rPr>
          <w:rFonts w:cs="Arial"/>
          <w:bCs/>
        </w:rPr>
      </w:pPr>
      <w:r w:rsidRPr="00333C97">
        <w:rPr>
          <w:rFonts w:cs="Arial"/>
          <w:bCs/>
        </w:rPr>
        <w:t xml:space="preserve">С 1 мая 2009 г. вступил в силу ФЗ-123 от 22.07.2008 г. «Технический регламент о требованиях пожарной безопасности», в соответствии с которым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w:t>
      </w:r>
      <w:r w:rsidR="00833DB0" w:rsidRPr="00333C97">
        <w:rPr>
          <w:rFonts w:cs="Arial"/>
          <w:bCs/>
        </w:rPr>
        <w:t>городских поселениях</w:t>
      </w:r>
      <w:r w:rsidRPr="00333C97">
        <w:rPr>
          <w:rFonts w:cs="Arial"/>
          <w:bCs/>
        </w:rPr>
        <w:t xml:space="preserve"> не должно превышать </w:t>
      </w:r>
      <w:r w:rsidR="00833DB0" w:rsidRPr="00333C97">
        <w:rPr>
          <w:rFonts w:cs="Arial"/>
          <w:bCs/>
        </w:rPr>
        <w:t>10</w:t>
      </w:r>
      <w:r w:rsidRPr="00333C97">
        <w:rPr>
          <w:rFonts w:cs="Arial"/>
          <w:bCs/>
        </w:rPr>
        <w:t xml:space="preserve"> минут.</w:t>
      </w:r>
    </w:p>
    <w:p w14:paraId="127F9911" w14:textId="77777777" w:rsidR="00C8240E" w:rsidRPr="00333C97" w:rsidRDefault="00C8240E" w:rsidP="00C8240E">
      <w:pPr>
        <w:spacing w:line="238" w:lineRule="auto"/>
        <w:ind w:left="20" w:firstLine="567"/>
        <w:rPr>
          <w:rFonts w:cs="Arial"/>
          <w:bCs/>
        </w:rPr>
      </w:pPr>
      <w:r w:rsidRPr="00333C97">
        <w:rPr>
          <w:rFonts w:cs="Arial"/>
          <w:bCs/>
        </w:rPr>
        <w:t>Следует предусмотреть просветительную работу с населением, прокладку просек и противопожарных разрывов, устройство противопожарных траншей и др. Успех борьбы с лесными пожарами во многом зависит от их своевременного обнаружения и быстрого принятия мер по их ограничению и ликвидации.</w:t>
      </w:r>
    </w:p>
    <w:p w14:paraId="441FD267" w14:textId="77777777" w:rsidR="00C8240E" w:rsidRPr="00333C97" w:rsidRDefault="00C8240E" w:rsidP="00C8240E">
      <w:pPr>
        <w:spacing w:line="238" w:lineRule="auto"/>
        <w:ind w:left="20" w:firstLine="567"/>
        <w:rPr>
          <w:rFonts w:cs="Arial"/>
          <w:bCs/>
        </w:rPr>
      </w:pPr>
      <w:r w:rsidRPr="00333C97">
        <w:rPr>
          <w:rFonts w:cs="Arial"/>
          <w:b/>
          <w:bCs/>
        </w:rPr>
        <w:t>Основными функциями системы обеспечения пожарной безопасности являются</w:t>
      </w:r>
      <w:r w:rsidRPr="00333C97">
        <w:rPr>
          <w:rFonts w:cs="Arial"/>
          <w:bCs/>
        </w:rPr>
        <w:t xml:space="preserve">: </w:t>
      </w:r>
    </w:p>
    <w:p w14:paraId="13D7A039" w14:textId="77777777" w:rsidR="00C8240E" w:rsidRPr="00333C97" w:rsidRDefault="00C8240E" w:rsidP="00A25D11">
      <w:pPr>
        <w:pStyle w:val="afff3"/>
        <w:numPr>
          <w:ilvl w:val="0"/>
          <w:numId w:val="13"/>
        </w:numPr>
        <w:rPr>
          <w:rFonts w:eastAsia="Calibri"/>
          <w:szCs w:val="22"/>
          <w:lang w:eastAsia="en-US"/>
        </w:rPr>
      </w:pPr>
      <w:r w:rsidRPr="00333C97">
        <w:rPr>
          <w:rFonts w:eastAsia="Calibri"/>
          <w:szCs w:val="22"/>
          <w:lang w:eastAsia="en-US"/>
        </w:rPr>
        <w:t xml:space="preserve">нормативное правовое регулирование и осуществление государственных мер в области пожарной безопасности; </w:t>
      </w:r>
    </w:p>
    <w:p w14:paraId="522A6646" w14:textId="77777777" w:rsidR="00C8240E" w:rsidRPr="00333C97" w:rsidRDefault="00C8240E" w:rsidP="00A25D11">
      <w:pPr>
        <w:pStyle w:val="afff3"/>
        <w:numPr>
          <w:ilvl w:val="0"/>
          <w:numId w:val="13"/>
        </w:numPr>
        <w:rPr>
          <w:rFonts w:eastAsia="Calibri"/>
          <w:szCs w:val="22"/>
          <w:lang w:eastAsia="en-US"/>
        </w:rPr>
      </w:pPr>
      <w:r w:rsidRPr="00333C97">
        <w:rPr>
          <w:rFonts w:eastAsia="Calibri"/>
          <w:szCs w:val="22"/>
          <w:lang w:eastAsia="en-US"/>
        </w:rPr>
        <w:t xml:space="preserve">создание пожарной охраны и организация ее деятельности; </w:t>
      </w:r>
    </w:p>
    <w:p w14:paraId="3FA274C7" w14:textId="77777777" w:rsidR="00C8240E" w:rsidRPr="00333C97" w:rsidRDefault="00C8240E" w:rsidP="00A25D11">
      <w:pPr>
        <w:pStyle w:val="afff3"/>
        <w:numPr>
          <w:ilvl w:val="0"/>
          <w:numId w:val="13"/>
        </w:numPr>
        <w:rPr>
          <w:rFonts w:eastAsia="Calibri"/>
          <w:szCs w:val="22"/>
          <w:lang w:eastAsia="en-US"/>
        </w:rPr>
      </w:pPr>
      <w:r w:rsidRPr="00333C97">
        <w:rPr>
          <w:rFonts w:eastAsia="Calibri"/>
          <w:szCs w:val="22"/>
          <w:lang w:eastAsia="en-US"/>
        </w:rPr>
        <w:t xml:space="preserve">разработка и осуществление мер пожарной безопасности; </w:t>
      </w:r>
    </w:p>
    <w:p w14:paraId="5666DEF7" w14:textId="77777777" w:rsidR="00C8240E" w:rsidRPr="00333C97" w:rsidRDefault="00C8240E" w:rsidP="00A25D11">
      <w:pPr>
        <w:pStyle w:val="afff3"/>
        <w:numPr>
          <w:ilvl w:val="0"/>
          <w:numId w:val="13"/>
        </w:numPr>
        <w:rPr>
          <w:rFonts w:eastAsia="Calibri"/>
          <w:szCs w:val="22"/>
          <w:lang w:eastAsia="en-US"/>
        </w:rPr>
      </w:pPr>
      <w:r w:rsidRPr="00333C97">
        <w:rPr>
          <w:rFonts w:eastAsia="Calibri"/>
          <w:szCs w:val="22"/>
          <w:lang w:eastAsia="en-US"/>
        </w:rPr>
        <w:t xml:space="preserve">реализация прав, обязанностей и ответственности в области пожарной безопасности; </w:t>
      </w:r>
    </w:p>
    <w:p w14:paraId="4384A06B" w14:textId="77777777" w:rsidR="00C8240E" w:rsidRPr="00333C97" w:rsidRDefault="00C8240E" w:rsidP="00A25D11">
      <w:pPr>
        <w:pStyle w:val="afff3"/>
        <w:numPr>
          <w:ilvl w:val="0"/>
          <w:numId w:val="13"/>
        </w:numPr>
        <w:rPr>
          <w:rFonts w:eastAsia="Calibri"/>
          <w:szCs w:val="22"/>
          <w:lang w:eastAsia="en-US"/>
        </w:rPr>
      </w:pPr>
      <w:r w:rsidRPr="00333C97">
        <w:rPr>
          <w:rFonts w:eastAsia="Calibri"/>
          <w:szCs w:val="22"/>
          <w:lang w:eastAsia="en-US"/>
        </w:rPr>
        <w:t xml:space="preserve">проведение противопожарной пропаганды и обучение населения мерам пожарной безопасности; </w:t>
      </w:r>
    </w:p>
    <w:p w14:paraId="520AF7EB" w14:textId="77777777" w:rsidR="00C8240E" w:rsidRPr="00333C97" w:rsidRDefault="00C8240E" w:rsidP="00A25D11">
      <w:pPr>
        <w:pStyle w:val="afff3"/>
        <w:numPr>
          <w:ilvl w:val="0"/>
          <w:numId w:val="13"/>
        </w:numPr>
        <w:rPr>
          <w:rFonts w:eastAsia="Calibri"/>
          <w:szCs w:val="22"/>
          <w:lang w:eastAsia="en-US"/>
        </w:rPr>
      </w:pPr>
      <w:r w:rsidRPr="00333C97">
        <w:rPr>
          <w:rFonts w:eastAsia="Calibri"/>
          <w:szCs w:val="22"/>
          <w:lang w:eastAsia="en-US"/>
        </w:rPr>
        <w:t xml:space="preserve">содействие деятельности добровольных пожарных, привлечение населения к обеспечению пожарной безопасности; </w:t>
      </w:r>
    </w:p>
    <w:p w14:paraId="09D5E46A" w14:textId="77777777" w:rsidR="00C8240E" w:rsidRPr="00333C97" w:rsidRDefault="00C8240E" w:rsidP="00A25D11">
      <w:pPr>
        <w:pStyle w:val="afff3"/>
        <w:numPr>
          <w:ilvl w:val="0"/>
          <w:numId w:val="13"/>
        </w:numPr>
        <w:rPr>
          <w:rFonts w:eastAsia="Calibri"/>
          <w:szCs w:val="22"/>
          <w:lang w:eastAsia="en-US"/>
        </w:rPr>
      </w:pPr>
      <w:r w:rsidRPr="00333C97">
        <w:rPr>
          <w:rFonts w:eastAsia="Calibri"/>
          <w:szCs w:val="22"/>
          <w:lang w:eastAsia="en-US"/>
        </w:rPr>
        <w:t xml:space="preserve">научно-техническое обеспечение пожарной безопасности; </w:t>
      </w:r>
    </w:p>
    <w:p w14:paraId="6DA87B84" w14:textId="77777777" w:rsidR="00C8240E" w:rsidRPr="00333C97" w:rsidRDefault="00C8240E" w:rsidP="00A25D11">
      <w:pPr>
        <w:pStyle w:val="afff3"/>
        <w:numPr>
          <w:ilvl w:val="0"/>
          <w:numId w:val="13"/>
        </w:numPr>
        <w:rPr>
          <w:rFonts w:eastAsia="Calibri"/>
          <w:szCs w:val="22"/>
          <w:lang w:eastAsia="en-US"/>
        </w:rPr>
      </w:pPr>
      <w:r w:rsidRPr="00333C97">
        <w:rPr>
          <w:rFonts w:eastAsia="Calibri"/>
          <w:szCs w:val="22"/>
          <w:lang w:eastAsia="en-US"/>
        </w:rPr>
        <w:t xml:space="preserve">информационное обеспечение в области пожарной безопасности; </w:t>
      </w:r>
    </w:p>
    <w:p w14:paraId="73975BF4" w14:textId="77777777" w:rsidR="00C8240E" w:rsidRPr="00333C97" w:rsidRDefault="00C8240E" w:rsidP="00A25D11">
      <w:pPr>
        <w:pStyle w:val="afff3"/>
        <w:numPr>
          <w:ilvl w:val="0"/>
          <w:numId w:val="13"/>
        </w:numPr>
        <w:rPr>
          <w:rFonts w:eastAsia="Calibri"/>
          <w:szCs w:val="22"/>
          <w:lang w:eastAsia="en-US"/>
        </w:rPr>
      </w:pPr>
      <w:r w:rsidRPr="00333C97">
        <w:rPr>
          <w:rFonts w:eastAsia="Calibri"/>
          <w:szCs w:val="22"/>
          <w:lang w:eastAsia="en-US"/>
        </w:rPr>
        <w:t xml:space="preserve">осуществление государственного пожарного надзора и других контрольных функций по обеспечению пожарной безопасности; </w:t>
      </w:r>
    </w:p>
    <w:p w14:paraId="10AF9A27" w14:textId="77777777" w:rsidR="00C8240E" w:rsidRPr="00333C97" w:rsidRDefault="00C8240E" w:rsidP="00A25D11">
      <w:pPr>
        <w:pStyle w:val="afff3"/>
        <w:numPr>
          <w:ilvl w:val="0"/>
          <w:numId w:val="13"/>
        </w:numPr>
        <w:rPr>
          <w:rFonts w:eastAsia="Calibri"/>
          <w:szCs w:val="22"/>
          <w:lang w:eastAsia="en-US"/>
        </w:rPr>
      </w:pPr>
      <w:r w:rsidRPr="00333C97">
        <w:rPr>
          <w:rFonts w:eastAsia="Calibri"/>
          <w:szCs w:val="22"/>
          <w:lang w:eastAsia="en-US"/>
        </w:rPr>
        <w:t xml:space="preserve">производство пожарно-технической продукции; </w:t>
      </w:r>
    </w:p>
    <w:p w14:paraId="3BB97D0B" w14:textId="77777777" w:rsidR="00C8240E" w:rsidRPr="00333C97" w:rsidRDefault="00C8240E" w:rsidP="00A25D11">
      <w:pPr>
        <w:pStyle w:val="afff3"/>
        <w:numPr>
          <w:ilvl w:val="0"/>
          <w:numId w:val="13"/>
        </w:numPr>
        <w:rPr>
          <w:rFonts w:eastAsia="Calibri"/>
          <w:szCs w:val="22"/>
          <w:lang w:eastAsia="en-US"/>
        </w:rPr>
      </w:pPr>
      <w:r w:rsidRPr="00333C97">
        <w:rPr>
          <w:rFonts w:eastAsia="Calibri"/>
          <w:szCs w:val="22"/>
          <w:lang w:eastAsia="en-US"/>
        </w:rPr>
        <w:t xml:space="preserve">выполнение работ и оказание услуг в области пожарной безопасности; </w:t>
      </w:r>
    </w:p>
    <w:p w14:paraId="55FEF5A6" w14:textId="77777777" w:rsidR="00C8240E" w:rsidRPr="00333C97" w:rsidRDefault="00C8240E" w:rsidP="00A25D11">
      <w:pPr>
        <w:pStyle w:val="afff3"/>
        <w:numPr>
          <w:ilvl w:val="0"/>
          <w:numId w:val="13"/>
        </w:numPr>
        <w:rPr>
          <w:rFonts w:eastAsia="Calibri"/>
          <w:szCs w:val="22"/>
          <w:lang w:eastAsia="en-US"/>
        </w:rPr>
      </w:pPr>
      <w:r w:rsidRPr="00333C97">
        <w:rPr>
          <w:rFonts w:eastAsia="Calibri"/>
          <w:szCs w:val="22"/>
          <w:lang w:eastAsia="en-US"/>
        </w:rPr>
        <w:t xml:space="preserve">лицензирование деятельности в области пожарной безопасности и подтверждение соответствия продукции и услуг в области пожарной безопасности; </w:t>
      </w:r>
    </w:p>
    <w:p w14:paraId="3122B54D" w14:textId="77777777" w:rsidR="00C8240E" w:rsidRPr="00333C97" w:rsidRDefault="00C8240E" w:rsidP="00A25D11">
      <w:pPr>
        <w:pStyle w:val="afff3"/>
        <w:numPr>
          <w:ilvl w:val="0"/>
          <w:numId w:val="13"/>
        </w:numPr>
        <w:rPr>
          <w:rFonts w:eastAsia="Calibri"/>
          <w:szCs w:val="22"/>
          <w:lang w:eastAsia="en-US"/>
        </w:rPr>
      </w:pPr>
      <w:r w:rsidRPr="00333C97">
        <w:rPr>
          <w:rFonts w:eastAsia="Calibri"/>
          <w:szCs w:val="22"/>
          <w:lang w:eastAsia="en-US"/>
        </w:rPr>
        <w:t xml:space="preserve">тушение пожаров и проведение аварийно-спасательных работ; </w:t>
      </w:r>
    </w:p>
    <w:p w14:paraId="1B921634" w14:textId="77777777" w:rsidR="00C8240E" w:rsidRPr="00333C97" w:rsidRDefault="00C8240E" w:rsidP="00A25D11">
      <w:pPr>
        <w:pStyle w:val="afff3"/>
        <w:numPr>
          <w:ilvl w:val="0"/>
          <w:numId w:val="13"/>
        </w:numPr>
        <w:rPr>
          <w:rFonts w:eastAsia="Calibri"/>
          <w:szCs w:val="22"/>
          <w:lang w:eastAsia="en-US"/>
        </w:rPr>
      </w:pPr>
      <w:r w:rsidRPr="00333C97">
        <w:rPr>
          <w:rFonts w:eastAsia="Calibri"/>
          <w:szCs w:val="22"/>
          <w:lang w:eastAsia="en-US"/>
        </w:rPr>
        <w:t xml:space="preserve">учет пожаров и их последствий; </w:t>
      </w:r>
    </w:p>
    <w:p w14:paraId="4E6A8A74" w14:textId="77777777" w:rsidR="00C8240E" w:rsidRPr="00333C97" w:rsidRDefault="00C8240E" w:rsidP="00A25D11">
      <w:pPr>
        <w:pStyle w:val="afff3"/>
        <w:numPr>
          <w:ilvl w:val="0"/>
          <w:numId w:val="13"/>
        </w:numPr>
        <w:rPr>
          <w:rFonts w:eastAsia="Calibri"/>
          <w:szCs w:val="22"/>
          <w:lang w:eastAsia="en-US"/>
        </w:rPr>
      </w:pPr>
      <w:r w:rsidRPr="00333C97">
        <w:rPr>
          <w:rFonts w:eastAsia="Calibri"/>
          <w:szCs w:val="22"/>
          <w:lang w:eastAsia="en-US"/>
        </w:rPr>
        <w:t>установление особого противопожарного режима.</w:t>
      </w:r>
    </w:p>
    <w:p w14:paraId="684E5B81" w14:textId="77777777" w:rsidR="00C8240E" w:rsidRPr="00333C97" w:rsidRDefault="00C8240E" w:rsidP="00C8240E">
      <w:pPr>
        <w:spacing w:line="238" w:lineRule="auto"/>
        <w:ind w:left="20" w:firstLine="567"/>
        <w:rPr>
          <w:rFonts w:cs="Arial"/>
          <w:bCs/>
        </w:rPr>
      </w:pPr>
      <w:r w:rsidRPr="00333C97">
        <w:rPr>
          <w:rFonts w:cs="Arial"/>
          <w:bCs/>
        </w:rPr>
        <w:t>Для выполнения этих функций система обеспечения пожарной безопасности состоит из нескольких элементов:</w:t>
      </w:r>
    </w:p>
    <w:p w14:paraId="21195C20" w14:textId="77777777" w:rsidR="00C8240E" w:rsidRPr="00333C97" w:rsidRDefault="00C8240E" w:rsidP="00A25D11">
      <w:pPr>
        <w:pStyle w:val="afff3"/>
        <w:numPr>
          <w:ilvl w:val="0"/>
          <w:numId w:val="13"/>
        </w:numPr>
        <w:rPr>
          <w:rFonts w:eastAsia="Calibri"/>
          <w:szCs w:val="22"/>
          <w:lang w:eastAsia="en-US"/>
        </w:rPr>
      </w:pPr>
      <w:r w:rsidRPr="00333C97">
        <w:rPr>
          <w:rFonts w:eastAsia="Calibri"/>
          <w:szCs w:val="22"/>
          <w:lang w:eastAsia="en-US"/>
        </w:rPr>
        <w:t>органы государственной власти;</w:t>
      </w:r>
    </w:p>
    <w:p w14:paraId="64EFFF8E" w14:textId="77777777" w:rsidR="00C8240E" w:rsidRPr="00333C97" w:rsidRDefault="00C8240E" w:rsidP="00A25D11">
      <w:pPr>
        <w:pStyle w:val="afff3"/>
        <w:numPr>
          <w:ilvl w:val="0"/>
          <w:numId w:val="13"/>
        </w:numPr>
        <w:rPr>
          <w:rFonts w:eastAsia="Calibri"/>
          <w:szCs w:val="22"/>
          <w:lang w:eastAsia="en-US"/>
        </w:rPr>
      </w:pPr>
      <w:r w:rsidRPr="00333C97">
        <w:rPr>
          <w:rFonts w:eastAsia="Calibri"/>
          <w:szCs w:val="22"/>
          <w:lang w:eastAsia="en-US"/>
        </w:rPr>
        <w:t>органы местного самоуправления;</w:t>
      </w:r>
    </w:p>
    <w:p w14:paraId="662BD2CF" w14:textId="77777777" w:rsidR="00C8240E" w:rsidRPr="00333C97" w:rsidRDefault="00C8240E" w:rsidP="00A25D11">
      <w:pPr>
        <w:pStyle w:val="afff3"/>
        <w:numPr>
          <w:ilvl w:val="0"/>
          <w:numId w:val="13"/>
        </w:numPr>
        <w:rPr>
          <w:rFonts w:eastAsia="Calibri"/>
          <w:szCs w:val="22"/>
          <w:lang w:eastAsia="en-US"/>
        </w:rPr>
      </w:pPr>
      <w:r w:rsidRPr="00333C97">
        <w:rPr>
          <w:rFonts w:eastAsia="Calibri"/>
          <w:szCs w:val="22"/>
          <w:lang w:eastAsia="en-US"/>
        </w:rPr>
        <w:t xml:space="preserve">организации, граждане, принимающие участие в обеспечении пожарной безопасности в соответствии с законодательством Российской Федерации. </w:t>
      </w:r>
    </w:p>
    <w:p w14:paraId="3A434271" w14:textId="77777777" w:rsidR="00C8240E" w:rsidRPr="00571045" w:rsidRDefault="00C8240E" w:rsidP="00C8240E">
      <w:pPr>
        <w:spacing w:line="238" w:lineRule="auto"/>
        <w:ind w:left="20" w:firstLine="567"/>
        <w:rPr>
          <w:rFonts w:cs="Arial"/>
          <w:bCs/>
        </w:rPr>
      </w:pPr>
      <w:r w:rsidRPr="00571045">
        <w:rPr>
          <w:rFonts w:cs="Arial"/>
          <w:bCs/>
        </w:rPr>
        <w:t>Достижение заданного уровня пожарной безопасности достигается комплексом организационных и технических решений.</w:t>
      </w:r>
    </w:p>
    <w:p w14:paraId="019060AA" w14:textId="46645D13" w:rsidR="00C8240E" w:rsidRPr="00AE2D44" w:rsidRDefault="00C8240E" w:rsidP="00A25D11">
      <w:pPr>
        <w:spacing w:line="238" w:lineRule="auto"/>
        <w:ind w:left="20" w:firstLine="567"/>
        <w:rPr>
          <w:rFonts w:cs="Arial"/>
          <w:b/>
          <w:bCs/>
        </w:rPr>
      </w:pPr>
      <w:r w:rsidRPr="00AE2D44">
        <w:rPr>
          <w:rFonts w:cs="Arial"/>
          <w:bCs/>
        </w:rPr>
        <w:t xml:space="preserve">В настоящее время пожарная безопасность </w:t>
      </w:r>
      <w:r w:rsidR="00D17FA1" w:rsidRPr="00AE2D44">
        <w:rPr>
          <w:rFonts w:cs="Arial"/>
          <w:bCs/>
        </w:rPr>
        <w:t>Грибановского</w:t>
      </w:r>
      <w:r w:rsidR="00440863" w:rsidRPr="00AE2D44">
        <w:rPr>
          <w:rFonts w:cs="Arial"/>
          <w:bCs/>
        </w:rPr>
        <w:t xml:space="preserve"> городского поселения </w:t>
      </w:r>
      <w:r w:rsidRPr="00AE2D44">
        <w:rPr>
          <w:rFonts w:cs="Arial"/>
          <w:bCs/>
        </w:rPr>
        <w:t xml:space="preserve"> обеспечивается силами </w:t>
      </w:r>
      <w:proofErr w:type="spellStart"/>
      <w:r w:rsidR="00EB20C1" w:rsidRPr="00AE2D44">
        <w:rPr>
          <w:rFonts w:cs="Arial"/>
          <w:bCs/>
        </w:rPr>
        <w:t>ПСЧ</w:t>
      </w:r>
      <w:proofErr w:type="spellEnd"/>
      <w:r w:rsidR="00EB20C1" w:rsidRPr="00AE2D44">
        <w:rPr>
          <w:rFonts w:cs="Arial"/>
          <w:bCs/>
        </w:rPr>
        <w:t xml:space="preserve"> </w:t>
      </w:r>
      <w:r w:rsidR="00AE2D44" w:rsidRPr="00AE2D44">
        <w:rPr>
          <w:rFonts w:cs="Arial"/>
          <w:bCs/>
        </w:rPr>
        <w:t xml:space="preserve">№ 38 ФГКУ «1 </w:t>
      </w:r>
      <w:proofErr w:type="spellStart"/>
      <w:r w:rsidR="00AE2D44" w:rsidRPr="00AE2D44">
        <w:rPr>
          <w:rFonts w:cs="Arial"/>
          <w:bCs/>
        </w:rPr>
        <w:t>ОФПС</w:t>
      </w:r>
      <w:proofErr w:type="spellEnd"/>
      <w:r w:rsidR="00AE2D44" w:rsidRPr="00AE2D44">
        <w:rPr>
          <w:rFonts w:cs="Arial"/>
          <w:bCs/>
        </w:rPr>
        <w:t xml:space="preserve"> по Воронежской области»</w:t>
      </w:r>
      <w:r w:rsidR="00A25D11" w:rsidRPr="00AE2D44">
        <w:rPr>
          <w:rFonts w:cs="Arial"/>
          <w:bCs/>
        </w:rPr>
        <w:t xml:space="preserve">, расположенной по адресу </w:t>
      </w:r>
      <w:r w:rsidR="00EB20C1" w:rsidRPr="00AE2D44">
        <w:rPr>
          <w:rFonts w:cs="Arial"/>
          <w:bCs/>
        </w:rPr>
        <w:t>Воронежская область</w:t>
      </w:r>
      <w:r w:rsidR="00A25D11" w:rsidRPr="00AE2D44">
        <w:rPr>
          <w:rFonts w:cs="Arial"/>
          <w:bCs/>
        </w:rPr>
        <w:t xml:space="preserve">, </w:t>
      </w:r>
      <w:r w:rsidR="00D17FA1" w:rsidRPr="00AE2D44">
        <w:rPr>
          <w:rFonts w:cs="Arial"/>
          <w:bCs/>
        </w:rPr>
        <w:t>Грибановский</w:t>
      </w:r>
      <w:r w:rsidR="00A25D11" w:rsidRPr="00AE2D44">
        <w:rPr>
          <w:rFonts w:cs="Arial"/>
          <w:bCs/>
        </w:rPr>
        <w:t xml:space="preserve"> район, </w:t>
      </w:r>
      <w:proofErr w:type="spellStart"/>
      <w:r w:rsidR="00AE2D44" w:rsidRPr="00AE2D44">
        <w:rPr>
          <w:rFonts w:cs="Arial"/>
          <w:bCs/>
        </w:rPr>
        <w:t>пгт</w:t>
      </w:r>
      <w:proofErr w:type="spellEnd"/>
      <w:r w:rsidR="00AE2D44" w:rsidRPr="00AE2D44">
        <w:rPr>
          <w:rFonts w:cs="Arial"/>
          <w:bCs/>
        </w:rPr>
        <w:t>. Грибановский, улица Комарова, 9</w:t>
      </w:r>
      <w:r w:rsidR="00A25D11" w:rsidRPr="00AE2D44">
        <w:rPr>
          <w:rFonts w:cs="Arial"/>
          <w:bCs/>
        </w:rPr>
        <w:t>.</w:t>
      </w:r>
    </w:p>
    <w:p w14:paraId="1AD90D89" w14:textId="46401F1D" w:rsidR="00C8240E" w:rsidRPr="002D2AF2" w:rsidRDefault="00C8240E" w:rsidP="00C8240E">
      <w:pPr>
        <w:spacing w:line="238" w:lineRule="auto"/>
        <w:ind w:left="20" w:firstLine="567"/>
        <w:rPr>
          <w:rFonts w:cs="Arial"/>
          <w:bCs/>
        </w:rPr>
      </w:pPr>
      <w:r w:rsidRPr="002D2AF2">
        <w:rPr>
          <w:rFonts w:cs="Arial"/>
          <w:bCs/>
        </w:rPr>
        <w:lastRenderedPageBreak/>
        <w:t xml:space="preserve">Место дислокации </w:t>
      </w:r>
      <w:r w:rsidR="00A25D11" w:rsidRPr="002D2AF2">
        <w:rPr>
          <w:rFonts w:cs="Arial"/>
          <w:bCs/>
        </w:rPr>
        <w:t>муниципального поста пожарной охраны</w:t>
      </w:r>
      <w:r w:rsidRPr="002D2AF2">
        <w:rPr>
          <w:rFonts w:cs="Arial"/>
          <w:bCs/>
        </w:rPr>
        <w:t xml:space="preserve"> соответствует «Техническому регламенту о требованиях пожарной безопасности» ФЗ-123 от 22.07.2008 г. </w:t>
      </w:r>
      <w:r w:rsidR="00A25D11" w:rsidRPr="002D2AF2">
        <w:rPr>
          <w:rFonts w:cs="Arial"/>
          <w:bCs/>
        </w:rPr>
        <w:t>В</w:t>
      </w:r>
      <w:r w:rsidRPr="002D2AF2">
        <w:rPr>
          <w:rFonts w:cs="Arial"/>
          <w:bCs/>
        </w:rPr>
        <w:t xml:space="preserve">се населенные пункты входят в зону </w:t>
      </w:r>
      <w:r w:rsidR="00EB20C1" w:rsidRPr="002D2AF2">
        <w:rPr>
          <w:rFonts w:cs="Arial"/>
          <w:bCs/>
        </w:rPr>
        <w:t>10</w:t>
      </w:r>
      <w:r w:rsidRPr="002D2AF2">
        <w:rPr>
          <w:rFonts w:cs="Arial"/>
          <w:bCs/>
        </w:rPr>
        <w:t>-ти минутного прибытия подразделений для тушения возможных в них пожаров.</w:t>
      </w:r>
    </w:p>
    <w:p w14:paraId="24F68197" w14:textId="77777777" w:rsidR="00EB20C1" w:rsidRPr="0059727C" w:rsidRDefault="00EB20C1" w:rsidP="00C8240E">
      <w:pPr>
        <w:spacing w:line="238" w:lineRule="auto"/>
        <w:ind w:left="20" w:firstLine="567"/>
        <w:rPr>
          <w:rFonts w:cs="Arial"/>
          <w:bCs/>
          <w:highlight w:val="yellow"/>
        </w:rPr>
      </w:pPr>
    </w:p>
    <w:p w14:paraId="7F171C69" w14:textId="77777777" w:rsidR="00C8240E" w:rsidRPr="00033C45" w:rsidRDefault="00C8240E" w:rsidP="00C8240E">
      <w:pPr>
        <w:spacing w:line="238" w:lineRule="auto"/>
        <w:ind w:left="20" w:firstLine="567"/>
        <w:jc w:val="center"/>
        <w:rPr>
          <w:rFonts w:cs="Arial"/>
          <w:b/>
          <w:bCs/>
        </w:rPr>
      </w:pPr>
      <w:r w:rsidRPr="00033C45">
        <w:rPr>
          <w:rFonts w:cs="Arial"/>
          <w:b/>
          <w:bCs/>
        </w:rPr>
        <w:t>Организационные решения.</w:t>
      </w:r>
    </w:p>
    <w:p w14:paraId="34A9D83D" w14:textId="77777777" w:rsidR="00C8240E" w:rsidRPr="00033C45" w:rsidRDefault="00C8240E" w:rsidP="00C8240E">
      <w:pPr>
        <w:spacing w:line="238" w:lineRule="auto"/>
        <w:ind w:left="20" w:firstLine="567"/>
        <w:rPr>
          <w:rFonts w:cs="Arial"/>
          <w:bCs/>
        </w:rPr>
      </w:pPr>
      <w:r w:rsidRPr="00033C45">
        <w:rPr>
          <w:rFonts w:cs="Arial"/>
          <w:bCs/>
        </w:rPr>
        <w:t>Предотвращение пожара должно достигаться предотвращением образования горючей среды и (или) предотвращением образования в горючей среде (или внесения в нее) источников зажигания.</w:t>
      </w:r>
    </w:p>
    <w:p w14:paraId="72D96BCE" w14:textId="77777777" w:rsidR="00C8240E" w:rsidRPr="00033C45" w:rsidRDefault="00C8240E" w:rsidP="00C8240E">
      <w:pPr>
        <w:spacing w:line="238" w:lineRule="auto"/>
        <w:ind w:left="20" w:firstLine="567"/>
        <w:rPr>
          <w:rFonts w:cs="Arial"/>
          <w:bCs/>
        </w:rPr>
      </w:pPr>
      <w:r w:rsidRPr="00033C45">
        <w:rPr>
          <w:rFonts w:cs="Arial"/>
          <w:bCs/>
        </w:rPr>
        <w:t>Предотвращение образования горючей среды должно обеспечиваться одним из следующих способов или их комбинаций:</w:t>
      </w:r>
    </w:p>
    <w:p w14:paraId="1A09C143" w14:textId="77777777"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t xml:space="preserve">максимально возможным применением негорючих и </w:t>
      </w:r>
      <w:proofErr w:type="spellStart"/>
      <w:r w:rsidRPr="00033C45">
        <w:rPr>
          <w:rFonts w:eastAsia="Calibri"/>
          <w:szCs w:val="22"/>
          <w:lang w:eastAsia="en-US"/>
        </w:rPr>
        <w:t>трудногорючих</w:t>
      </w:r>
      <w:proofErr w:type="spellEnd"/>
      <w:r w:rsidRPr="00033C45">
        <w:rPr>
          <w:rFonts w:eastAsia="Calibri"/>
          <w:szCs w:val="22"/>
          <w:lang w:eastAsia="en-US"/>
        </w:rPr>
        <w:t xml:space="preserve"> веществ и материалов;</w:t>
      </w:r>
    </w:p>
    <w:p w14:paraId="0347F1E6" w14:textId="77777777"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t>максимально возможным по условиям технологии и строительства ограничением массы и (или) объема горючих веществ, материалов и наиболее безопасным способом их размещения;</w:t>
      </w:r>
    </w:p>
    <w:p w14:paraId="7A17ADC3" w14:textId="77777777"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t>изоляцией горючей среды (применением изолированных отсеков, камер, кабин и т. п.);</w:t>
      </w:r>
    </w:p>
    <w:p w14:paraId="79720E4B" w14:textId="77777777"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t>поддержанием безопасной концентрации среды в соответствии с нормами и правилами и другими нормативно-техническими, нормативными документами и правилами безопасности;</w:t>
      </w:r>
    </w:p>
    <w:p w14:paraId="279B5F24" w14:textId="77777777"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t xml:space="preserve">достаточной концентрацией </w:t>
      </w:r>
      <w:proofErr w:type="spellStart"/>
      <w:r w:rsidRPr="00033C45">
        <w:rPr>
          <w:rFonts w:eastAsia="Calibri"/>
          <w:szCs w:val="22"/>
          <w:lang w:eastAsia="en-US"/>
        </w:rPr>
        <w:t>флегматизатора</w:t>
      </w:r>
      <w:proofErr w:type="spellEnd"/>
      <w:r w:rsidRPr="00033C45">
        <w:rPr>
          <w:rFonts w:eastAsia="Calibri"/>
          <w:szCs w:val="22"/>
          <w:lang w:eastAsia="en-US"/>
        </w:rPr>
        <w:t xml:space="preserve"> в воздухе защищаемого объема (его составной части);</w:t>
      </w:r>
    </w:p>
    <w:p w14:paraId="0E9DA05A" w14:textId="77777777"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t>поддержанием температуры и давления среды, при которых распространение пламени исключается;</w:t>
      </w:r>
    </w:p>
    <w:p w14:paraId="501D5FFB" w14:textId="77777777"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t>максимальной механизацией и автоматизацией технологических процессов, связанных с обращением горючих веществ;</w:t>
      </w:r>
    </w:p>
    <w:p w14:paraId="11F7FE5F" w14:textId="77777777"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t>установкой пожароопасного оборудования по возможности в изолированных помещениях или на открытых площадках;</w:t>
      </w:r>
    </w:p>
    <w:p w14:paraId="71E64259" w14:textId="77777777"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t>применением устройств защиты производственного оборудования с горючими веществами от повреждений и аварий, установкой отключающих, отсекающих и других устройств.</w:t>
      </w:r>
    </w:p>
    <w:p w14:paraId="298C473F" w14:textId="77777777" w:rsidR="00C8240E" w:rsidRPr="00033C45" w:rsidRDefault="00C8240E" w:rsidP="00C8240E">
      <w:pPr>
        <w:spacing w:line="238" w:lineRule="auto"/>
        <w:ind w:left="20" w:firstLine="567"/>
        <w:rPr>
          <w:rFonts w:cs="Arial"/>
          <w:bCs/>
        </w:rPr>
      </w:pPr>
      <w:r w:rsidRPr="00033C45">
        <w:rPr>
          <w:rFonts w:cs="Arial"/>
          <w:bCs/>
        </w:rPr>
        <w:t>Предотвращение образования в горючей среде источников зажигания должно достигаться применением одним из следующих способов или их комбинацией:</w:t>
      </w:r>
    </w:p>
    <w:p w14:paraId="0595F98E" w14:textId="77777777"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t>применением машин, механизмов, оборудования, устройств, при эксплуатации которых не образуются источники зажигания;</w:t>
      </w:r>
    </w:p>
    <w:p w14:paraId="659382DE" w14:textId="1F96852E"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t>применением электрооборудования, соответствующего пожароопасной и взрывоопасной зонам, группе и категории взрывоопасной смеси в соответст</w:t>
      </w:r>
      <w:r w:rsidR="00033C45" w:rsidRPr="00033C45">
        <w:rPr>
          <w:rFonts w:eastAsia="Calibri"/>
          <w:szCs w:val="22"/>
          <w:lang w:eastAsia="en-US"/>
        </w:rPr>
        <w:t>вии с требованиями ГОСТ 12.1.044-2018</w:t>
      </w:r>
      <w:r w:rsidRPr="00033C45">
        <w:rPr>
          <w:rFonts w:eastAsia="Calibri"/>
          <w:szCs w:val="22"/>
          <w:lang w:eastAsia="en-US"/>
        </w:rPr>
        <w:t xml:space="preserve"> и Правил устройства электроустановок;</w:t>
      </w:r>
    </w:p>
    <w:p w14:paraId="67106706" w14:textId="77777777"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t>применением в конструкции быстродействующих средств защитного отключения возможных источников зажигания;</w:t>
      </w:r>
    </w:p>
    <w:p w14:paraId="7B4D2BFD" w14:textId="6C8000C9"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t xml:space="preserve">применением технологического процесса и оборудования, удовлетворяющего требованиям электростатической </w:t>
      </w:r>
      <w:proofErr w:type="spellStart"/>
      <w:r w:rsidRPr="00033C45">
        <w:rPr>
          <w:rFonts w:eastAsia="Calibri"/>
          <w:szCs w:val="22"/>
          <w:lang w:eastAsia="en-US"/>
        </w:rPr>
        <w:t>искробезопасности</w:t>
      </w:r>
      <w:proofErr w:type="spellEnd"/>
      <w:r w:rsidRPr="00033C45">
        <w:rPr>
          <w:rFonts w:eastAsia="Calibri"/>
          <w:szCs w:val="22"/>
          <w:lang w:eastAsia="en-US"/>
        </w:rPr>
        <w:t xml:space="preserve"> по ГОСТ 12.1.018</w:t>
      </w:r>
      <w:r w:rsidR="00033C45" w:rsidRPr="00033C45">
        <w:rPr>
          <w:rFonts w:eastAsia="Calibri"/>
          <w:szCs w:val="22"/>
          <w:lang w:eastAsia="en-US"/>
        </w:rPr>
        <w:t>-93</w:t>
      </w:r>
      <w:r w:rsidRPr="00033C45">
        <w:rPr>
          <w:rFonts w:eastAsia="Calibri"/>
          <w:szCs w:val="22"/>
          <w:lang w:eastAsia="en-US"/>
        </w:rPr>
        <w:t>;</w:t>
      </w:r>
    </w:p>
    <w:p w14:paraId="5A9D8ECE" w14:textId="77777777"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t>устройством молниезащиты зданий, сооружений и оборудования;</w:t>
      </w:r>
    </w:p>
    <w:p w14:paraId="697C6573" w14:textId="77777777"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t>поддержанием температуры нагрева поверхности машин, механизмов, оборудования, устройств, веществ и материалов, которые могут войти в контакт с горючей средой, ниже предельно допустимой, составляющей 80% наименьшей температуры самовоспламенения горючего;</w:t>
      </w:r>
    </w:p>
    <w:p w14:paraId="644CED34" w14:textId="77777777"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lastRenderedPageBreak/>
        <w:t>исключение возможности появления искрового разряда в горючей среде с энергией, равной и выше минимальной энергии зажигания;</w:t>
      </w:r>
    </w:p>
    <w:p w14:paraId="7634CA77" w14:textId="77777777"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t>применением не искрящего инструмента при работе с легковоспламеняющимися жидкостями и горючими газами;</w:t>
      </w:r>
    </w:p>
    <w:p w14:paraId="62482A9E" w14:textId="77777777"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t xml:space="preserve">ликвидацией условий для теплового, химического и (или) микробиологического самовозгорания обращающихся веществ, материалов, изделий и конструкций; </w:t>
      </w:r>
    </w:p>
    <w:p w14:paraId="0597E51D" w14:textId="77777777"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t>обеспечение порядка совместного хранения веществ и материалов;</w:t>
      </w:r>
    </w:p>
    <w:p w14:paraId="2F3D4AB9" w14:textId="77777777"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t>устранением контакта с воздухом пирофорных веществ;</w:t>
      </w:r>
    </w:p>
    <w:p w14:paraId="5D687618" w14:textId="77777777"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t>уменьшением определяющего размера горючей среды ниже предельно допустимого по горючести;</w:t>
      </w:r>
    </w:p>
    <w:p w14:paraId="0B875D39" w14:textId="77777777"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t>выполнением действующих строительных норм, правил и стандартов.</w:t>
      </w:r>
    </w:p>
    <w:p w14:paraId="631019C3" w14:textId="77777777" w:rsidR="00C8240E" w:rsidRPr="00033C45" w:rsidRDefault="00C8240E" w:rsidP="00C8240E">
      <w:pPr>
        <w:spacing w:line="238" w:lineRule="auto"/>
        <w:ind w:left="1064" w:firstLine="567"/>
        <w:rPr>
          <w:rFonts w:cs="Arial"/>
          <w:b/>
          <w:bCs/>
        </w:rPr>
      </w:pPr>
    </w:p>
    <w:p w14:paraId="7BB947AC" w14:textId="77777777" w:rsidR="00C8240E" w:rsidRPr="00033C45" w:rsidRDefault="00C8240E" w:rsidP="00C8240E">
      <w:pPr>
        <w:spacing w:line="238" w:lineRule="auto"/>
        <w:ind w:left="20" w:firstLine="567"/>
        <w:jc w:val="center"/>
        <w:rPr>
          <w:rFonts w:cs="Arial"/>
          <w:bCs/>
        </w:rPr>
      </w:pPr>
      <w:r w:rsidRPr="00033C45">
        <w:rPr>
          <w:rFonts w:cs="Arial"/>
          <w:b/>
          <w:bCs/>
        </w:rPr>
        <w:t>Технические решения, входящие в систему, обеспечивающую пожарную безопасность дороги, состоят из ряда мероприятий и условий:</w:t>
      </w:r>
    </w:p>
    <w:p w14:paraId="0DFF78AA" w14:textId="77777777"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t>дороги, проезды и подъезды к зданиям, сооружениям и водоисточникам, расположенным на территории автомобильной дороги, либо вблизи лежащего района,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14:paraId="1CC4C9E2" w14:textId="77777777"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14:paraId="44819873" w14:textId="77777777"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t>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14:paraId="3AC25A34" w14:textId="77777777"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t>территория автомобильных дорог в пределах населенного пункта должна иметь наружное освещение в темное время суток для быстрого подъезда пожарной техники в места возникновения пожара;</w:t>
      </w:r>
    </w:p>
    <w:p w14:paraId="4D0B6258" w14:textId="77777777"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t>территория, занятая под автомобильную дорогу и расположенная в массивах хвойных лесов, должна иметь по периметру защитную минерализованную полосу шириной не менее 2,5 м;</w:t>
      </w:r>
    </w:p>
    <w:p w14:paraId="48C8A18F" w14:textId="77777777"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t>на участках дороги, расположенных вблизи опор линий высоковольтных передач необходимо расположение обозначенных охранных зон;</w:t>
      </w:r>
    </w:p>
    <w:p w14:paraId="53EAD1C0" w14:textId="77777777"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t>на территории автомобильной дороги в пределах ее полосы не разрешается устраивать свалки горючих отходов;</w:t>
      </w:r>
    </w:p>
    <w:p w14:paraId="727D94AE" w14:textId="77777777"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t>не разрешается разведение костров, сжигание отходов и тары в пределах, установленных нормами проектирования противопожарных разрывов, но не ближе 50 м до зданий и сооружений объекта;</w:t>
      </w:r>
    </w:p>
    <w:p w14:paraId="56BDC08F" w14:textId="77777777"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t>следить за соблюдением правил перевозки взрывопожароопасных веществ, при которой запрещается: допускать толчки, резкие торможения; транспортировать баллоны с горючим газом без предохранительных башмаков; оставлять транспортное средство без присмотра.</w:t>
      </w:r>
    </w:p>
    <w:p w14:paraId="489116C6" w14:textId="77777777" w:rsidR="00C8240E" w:rsidRPr="00033C45" w:rsidRDefault="00C8240E" w:rsidP="00C8240E">
      <w:pPr>
        <w:spacing w:line="238" w:lineRule="auto"/>
        <w:ind w:left="20" w:firstLine="567"/>
        <w:rPr>
          <w:rFonts w:cs="Arial"/>
          <w:bCs/>
        </w:rPr>
      </w:pPr>
      <w:r w:rsidRPr="00033C45">
        <w:rPr>
          <w:rFonts w:cs="Arial"/>
          <w:bCs/>
        </w:rPr>
        <w:t>Функционирование мероприятий и соблюдение правил пожарной безопасности на автомобильной дороге и в пределах полосы ее отвода должны обеспечивать дорожная, автотранспортная службы и подразделения ГИБДД.</w:t>
      </w:r>
    </w:p>
    <w:p w14:paraId="01238832" w14:textId="77777777" w:rsidR="00C8240E" w:rsidRPr="00033C45" w:rsidRDefault="00C8240E" w:rsidP="00C8240E">
      <w:pPr>
        <w:spacing w:line="238" w:lineRule="auto"/>
        <w:ind w:left="20" w:firstLine="567"/>
        <w:jc w:val="center"/>
        <w:rPr>
          <w:b/>
          <w:bCs/>
        </w:rPr>
      </w:pPr>
      <w:r w:rsidRPr="00033C45">
        <w:rPr>
          <w:b/>
          <w:bCs/>
        </w:rPr>
        <w:t>Противопожарное водоснабжение</w:t>
      </w:r>
    </w:p>
    <w:p w14:paraId="4B2C869C" w14:textId="77777777" w:rsidR="00C8240E" w:rsidRPr="00033C45" w:rsidRDefault="00C8240E" w:rsidP="00C8240E">
      <w:pPr>
        <w:spacing w:line="238" w:lineRule="auto"/>
        <w:ind w:left="20" w:firstLine="567"/>
        <w:rPr>
          <w:rFonts w:eastAsiaTheme="minorEastAsia" w:cstheme="minorBidi"/>
          <w:szCs w:val="22"/>
        </w:rPr>
      </w:pPr>
      <w:r w:rsidRPr="00033C45">
        <w:rPr>
          <w:rFonts w:eastAsiaTheme="minorEastAsia" w:cstheme="minorBidi"/>
          <w:szCs w:val="22"/>
        </w:rPr>
        <w:t xml:space="preserve">На территории поселения должны быть источники наружного противопожарного водоснабжения. </w:t>
      </w:r>
    </w:p>
    <w:p w14:paraId="0634DB1B" w14:textId="77777777" w:rsidR="00C8240E" w:rsidRPr="00033C45" w:rsidRDefault="00C8240E" w:rsidP="00C8240E">
      <w:pPr>
        <w:spacing w:line="238" w:lineRule="auto"/>
        <w:ind w:left="20" w:firstLine="567"/>
        <w:rPr>
          <w:rFonts w:eastAsiaTheme="minorEastAsia" w:cstheme="minorBidi"/>
          <w:szCs w:val="22"/>
        </w:rPr>
      </w:pPr>
      <w:r w:rsidRPr="00033C45">
        <w:rPr>
          <w:rFonts w:eastAsiaTheme="minorEastAsia" w:cstheme="minorBidi"/>
          <w:szCs w:val="22"/>
        </w:rPr>
        <w:t xml:space="preserve">К источникам наружного противопожарного водоснабжения относятся: </w:t>
      </w:r>
    </w:p>
    <w:p w14:paraId="34C63DE0" w14:textId="4A224BD7"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lastRenderedPageBreak/>
        <w:t xml:space="preserve">наружные водопроводные сети с пожарными гидрантами; </w:t>
      </w:r>
    </w:p>
    <w:p w14:paraId="34409484" w14:textId="28702DEC"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t xml:space="preserve">водные объекты, используемые для целей пожаротушения в соответствии с законодательством Российской Федерации; </w:t>
      </w:r>
    </w:p>
    <w:p w14:paraId="2C8E5323" w14:textId="4443356F" w:rsidR="00C8240E" w:rsidRPr="00033C45" w:rsidRDefault="00C8240E" w:rsidP="005E6979">
      <w:pPr>
        <w:pStyle w:val="afff3"/>
        <w:numPr>
          <w:ilvl w:val="0"/>
          <w:numId w:val="13"/>
        </w:numPr>
        <w:rPr>
          <w:rFonts w:eastAsia="Calibri"/>
          <w:szCs w:val="22"/>
          <w:lang w:eastAsia="en-US"/>
        </w:rPr>
      </w:pPr>
      <w:r w:rsidRPr="00033C45">
        <w:rPr>
          <w:rFonts w:eastAsia="Calibri"/>
          <w:szCs w:val="22"/>
          <w:lang w:eastAsia="en-US"/>
        </w:rPr>
        <w:t xml:space="preserve">противопожарные резервуары. </w:t>
      </w:r>
    </w:p>
    <w:p w14:paraId="6B182E9E" w14:textId="77777777" w:rsidR="00C8240E" w:rsidRPr="00033C45" w:rsidRDefault="00C8240E" w:rsidP="00C8240E">
      <w:pPr>
        <w:spacing w:line="238" w:lineRule="auto"/>
        <w:ind w:left="20" w:firstLine="567"/>
        <w:rPr>
          <w:rFonts w:eastAsiaTheme="minorEastAsia" w:cstheme="minorBidi"/>
          <w:szCs w:val="22"/>
        </w:rPr>
      </w:pPr>
      <w:r w:rsidRPr="00033C45">
        <w:rPr>
          <w:rFonts w:eastAsiaTheme="minorEastAsia" w:cstheme="minorBidi"/>
          <w:szCs w:val="22"/>
        </w:rPr>
        <w:t xml:space="preserve">Поселение должно быть оборудовано противопожарным водопроводом. При этом противопожарный водопровод допускается объединять с хозяйственно-питьевым или производственным водопроводом. </w:t>
      </w:r>
    </w:p>
    <w:p w14:paraId="2992CE14" w14:textId="77777777" w:rsidR="00C8240E" w:rsidRPr="00E02613" w:rsidRDefault="00C8240E" w:rsidP="00C8240E">
      <w:pPr>
        <w:spacing w:line="238" w:lineRule="auto"/>
        <w:ind w:left="20" w:firstLine="567"/>
      </w:pPr>
      <w:r w:rsidRPr="00033C45">
        <w:t xml:space="preserve">Проектом рекомендуется во всех населенных пунктах, расположенных на естественных водоемах, восстановить существующие и оборудовать дополнительные </w:t>
      </w:r>
      <w:r w:rsidRPr="00E02613">
        <w:t>площадки (пирсы) для заправки пожарных машин водой, особенно близко расположенных к лесным массивам.</w:t>
      </w:r>
    </w:p>
    <w:p w14:paraId="7FF89B8B" w14:textId="1F247D3B" w:rsidR="00C8240E" w:rsidRPr="00E02613" w:rsidRDefault="00C8240E" w:rsidP="00C8240E">
      <w:pPr>
        <w:spacing w:line="238" w:lineRule="auto"/>
        <w:ind w:left="20" w:firstLine="567"/>
      </w:pPr>
      <w:r w:rsidRPr="00E02613">
        <w:t>Требования к источникам наружного противопожарного водоснабжения, расчетные количества пожаров и расходы воды на наружное пожаротуш</w:t>
      </w:r>
      <w:r w:rsidR="00033C45" w:rsidRPr="00E02613">
        <w:t>ение установлены СП 8.13130.2020</w:t>
      </w:r>
      <w:r w:rsidRPr="00E02613">
        <w:t xml:space="preserve"> «Системы противопожарной защиты. </w:t>
      </w:r>
      <w:r w:rsidR="00E02613" w:rsidRPr="00E02613">
        <w:t>Наружное противопожарное водоснабжение</w:t>
      </w:r>
      <w:r w:rsidRPr="00E02613">
        <w:t xml:space="preserve">. Требования пожарной безопасности». </w:t>
      </w:r>
    </w:p>
    <w:p w14:paraId="7F74323B" w14:textId="77777777" w:rsidR="00C8240E" w:rsidRPr="00E02613" w:rsidRDefault="00C8240E" w:rsidP="00C8240E">
      <w:pPr>
        <w:spacing w:line="238" w:lineRule="auto"/>
        <w:ind w:left="20" w:firstLine="567"/>
      </w:pPr>
      <w:r w:rsidRPr="00E02613">
        <w:t xml:space="preserve">Противопожарный водопровод следует создавать, низкого давления. (Противопожарный водопровод высокого давления создается только при соответствующем обосновании). </w:t>
      </w:r>
    </w:p>
    <w:p w14:paraId="27B802B0" w14:textId="77777777" w:rsidR="00C8240E" w:rsidRPr="00E02613" w:rsidRDefault="00C8240E" w:rsidP="00C8240E">
      <w:pPr>
        <w:spacing w:line="238" w:lineRule="auto"/>
        <w:ind w:left="20" w:firstLine="567"/>
      </w:pPr>
      <w:r w:rsidRPr="00E02613">
        <w:t xml:space="preserve">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 </w:t>
      </w:r>
    </w:p>
    <w:p w14:paraId="594BDA26" w14:textId="77777777" w:rsidR="00C8240E" w:rsidRPr="00E02613" w:rsidRDefault="00C8240E" w:rsidP="00C8240E">
      <w:pPr>
        <w:spacing w:line="238" w:lineRule="auto"/>
        <w:ind w:left="20" w:firstLine="567"/>
      </w:pPr>
      <w:r w:rsidRPr="00E02613">
        <w:t xml:space="preserve">Свободный напор в сети объединенного водопровода должен быть не менее 10 м и не более 60 м. </w:t>
      </w:r>
    </w:p>
    <w:p w14:paraId="4DFCD732" w14:textId="77777777" w:rsidR="00C8240E" w:rsidRPr="00E02613" w:rsidRDefault="00C8240E" w:rsidP="00C8240E">
      <w:pPr>
        <w:spacing w:line="238" w:lineRule="auto"/>
        <w:ind w:left="20" w:firstLine="567"/>
      </w:pPr>
      <w:r w:rsidRPr="00E02613">
        <w:t xml:space="preserve">Объединенный хозяйственно-питьевой и производственные водопроводы поселения – относится к III категории согласно СП 31.13330.2012 «Водоснабжение. Наружные сети и сооружения. Актуализированная редакция СНиП 2.04.02-84*» (величина допускаемого снижения подачи воды та же, что при I категории; длительность снижения подачи не должна превышать 15 </w:t>
      </w:r>
      <w:proofErr w:type="spellStart"/>
      <w:r w:rsidRPr="00E02613">
        <w:t>сут</w:t>
      </w:r>
      <w:proofErr w:type="spellEnd"/>
      <w:r w:rsidRPr="00E02613">
        <w:t xml:space="preserve">. Перерыв в подаче воды или снижение подачи ниже указанного предела допускается на время проведения ремонта, но не более чем на 24 ч.). </w:t>
      </w:r>
    </w:p>
    <w:p w14:paraId="77D86883" w14:textId="77777777" w:rsidR="00C8240E" w:rsidRPr="00E02613" w:rsidRDefault="00C8240E" w:rsidP="00C8240E">
      <w:pPr>
        <w:spacing w:line="238" w:lineRule="auto"/>
        <w:ind w:left="20" w:firstLine="567"/>
      </w:pPr>
      <w:r w:rsidRPr="00E02613">
        <w:t xml:space="preserve">Водопроводные сети должны быть, как правило, кольцевыми. Тупиковые линии водопроводов допускается применять: для подачи воды на противопожарные или на хозяйственно-противопожарные нужды независимо от расхода воды на пожаротушение — при длине линий не свыше 200 м. </w:t>
      </w:r>
    </w:p>
    <w:p w14:paraId="442E5124" w14:textId="77777777" w:rsidR="00C8240E" w:rsidRPr="00E02613" w:rsidRDefault="00C8240E" w:rsidP="00C8240E">
      <w:pPr>
        <w:spacing w:line="238" w:lineRule="auto"/>
        <w:ind w:left="20" w:firstLine="567"/>
      </w:pPr>
      <w:r w:rsidRPr="00E02613">
        <w:t xml:space="preserve">Кольцевание наружных водопроводных сетей внутренними водопроводными сетями зданий и сооружений не допускается. </w:t>
      </w:r>
    </w:p>
    <w:p w14:paraId="3FEBAD1E" w14:textId="77777777" w:rsidR="00C8240E" w:rsidRPr="00E02613" w:rsidRDefault="00C8240E" w:rsidP="00C8240E">
      <w:pPr>
        <w:spacing w:line="238" w:lineRule="auto"/>
        <w:ind w:left="20" w:firstLine="567"/>
      </w:pPr>
      <w:r w:rsidRPr="00E02613">
        <w:t xml:space="preserve">Пожарные гидранты надлежит предусматривать вдоль автомобильных дорог на расстоянии не более 2,5 м от края проезжей части, но не ближе 5 м от стен зданий; допускается располагать гидранты на проезжей части. </w:t>
      </w:r>
    </w:p>
    <w:p w14:paraId="4F5D25F9" w14:textId="77777777" w:rsidR="00C8240E" w:rsidRPr="00E02613" w:rsidRDefault="00C8240E" w:rsidP="00C8240E">
      <w:pPr>
        <w:spacing w:line="238" w:lineRule="auto"/>
        <w:ind w:left="20" w:firstLine="567"/>
      </w:pPr>
      <w:r w:rsidRPr="00E02613">
        <w:t xml:space="preserve">Пожарные гидранты следует устанавливать на кольцевых участках водопроводных линий. Допускается установка гидрантов на тупиковых линиях водопровода с принятием мер против замерзания воды в них. </w:t>
      </w:r>
    </w:p>
    <w:p w14:paraId="4386A5A3" w14:textId="77777777" w:rsidR="00C8240E" w:rsidRPr="00E02613" w:rsidRDefault="00C8240E" w:rsidP="00C8240E">
      <w:pPr>
        <w:spacing w:line="238" w:lineRule="auto"/>
        <w:ind w:left="20" w:firstLine="567"/>
      </w:pPr>
      <w:r w:rsidRPr="00E02613">
        <w:t xml:space="preserve">Пожарный объем воды надлежит предусматривать в случаях, когда получение необходимого количества воды для тушения пожара непосредственно из источника водоснабжения технически невозможно или экономически нецелесообразно. </w:t>
      </w:r>
    </w:p>
    <w:p w14:paraId="1F8D3270" w14:textId="77777777" w:rsidR="00C8240E" w:rsidRPr="00E02613" w:rsidRDefault="00C8240E" w:rsidP="00C8240E">
      <w:pPr>
        <w:spacing w:line="238" w:lineRule="auto"/>
        <w:ind w:left="20" w:firstLine="567"/>
      </w:pPr>
      <w:r w:rsidRPr="00E02613">
        <w:t xml:space="preserve">Пожарный объем воды в резервуарах должен определяться из условия обеспечения: </w:t>
      </w:r>
    </w:p>
    <w:p w14:paraId="06D4AC76" w14:textId="0EE6F9C6" w:rsidR="00C8240E" w:rsidRPr="00E02613" w:rsidRDefault="00C8240E" w:rsidP="005E6979">
      <w:pPr>
        <w:pStyle w:val="afff3"/>
        <w:numPr>
          <w:ilvl w:val="0"/>
          <w:numId w:val="13"/>
        </w:numPr>
        <w:rPr>
          <w:rFonts w:eastAsia="Calibri"/>
          <w:szCs w:val="22"/>
          <w:lang w:eastAsia="en-US"/>
        </w:rPr>
      </w:pPr>
      <w:r w:rsidRPr="00E02613">
        <w:rPr>
          <w:rFonts w:eastAsia="Calibri"/>
          <w:szCs w:val="22"/>
          <w:lang w:eastAsia="en-US"/>
        </w:rPr>
        <w:t xml:space="preserve">пожаротушения из наружных гидрантов и внутренних пожарных кранов; </w:t>
      </w:r>
    </w:p>
    <w:p w14:paraId="27E8E011" w14:textId="45225BEF" w:rsidR="00C8240E" w:rsidRPr="00E02613" w:rsidRDefault="00C8240E" w:rsidP="005E6979">
      <w:pPr>
        <w:pStyle w:val="afff3"/>
        <w:numPr>
          <w:ilvl w:val="0"/>
          <w:numId w:val="13"/>
        </w:numPr>
        <w:rPr>
          <w:rFonts w:eastAsia="Calibri"/>
          <w:szCs w:val="22"/>
          <w:lang w:eastAsia="en-US"/>
        </w:rPr>
      </w:pPr>
      <w:r w:rsidRPr="00E02613">
        <w:rPr>
          <w:rFonts w:eastAsia="Calibri"/>
          <w:szCs w:val="22"/>
          <w:lang w:eastAsia="en-US"/>
        </w:rPr>
        <w:t xml:space="preserve">специальных средств пожаротушения; </w:t>
      </w:r>
    </w:p>
    <w:p w14:paraId="2BE8C4AB" w14:textId="3FC839F7" w:rsidR="00C8240E" w:rsidRPr="00E02613" w:rsidRDefault="00C8240E" w:rsidP="005E6979">
      <w:pPr>
        <w:pStyle w:val="afff3"/>
        <w:numPr>
          <w:ilvl w:val="0"/>
          <w:numId w:val="13"/>
        </w:numPr>
        <w:rPr>
          <w:rFonts w:eastAsia="Calibri"/>
          <w:szCs w:val="22"/>
          <w:lang w:eastAsia="en-US"/>
        </w:rPr>
      </w:pPr>
      <w:r w:rsidRPr="00E02613">
        <w:rPr>
          <w:rFonts w:eastAsia="Calibri"/>
          <w:szCs w:val="22"/>
          <w:lang w:eastAsia="en-US"/>
        </w:rPr>
        <w:t xml:space="preserve">максимальных хозяйственно-питьевых и производственных нужд на весь период пожаротушения. </w:t>
      </w:r>
    </w:p>
    <w:p w14:paraId="1BCD9B75" w14:textId="77777777" w:rsidR="00C8240E" w:rsidRPr="00E02613" w:rsidRDefault="00C8240E" w:rsidP="00C8240E">
      <w:pPr>
        <w:spacing w:line="238" w:lineRule="auto"/>
        <w:ind w:left="20" w:firstLine="567"/>
      </w:pPr>
      <w:r w:rsidRPr="00E02613">
        <w:t>Для целей пожаротушения целесообразно использовать водные объекты, расположенные на территории муниципального образования.</w:t>
      </w:r>
    </w:p>
    <w:p w14:paraId="39D187FC" w14:textId="77777777" w:rsidR="00C8240E" w:rsidRPr="00E02613" w:rsidRDefault="00C8240E" w:rsidP="00C8240E">
      <w:pPr>
        <w:spacing w:line="238" w:lineRule="auto"/>
        <w:ind w:left="20" w:firstLine="567"/>
      </w:pPr>
      <w:r w:rsidRPr="00E02613">
        <w:lastRenderedPageBreak/>
        <w:t>Водоемы (водотоки) из которых производится забор воды для целей пожаротушения, должны иметь подъезды с площадками (пирсами) с твердым покрытием размерами не менее 12×12 м для установки пожарных автомобилей в любое время года.</w:t>
      </w:r>
    </w:p>
    <w:p w14:paraId="365A9608" w14:textId="77777777" w:rsidR="00C8240E" w:rsidRPr="00E02613" w:rsidRDefault="00C8240E" w:rsidP="00C8240E">
      <w:pPr>
        <w:spacing w:line="238" w:lineRule="auto"/>
        <w:ind w:left="20" w:firstLine="567"/>
      </w:pPr>
      <w:r w:rsidRPr="00E02613">
        <w:t xml:space="preserve">Расстановка пожарных гидрантов на водопроводной сети, пожарных резервуаров или искусственных водоемов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w:t>
      </w:r>
      <w:proofErr w:type="spellStart"/>
      <w:r w:rsidRPr="00E02613">
        <w:t>с</w:t>
      </w:r>
      <w:proofErr w:type="spellEnd"/>
      <w:r w:rsidRPr="00E02613">
        <w:t xml:space="preserve"> учётом прокладки рукавных линий по дорогам с твердым покрытием длиной, не более: </w:t>
      </w:r>
    </w:p>
    <w:p w14:paraId="4C3A6F52" w14:textId="0E0DEC3B" w:rsidR="00C8240E" w:rsidRPr="00E02613" w:rsidRDefault="00C8240E" w:rsidP="001072A3">
      <w:pPr>
        <w:pStyle w:val="afff3"/>
        <w:numPr>
          <w:ilvl w:val="0"/>
          <w:numId w:val="13"/>
        </w:numPr>
        <w:rPr>
          <w:rFonts w:eastAsia="Calibri"/>
          <w:szCs w:val="22"/>
          <w:lang w:eastAsia="en-US"/>
        </w:rPr>
      </w:pPr>
      <w:r w:rsidRPr="00E02613">
        <w:rPr>
          <w:rFonts w:eastAsia="Calibri"/>
          <w:szCs w:val="22"/>
          <w:lang w:eastAsia="en-US"/>
        </w:rPr>
        <w:t xml:space="preserve">при наличии автонасосов — 200 м; </w:t>
      </w:r>
    </w:p>
    <w:p w14:paraId="78CD8264" w14:textId="0A2D38DC" w:rsidR="00C8240E" w:rsidRPr="00E02613" w:rsidRDefault="00C8240E" w:rsidP="001072A3">
      <w:pPr>
        <w:pStyle w:val="afff3"/>
        <w:numPr>
          <w:ilvl w:val="0"/>
          <w:numId w:val="13"/>
        </w:numPr>
        <w:rPr>
          <w:rFonts w:eastAsia="Calibri"/>
          <w:szCs w:val="22"/>
          <w:lang w:eastAsia="en-US"/>
        </w:rPr>
      </w:pPr>
      <w:r w:rsidRPr="00E02613">
        <w:rPr>
          <w:rFonts w:eastAsia="Calibri"/>
          <w:szCs w:val="22"/>
          <w:lang w:eastAsia="en-US"/>
        </w:rPr>
        <w:t>при наличии мотопомп — 100-150 м в зависимости от технических возможностей мотопомп.</w:t>
      </w:r>
    </w:p>
    <w:p w14:paraId="28097F32" w14:textId="77777777" w:rsidR="00C8240E" w:rsidRPr="00C2585F" w:rsidRDefault="00C8240E" w:rsidP="001072A3">
      <w:pPr>
        <w:pStyle w:val="30"/>
        <w:rPr>
          <w:i w:val="0"/>
          <w:szCs w:val="28"/>
        </w:rPr>
      </w:pPr>
      <w:bookmarkStart w:id="175" w:name="_Toc520277841"/>
      <w:bookmarkStart w:id="176" w:name="_Toc520277885"/>
      <w:bookmarkStart w:id="177" w:name="_Toc54700592"/>
      <w:bookmarkStart w:id="178" w:name="_Toc80273699"/>
      <w:bookmarkStart w:id="179" w:name="_Toc83731068"/>
      <w:r w:rsidRPr="00C2585F">
        <w:rPr>
          <w:i w:val="0"/>
          <w:szCs w:val="28"/>
        </w:rPr>
        <w:t xml:space="preserve">6.5.3 </w:t>
      </w:r>
      <w:bookmarkEnd w:id="175"/>
      <w:bookmarkEnd w:id="176"/>
      <w:bookmarkEnd w:id="177"/>
      <w:r w:rsidRPr="00C2585F">
        <w:rPr>
          <w:i w:val="0"/>
          <w:szCs w:val="28"/>
        </w:rPr>
        <w:t>Эвакуация населения</w:t>
      </w:r>
      <w:bookmarkEnd w:id="178"/>
      <w:bookmarkEnd w:id="179"/>
    </w:p>
    <w:p w14:paraId="4BE035C8" w14:textId="77777777" w:rsidR="00C2585F" w:rsidRPr="009E6857" w:rsidRDefault="00C2585F" w:rsidP="00C2585F">
      <w:pPr>
        <w:ind w:firstLine="709"/>
        <w:rPr>
          <w:rFonts w:eastAsiaTheme="minorEastAsia" w:cstheme="minorBidi"/>
          <w:szCs w:val="22"/>
          <w:lang w:eastAsia="ar-SA" w:bidi="en-US"/>
        </w:rPr>
      </w:pPr>
      <w:bookmarkStart w:id="180" w:name="_Toc520277842"/>
      <w:bookmarkStart w:id="181" w:name="_Toc520277886"/>
      <w:r w:rsidRPr="009E6857">
        <w:rPr>
          <w:rFonts w:eastAsiaTheme="minorEastAsia" w:cstheme="minorBidi"/>
          <w:szCs w:val="22"/>
          <w:lang w:eastAsia="ar-SA" w:bidi="en-US"/>
        </w:rPr>
        <w:t>Пешие маршруты эвакуации предусмотрены из административного центра поселения к местам расселения, где силами местной администрации происходит размещение и обустройство эвакуируемых. Согласно СП 165.1325800.2014 «Инженерно-технические мероприятия по гражданской обороне. Актуализированная редакция СНиП 2.01.51-90», при размещении эвакуируемого населения в загородной зоне, обеспечение жильем осуществляется из расчета 2,5 м</w:t>
      </w:r>
      <w:r w:rsidRPr="009E6857">
        <w:rPr>
          <w:rFonts w:eastAsiaTheme="minorEastAsia" w:cstheme="minorBidi"/>
          <w:szCs w:val="22"/>
          <w:vertAlign w:val="superscript"/>
          <w:lang w:eastAsia="ar-SA" w:bidi="en-US"/>
        </w:rPr>
        <w:t>2</w:t>
      </w:r>
      <w:r w:rsidRPr="009E6857">
        <w:rPr>
          <w:rFonts w:eastAsiaTheme="minorEastAsia" w:cstheme="minorBidi"/>
          <w:szCs w:val="22"/>
          <w:lang w:eastAsia="ar-SA" w:bidi="en-US"/>
        </w:rPr>
        <w:t xml:space="preserve"> общей площади на одного человека. </w:t>
      </w:r>
    </w:p>
    <w:p w14:paraId="737C1C7C" w14:textId="77777777" w:rsidR="00C2585F" w:rsidRDefault="00C2585F" w:rsidP="00C2585F">
      <w:pPr>
        <w:ind w:firstLine="709"/>
        <w:rPr>
          <w:rFonts w:eastAsiaTheme="minorEastAsia" w:cstheme="minorBidi"/>
          <w:szCs w:val="22"/>
          <w:lang w:eastAsia="ar-SA" w:bidi="en-US"/>
        </w:rPr>
      </w:pPr>
      <w:r w:rsidRPr="009E6857">
        <w:rPr>
          <w:rFonts w:eastAsiaTheme="minorEastAsia" w:cstheme="minorBidi"/>
          <w:szCs w:val="22"/>
          <w:lang w:eastAsia="ar-SA" w:bidi="en-US"/>
        </w:rPr>
        <w:t>Продовольственные склады, распределительные холодильники, базы материально-технических резервов и базы ГСМ следует размещать за пределами населенных пунктов, вдоль основных маршрутов эвакуации, вне зон возможных сильных разрушений и зон возможного катастрофического затопления, вблизи мест рассредоточения населения. Данные объекты размещают, как правило, используя существующие, базисные склады снабжения. В настоящий момент такие объекты на территории поселения отсутствуют.</w:t>
      </w:r>
    </w:p>
    <w:p w14:paraId="7B5DB149" w14:textId="77777777" w:rsidR="00C2585F" w:rsidRDefault="00C2585F" w:rsidP="00C2585F">
      <w:pPr>
        <w:shd w:val="clear" w:color="auto" w:fill="FFFFFF"/>
        <w:autoSpaceDE w:val="0"/>
        <w:autoSpaceDN w:val="0"/>
        <w:adjustRightInd w:val="0"/>
        <w:ind w:firstLine="748"/>
        <w:rPr>
          <w:color w:val="000000"/>
        </w:rPr>
      </w:pPr>
      <w:r w:rsidRPr="00C34016">
        <w:rPr>
          <w:bCs/>
          <w:color w:val="000000"/>
        </w:rPr>
        <w:t>Эвакуация населения, материальных и культурных ценностей в безопасные районы включает в себя непосредственно эвакуацию населения, материальных и культурных ценностей в безопасные районы из городов и иных населенных пунктов, отнесенных к группам по гражданской</w:t>
      </w:r>
      <w:r w:rsidRPr="00C34016">
        <w:rPr>
          <w:color w:val="000000"/>
        </w:rPr>
        <w:t xml:space="preserve"> обороне, из населенных пунктов, имеющих организации, отнесенные к категории особой важности по гражданской обороне, и железнодорожные станции первой категории, и населенных пунктов, расположенных в зонах возможного катастрофического затопления в пределах 4-часового </w:t>
      </w:r>
      <w:proofErr w:type="spellStart"/>
      <w:r w:rsidRPr="00C34016">
        <w:rPr>
          <w:color w:val="000000"/>
        </w:rPr>
        <w:t>добегания</w:t>
      </w:r>
      <w:proofErr w:type="spellEnd"/>
      <w:r w:rsidRPr="00C34016">
        <w:rPr>
          <w:color w:val="000000"/>
        </w:rPr>
        <w:t xml:space="preserve"> волны прорыва при разрушении гидротехнических сооружений (далее соответственно — эвакуация, населенные пункты), а также рассредоточение работников организаций, продолжающих в военное время производственную деятельность в указанных населенных пунктах (далее — рассредоточение работников организаций).</w:t>
      </w:r>
    </w:p>
    <w:p w14:paraId="5467419E" w14:textId="77777777" w:rsidR="00C2585F" w:rsidRDefault="00C2585F" w:rsidP="00C2585F">
      <w:pPr>
        <w:shd w:val="clear" w:color="auto" w:fill="FFFFFF"/>
        <w:autoSpaceDE w:val="0"/>
        <w:autoSpaceDN w:val="0"/>
        <w:adjustRightInd w:val="0"/>
        <w:ind w:firstLine="748"/>
      </w:pPr>
      <w:r w:rsidRPr="00C34016">
        <w:t xml:space="preserve">Эвакуации подлежат: </w:t>
      </w:r>
    </w:p>
    <w:p w14:paraId="184D2D3B" w14:textId="77777777" w:rsidR="00C2585F" w:rsidRDefault="00C2585F" w:rsidP="00C2585F">
      <w:pPr>
        <w:shd w:val="clear" w:color="auto" w:fill="FFFFFF"/>
        <w:autoSpaceDE w:val="0"/>
        <w:autoSpaceDN w:val="0"/>
        <w:adjustRightInd w:val="0"/>
        <w:ind w:firstLine="748"/>
      </w:pPr>
      <w:r w:rsidRPr="00C34016">
        <w:t xml:space="preserve">а) работники расположенных в населенных пунктах организаций, переносящих производственную деятельность в военное время в загородную зону (далее — работники организаций, переносящих производственную деятельность в загородную зону), а также неработающие члены семей указанных работников; </w:t>
      </w:r>
    </w:p>
    <w:p w14:paraId="63CCFA50" w14:textId="77777777" w:rsidR="00C2585F" w:rsidRDefault="00C2585F" w:rsidP="00C2585F">
      <w:pPr>
        <w:shd w:val="clear" w:color="auto" w:fill="FFFFFF"/>
        <w:autoSpaceDE w:val="0"/>
        <w:autoSpaceDN w:val="0"/>
        <w:adjustRightInd w:val="0"/>
        <w:ind w:firstLine="748"/>
      </w:pPr>
      <w:r w:rsidRPr="00C34016">
        <w:t xml:space="preserve">б) нетрудоспособное и не занятое в производстве население; </w:t>
      </w:r>
    </w:p>
    <w:p w14:paraId="49ABACA6" w14:textId="77777777" w:rsidR="00C2585F" w:rsidRDefault="00C2585F" w:rsidP="00C2585F">
      <w:pPr>
        <w:shd w:val="clear" w:color="auto" w:fill="FFFFFF"/>
        <w:autoSpaceDE w:val="0"/>
        <w:autoSpaceDN w:val="0"/>
        <w:adjustRightInd w:val="0"/>
        <w:ind w:firstLine="748"/>
      </w:pPr>
      <w:r w:rsidRPr="00C34016">
        <w:t>в) материальные и культурные ценности.</w:t>
      </w:r>
    </w:p>
    <w:p w14:paraId="5A0B311F" w14:textId="77777777" w:rsidR="00C2585F" w:rsidRPr="003608F7" w:rsidRDefault="00C2585F" w:rsidP="00C2585F">
      <w:pPr>
        <w:ind w:firstLine="709"/>
        <w:rPr>
          <w:rFonts w:eastAsiaTheme="minorEastAsia" w:cstheme="minorBidi"/>
          <w:szCs w:val="22"/>
          <w:lang w:eastAsia="ar-SA" w:bidi="en-US"/>
        </w:rPr>
      </w:pPr>
      <w:r w:rsidRPr="003608F7">
        <w:rPr>
          <w:rFonts w:eastAsiaTheme="minorEastAsia" w:cstheme="minorBidi"/>
          <w:szCs w:val="22"/>
          <w:lang w:eastAsia="ar-SA" w:bidi="en-US"/>
        </w:rPr>
        <w:t>Общая эвакуация проводится в отношении всех категорий населения, за исключением, нетранспортабельных больных, обслуживающего их персонала, а также граждан, подлежащих призыву на военную службу по мобилизации.</w:t>
      </w:r>
    </w:p>
    <w:p w14:paraId="7A6863C6" w14:textId="77777777" w:rsidR="00C2585F" w:rsidRDefault="00C2585F" w:rsidP="00C2585F">
      <w:pPr>
        <w:ind w:firstLine="709"/>
        <w:rPr>
          <w:rFonts w:eastAsiaTheme="minorEastAsia" w:cstheme="minorBidi"/>
          <w:szCs w:val="22"/>
          <w:lang w:eastAsia="ar-SA" w:bidi="en-US"/>
        </w:rPr>
      </w:pPr>
      <w:r w:rsidRPr="003608F7">
        <w:rPr>
          <w:rFonts w:eastAsiaTheme="minorEastAsia" w:cstheme="minorBidi"/>
          <w:szCs w:val="22"/>
          <w:lang w:eastAsia="ar-SA" w:bidi="en-US"/>
        </w:rPr>
        <w:t>К материальным ценностям, подлежащим эвакуации, относятся</w:t>
      </w:r>
      <w:r>
        <w:rPr>
          <w:rFonts w:eastAsiaTheme="minorEastAsia" w:cstheme="minorBidi"/>
          <w:szCs w:val="22"/>
          <w:lang w:eastAsia="ar-SA" w:bidi="en-US"/>
        </w:rPr>
        <w:t>:</w:t>
      </w:r>
    </w:p>
    <w:p w14:paraId="11C8AA41" w14:textId="77777777" w:rsidR="00C2585F" w:rsidRDefault="00C2585F" w:rsidP="00C2585F">
      <w:pPr>
        <w:ind w:firstLine="709"/>
        <w:rPr>
          <w:rFonts w:eastAsiaTheme="minorEastAsia" w:cstheme="minorBidi"/>
          <w:szCs w:val="22"/>
          <w:lang w:eastAsia="ar-SA" w:bidi="en-US"/>
        </w:rPr>
      </w:pPr>
      <w:r w:rsidRPr="003608F7">
        <w:rPr>
          <w:rFonts w:eastAsiaTheme="minorEastAsia" w:cstheme="minorBidi"/>
          <w:szCs w:val="22"/>
          <w:lang w:eastAsia="ar-SA" w:bidi="en-US"/>
        </w:rPr>
        <w:lastRenderedPageBreak/>
        <w:t xml:space="preserve">а) государственные ценности (золотовалютные резервы, банковские активы, ценные бумаги, эталоны измерения, запасы драгоценных камней и металлов, документы текущего делопроизводства и ведомственные архивы государственных органов и организаций, электронно-вычислительные системы и базы данных); </w:t>
      </w:r>
    </w:p>
    <w:p w14:paraId="5A3834E3" w14:textId="77777777" w:rsidR="00C2585F" w:rsidRDefault="00C2585F" w:rsidP="00C2585F">
      <w:pPr>
        <w:ind w:firstLine="709"/>
        <w:rPr>
          <w:rFonts w:eastAsiaTheme="minorEastAsia" w:cstheme="minorBidi"/>
          <w:szCs w:val="22"/>
          <w:lang w:eastAsia="ar-SA" w:bidi="en-US"/>
        </w:rPr>
      </w:pPr>
      <w:r w:rsidRPr="003608F7">
        <w:rPr>
          <w:rFonts w:eastAsiaTheme="minorEastAsia" w:cstheme="minorBidi"/>
          <w:szCs w:val="22"/>
          <w:lang w:eastAsia="ar-SA" w:bidi="en-US"/>
        </w:rPr>
        <w:t xml:space="preserve">б) производственные и научные ценности (особо ценное научное и производственное оборудование, страховой фонд технической документации, особо ценная научная документация, базы данных на электронных носителях, научные собрания и фонды организаций); </w:t>
      </w:r>
    </w:p>
    <w:p w14:paraId="3951C7ED" w14:textId="77777777" w:rsidR="00C2585F" w:rsidRDefault="00C2585F" w:rsidP="00C2585F">
      <w:pPr>
        <w:ind w:firstLine="709"/>
        <w:rPr>
          <w:rFonts w:eastAsiaTheme="minorEastAsia" w:cstheme="minorBidi"/>
          <w:szCs w:val="22"/>
          <w:lang w:eastAsia="ar-SA" w:bidi="en-US"/>
        </w:rPr>
      </w:pPr>
      <w:r w:rsidRPr="003608F7">
        <w:rPr>
          <w:rFonts w:eastAsiaTheme="minorEastAsia" w:cstheme="minorBidi"/>
          <w:szCs w:val="22"/>
          <w:lang w:eastAsia="ar-SA" w:bidi="en-US"/>
        </w:rPr>
        <w:t>в) запасы продовольствия, медицинское оборудование объектов здравоохранения, оборудование объектов водоснабжения, запасы медицинского имущества и запасы материальных средств, необходимые для первоочередного жизнеобеспечения населения;</w:t>
      </w:r>
    </w:p>
    <w:p w14:paraId="116F9250" w14:textId="77777777" w:rsidR="00C2585F" w:rsidRPr="003608F7" w:rsidRDefault="00C2585F" w:rsidP="00C2585F">
      <w:pPr>
        <w:ind w:firstLine="709"/>
        <w:rPr>
          <w:rFonts w:eastAsiaTheme="minorEastAsia" w:cstheme="minorBidi"/>
          <w:szCs w:val="22"/>
          <w:lang w:eastAsia="ar-SA" w:bidi="en-US"/>
        </w:rPr>
      </w:pPr>
      <w:r w:rsidRPr="003608F7">
        <w:rPr>
          <w:rFonts w:eastAsiaTheme="minorEastAsia" w:cstheme="minorBidi"/>
          <w:szCs w:val="22"/>
          <w:lang w:eastAsia="ar-SA" w:bidi="en-US"/>
        </w:rPr>
        <w:t>г) сельскохозяйственные животные, запасы зерновых культур, семенные и фуражные запасы; д) запасы материальных средств для обеспечения проведения аварийно-спасательных и других неотложных работ.</w:t>
      </w:r>
    </w:p>
    <w:p w14:paraId="004CB7EC" w14:textId="77777777" w:rsidR="00C2585F" w:rsidRDefault="00C2585F" w:rsidP="00C2585F">
      <w:pPr>
        <w:ind w:firstLine="709"/>
        <w:rPr>
          <w:rFonts w:eastAsiaTheme="minorEastAsia" w:cstheme="minorBidi"/>
          <w:szCs w:val="22"/>
          <w:lang w:eastAsia="ar-SA" w:bidi="en-US"/>
        </w:rPr>
      </w:pPr>
      <w:r w:rsidRPr="003608F7">
        <w:rPr>
          <w:rFonts w:eastAsiaTheme="minorEastAsia" w:cstheme="minorBidi"/>
          <w:szCs w:val="22"/>
          <w:lang w:eastAsia="ar-SA" w:bidi="en-US"/>
        </w:rPr>
        <w:t xml:space="preserve">К культурным ценностям, подлежащим эвакуации, относятся: </w:t>
      </w:r>
    </w:p>
    <w:p w14:paraId="1A387655" w14:textId="77777777" w:rsidR="00C2585F" w:rsidRDefault="00C2585F" w:rsidP="00C2585F">
      <w:pPr>
        <w:ind w:firstLine="709"/>
        <w:rPr>
          <w:rFonts w:eastAsiaTheme="minorEastAsia" w:cstheme="minorBidi"/>
          <w:szCs w:val="22"/>
          <w:lang w:eastAsia="ar-SA" w:bidi="en-US"/>
        </w:rPr>
      </w:pPr>
      <w:r w:rsidRPr="003608F7">
        <w:rPr>
          <w:rFonts w:eastAsiaTheme="minorEastAsia" w:cstheme="minorBidi"/>
          <w:szCs w:val="22"/>
          <w:lang w:eastAsia="ar-SA" w:bidi="en-US"/>
        </w:rPr>
        <w:t xml:space="preserve">а) культурные ценности мирового значения; </w:t>
      </w:r>
    </w:p>
    <w:p w14:paraId="03206B0F" w14:textId="77777777" w:rsidR="00C2585F" w:rsidRDefault="00C2585F" w:rsidP="00C2585F">
      <w:pPr>
        <w:ind w:firstLine="709"/>
        <w:rPr>
          <w:rFonts w:eastAsiaTheme="minorEastAsia" w:cstheme="minorBidi"/>
          <w:szCs w:val="22"/>
          <w:lang w:eastAsia="ar-SA" w:bidi="en-US"/>
        </w:rPr>
      </w:pPr>
      <w:r w:rsidRPr="003608F7">
        <w:rPr>
          <w:rFonts w:eastAsiaTheme="minorEastAsia" w:cstheme="minorBidi"/>
          <w:szCs w:val="22"/>
          <w:lang w:eastAsia="ar-SA" w:bidi="en-US"/>
        </w:rPr>
        <w:t xml:space="preserve">б) российский страховой фонд документов библиотечных фондов; </w:t>
      </w:r>
    </w:p>
    <w:p w14:paraId="0DB7C792" w14:textId="77777777" w:rsidR="00C2585F" w:rsidRDefault="00C2585F" w:rsidP="00C2585F">
      <w:pPr>
        <w:ind w:firstLine="709"/>
        <w:rPr>
          <w:rFonts w:eastAsiaTheme="minorEastAsia" w:cstheme="minorBidi"/>
          <w:szCs w:val="22"/>
          <w:lang w:eastAsia="ar-SA" w:bidi="en-US"/>
        </w:rPr>
      </w:pPr>
      <w:r w:rsidRPr="003608F7">
        <w:rPr>
          <w:rFonts w:eastAsiaTheme="minorEastAsia" w:cstheme="minorBidi"/>
          <w:szCs w:val="22"/>
          <w:lang w:eastAsia="ar-SA" w:bidi="en-US"/>
        </w:rPr>
        <w:t xml:space="preserve">в) культурные ценности федерального (общероссийского) значения; </w:t>
      </w:r>
    </w:p>
    <w:p w14:paraId="5E6FDCA6" w14:textId="77777777" w:rsidR="00C2585F" w:rsidRDefault="00C2585F" w:rsidP="00C2585F">
      <w:pPr>
        <w:ind w:firstLine="709"/>
        <w:rPr>
          <w:rFonts w:eastAsiaTheme="minorEastAsia" w:cstheme="minorBidi"/>
          <w:szCs w:val="22"/>
          <w:lang w:eastAsia="ar-SA" w:bidi="en-US"/>
        </w:rPr>
      </w:pPr>
      <w:r w:rsidRPr="003608F7">
        <w:rPr>
          <w:rFonts w:eastAsiaTheme="minorEastAsia" w:cstheme="minorBidi"/>
          <w:szCs w:val="22"/>
          <w:lang w:eastAsia="ar-SA" w:bidi="en-US"/>
        </w:rPr>
        <w:t xml:space="preserve">г) электронные информационные ресурсы на жестких носителях; </w:t>
      </w:r>
    </w:p>
    <w:p w14:paraId="0470C094" w14:textId="77777777" w:rsidR="00C2585F" w:rsidRPr="003608F7" w:rsidRDefault="00C2585F" w:rsidP="00C2585F">
      <w:pPr>
        <w:ind w:firstLine="709"/>
        <w:rPr>
          <w:rFonts w:eastAsiaTheme="minorEastAsia" w:cstheme="minorBidi"/>
          <w:szCs w:val="22"/>
          <w:lang w:eastAsia="ar-SA" w:bidi="en-US"/>
        </w:rPr>
      </w:pPr>
      <w:r w:rsidRPr="003608F7">
        <w:rPr>
          <w:rFonts w:eastAsiaTheme="minorEastAsia" w:cstheme="minorBidi"/>
          <w:szCs w:val="22"/>
          <w:lang w:eastAsia="ar-SA" w:bidi="en-US"/>
        </w:rPr>
        <w:t>д) культурные ценности, имеющие исключительное значение для культуры народов Российской Федерации.</w:t>
      </w:r>
    </w:p>
    <w:p w14:paraId="7498A582" w14:textId="77777777" w:rsidR="00C2585F" w:rsidRPr="003608F7" w:rsidRDefault="00C2585F" w:rsidP="00C2585F">
      <w:pPr>
        <w:ind w:firstLine="709"/>
        <w:rPr>
          <w:rFonts w:eastAsiaTheme="minorEastAsia" w:cstheme="minorBidi"/>
          <w:szCs w:val="22"/>
          <w:lang w:eastAsia="ar-SA" w:bidi="en-US"/>
        </w:rPr>
      </w:pPr>
      <w:r w:rsidRPr="003608F7">
        <w:rPr>
          <w:rFonts w:eastAsiaTheme="minorEastAsia" w:cstheme="minorBidi"/>
          <w:szCs w:val="22"/>
          <w:lang w:eastAsia="ar-SA" w:bidi="en-US"/>
        </w:rPr>
        <w:t>Особо ценные документы Федерального архивного агентства подлежат укрытию в установленном порядке.</w:t>
      </w:r>
    </w:p>
    <w:p w14:paraId="265A4DD6" w14:textId="1F1271D3" w:rsidR="00C8240E" w:rsidRPr="00C2585F" w:rsidRDefault="00C2585F" w:rsidP="00C2585F">
      <w:pPr>
        <w:ind w:firstLine="709"/>
        <w:rPr>
          <w:rFonts w:eastAsiaTheme="minorEastAsia" w:cstheme="minorBidi"/>
          <w:szCs w:val="22"/>
          <w:lang w:eastAsia="ar-SA" w:bidi="en-US"/>
        </w:rPr>
      </w:pPr>
      <w:r w:rsidRPr="003608F7">
        <w:rPr>
          <w:rFonts w:eastAsiaTheme="minorEastAsia" w:cstheme="minorBidi"/>
          <w:szCs w:val="22"/>
          <w:lang w:eastAsia="ar-SA" w:bidi="en-US"/>
        </w:rPr>
        <w:t xml:space="preserve">Основанием для отнесения к материальным и культурным ценностям, подлежащим эвакуации, является экспертная оценка, проводимая соответствующими специалистами федеральных органов исполнительной </w:t>
      </w:r>
      <w:r w:rsidRPr="00BA7D63">
        <w:rPr>
          <w:rFonts w:eastAsiaTheme="minorEastAsia" w:cstheme="minorBidi"/>
          <w:szCs w:val="22"/>
          <w:lang w:eastAsia="ar-SA" w:bidi="en-US"/>
        </w:rPr>
        <w:t>власти, органов исполнительной власти субъектов Российской Федерации, органов местного самоуправле</w:t>
      </w:r>
      <w:r w:rsidRPr="00C2585F">
        <w:rPr>
          <w:rFonts w:eastAsiaTheme="minorEastAsia" w:cstheme="minorBidi"/>
          <w:szCs w:val="22"/>
          <w:lang w:eastAsia="ar-SA" w:bidi="en-US"/>
        </w:rPr>
        <w:t>ния и организаций</w:t>
      </w:r>
      <w:r w:rsidR="00C8240E" w:rsidRPr="00C2585F">
        <w:rPr>
          <w:rFonts w:eastAsiaTheme="minorEastAsia" w:cstheme="minorBidi"/>
          <w:szCs w:val="22"/>
          <w:lang w:eastAsia="ar-SA" w:bidi="en-US"/>
        </w:rPr>
        <w:t>.</w:t>
      </w:r>
    </w:p>
    <w:p w14:paraId="7168C675" w14:textId="56F5122F" w:rsidR="00C8240E" w:rsidRPr="00C2585F" w:rsidRDefault="00C8240E" w:rsidP="001072A3">
      <w:pPr>
        <w:pStyle w:val="30"/>
        <w:rPr>
          <w:i w:val="0"/>
          <w:szCs w:val="28"/>
        </w:rPr>
      </w:pPr>
      <w:bookmarkStart w:id="182" w:name="_Toc520277843"/>
      <w:bookmarkStart w:id="183" w:name="_Toc520277887"/>
      <w:bookmarkStart w:id="184" w:name="_Toc54700594"/>
      <w:bookmarkStart w:id="185" w:name="_Toc80273700"/>
      <w:bookmarkStart w:id="186" w:name="_Toc83731069"/>
      <w:bookmarkEnd w:id="180"/>
      <w:bookmarkEnd w:id="181"/>
      <w:r w:rsidRPr="00C2585F">
        <w:rPr>
          <w:i w:val="0"/>
          <w:szCs w:val="28"/>
        </w:rPr>
        <w:t>6.5.</w:t>
      </w:r>
      <w:r w:rsidR="001072A3" w:rsidRPr="00C2585F">
        <w:rPr>
          <w:i w:val="0"/>
          <w:szCs w:val="28"/>
        </w:rPr>
        <w:t>4</w:t>
      </w:r>
      <w:r w:rsidRPr="00C2585F">
        <w:rPr>
          <w:i w:val="0"/>
          <w:szCs w:val="28"/>
        </w:rPr>
        <w:t xml:space="preserve"> Система оповещения ГО</w:t>
      </w:r>
      <w:bookmarkEnd w:id="182"/>
      <w:bookmarkEnd w:id="183"/>
      <w:bookmarkEnd w:id="184"/>
      <w:bookmarkEnd w:id="185"/>
      <w:bookmarkEnd w:id="186"/>
      <w:r w:rsidRPr="00C2585F">
        <w:rPr>
          <w:i w:val="0"/>
          <w:szCs w:val="28"/>
        </w:rPr>
        <w:t xml:space="preserve"> </w:t>
      </w:r>
    </w:p>
    <w:p w14:paraId="5B926DCA" w14:textId="7915C3A0" w:rsidR="00C8240E" w:rsidRPr="00C2585F" w:rsidRDefault="00C8240E" w:rsidP="00C8240E">
      <w:pPr>
        <w:ind w:firstLine="709"/>
        <w:rPr>
          <w:rFonts w:eastAsiaTheme="minorEastAsia" w:cstheme="minorBidi"/>
          <w:szCs w:val="22"/>
          <w:lang w:eastAsia="ar-SA" w:bidi="en-US"/>
        </w:rPr>
      </w:pPr>
      <w:r w:rsidRPr="00C2585F">
        <w:rPr>
          <w:rFonts w:eastAsiaTheme="minorEastAsia" w:cstheme="minorBidi"/>
          <w:szCs w:val="22"/>
          <w:lang w:eastAsia="ar-SA" w:bidi="en-US"/>
        </w:rPr>
        <w:t xml:space="preserve">Основным способом оповещения и информирования населения </w:t>
      </w:r>
      <w:r w:rsidR="00D17FA1" w:rsidRPr="00C2585F">
        <w:t>Грибановского</w:t>
      </w:r>
      <w:r w:rsidR="00440863" w:rsidRPr="00C2585F">
        <w:t xml:space="preserve"> городского поселения </w:t>
      </w:r>
      <w:r w:rsidRPr="00C2585F">
        <w:rPr>
          <w:rFonts w:eastAsiaTheme="minorEastAsia" w:cstheme="minorBidi"/>
          <w:szCs w:val="22"/>
          <w:lang w:eastAsia="ar-SA" w:bidi="en-US"/>
        </w:rPr>
        <w:t>о ситуациях ГО и ЧС является передача речевой информации.</w:t>
      </w:r>
    </w:p>
    <w:p w14:paraId="1B8ABED1" w14:textId="3A9C6214" w:rsidR="00C8240E" w:rsidRPr="00C2585F" w:rsidRDefault="00C8240E" w:rsidP="00C8240E">
      <w:pPr>
        <w:ind w:firstLine="709"/>
        <w:rPr>
          <w:rFonts w:eastAsiaTheme="minorEastAsia" w:cstheme="minorBidi"/>
          <w:szCs w:val="22"/>
          <w:lang w:eastAsia="ar-SA" w:bidi="en-US"/>
        </w:rPr>
      </w:pPr>
      <w:r w:rsidRPr="00C2585F">
        <w:rPr>
          <w:rFonts w:eastAsiaTheme="minorEastAsia" w:cstheme="minorBidi"/>
          <w:szCs w:val="22"/>
          <w:lang w:eastAsia="ar-SA" w:bidi="en-US"/>
        </w:rPr>
        <w:t xml:space="preserve">Сигналы (распоряжения) ГО в </w:t>
      </w:r>
      <w:r w:rsidR="00C2585F" w:rsidRPr="00C2585F">
        <w:rPr>
          <w:rFonts w:eastAsiaTheme="minorEastAsia" w:cstheme="minorBidi"/>
          <w:szCs w:val="22"/>
          <w:lang w:eastAsia="ar-SA" w:bidi="en-US"/>
        </w:rPr>
        <w:t xml:space="preserve">Грибановском </w:t>
      </w:r>
      <w:r w:rsidR="00EB20C1" w:rsidRPr="00C2585F">
        <w:t xml:space="preserve">городском поселении </w:t>
      </w:r>
      <w:r w:rsidRPr="00C2585F">
        <w:rPr>
          <w:rFonts w:eastAsiaTheme="minorEastAsia" w:cstheme="minorBidi"/>
          <w:szCs w:val="22"/>
          <w:lang w:eastAsia="ar-SA" w:bidi="en-US"/>
        </w:rPr>
        <w:t>передаются по радио, телевидению, независимо от ведомственной принадлежности и формы собственности.</w:t>
      </w:r>
    </w:p>
    <w:p w14:paraId="34C72900" w14:textId="77777777" w:rsidR="00C8240E" w:rsidRPr="00C2585F" w:rsidRDefault="00C8240E" w:rsidP="00C8240E">
      <w:pPr>
        <w:ind w:firstLine="709"/>
        <w:rPr>
          <w:rFonts w:eastAsiaTheme="minorEastAsia" w:cstheme="minorBidi"/>
          <w:szCs w:val="22"/>
          <w:lang w:eastAsia="ar-SA" w:bidi="en-US"/>
        </w:rPr>
      </w:pPr>
      <w:r w:rsidRPr="00C2585F">
        <w:rPr>
          <w:rFonts w:eastAsiaTheme="minorEastAsia" w:cstheme="minorBidi"/>
          <w:szCs w:val="22"/>
          <w:lang w:eastAsia="ar-SA" w:bidi="en-US"/>
        </w:rPr>
        <w:t>Трансляции вещательных программ приостанавливаются, речевая информация передается населению длительностью не более 5 минут. Допускается 2-3 минутное краткое повторение передачи речевого сообщения, при этом передачи правительственных сообщений имеют первостепенное значение.</w:t>
      </w:r>
    </w:p>
    <w:p w14:paraId="577CAD01" w14:textId="77777777" w:rsidR="00C8240E" w:rsidRPr="00C2585F" w:rsidRDefault="00C8240E" w:rsidP="00C8240E">
      <w:pPr>
        <w:ind w:firstLine="709"/>
        <w:rPr>
          <w:rFonts w:eastAsiaTheme="minorEastAsia" w:cstheme="minorBidi"/>
          <w:szCs w:val="22"/>
          <w:lang w:eastAsia="ar-SA" w:bidi="en-US"/>
        </w:rPr>
      </w:pPr>
      <w:r w:rsidRPr="00C2585F">
        <w:rPr>
          <w:rFonts w:eastAsiaTheme="minorEastAsia" w:cstheme="minorBidi"/>
          <w:szCs w:val="22"/>
          <w:lang w:eastAsia="ar-SA" w:bidi="en-US"/>
        </w:rPr>
        <w:t>Объектовые системы оповещения, оборудуются на объектах, имеющих важное экономическое или оборонное значение, они состоят:</w:t>
      </w:r>
    </w:p>
    <w:p w14:paraId="6505EE8E" w14:textId="77777777" w:rsidR="00C8240E" w:rsidRPr="00C2585F" w:rsidRDefault="00C8240E" w:rsidP="001072A3">
      <w:pPr>
        <w:pStyle w:val="afff3"/>
        <w:numPr>
          <w:ilvl w:val="0"/>
          <w:numId w:val="13"/>
        </w:numPr>
        <w:rPr>
          <w:rFonts w:eastAsia="Calibri"/>
          <w:szCs w:val="22"/>
          <w:lang w:eastAsia="en-US"/>
        </w:rPr>
      </w:pPr>
      <w:r w:rsidRPr="00C2585F">
        <w:rPr>
          <w:rFonts w:eastAsia="Calibri"/>
          <w:szCs w:val="22"/>
          <w:lang w:eastAsia="en-US"/>
        </w:rPr>
        <w:t>из электронного оповещения персонала объекта;</w:t>
      </w:r>
    </w:p>
    <w:p w14:paraId="2F9DACB5" w14:textId="77777777" w:rsidR="00C8240E" w:rsidRPr="00C2585F" w:rsidRDefault="00C8240E" w:rsidP="001072A3">
      <w:pPr>
        <w:pStyle w:val="afff3"/>
        <w:numPr>
          <w:ilvl w:val="0"/>
          <w:numId w:val="13"/>
        </w:numPr>
        <w:rPr>
          <w:rFonts w:eastAsia="Calibri"/>
          <w:szCs w:val="22"/>
          <w:lang w:eastAsia="en-US"/>
        </w:rPr>
      </w:pPr>
      <w:r w:rsidRPr="00C2585F">
        <w:rPr>
          <w:rFonts w:eastAsia="Calibri"/>
          <w:szCs w:val="22"/>
          <w:lang w:eastAsia="en-US"/>
        </w:rPr>
        <w:t>объектовой сети радиотрансляционного вещания.</w:t>
      </w:r>
    </w:p>
    <w:p w14:paraId="4EF75D8A" w14:textId="20946C91" w:rsidR="00C8240E" w:rsidRPr="00C2585F" w:rsidRDefault="00C2585F" w:rsidP="00C2585F">
      <w:pPr>
        <w:ind w:firstLine="709"/>
        <w:rPr>
          <w:rFonts w:eastAsiaTheme="minorEastAsia" w:cstheme="minorBidi"/>
          <w:szCs w:val="22"/>
          <w:lang w:eastAsia="ar-SA" w:bidi="en-US"/>
        </w:rPr>
      </w:pPr>
      <w:r>
        <w:rPr>
          <w:rFonts w:eastAsiaTheme="minorEastAsia" w:cstheme="minorBidi"/>
          <w:szCs w:val="22"/>
          <w:lang w:eastAsia="ar-SA" w:bidi="en-US"/>
        </w:rPr>
        <w:t>При</w:t>
      </w:r>
      <w:r w:rsidRPr="00431FF2">
        <w:rPr>
          <w:rFonts w:eastAsiaTheme="minorEastAsia" w:cstheme="minorBidi"/>
          <w:szCs w:val="22"/>
          <w:lang w:eastAsia="ar-SA" w:bidi="en-US"/>
        </w:rPr>
        <w:t xml:space="preserve"> </w:t>
      </w:r>
      <w:r>
        <w:rPr>
          <w:rFonts w:eastAsiaTheme="minorEastAsia" w:cstheme="minorBidi"/>
          <w:szCs w:val="22"/>
          <w:lang w:eastAsia="ar-SA" w:bidi="en-US"/>
        </w:rPr>
        <w:t xml:space="preserve">чрезвычайных ситуациях необходимо использовать подвижные средства оповещения населения. Для централизованного оповещения при ведении военных действий или вследствие этих действий, а также при чрезвычайных ситуациях в соответствии с СП 165.1325800.2014 (редакция СНиП 2.01.51-90) в городском </w:t>
      </w:r>
      <w:r w:rsidRPr="003759B5">
        <w:rPr>
          <w:rFonts w:eastAsiaTheme="minorEastAsia" w:cstheme="minorBidi"/>
          <w:szCs w:val="22"/>
          <w:lang w:eastAsia="ar-SA" w:bidi="en-US"/>
        </w:rPr>
        <w:t>поселении использу</w:t>
      </w:r>
      <w:r>
        <w:rPr>
          <w:rFonts w:eastAsiaTheme="minorEastAsia" w:cstheme="minorBidi"/>
          <w:szCs w:val="22"/>
          <w:lang w:eastAsia="ar-SA" w:bidi="en-US"/>
        </w:rPr>
        <w:t xml:space="preserve">ются </w:t>
      </w:r>
      <w:r w:rsidRPr="003759B5">
        <w:rPr>
          <w:rFonts w:eastAsiaTheme="minorEastAsia" w:cstheme="minorBidi"/>
          <w:szCs w:val="22"/>
          <w:lang w:eastAsia="ar-SA" w:bidi="en-US"/>
        </w:rPr>
        <w:t>объект</w:t>
      </w:r>
      <w:r>
        <w:rPr>
          <w:rFonts w:eastAsiaTheme="minorEastAsia" w:cstheme="minorBidi"/>
          <w:szCs w:val="22"/>
          <w:lang w:eastAsia="ar-SA" w:bidi="en-US"/>
        </w:rPr>
        <w:t>ы</w:t>
      </w:r>
      <w:r w:rsidRPr="003759B5">
        <w:rPr>
          <w:rFonts w:eastAsiaTheme="minorEastAsia" w:cstheme="minorBidi"/>
          <w:szCs w:val="22"/>
          <w:lang w:eastAsia="ar-SA" w:bidi="en-US"/>
        </w:rPr>
        <w:t xml:space="preserve"> информирования и оповещения</w:t>
      </w:r>
      <w:r>
        <w:rPr>
          <w:rFonts w:eastAsiaTheme="minorEastAsia" w:cstheme="minorBidi"/>
          <w:szCs w:val="22"/>
          <w:lang w:eastAsia="ar-SA" w:bidi="en-US"/>
        </w:rPr>
        <w:t>.</w:t>
      </w:r>
    </w:p>
    <w:p w14:paraId="1E78B67C" w14:textId="14DFCEB1" w:rsidR="00C8240E" w:rsidRPr="004150A0" w:rsidRDefault="00C8240E" w:rsidP="001072A3">
      <w:pPr>
        <w:pStyle w:val="30"/>
        <w:rPr>
          <w:b/>
          <w:bCs w:val="0"/>
        </w:rPr>
      </w:pPr>
      <w:bookmarkStart w:id="187" w:name="_Toc54700595"/>
      <w:bookmarkStart w:id="188" w:name="_Toc80273701"/>
      <w:bookmarkStart w:id="189" w:name="_Toc83731070"/>
      <w:r w:rsidRPr="004150A0">
        <w:rPr>
          <w:i w:val="0"/>
          <w:szCs w:val="28"/>
        </w:rPr>
        <w:lastRenderedPageBreak/>
        <w:t>6.5.</w:t>
      </w:r>
      <w:r w:rsidR="001072A3" w:rsidRPr="004150A0">
        <w:rPr>
          <w:i w:val="0"/>
          <w:szCs w:val="28"/>
        </w:rPr>
        <w:t>5</w:t>
      </w:r>
      <w:r w:rsidRPr="004150A0">
        <w:rPr>
          <w:i w:val="0"/>
          <w:szCs w:val="28"/>
        </w:rPr>
        <w:t xml:space="preserve"> Мероприятия по противодействию террористическим актам</w:t>
      </w:r>
      <w:bookmarkEnd w:id="187"/>
      <w:bookmarkEnd w:id="188"/>
      <w:bookmarkEnd w:id="189"/>
    </w:p>
    <w:p w14:paraId="17FD815A" w14:textId="77777777" w:rsidR="00C8240E" w:rsidRPr="004150A0" w:rsidRDefault="00C8240E" w:rsidP="00C8240E">
      <w:pPr>
        <w:ind w:firstLine="709"/>
        <w:rPr>
          <w:rFonts w:eastAsiaTheme="minorEastAsia" w:cstheme="minorBidi"/>
          <w:szCs w:val="22"/>
          <w:lang w:eastAsia="ar-SA" w:bidi="en-US"/>
        </w:rPr>
      </w:pPr>
      <w:r w:rsidRPr="004150A0">
        <w:rPr>
          <w:rFonts w:eastAsiaTheme="minorEastAsia" w:cstheme="minorBidi"/>
          <w:szCs w:val="22"/>
          <w:lang w:eastAsia="ar-SA" w:bidi="en-US"/>
        </w:rPr>
        <w:t>В соответствии с СП 132.13330.2011 «Обеспечение антитеррористической защищенности зданий и сооружения. Общие требования проектирования» в зависимости от вида и размеров ущерба, который может быть нанесен объекту, находящимся на объекте людям и имуществу в случае реализации террористических угроз, устанавливается класс объекта по значимости и предусматривается оснащенность объекта техническими средствами защищенности.</w:t>
      </w:r>
    </w:p>
    <w:p w14:paraId="7358060D" w14:textId="77777777" w:rsidR="00C8240E" w:rsidRPr="004150A0" w:rsidRDefault="00C8240E" w:rsidP="00C8240E">
      <w:pPr>
        <w:ind w:firstLine="709"/>
      </w:pPr>
      <w:r w:rsidRPr="004150A0">
        <w:t>Система органов и структур, занимающихся вопросами борьбы с терроризмом, включает в себя:</w:t>
      </w:r>
    </w:p>
    <w:p w14:paraId="12ED0EF2" w14:textId="78113C41" w:rsidR="00C8240E" w:rsidRPr="004150A0" w:rsidRDefault="00C8240E" w:rsidP="001072A3">
      <w:pPr>
        <w:pStyle w:val="afff3"/>
        <w:numPr>
          <w:ilvl w:val="0"/>
          <w:numId w:val="13"/>
        </w:numPr>
        <w:rPr>
          <w:rFonts w:eastAsia="Calibri"/>
          <w:szCs w:val="22"/>
          <w:lang w:eastAsia="en-US"/>
        </w:rPr>
      </w:pPr>
      <w:r w:rsidRPr="004150A0">
        <w:rPr>
          <w:rFonts w:eastAsia="Calibri"/>
          <w:szCs w:val="22"/>
          <w:lang w:eastAsia="en-US"/>
        </w:rPr>
        <w:t>на федеральном уровне – Правительство Российской Федерации, федеральные органы исполнительной власти в сфере их деятельности (ФЗ-35 от 06.03.2006 г.);</w:t>
      </w:r>
    </w:p>
    <w:p w14:paraId="2B6314E2" w14:textId="0E394168" w:rsidR="00C8240E" w:rsidRPr="004150A0" w:rsidRDefault="00C8240E" w:rsidP="001072A3">
      <w:pPr>
        <w:pStyle w:val="afff3"/>
        <w:numPr>
          <w:ilvl w:val="0"/>
          <w:numId w:val="13"/>
        </w:numPr>
        <w:rPr>
          <w:rFonts w:eastAsia="Calibri"/>
          <w:szCs w:val="22"/>
          <w:lang w:eastAsia="en-US"/>
        </w:rPr>
      </w:pPr>
      <w:r w:rsidRPr="004150A0">
        <w:rPr>
          <w:rFonts w:eastAsia="Calibri"/>
          <w:szCs w:val="22"/>
          <w:lang w:eastAsia="en-US"/>
        </w:rPr>
        <w:t>на уровне субъекта федерации (</w:t>
      </w:r>
      <w:r w:rsidR="00FF590D" w:rsidRPr="004150A0">
        <w:rPr>
          <w:rFonts w:eastAsia="Calibri"/>
          <w:szCs w:val="22"/>
          <w:lang w:eastAsia="en-US"/>
        </w:rPr>
        <w:t>Воронежская область</w:t>
      </w:r>
      <w:r w:rsidRPr="004150A0">
        <w:rPr>
          <w:rFonts w:eastAsia="Calibri"/>
          <w:szCs w:val="22"/>
          <w:lang w:eastAsia="en-US"/>
        </w:rPr>
        <w:t xml:space="preserve">) - Губернатор </w:t>
      </w:r>
      <w:r w:rsidR="00FF590D" w:rsidRPr="004150A0">
        <w:rPr>
          <w:rFonts w:eastAsia="Calibri"/>
          <w:szCs w:val="22"/>
          <w:lang w:eastAsia="en-US"/>
        </w:rPr>
        <w:t>области</w:t>
      </w:r>
      <w:r w:rsidRPr="004150A0">
        <w:rPr>
          <w:rFonts w:eastAsia="Calibri"/>
          <w:szCs w:val="22"/>
          <w:lang w:eastAsia="en-US"/>
        </w:rPr>
        <w:t>, местные органы исполнительной власти.</w:t>
      </w:r>
    </w:p>
    <w:p w14:paraId="1324FA12" w14:textId="77777777" w:rsidR="00C8240E" w:rsidRPr="004150A0" w:rsidRDefault="00C8240E" w:rsidP="00C8240E">
      <w:pPr>
        <w:ind w:firstLine="709"/>
        <w:rPr>
          <w:rFonts w:eastAsiaTheme="minorEastAsia" w:cstheme="minorBidi"/>
          <w:szCs w:val="22"/>
          <w:lang w:eastAsia="ar-SA" w:bidi="en-US"/>
        </w:rPr>
      </w:pPr>
      <w:r w:rsidRPr="004150A0">
        <w:t>Координаторами деятельности органов власти являются антитеррористические комиссии.</w:t>
      </w:r>
    </w:p>
    <w:p w14:paraId="0C9A4176" w14:textId="77777777" w:rsidR="00C8240E" w:rsidRPr="004150A0" w:rsidRDefault="00C8240E" w:rsidP="00C8240E">
      <w:pPr>
        <w:ind w:firstLine="709"/>
        <w:rPr>
          <w:rFonts w:eastAsiaTheme="minorEastAsia" w:cstheme="minorBidi"/>
          <w:szCs w:val="22"/>
          <w:lang w:eastAsia="ar-SA" w:bidi="en-US"/>
        </w:rPr>
      </w:pPr>
      <w:r w:rsidRPr="004150A0">
        <w:rPr>
          <w:rFonts w:eastAsiaTheme="minorEastAsia" w:cstheme="minorBidi"/>
          <w:szCs w:val="22"/>
          <w:lang w:eastAsia="ar-SA" w:bidi="en-US"/>
        </w:rPr>
        <w:t>Антитеррористические комиссии осуществляют свою деятельность в соответствии с планом деятельности или с возникшей необходимостью.</w:t>
      </w:r>
    </w:p>
    <w:p w14:paraId="14CDF2D5" w14:textId="77777777" w:rsidR="00C8240E" w:rsidRPr="004150A0" w:rsidRDefault="00C8240E" w:rsidP="00C8240E">
      <w:pPr>
        <w:ind w:firstLine="709"/>
        <w:rPr>
          <w:rFonts w:eastAsiaTheme="minorEastAsia" w:cstheme="minorBidi"/>
          <w:szCs w:val="22"/>
          <w:lang w:eastAsia="ar-SA" w:bidi="en-US"/>
        </w:rPr>
      </w:pPr>
      <w:r w:rsidRPr="004150A0">
        <w:rPr>
          <w:rFonts w:eastAsiaTheme="minorEastAsia" w:cstheme="minorBidi"/>
          <w:szCs w:val="22"/>
          <w:lang w:eastAsia="ar-SA" w:bidi="en-US"/>
        </w:rPr>
        <w:t>Организация антитеррористической безопасности учреждений. Антитеррористическая защищенность объекта (территории) - состояние защищенности здания, строения, сооружения, иного объекта, места массового пребывания людей, препятствующее совершению террористического акта.</w:t>
      </w:r>
    </w:p>
    <w:p w14:paraId="3BE99A3D" w14:textId="170199B1" w:rsidR="00C8240E" w:rsidRPr="004150A0" w:rsidRDefault="00C8240E" w:rsidP="00C8240E">
      <w:pPr>
        <w:ind w:firstLine="709"/>
        <w:rPr>
          <w:rFonts w:eastAsiaTheme="minorEastAsia" w:cstheme="minorBidi"/>
          <w:szCs w:val="22"/>
          <w:lang w:eastAsia="ar-SA" w:bidi="en-US"/>
        </w:rPr>
      </w:pPr>
      <w:r w:rsidRPr="004150A0">
        <w:rPr>
          <w:rFonts w:eastAsiaTheme="minorEastAsia" w:cstheme="minorBidi"/>
          <w:szCs w:val="22"/>
          <w:lang w:eastAsia="ar-SA" w:bidi="en-US"/>
        </w:rPr>
        <w:t>Система безопасности учреждения - комплекс организационно-технических мероприятий, осуществляемых муниципальными органами управления учреждения во взаимодействии с органами власти, правоохранительными  и иными структурами с целью обеспечения постоянной готовности учреждений к безопасной повседневной деятельности, а также к действиям в случае угрозы или возникновения чрезвычайных ситуаций.</w:t>
      </w:r>
    </w:p>
    <w:p w14:paraId="0BCEED3B" w14:textId="77777777" w:rsidR="00C8240E" w:rsidRPr="004150A0" w:rsidRDefault="00C8240E" w:rsidP="00C8240E">
      <w:pPr>
        <w:ind w:firstLine="709"/>
        <w:rPr>
          <w:rFonts w:eastAsiaTheme="minorEastAsia" w:cstheme="minorBidi"/>
          <w:szCs w:val="22"/>
          <w:lang w:eastAsia="ar-SA" w:bidi="en-US"/>
        </w:rPr>
      </w:pPr>
      <w:r w:rsidRPr="004150A0">
        <w:rPr>
          <w:rFonts w:eastAsiaTheme="minorEastAsia" w:cstheme="minorBidi"/>
          <w:szCs w:val="22"/>
          <w:lang w:eastAsia="ar-SA" w:bidi="en-US"/>
        </w:rPr>
        <w:t>Система безопасности формируется и достигается в процессе реализации следующих основных мероприятий:</w:t>
      </w:r>
    </w:p>
    <w:p w14:paraId="1C6FA676" w14:textId="77777777" w:rsidR="00C8240E" w:rsidRPr="004150A0" w:rsidRDefault="00C8240E" w:rsidP="00C8240E">
      <w:pPr>
        <w:shd w:val="clear" w:color="auto" w:fill="FFFFFF"/>
        <w:ind w:firstLine="709"/>
      </w:pPr>
      <w:r w:rsidRPr="004150A0">
        <w:t>1. Организация физической охраны.</w:t>
      </w:r>
    </w:p>
    <w:p w14:paraId="0251AEEC" w14:textId="77777777" w:rsidR="00C8240E" w:rsidRPr="004150A0" w:rsidRDefault="00C8240E" w:rsidP="00C8240E">
      <w:pPr>
        <w:shd w:val="clear" w:color="auto" w:fill="FFFFFF"/>
        <w:ind w:firstLine="709"/>
      </w:pPr>
      <w:r w:rsidRPr="004150A0">
        <w:t>Ее задачи:</w:t>
      </w:r>
    </w:p>
    <w:p w14:paraId="12B0541A" w14:textId="16A8AB72" w:rsidR="00C8240E" w:rsidRPr="004150A0" w:rsidRDefault="00C8240E" w:rsidP="001072A3">
      <w:pPr>
        <w:pStyle w:val="afff3"/>
        <w:numPr>
          <w:ilvl w:val="0"/>
          <w:numId w:val="13"/>
        </w:numPr>
        <w:rPr>
          <w:rFonts w:eastAsia="Calibri"/>
          <w:szCs w:val="22"/>
          <w:lang w:eastAsia="en-US"/>
        </w:rPr>
      </w:pPr>
      <w:r w:rsidRPr="004150A0">
        <w:rPr>
          <w:rFonts w:eastAsia="Calibri"/>
          <w:szCs w:val="22"/>
          <w:lang w:eastAsia="en-US"/>
        </w:rPr>
        <w:t>контроль и обеспечение безопасности объекта и его территории с целью своевременного обнаружения и предотвращения опасных проявлений и ситуаций;</w:t>
      </w:r>
    </w:p>
    <w:p w14:paraId="11971E0D" w14:textId="5FC60183" w:rsidR="00C8240E" w:rsidRPr="004150A0" w:rsidRDefault="00C8240E" w:rsidP="001072A3">
      <w:pPr>
        <w:pStyle w:val="afff3"/>
        <w:numPr>
          <w:ilvl w:val="0"/>
          <w:numId w:val="13"/>
        </w:numPr>
        <w:rPr>
          <w:rFonts w:eastAsia="Calibri"/>
          <w:szCs w:val="22"/>
          <w:lang w:eastAsia="en-US"/>
        </w:rPr>
      </w:pPr>
      <w:r w:rsidRPr="004150A0">
        <w:rPr>
          <w:rFonts w:eastAsia="Calibri"/>
          <w:szCs w:val="22"/>
          <w:lang w:eastAsia="en-US"/>
        </w:rPr>
        <w:t>осуществление пропускного режима, исключающего несанкционированное проникновение на объект граждан и техники;</w:t>
      </w:r>
    </w:p>
    <w:p w14:paraId="6D689078" w14:textId="6D98697E" w:rsidR="00C8240E" w:rsidRPr="004150A0" w:rsidRDefault="00C8240E" w:rsidP="001072A3">
      <w:pPr>
        <w:pStyle w:val="afff3"/>
        <w:numPr>
          <w:ilvl w:val="0"/>
          <w:numId w:val="13"/>
        </w:numPr>
        <w:rPr>
          <w:rFonts w:eastAsia="Calibri"/>
          <w:szCs w:val="22"/>
          <w:lang w:eastAsia="en-US"/>
        </w:rPr>
      </w:pPr>
      <w:r w:rsidRPr="004150A0">
        <w:rPr>
          <w:rFonts w:eastAsia="Calibri"/>
          <w:szCs w:val="22"/>
          <w:lang w:eastAsia="en-US"/>
        </w:rPr>
        <w:t>защита населения от насильственных действий в учреждении и на его территории.</w:t>
      </w:r>
    </w:p>
    <w:p w14:paraId="5F7B2AD3" w14:textId="77777777" w:rsidR="00C8240E" w:rsidRPr="004150A0" w:rsidRDefault="00C8240E" w:rsidP="00C8240E">
      <w:pPr>
        <w:shd w:val="clear" w:color="auto" w:fill="FFFFFF"/>
        <w:ind w:firstLine="709"/>
      </w:pPr>
      <w:r w:rsidRPr="004150A0">
        <w:t>Осуществляется путем привлечения сил подразделений вневедомственной охраны органов внутренних дел.</w:t>
      </w:r>
    </w:p>
    <w:p w14:paraId="1326DBC3" w14:textId="77777777" w:rsidR="00C8240E" w:rsidRPr="004150A0" w:rsidRDefault="00C8240E" w:rsidP="00C8240E">
      <w:pPr>
        <w:shd w:val="clear" w:color="auto" w:fill="FFFFFF"/>
        <w:ind w:firstLine="709"/>
      </w:pPr>
      <w:r w:rsidRPr="004150A0">
        <w:t>2. Организация инженерно-технического укрепления охраняемого объекта: ограждения, решетки, металлические двери и запоры и др. Предназначены для оказания помощи сотрудникам охраны при выполнении ими служебных обязанностей по поддержанию общественного порядка и безопасности в повседневном режиме и в ЧС.</w:t>
      </w:r>
    </w:p>
    <w:p w14:paraId="54C98C06" w14:textId="77777777" w:rsidR="00C8240E" w:rsidRPr="004150A0" w:rsidRDefault="00C8240E" w:rsidP="00C8240E">
      <w:pPr>
        <w:shd w:val="clear" w:color="auto" w:fill="FFFFFF"/>
        <w:ind w:firstLine="709"/>
      </w:pPr>
      <w:r w:rsidRPr="004150A0">
        <w:t xml:space="preserve">3. Организация инженерно-технического оборудования. </w:t>
      </w:r>
    </w:p>
    <w:p w14:paraId="530DA742" w14:textId="77777777" w:rsidR="00C8240E" w:rsidRPr="004150A0" w:rsidRDefault="00C8240E" w:rsidP="00C8240E">
      <w:pPr>
        <w:shd w:val="clear" w:color="auto" w:fill="FFFFFF"/>
        <w:ind w:firstLine="709"/>
      </w:pPr>
      <w:r w:rsidRPr="004150A0">
        <w:t>Включает в себя системы:</w:t>
      </w:r>
    </w:p>
    <w:p w14:paraId="4DD66A17" w14:textId="0D6E15BA" w:rsidR="00C8240E" w:rsidRPr="004150A0" w:rsidRDefault="00C8240E" w:rsidP="001072A3">
      <w:pPr>
        <w:pStyle w:val="afff3"/>
        <w:numPr>
          <w:ilvl w:val="0"/>
          <w:numId w:val="13"/>
        </w:numPr>
        <w:rPr>
          <w:rFonts w:eastAsia="Calibri"/>
          <w:szCs w:val="22"/>
          <w:lang w:eastAsia="en-US"/>
        </w:rPr>
      </w:pPr>
      <w:r w:rsidRPr="004150A0">
        <w:rPr>
          <w:rFonts w:eastAsia="Calibri"/>
          <w:szCs w:val="22"/>
          <w:lang w:eastAsia="en-US"/>
        </w:rPr>
        <w:t>охранной сигнализации (в т. ч. по периметру ограждения);</w:t>
      </w:r>
    </w:p>
    <w:p w14:paraId="35B0C966" w14:textId="7D5C21B2" w:rsidR="00C8240E" w:rsidRPr="004150A0" w:rsidRDefault="00C8240E" w:rsidP="001072A3">
      <w:pPr>
        <w:pStyle w:val="afff3"/>
        <w:numPr>
          <w:ilvl w:val="0"/>
          <w:numId w:val="13"/>
        </w:numPr>
        <w:rPr>
          <w:rFonts w:eastAsia="Calibri"/>
          <w:szCs w:val="22"/>
          <w:lang w:eastAsia="en-US"/>
        </w:rPr>
      </w:pPr>
      <w:r w:rsidRPr="004150A0">
        <w:rPr>
          <w:rFonts w:eastAsia="Calibri"/>
          <w:szCs w:val="22"/>
          <w:lang w:eastAsia="en-US"/>
        </w:rPr>
        <w:t>тревожно-вызывной сигнализацией (локальной или выведенной на «01»);</w:t>
      </w:r>
    </w:p>
    <w:p w14:paraId="5A2B2E1D" w14:textId="6D95F299" w:rsidR="00C8240E" w:rsidRPr="004150A0" w:rsidRDefault="00C8240E" w:rsidP="001072A3">
      <w:pPr>
        <w:pStyle w:val="afff3"/>
        <w:numPr>
          <w:ilvl w:val="0"/>
          <w:numId w:val="13"/>
        </w:numPr>
        <w:rPr>
          <w:rFonts w:eastAsia="Calibri"/>
          <w:szCs w:val="22"/>
          <w:lang w:eastAsia="en-US"/>
        </w:rPr>
      </w:pPr>
      <w:r w:rsidRPr="004150A0">
        <w:rPr>
          <w:rFonts w:eastAsia="Calibri"/>
          <w:szCs w:val="22"/>
          <w:lang w:eastAsia="en-US"/>
        </w:rPr>
        <w:t>телевизионного видеонаблюдения;</w:t>
      </w:r>
    </w:p>
    <w:p w14:paraId="4594E321" w14:textId="1804B4C4" w:rsidR="00C8240E" w:rsidRPr="004150A0" w:rsidRDefault="00C8240E" w:rsidP="001072A3">
      <w:pPr>
        <w:pStyle w:val="afff3"/>
        <w:numPr>
          <w:ilvl w:val="0"/>
          <w:numId w:val="13"/>
        </w:numPr>
        <w:rPr>
          <w:rFonts w:eastAsia="Calibri"/>
          <w:szCs w:val="22"/>
          <w:lang w:eastAsia="en-US"/>
        </w:rPr>
      </w:pPr>
      <w:r w:rsidRPr="004150A0">
        <w:rPr>
          <w:rFonts w:eastAsia="Calibri"/>
          <w:szCs w:val="22"/>
          <w:lang w:eastAsia="en-US"/>
        </w:rPr>
        <w:t>ограничения и контроля за доступом;</w:t>
      </w:r>
    </w:p>
    <w:p w14:paraId="7BDA4599" w14:textId="5D14B051" w:rsidR="00C8240E" w:rsidRPr="004150A0" w:rsidRDefault="00C8240E" w:rsidP="001072A3">
      <w:pPr>
        <w:pStyle w:val="afff3"/>
        <w:numPr>
          <w:ilvl w:val="0"/>
          <w:numId w:val="13"/>
        </w:numPr>
        <w:rPr>
          <w:rFonts w:eastAsia="Calibri"/>
          <w:szCs w:val="22"/>
          <w:lang w:eastAsia="en-US"/>
        </w:rPr>
      </w:pPr>
      <w:r w:rsidRPr="004150A0">
        <w:rPr>
          <w:rFonts w:eastAsia="Calibri"/>
          <w:szCs w:val="22"/>
          <w:lang w:eastAsia="en-US"/>
        </w:rPr>
        <w:t>радиационного контроля и контроля химического состава воздуха.</w:t>
      </w:r>
    </w:p>
    <w:p w14:paraId="7FACEBE6" w14:textId="77777777" w:rsidR="00C8240E" w:rsidRPr="004150A0" w:rsidRDefault="00C8240E" w:rsidP="00C8240E">
      <w:pPr>
        <w:shd w:val="clear" w:color="auto" w:fill="FFFFFF"/>
        <w:ind w:firstLine="709"/>
      </w:pPr>
      <w:r w:rsidRPr="004150A0">
        <w:lastRenderedPageBreak/>
        <w:t>4. Плановая работа по антитеррористической защищенности учреждения (создание «Паспорта безопасности (антитеррористической защищенности) учреждения»);</w:t>
      </w:r>
    </w:p>
    <w:p w14:paraId="27E2D75C" w14:textId="77777777" w:rsidR="00C8240E" w:rsidRPr="004150A0" w:rsidRDefault="00C8240E" w:rsidP="00C8240E">
      <w:pPr>
        <w:shd w:val="clear" w:color="auto" w:fill="FFFFFF"/>
        <w:ind w:firstLine="709"/>
      </w:pPr>
      <w:r w:rsidRPr="004150A0">
        <w:t>5. Обеспечение контрольно-пропускного режима.</w:t>
      </w:r>
    </w:p>
    <w:p w14:paraId="446CA130" w14:textId="77777777" w:rsidR="00C8240E" w:rsidRPr="004150A0" w:rsidRDefault="00C8240E" w:rsidP="00C8240E">
      <w:pPr>
        <w:shd w:val="clear" w:color="auto" w:fill="FFFFFF"/>
        <w:ind w:firstLine="709"/>
      </w:pPr>
      <w:r w:rsidRPr="004150A0">
        <w:t>6. Выполнение норм противопожарной безопасности.</w:t>
      </w:r>
    </w:p>
    <w:p w14:paraId="16709431" w14:textId="77777777" w:rsidR="00C8240E" w:rsidRPr="004150A0" w:rsidRDefault="00C8240E" w:rsidP="00C8240E">
      <w:pPr>
        <w:shd w:val="clear" w:color="auto" w:fill="FFFFFF"/>
        <w:ind w:firstLine="709"/>
      </w:pPr>
      <w:r w:rsidRPr="004150A0">
        <w:t>7. Выполнение норм охраны труда и электробезопасности.</w:t>
      </w:r>
    </w:p>
    <w:p w14:paraId="77F1E8E6" w14:textId="77777777" w:rsidR="00C8240E" w:rsidRPr="004150A0" w:rsidRDefault="00C8240E" w:rsidP="00C8240E">
      <w:pPr>
        <w:shd w:val="clear" w:color="auto" w:fill="FFFFFF"/>
        <w:ind w:firstLine="709"/>
      </w:pPr>
      <w:r w:rsidRPr="004150A0">
        <w:t>8. Плановая работа по вопросам гражданской обороны.</w:t>
      </w:r>
    </w:p>
    <w:p w14:paraId="1680BC3D" w14:textId="77777777" w:rsidR="00C8240E" w:rsidRPr="004150A0" w:rsidRDefault="00C8240E" w:rsidP="00C8240E">
      <w:pPr>
        <w:shd w:val="clear" w:color="auto" w:fill="FFFFFF"/>
        <w:ind w:firstLine="709"/>
      </w:pPr>
      <w:r w:rsidRPr="004150A0">
        <w:t xml:space="preserve">9. Взаимодействие с правоохранительными органами и другими структурами и службами. </w:t>
      </w:r>
    </w:p>
    <w:p w14:paraId="63C22D3A" w14:textId="77777777" w:rsidR="00C8240E" w:rsidRPr="004150A0" w:rsidRDefault="00C8240E" w:rsidP="00C8240E">
      <w:pPr>
        <w:shd w:val="clear" w:color="auto" w:fill="FFFFFF"/>
        <w:ind w:firstLine="709"/>
      </w:pPr>
      <w:r w:rsidRPr="004150A0">
        <w:t>10. Правовой всеобуч, формирование современной культуры безопасности жизнедеятельности.</w:t>
      </w:r>
    </w:p>
    <w:p w14:paraId="2B4DE556" w14:textId="77777777" w:rsidR="00C8240E" w:rsidRPr="004150A0" w:rsidRDefault="00C8240E" w:rsidP="00C8240E">
      <w:pPr>
        <w:shd w:val="clear" w:color="auto" w:fill="FFFFFF"/>
        <w:ind w:firstLine="709"/>
      </w:pPr>
      <w:r w:rsidRPr="004150A0">
        <w:t>11. Финансово-экономическое обеспечение мероприятий.</w:t>
      </w:r>
    </w:p>
    <w:p w14:paraId="6663D0DB" w14:textId="77777777" w:rsidR="00C8240E" w:rsidRPr="004150A0" w:rsidRDefault="00C8240E" w:rsidP="00C8240E">
      <w:pPr>
        <w:shd w:val="clear" w:color="auto" w:fill="FFFFFF"/>
        <w:ind w:firstLine="709"/>
      </w:pPr>
      <w:r w:rsidRPr="004150A0">
        <w:t>Формы и методы работы в области организации безопасности и антитеррористической защищенности объектов:</w:t>
      </w:r>
    </w:p>
    <w:p w14:paraId="1E505FBD" w14:textId="0DA5BD70" w:rsidR="00C8240E" w:rsidRPr="004150A0" w:rsidRDefault="00C8240E" w:rsidP="001072A3">
      <w:pPr>
        <w:pStyle w:val="afff3"/>
        <w:numPr>
          <w:ilvl w:val="0"/>
          <w:numId w:val="13"/>
        </w:numPr>
        <w:rPr>
          <w:rFonts w:eastAsia="Calibri"/>
          <w:szCs w:val="22"/>
          <w:lang w:eastAsia="en-US"/>
        </w:rPr>
      </w:pPr>
      <w:r w:rsidRPr="004150A0">
        <w:rPr>
          <w:rFonts w:eastAsia="Calibri"/>
          <w:szCs w:val="22"/>
          <w:lang w:eastAsia="en-US"/>
        </w:rPr>
        <w:t>обучение персонала;</w:t>
      </w:r>
    </w:p>
    <w:p w14:paraId="0C75AB02" w14:textId="6B79D253" w:rsidR="00C8240E" w:rsidRPr="004150A0" w:rsidRDefault="00C8240E" w:rsidP="001072A3">
      <w:pPr>
        <w:pStyle w:val="afff3"/>
        <w:numPr>
          <w:ilvl w:val="0"/>
          <w:numId w:val="13"/>
        </w:numPr>
        <w:rPr>
          <w:rFonts w:eastAsia="Calibri"/>
          <w:szCs w:val="22"/>
          <w:lang w:eastAsia="en-US"/>
        </w:rPr>
      </w:pPr>
      <w:r w:rsidRPr="004150A0">
        <w:rPr>
          <w:rFonts w:eastAsia="Calibri"/>
          <w:szCs w:val="22"/>
          <w:lang w:eastAsia="en-US"/>
        </w:rPr>
        <w:t>взаимодействие с органами исполнительной власти;</w:t>
      </w:r>
    </w:p>
    <w:p w14:paraId="192E1AEF" w14:textId="38971E9A" w:rsidR="00C8240E" w:rsidRPr="004150A0" w:rsidRDefault="00C8240E" w:rsidP="001072A3">
      <w:pPr>
        <w:pStyle w:val="afff3"/>
        <w:numPr>
          <w:ilvl w:val="0"/>
          <w:numId w:val="13"/>
        </w:numPr>
        <w:rPr>
          <w:rFonts w:eastAsia="Calibri"/>
          <w:szCs w:val="22"/>
          <w:lang w:eastAsia="en-US"/>
        </w:rPr>
      </w:pPr>
      <w:r w:rsidRPr="004150A0">
        <w:rPr>
          <w:rFonts w:eastAsia="Calibri"/>
          <w:szCs w:val="22"/>
          <w:lang w:eastAsia="en-US"/>
        </w:rPr>
        <w:t>взаимодействие с правоохранительными структурами;</w:t>
      </w:r>
    </w:p>
    <w:p w14:paraId="18CC06F0" w14:textId="2DD3BBF6" w:rsidR="00C8240E" w:rsidRPr="004150A0" w:rsidRDefault="00C8240E" w:rsidP="001072A3">
      <w:pPr>
        <w:pStyle w:val="afff3"/>
        <w:numPr>
          <w:ilvl w:val="0"/>
          <w:numId w:val="13"/>
        </w:numPr>
        <w:rPr>
          <w:rFonts w:eastAsia="Calibri"/>
          <w:szCs w:val="22"/>
          <w:lang w:eastAsia="en-US"/>
        </w:rPr>
      </w:pPr>
      <w:r w:rsidRPr="004150A0">
        <w:rPr>
          <w:rFonts w:eastAsia="Calibri"/>
          <w:szCs w:val="22"/>
          <w:lang w:eastAsia="en-US"/>
        </w:rPr>
        <w:t>квалифицированный подбор сотрудников охраны;</w:t>
      </w:r>
    </w:p>
    <w:p w14:paraId="6632DCEF" w14:textId="2BEC0FD6" w:rsidR="00C8240E" w:rsidRPr="004150A0" w:rsidRDefault="00C8240E" w:rsidP="001072A3">
      <w:pPr>
        <w:pStyle w:val="afff3"/>
        <w:numPr>
          <w:ilvl w:val="0"/>
          <w:numId w:val="13"/>
        </w:numPr>
        <w:rPr>
          <w:rFonts w:eastAsia="Calibri"/>
          <w:szCs w:val="22"/>
          <w:lang w:eastAsia="en-US"/>
        </w:rPr>
      </w:pPr>
      <w:r w:rsidRPr="004150A0">
        <w:rPr>
          <w:rFonts w:eastAsia="Calibri"/>
          <w:szCs w:val="22"/>
          <w:lang w:eastAsia="en-US"/>
        </w:rPr>
        <w:t>проведение плановых и внеплановых проверок по всем видам деятельности, обеспечивающим безопасность и антитеррористическую защищенность учреждений;</w:t>
      </w:r>
    </w:p>
    <w:p w14:paraId="48529C0F" w14:textId="17D0022D" w:rsidR="00C8240E" w:rsidRPr="004150A0" w:rsidRDefault="00C8240E" w:rsidP="001072A3">
      <w:pPr>
        <w:pStyle w:val="afff3"/>
        <w:numPr>
          <w:ilvl w:val="0"/>
          <w:numId w:val="13"/>
        </w:numPr>
        <w:rPr>
          <w:rFonts w:eastAsia="Calibri"/>
          <w:szCs w:val="22"/>
          <w:lang w:eastAsia="en-US"/>
        </w:rPr>
      </w:pPr>
      <w:r w:rsidRPr="004150A0">
        <w:rPr>
          <w:rFonts w:eastAsia="Calibri"/>
          <w:szCs w:val="22"/>
          <w:lang w:eastAsia="en-US"/>
        </w:rPr>
        <w:t>совершенствование материально-технической базы и оснащенности учреждений техническими средствами охраны и контроля;</w:t>
      </w:r>
    </w:p>
    <w:p w14:paraId="2439C01F" w14:textId="1918496F" w:rsidR="00C8240E" w:rsidRPr="004150A0" w:rsidRDefault="00C8240E" w:rsidP="001072A3">
      <w:pPr>
        <w:pStyle w:val="afff3"/>
        <w:numPr>
          <w:ilvl w:val="0"/>
          <w:numId w:val="13"/>
        </w:numPr>
        <w:rPr>
          <w:rFonts w:eastAsia="Calibri"/>
          <w:szCs w:val="22"/>
          <w:lang w:eastAsia="en-US"/>
        </w:rPr>
      </w:pPr>
      <w:r w:rsidRPr="004150A0">
        <w:rPr>
          <w:rFonts w:eastAsia="Calibri"/>
          <w:szCs w:val="22"/>
          <w:lang w:eastAsia="en-US"/>
        </w:rPr>
        <w:t>изучение и совершенствование нормативно - правовой базы в области комплексной безопасности объектов.</w:t>
      </w:r>
    </w:p>
    <w:p w14:paraId="568C227A" w14:textId="77777777" w:rsidR="00C8240E" w:rsidRPr="004150A0" w:rsidRDefault="00C8240E" w:rsidP="00C8240E">
      <w:pPr>
        <w:ind w:firstLine="709"/>
        <w:rPr>
          <w:b/>
          <w:bCs/>
        </w:rPr>
      </w:pPr>
      <w:bookmarkStart w:id="190" w:name="_Toc151712172"/>
      <w:bookmarkStart w:id="191" w:name="_Toc140921561"/>
      <w:r w:rsidRPr="004150A0">
        <w:rPr>
          <w:b/>
          <w:bCs/>
        </w:rPr>
        <w:t>Предотвращение возможности проведения террористических акто</w:t>
      </w:r>
      <w:bookmarkEnd w:id="190"/>
      <w:bookmarkEnd w:id="191"/>
      <w:r w:rsidRPr="004150A0">
        <w:rPr>
          <w:b/>
          <w:bCs/>
        </w:rPr>
        <w:t>в в жилой застройке.</w:t>
      </w:r>
    </w:p>
    <w:p w14:paraId="59138B85" w14:textId="77777777" w:rsidR="00C8240E" w:rsidRPr="004150A0" w:rsidRDefault="00C8240E" w:rsidP="00C8240E">
      <w:pPr>
        <w:ind w:firstLine="709"/>
      </w:pPr>
      <w:r w:rsidRPr="004150A0">
        <w:t>Для обеспечения безопасного функционирования и предотвращения возможных террористических актов в жилых домах рекомендуется:</w:t>
      </w:r>
    </w:p>
    <w:p w14:paraId="5DDC480E" w14:textId="24D1044B" w:rsidR="00C8240E" w:rsidRPr="004150A0" w:rsidRDefault="00C8240E" w:rsidP="001072A3">
      <w:pPr>
        <w:pStyle w:val="afff3"/>
        <w:numPr>
          <w:ilvl w:val="0"/>
          <w:numId w:val="13"/>
        </w:numPr>
        <w:rPr>
          <w:rFonts w:eastAsia="Calibri"/>
          <w:szCs w:val="22"/>
          <w:lang w:eastAsia="en-US"/>
        </w:rPr>
      </w:pPr>
      <w:r w:rsidRPr="004150A0">
        <w:rPr>
          <w:rFonts w:eastAsia="Calibri"/>
          <w:szCs w:val="22"/>
          <w:lang w:eastAsia="en-US"/>
        </w:rPr>
        <w:t>предусмотреть освещение входов и прилегающей территории в ночное время.</w:t>
      </w:r>
    </w:p>
    <w:p w14:paraId="66C519A6" w14:textId="38A12FCE" w:rsidR="00C8240E" w:rsidRPr="004150A0" w:rsidRDefault="00C8240E" w:rsidP="001072A3">
      <w:pPr>
        <w:pStyle w:val="afff3"/>
        <w:numPr>
          <w:ilvl w:val="0"/>
          <w:numId w:val="13"/>
        </w:numPr>
        <w:rPr>
          <w:rFonts w:eastAsia="Calibri"/>
          <w:szCs w:val="22"/>
          <w:lang w:eastAsia="en-US"/>
        </w:rPr>
      </w:pPr>
      <w:r w:rsidRPr="004150A0">
        <w:rPr>
          <w:rFonts w:eastAsia="Calibri"/>
          <w:szCs w:val="22"/>
          <w:lang w:eastAsia="en-US"/>
        </w:rPr>
        <w:t>оборудовать входные двери запирающими устройствами.</w:t>
      </w:r>
    </w:p>
    <w:p w14:paraId="709DA1D0" w14:textId="7DF2D07B" w:rsidR="00C8240E" w:rsidRPr="004150A0" w:rsidRDefault="00C8240E" w:rsidP="001072A3">
      <w:pPr>
        <w:pStyle w:val="afff3"/>
        <w:numPr>
          <w:ilvl w:val="0"/>
          <w:numId w:val="13"/>
        </w:numPr>
        <w:rPr>
          <w:rFonts w:eastAsia="Calibri"/>
          <w:szCs w:val="22"/>
          <w:lang w:eastAsia="en-US"/>
        </w:rPr>
      </w:pPr>
      <w:r w:rsidRPr="004150A0">
        <w:rPr>
          <w:rFonts w:eastAsia="Calibri"/>
          <w:szCs w:val="22"/>
          <w:lang w:eastAsia="en-US"/>
        </w:rPr>
        <w:t>в многоквартирных домах – оборудовать двери запирающими устройствами и не допускать попадание  в подвальные помещения посторонних лиц.</w:t>
      </w:r>
    </w:p>
    <w:p w14:paraId="49406B34" w14:textId="77777777" w:rsidR="00CD6289" w:rsidRPr="0059727C" w:rsidRDefault="00CD6289" w:rsidP="00872B10">
      <w:pPr>
        <w:pStyle w:val="afff3"/>
        <w:numPr>
          <w:ilvl w:val="0"/>
          <w:numId w:val="10"/>
        </w:numPr>
        <w:tabs>
          <w:tab w:val="num" w:pos="426"/>
        </w:tabs>
        <w:autoSpaceDE w:val="0"/>
        <w:autoSpaceDN w:val="0"/>
        <w:adjustRightInd w:val="0"/>
        <w:rPr>
          <w:rFonts w:cs="Arial"/>
          <w:bCs/>
          <w:highlight w:val="yellow"/>
        </w:rPr>
      </w:pPr>
      <w:r w:rsidRPr="0059727C">
        <w:rPr>
          <w:rFonts w:cs="Arial"/>
          <w:bCs/>
          <w:highlight w:val="yellow"/>
        </w:rPr>
        <w:br w:type="page"/>
      </w:r>
    </w:p>
    <w:p w14:paraId="475D97F6" w14:textId="77777777" w:rsidR="006576E2" w:rsidRPr="00894D72" w:rsidRDefault="00CD6289" w:rsidP="002D2B7D">
      <w:pPr>
        <w:pStyle w:val="1"/>
        <w:rPr>
          <w:shd w:val="clear" w:color="auto" w:fill="FFFFFF"/>
        </w:rPr>
      </w:pPr>
      <w:bookmarkStart w:id="192" w:name="_Toc83731071"/>
      <w:r w:rsidRPr="00894D72">
        <w:rPr>
          <w:lang w:eastAsia="ar-SA" w:bidi="en-US"/>
        </w:rPr>
        <w:lastRenderedPageBreak/>
        <w:t>7</w:t>
      </w:r>
      <w:r w:rsidR="002D2B7D" w:rsidRPr="00894D72">
        <w:rPr>
          <w:lang w:eastAsia="ar-SA" w:bidi="en-US"/>
        </w:rPr>
        <w:t>. П</w:t>
      </w:r>
      <w:r w:rsidR="006576E2" w:rsidRPr="00894D72">
        <w:rPr>
          <w:shd w:val="clear" w:color="auto" w:fill="FFFFFF"/>
        </w:rPr>
        <w:t xml:space="preserve">еречень земельных участков, </w:t>
      </w:r>
      <w:r w:rsidR="00BF2822" w:rsidRPr="00894D72">
        <w:rPr>
          <w:shd w:val="clear" w:color="auto" w:fill="FFFFFF"/>
        </w:rPr>
        <w:t>которые включаются в границы населенных пунктов, входящих в состав поселения, или исключаются из их границ</w:t>
      </w:r>
      <w:bookmarkEnd w:id="192"/>
    </w:p>
    <w:bookmarkEnd w:id="99"/>
    <w:p w14:paraId="5C29B7E2" w14:textId="20EB574A" w:rsidR="00176A00" w:rsidRPr="00B02600" w:rsidRDefault="00176A00" w:rsidP="00176A00">
      <w:pPr>
        <w:ind w:firstLine="709"/>
        <w:rPr>
          <w:lang w:eastAsia="ar-SA" w:bidi="en-US"/>
        </w:rPr>
      </w:pPr>
      <w:r w:rsidRPr="00B02600">
        <w:rPr>
          <w:lang w:eastAsia="ar-SA" w:bidi="en-US"/>
        </w:rPr>
        <w:t xml:space="preserve">Проектом предлагается уточнение границ населенных пунктов в соответствии с данными единого государственного реестра недвижимости. </w:t>
      </w:r>
    </w:p>
    <w:p w14:paraId="63F92C95" w14:textId="77777777" w:rsidR="00894D72" w:rsidRPr="00A41B94" w:rsidRDefault="00894D72" w:rsidP="00894D72">
      <w:pPr>
        <w:pStyle w:val="a2"/>
        <w:rPr>
          <w:szCs w:val="28"/>
          <w:lang w:val="ru-RU"/>
        </w:rPr>
      </w:pPr>
      <w:r w:rsidRPr="003F07F4">
        <w:rPr>
          <w:szCs w:val="28"/>
          <w:lang w:val="ru-RU"/>
        </w:rPr>
        <w:t>Грибановское муниципальное образование, наделено статусом городского поселения в соответствии с Законом Воронежской области от 2 декабря 2004 года № 88-ОЗ «Об установлении</w:t>
      </w:r>
      <w:r w:rsidRPr="00B07D70">
        <w:rPr>
          <w:szCs w:val="28"/>
          <w:lang w:val="ru-RU"/>
        </w:rPr>
        <w:t xml:space="preserve"> границ, наделении соответствующим статусом, определении </w:t>
      </w:r>
      <w:r w:rsidRPr="00A41B94">
        <w:rPr>
          <w:szCs w:val="28"/>
          <w:lang w:val="ru-RU"/>
        </w:rPr>
        <w:t xml:space="preserve">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 </w:t>
      </w:r>
    </w:p>
    <w:p w14:paraId="2E07DCD1" w14:textId="77777777" w:rsidR="002553D0" w:rsidRPr="0059727C" w:rsidRDefault="002553D0" w:rsidP="000811B3">
      <w:pPr>
        <w:ind w:firstLine="709"/>
        <w:jc w:val="right"/>
        <w:rPr>
          <w:b/>
          <w:highlight w:val="yellow"/>
          <w:lang w:eastAsia="ar-SA" w:bidi="en-US"/>
        </w:rPr>
      </w:pPr>
    </w:p>
    <w:p w14:paraId="6C9B8BAF" w14:textId="298A9510" w:rsidR="005C4F9D" w:rsidRPr="0059727C" w:rsidRDefault="005C4F9D" w:rsidP="00651FEF">
      <w:pPr>
        <w:pStyle w:val="a2"/>
        <w:rPr>
          <w:b/>
          <w:highlight w:val="yellow"/>
          <w:lang w:val="ru-RU"/>
        </w:rPr>
      </w:pPr>
      <w:r w:rsidRPr="0059727C">
        <w:rPr>
          <w:b/>
          <w:highlight w:val="yellow"/>
          <w:lang w:val="ru-RU"/>
        </w:rPr>
        <w:br w:type="page"/>
      </w:r>
    </w:p>
    <w:p w14:paraId="264AB82E" w14:textId="77777777" w:rsidR="00086BC7" w:rsidRPr="00A41B94" w:rsidRDefault="00086BC7" w:rsidP="00086BC7">
      <w:pPr>
        <w:pStyle w:val="1"/>
        <w:rPr>
          <w:lang w:eastAsia="ar-SA" w:bidi="en-US"/>
        </w:rPr>
      </w:pPr>
      <w:bookmarkStart w:id="193" w:name="_Toc83731072"/>
      <w:r w:rsidRPr="00A41B94">
        <w:rPr>
          <w:lang w:eastAsia="ar-SA" w:bidi="en-US"/>
        </w:rPr>
        <w:lastRenderedPageBreak/>
        <w:t>Выводы</w:t>
      </w:r>
      <w:bookmarkEnd w:id="193"/>
    </w:p>
    <w:p w14:paraId="1B887D14" w14:textId="77777777" w:rsidR="00086BC7" w:rsidRPr="00A41B94" w:rsidRDefault="00086BC7" w:rsidP="00D4712B">
      <w:pPr>
        <w:pStyle w:val="20"/>
        <w:rPr>
          <w:i w:val="0"/>
          <w:iCs w:val="0"/>
          <w:lang w:eastAsia="ar-SA" w:bidi="en-US"/>
        </w:rPr>
      </w:pPr>
      <w:bookmarkStart w:id="194" w:name="_Toc16761374"/>
      <w:bookmarkStart w:id="195" w:name="_Toc80273704"/>
      <w:bookmarkStart w:id="196" w:name="_Toc83731073"/>
      <w:r w:rsidRPr="00A41B94">
        <w:rPr>
          <w:i w:val="0"/>
          <w:iCs w:val="0"/>
          <w:lang w:eastAsia="ar-SA" w:bidi="en-US"/>
        </w:rPr>
        <w:t>Предложения по территориальному планированию (проектные предложения генерального плана)</w:t>
      </w:r>
      <w:bookmarkEnd w:id="194"/>
      <w:bookmarkEnd w:id="195"/>
      <w:bookmarkEnd w:id="196"/>
    </w:p>
    <w:p w14:paraId="497ABA44" w14:textId="3221B605" w:rsidR="00FE0926" w:rsidRPr="00A41B94" w:rsidRDefault="00A41B94" w:rsidP="00A41B94">
      <w:pPr>
        <w:pStyle w:val="a2"/>
        <w:rPr>
          <w:szCs w:val="28"/>
          <w:lang w:val="ru-RU"/>
        </w:rPr>
      </w:pPr>
      <w:r w:rsidRPr="003F07F4">
        <w:rPr>
          <w:szCs w:val="28"/>
          <w:lang w:val="ru-RU"/>
        </w:rPr>
        <w:t>Грибановское муниципальное образование, наделено статусом городского поселения в соответствии с Законом Воронежской области от 2 декабря 2004 года № 88-ОЗ «Об установлении</w:t>
      </w:r>
      <w:r w:rsidRPr="00B07D70">
        <w:rPr>
          <w:szCs w:val="28"/>
          <w:lang w:val="ru-RU"/>
        </w:rPr>
        <w:t xml:space="preserve"> границ, наделении соответствующим статусом, определении </w:t>
      </w:r>
      <w:r w:rsidRPr="00A41B94">
        <w:rPr>
          <w:szCs w:val="28"/>
          <w:lang w:val="ru-RU"/>
        </w:rPr>
        <w:t xml:space="preserve">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 </w:t>
      </w:r>
    </w:p>
    <w:p w14:paraId="69E737C1" w14:textId="7C9FC557" w:rsidR="00587321" w:rsidRPr="00A41B94" w:rsidRDefault="00086BC7" w:rsidP="00AC0EEB">
      <w:pPr>
        <w:pStyle w:val="a2"/>
        <w:rPr>
          <w:lang w:val="ru-RU"/>
        </w:rPr>
      </w:pPr>
      <w:r w:rsidRPr="00A41B94">
        <w:rPr>
          <w:lang w:val="ru-RU"/>
        </w:rPr>
        <w:t>В соответствии с предложениями по территориальному планированию за основу берется данная территория</w:t>
      </w:r>
      <w:r w:rsidR="00A41B94" w:rsidRPr="00A41B94">
        <w:rPr>
          <w:lang w:val="ru-RU"/>
        </w:rPr>
        <w:t xml:space="preserve"> Грибановского</w:t>
      </w:r>
      <w:r w:rsidRPr="00A41B94">
        <w:rPr>
          <w:lang w:val="ru-RU"/>
        </w:rPr>
        <w:t xml:space="preserve"> </w:t>
      </w:r>
      <w:r w:rsidR="00FE0926" w:rsidRPr="00A41B94">
        <w:rPr>
          <w:szCs w:val="28"/>
          <w:lang w:val="ru-RU"/>
        </w:rPr>
        <w:t>городского поселения</w:t>
      </w:r>
      <w:r w:rsidR="00A41B94" w:rsidRPr="00A41B94">
        <w:rPr>
          <w:szCs w:val="28"/>
          <w:lang w:val="ru-RU"/>
        </w:rPr>
        <w:t xml:space="preserve"> </w:t>
      </w:r>
      <w:r w:rsidRPr="00A41B94">
        <w:rPr>
          <w:lang w:val="ru-RU"/>
        </w:rPr>
        <w:t xml:space="preserve">– </w:t>
      </w:r>
      <w:r w:rsidR="00A41B94" w:rsidRPr="00A41B94">
        <w:rPr>
          <w:szCs w:val="28"/>
          <w:lang w:val="ru-RU"/>
        </w:rPr>
        <w:t>26246,74 га</w:t>
      </w:r>
      <w:r w:rsidR="00587321" w:rsidRPr="00A41B94">
        <w:rPr>
          <w:lang w:val="ru-RU"/>
        </w:rPr>
        <w:t>.</w:t>
      </w:r>
    </w:p>
    <w:p w14:paraId="4187A232" w14:textId="17DFDFB6" w:rsidR="00BF0DA9" w:rsidRPr="00A41B94" w:rsidRDefault="00BF0DA9" w:rsidP="00BF0DA9">
      <w:pPr>
        <w:pStyle w:val="a2"/>
        <w:rPr>
          <w:lang w:val="ru-RU"/>
        </w:rPr>
      </w:pPr>
      <w:r w:rsidRPr="00A41B94">
        <w:rPr>
          <w:lang w:val="ru-RU"/>
        </w:rPr>
        <w:t xml:space="preserve">Площади населенных пунктов </w:t>
      </w:r>
      <w:r w:rsidR="00D17FA1" w:rsidRPr="00A41B94">
        <w:rPr>
          <w:lang w:val="ru-RU"/>
        </w:rPr>
        <w:t>Грибановского</w:t>
      </w:r>
      <w:r w:rsidR="00A41B94" w:rsidRPr="00A41B94">
        <w:rPr>
          <w:lang w:val="ru-RU"/>
        </w:rPr>
        <w:t xml:space="preserve"> городского поселения</w:t>
      </w:r>
      <w:r w:rsidR="00F64C27" w:rsidRPr="00A41B94">
        <w:rPr>
          <w:lang w:val="ru-RU"/>
        </w:rPr>
        <w:t>, устанавливаемые проектом</w:t>
      </w:r>
      <w:r w:rsidR="007834D5" w:rsidRPr="00A41B94">
        <w:rPr>
          <w:lang w:val="ru-RU"/>
        </w:rPr>
        <w:t>:</w:t>
      </w:r>
    </w:p>
    <w:p w14:paraId="4F46A010" w14:textId="3C28C9F2" w:rsidR="007834D5" w:rsidRPr="00F12D44" w:rsidRDefault="00A41B94" w:rsidP="007834D5">
      <w:pPr>
        <w:pStyle w:val="afff3"/>
        <w:numPr>
          <w:ilvl w:val="0"/>
          <w:numId w:val="13"/>
        </w:numPr>
        <w:rPr>
          <w:rFonts w:eastAsia="Calibri"/>
          <w:szCs w:val="22"/>
          <w:lang w:eastAsia="en-US"/>
        </w:rPr>
      </w:pPr>
      <w:proofErr w:type="spellStart"/>
      <w:r w:rsidRPr="00F12D44">
        <w:rPr>
          <w:rFonts w:eastAsia="Calibri"/>
          <w:szCs w:val="22"/>
          <w:lang w:eastAsia="en-US"/>
        </w:rPr>
        <w:t>пгт</w:t>
      </w:r>
      <w:proofErr w:type="spellEnd"/>
      <w:r w:rsidRPr="00F12D44">
        <w:rPr>
          <w:rFonts w:eastAsia="Calibri"/>
          <w:szCs w:val="22"/>
          <w:lang w:eastAsia="en-US"/>
        </w:rPr>
        <w:t>. Грибановский</w:t>
      </w:r>
      <w:r w:rsidR="007834D5" w:rsidRPr="00F12D44">
        <w:rPr>
          <w:rFonts w:eastAsia="Calibri"/>
          <w:szCs w:val="22"/>
          <w:lang w:eastAsia="en-US"/>
        </w:rPr>
        <w:t xml:space="preserve"> – </w:t>
      </w:r>
      <w:r w:rsidR="0068791C">
        <w:rPr>
          <w:rFonts w:eastAsia="Calibri"/>
          <w:szCs w:val="22"/>
          <w:lang w:eastAsia="en-US"/>
        </w:rPr>
        <w:t>2507,57</w:t>
      </w:r>
      <w:r w:rsidR="00F12D44" w:rsidRPr="00F12D44">
        <w:rPr>
          <w:rFonts w:eastAsia="Calibri"/>
          <w:szCs w:val="22"/>
          <w:lang w:eastAsia="en-US"/>
        </w:rPr>
        <w:t xml:space="preserve"> </w:t>
      </w:r>
      <w:r w:rsidR="007834D5" w:rsidRPr="00F12D44">
        <w:rPr>
          <w:rFonts w:eastAsia="Calibri"/>
          <w:szCs w:val="22"/>
          <w:lang w:eastAsia="en-US"/>
        </w:rPr>
        <w:t>га;</w:t>
      </w:r>
    </w:p>
    <w:p w14:paraId="63776D70" w14:textId="0142AE82" w:rsidR="007834D5" w:rsidRPr="00F12D44" w:rsidRDefault="00A41B94" w:rsidP="007834D5">
      <w:pPr>
        <w:pStyle w:val="afff3"/>
        <w:numPr>
          <w:ilvl w:val="0"/>
          <w:numId w:val="13"/>
        </w:numPr>
        <w:rPr>
          <w:rFonts w:eastAsia="Calibri"/>
          <w:szCs w:val="22"/>
          <w:lang w:eastAsia="en-US"/>
        </w:rPr>
      </w:pPr>
      <w:r w:rsidRPr="00F12D44">
        <w:rPr>
          <w:szCs w:val="28"/>
        </w:rPr>
        <w:t xml:space="preserve">пос. </w:t>
      </w:r>
      <w:proofErr w:type="spellStart"/>
      <w:r w:rsidRPr="00F12D44">
        <w:rPr>
          <w:szCs w:val="28"/>
        </w:rPr>
        <w:t>Теллермановский</w:t>
      </w:r>
      <w:proofErr w:type="spellEnd"/>
      <w:r w:rsidRPr="00F12D44">
        <w:rPr>
          <w:rFonts w:eastAsia="Calibri"/>
          <w:szCs w:val="22"/>
          <w:lang w:eastAsia="en-US"/>
        </w:rPr>
        <w:t xml:space="preserve"> </w:t>
      </w:r>
      <w:r w:rsidR="007834D5" w:rsidRPr="00F12D44">
        <w:rPr>
          <w:rFonts w:eastAsia="Calibri"/>
          <w:szCs w:val="22"/>
          <w:lang w:eastAsia="en-US"/>
        </w:rPr>
        <w:t xml:space="preserve">– </w:t>
      </w:r>
      <w:r w:rsidR="0068791C">
        <w:rPr>
          <w:rFonts w:eastAsia="Calibri"/>
          <w:szCs w:val="22"/>
          <w:lang w:eastAsia="en-US"/>
        </w:rPr>
        <w:t>0,13</w:t>
      </w:r>
      <w:r w:rsidRPr="00F12D44">
        <w:rPr>
          <w:rFonts w:eastAsia="Calibri"/>
          <w:szCs w:val="22"/>
          <w:lang w:eastAsia="en-US"/>
        </w:rPr>
        <w:t xml:space="preserve"> га.</w:t>
      </w:r>
    </w:p>
    <w:p w14:paraId="4162A398" w14:textId="77777777" w:rsidR="00BF0DA9" w:rsidRPr="0059727C" w:rsidRDefault="00BF0DA9" w:rsidP="00BF0DA9">
      <w:pPr>
        <w:pStyle w:val="afff3"/>
        <w:autoSpaceDE w:val="0"/>
        <w:autoSpaceDN w:val="0"/>
        <w:adjustRightInd w:val="0"/>
        <w:rPr>
          <w:rFonts w:cs="Arial"/>
          <w:bCs/>
          <w:highlight w:val="yellow"/>
        </w:rPr>
      </w:pPr>
    </w:p>
    <w:p w14:paraId="2C64719F" w14:textId="77777777" w:rsidR="008A3EDD" w:rsidRPr="0059727C" w:rsidRDefault="005C4F9D" w:rsidP="005C4F9D">
      <w:pPr>
        <w:spacing w:before="120" w:after="120"/>
        <w:ind w:left="221"/>
        <w:rPr>
          <w:highlight w:val="yellow"/>
          <w:lang w:eastAsia="ar-SA" w:bidi="en-US"/>
        </w:rPr>
      </w:pPr>
      <w:r w:rsidRPr="0059727C">
        <w:rPr>
          <w:highlight w:val="yellow"/>
          <w:lang w:eastAsia="ar-SA" w:bidi="en-US"/>
        </w:rPr>
        <w:br w:type="page"/>
      </w:r>
    </w:p>
    <w:p w14:paraId="2467BAAD" w14:textId="77777777" w:rsidR="00086BC7" w:rsidRPr="0077524A" w:rsidRDefault="00086BC7" w:rsidP="00FC25BC">
      <w:pPr>
        <w:pStyle w:val="1"/>
        <w:spacing w:before="0" w:after="0"/>
        <w:rPr>
          <w:lang w:eastAsia="ar-SA" w:bidi="en-US"/>
        </w:rPr>
      </w:pPr>
      <w:bookmarkStart w:id="197" w:name="_Toc83731074"/>
      <w:r w:rsidRPr="0077524A">
        <w:rPr>
          <w:lang w:eastAsia="ar-SA" w:bidi="en-US"/>
        </w:rPr>
        <w:lastRenderedPageBreak/>
        <w:t>Технико-</w:t>
      </w:r>
      <w:r w:rsidRPr="0077524A">
        <w:rPr>
          <w:rFonts w:cs="Times New Roman"/>
          <w:szCs w:val="24"/>
        </w:rPr>
        <w:t>экономические</w:t>
      </w:r>
      <w:r w:rsidRPr="0077524A">
        <w:rPr>
          <w:lang w:eastAsia="ar-SA" w:bidi="en-US"/>
        </w:rPr>
        <w:t xml:space="preserve"> показатели генерального плана</w:t>
      </w:r>
      <w:bookmarkEnd w:id="197"/>
    </w:p>
    <w:p w14:paraId="3A71577D" w14:textId="3EDBE0C5" w:rsidR="005A3A18" w:rsidRPr="0077524A" w:rsidRDefault="0069362A" w:rsidP="005A3A18">
      <w:pPr>
        <w:pStyle w:val="a2"/>
        <w:jc w:val="right"/>
        <w:rPr>
          <w:b/>
          <w:lang w:val="ru-RU"/>
        </w:rPr>
      </w:pPr>
      <w:r w:rsidRPr="0077524A">
        <w:rPr>
          <w:b/>
          <w:lang w:val="ru-RU"/>
        </w:rPr>
        <w:t>Табл</w:t>
      </w:r>
      <w:r w:rsidR="00D42422" w:rsidRPr="0077524A">
        <w:rPr>
          <w:b/>
          <w:lang w:val="ru-RU"/>
        </w:rPr>
        <w:t xml:space="preserve">ица </w:t>
      </w:r>
      <w:r w:rsidR="00FE0926" w:rsidRPr="0077524A">
        <w:rPr>
          <w:b/>
          <w:lang w:val="ru-RU"/>
        </w:rPr>
        <w:t>1</w:t>
      </w:r>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57" w:type="dxa"/>
          <w:right w:w="57" w:type="dxa"/>
        </w:tblCellMar>
        <w:tblLook w:val="04A0" w:firstRow="1" w:lastRow="0" w:firstColumn="1" w:lastColumn="0" w:noHBand="0" w:noVBand="1"/>
      </w:tblPr>
      <w:tblGrid>
        <w:gridCol w:w="431"/>
        <w:gridCol w:w="4101"/>
        <w:gridCol w:w="1152"/>
        <w:gridCol w:w="1305"/>
        <w:gridCol w:w="1309"/>
        <w:gridCol w:w="1026"/>
      </w:tblGrid>
      <w:tr w:rsidR="009D070D" w:rsidRPr="00FE7FD4" w14:paraId="58E29DDC" w14:textId="77777777" w:rsidTr="007616A4">
        <w:trPr>
          <w:cantSplit/>
          <w:tblHeader/>
        </w:trPr>
        <w:tc>
          <w:tcPr>
            <w:tcW w:w="231" w:type="pct"/>
            <w:shd w:val="clear" w:color="auto" w:fill="auto"/>
          </w:tcPr>
          <w:p w14:paraId="201D88B7" w14:textId="77777777" w:rsidR="009D070D" w:rsidRPr="00FE7FD4" w:rsidRDefault="009D070D" w:rsidP="007616A4">
            <w:pPr>
              <w:pStyle w:val="a2"/>
              <w:ind w:firstLine="0"/>
              <w:jc w:val="center"/>
              <w:rPr>
                <w:b/>
                <w:sz w:val="20"/>
                <w:szCs w:val="20"/>
                <w:lang w:val="ru-RU"/>
              </w:rPr>
            </w:pPr>
            <w:r w:rsidRPr="00FE7FD4">
              <w:rPr>
                <w:b/>
                <w:sz w:val="20"/>
                <w:szCs w:val="20"/>
                <w:lang w:val="ru-RU"/>
              </w:rPr>
              <w:t>№ п/п</w:t>
            </w:r>
          </w:p>
        </w:tc>
        <w:tc>
          <w:tcPr>
            <w:tcW w:w="2199" w:type="pct"/>
            <w:shd w:val="clear" w:color="auto" w:fill="auto"/>
          </w:tcPr>
          <w:p w14:paraId="2812A328" w14:textId="77777777" w:rsidR="009D070D" w:rsidRPr="00FE7FD4" w:rsidRDefault="009D070D" w:rsidP="007616A4">
            <w:pPr>
              <w:pStyle w:val="a2"/>
              <w:ind w:firstLine="0"/>
              <w:jc w:val="center"/>
              <w:rPr>
                <w:b/>
                <w:sz w:val="20"/>
                <w:szCs w:val="20"/>
                <w:lang w:val="ru-RU"/>
              </w:rPr>
            </w:pPr>
            <w:r w:rsidRPr="00FE7FD4">
              <w:rPr>
                <w:b/>
                <w:sz w:val="20"/>
                <w:szCs w:val="20"/>
                <w:lang w:val="ru-RU"/>
              </w:rPr>
              <w:t>Показатели</w:t>
            </w:r>
          </w:p>
        </w:tc>
        <w:tc>
          <w:tcPr>
            <w:tcW w:w="618" w:type="pct"/>
            <w:shd w:val="clear" w:color="auto" w:fill="auto"/>
          </w:tcPr>
          <w:p w14:paraId="6E0A04BA" w14:textId="77777777" w:rsidR="009D070D" w:rsidRPr="00FE7FD4" w:rsidRDefault="009D070D" w:rsidP="007616A4">
            <w:pPr>
              <w:pStyle w:val="a2"/>
              <w:ind w:firstLine="0"/>
              <w:jc w:val="center"/>
              <w:rPr>
                <w:b/>
                <w:sz w:val="20"/>
                <w:szCs w:val="20"/>
                <w:lang w:val="ru-RU"/>
              </w:rPr>
            </w:pPr>
            <w:r w:rsidRPr="00FE7FD4">
              <w:rPr>
                <w:b/>
                <w:sz w:val="20"/>
                <w:szCs w:val="20"/>
                <w:lang w:val="ru-RU"/>
              </w:rPr>
              <w:t>Единица измерения</w:t>
            </w:r>
          </w:p>
        </w:tc>
        <w:tc>
          <w:tcPr>
            <w:tcW w:w="700" w:type="pct"/>
            <w:shd w:val="clear" w:color="auto" w:fill="auto"/>
          </w:tcPr>
          <w:p w14:paraId="1164538D" w14:textId="77777777" w:rsidR="009D070D" w:rsidRPr="00FE7FD4" w:rsidRDefault="009D070D" w:rsidP="007616A4">
            <w:pPr>
              <w:pStyle w:val="a2"/>
              <w:ind w:firstLine="0"/>
              <w:jc w:val="center"/>
              <w:rPr>
                <w:b/>
                <w:sz w:val="20"/>
                <w:szCs w:val="20"/>
                <w:lang w:val="ru-RU"/>
              </w:rPr>
            </w:pPr>
            <w:r w:rsidRPr="00FE7FD4">
              <w:rPr>
                <w:b/>
                <w:sz w:val="20"/>
                <w:szCs w:val="20"/>
                <w:lang w:val="ru-RU"/>
              </w:rPr>
              <w:t>Современное состояние (2021 год)</w:t>
            </w:r>
          </w:p>
        </w:tc>
        <w:tc>
          <w:tcPr>
            <w:tcW w:w="702" w:type="pct"/>
            <w:shd w:val="clear" w:color="auto" w:fill="auto"/>
          </w:tcPr>
          <w:p w14:paraId="50E604FD" w14:textId="0C0557A3" w:rsidR="009D070D" w:rsidRPr="00FE7FD4" w:rsidRDefault="009D070D" w:rsidP="007616A4">
            <w:pPr>
              <w:pStyle w:val="a2"/>
              <w:ind w:firstLine="0"/>
              <w:jc w:val="center"/>
              <w:rPr>
                <w:b/>
                <w:sz w:val="20"/>
                <w:szCs w:val="20"/>
                <w:lang w:val="ru-RU"/>
              </w:rPr>
            </w:pPr>
            <w:r w:rsidRPr="00FE7FD4">
              <w:rPr>
                <w:b/>
                <w:sz w:val="20"/>
                <w:szCs w:val="20"/>
                <w:lang w:val="ru-RU"/>
              </w:rPr>
              <w:t>Первая очередь (20</w:t>
            </w:r>
            <w:r w:rsidR="00451C9D" w:rsidRPr="00FE7FD4">
              <w:rPr>
                <w:b/>
                <w:sz w:val="20"/>
                <w:szCs w:val="20"/>
                <w:lang w:val="ru-RU"/>
              </w:rPr>
              <w:t>26</w:t>
            </w:r>
            <w:r w:rsidRPr="00FE7FD4">
              <w:rPr>
                <w:b/>
                <w:sz w:val="20"/>
                <w:szCs w:val="20"/>
                <w:lang w:val="ru-RU"/>
              </w:rPr>
              <w:t xml:space="preserve"> год)</w:t>
            </w:r>
          </w:p>
        </w:tc>
        <w:tc>
          <w:tcPr>
            <w:tcW w:w="550" w:type="pct"/>
          </w:tcPr>
          <w:p w14:paraId="235A43AA" w14:textId="43A2748D" w:rsidR="009D070D" w:rsidRPr="00FE7FD4" w:rsidRDefault="009D070D" w:rsidP="007616A4">
            <w:pPr>
              <w:pStyle w:val="a2"/>
              <w:ind w:firstLine="0"/>
              <w:jc w:val="center"/>
              <w:rPr>
                <w:b/>
                <w:sz w:val="20"/>
                <w:szCs w:val="20"/>
                <w:lang w:val="ru-RU"/>
              </w:rPr>
            </w:pPr>
            <w:r w:rsidRPr="00FE7FD4">
              <w:rPr>
                <w:b/>
                <w:sz w:val="20"/>
                <w:szCs w:val="20"/>
                <w:lang w:val="ru-RU"/>
              </w:rPr>
              <w:t>Расчетный срок (204</w:t>
            </w:r>
            <w:r w:rsidR="00451C9D" w:rsidRPr="00FE7FD4">
              <w:rPr>
                <w:b/>
                <w:sz w:val="20"/>
                <w:szCs w:val="20"/>
                <w:lang w:val="ru-RU"/>
              </w:rPr>
              <w:t>6</w:t>
            </w:r>
            <w:r w:rsidRPr="00FE7FD4">
              <w:rPr>
                <w:b/>
                <w:sz w:val="20"/>
                <w:szCs w:val="20"/>
                <w:lang w:val="ru-RU"/>
              </w:rPr>
              <w:t xml:space="preserve"> год)</w:t>
            </w:r>
          </w:p>
        </w:tc>
      </w:tr>
      <w:tr w:rsidR="009D070D" w:rsidRPr="00FE7FD4" w14:paraId="02242298" w14:textId="77777777" w:rsidTr="007616A4">
        <w:trPr>
          <w:cantSplit/>
        </w:trPr>
        <w:tc>
          <w:tcPr>
            <w:tcW w:w="5000" w:type="pct"/>
            <w:gridSpan w:val="6"/>
            <w:shd w:val="clear" w:color="auto" w:fill="auto"/>
          </w:tcPr>
          <w:p w14:paraId="08CED73E" w14:textId="77777777" w:rsidR="009D070D" w:rsidRPr="00FE7FD4" w:rsidRDefault="009D070D" w:rsidP="007616A4">
            <w:pPr>
              <w:pStyle w:val="a2"/>
              <w:ind w:firstLine="0"/>
              <w:jc w:val="center"/>
              <w:rPr>
                <w:b/>
                <w:sz w:val="20"/>
                <w:szCs w:val="20"/>
              </w:rPr>
            </w:pPr>
            <w:r w:rsidRPr="00FE7FD4">
              <w:rPr>
                <w:b/>
                <w:sz w:val="20"/>
                <w:szCs w:val="20"/>
              </w:rPr>
              <w:t>I</w:t>
            </w:r>
            <w:r w:rsidRPr="00FE7FD4">
              <w:rPr>
                <w:b/>
                <w:sz w:val="20"/>
                <w:szCs w:val="20"/>
                <w:lang w:val="ru-RU"/>
              </w:rPr>
              <w:t>. Территория</w:t>
            </w:r>
          </w:p>
        </w:tc>
      </w:tr>
      <w:tr w:rsidR="00446511" w:rsidRPr="00FE7FD4" w14:paraId="28A2470D" w14:textId="77777777" w:rsidTr="007616A4">
        <w:trPr>
          <w:cantSplit/>
        </w:trPr>
        <w:tc>
          <w:tcPr>
            <w:tcW w:w="231" w:type="pct"/>
            <w:vMerge w:val="restart"/>
            <w:shd w:val="clear" w:color="auto" w:fill="auto"/>
          </w:tcPr>
          <w:p w14:paraId="3F4FD61E" w14:textId="77777777" w:rsidR="00446511" w:rsidRPr="00FE7FD4" w:rsidRDefault="00446511" w:rsidP="00446511">
            <w:pPr>
              <w:pStyle w:val="a2"/>
              <w:ind w:firstLine="0"/>
              <w:jc w:val="center"/>
              <w:rPr>
                <w:b/>
                <w:sz w:val="20"/>
                <w:szCs w:val="20"/>
                <w:lang w:val="ru-RU"/>
              </w:rPr>
            </w:pPr>
            <w:r w:rsidRPr="00FE7FD4">
              <w:rPr>
                <w:b/>
                <w:sz w:val="20"/>
                <w:szCs w:val="20"/>
                <w:lang w:val="ru-RU"/>
              </w:rPr>
              <w:t>1.1</w:t>
            </w:r>
          </w:p>
        </w:tc>
        <w:tc>
          <w:tcPr>
            <w:tcW w:w="2199" w:type="pct"/>
            <w:shd w:val="clear" w:color="auto" w:fill="auto"/>
          </w:tcPr>
          <w:p w14:paraId="74D61FE1" w14:textId="08F9A4C8" w:rsidR="00446511" w:rsidRPr="00FE7FD4" w:rsidRDefault="00446511" w:rsidP="00446511">
            <w:pPr>
              <w:pStyle w:val="a2"/>
              <w:ind w:firstLine="0"/>
              <w:jc w:val="left"/>
              <w:rPr>
                <w:b/>
                <w:sz w:val="20"/>
                <w:szCs w:val="20"/>
                <w:lang w:val="ru-RU"/>
              </w:rPr>
            </w:pPr>
            <w:r w:rsidRPr="00FE7FD4">
              <w:rPr>
                <w:b/>
                <w:sz w:val="20"/>
                <w:szCs w:val="20"/>
                <w:lang w:val="ru-RU"/>
              </w:rPr>
              <w:t>Общая площадь земель в границах населенных пунктов, в том числе</w:t>
            </w:r>
          </w:p>
        </w:tc>
        <w:tc>
          <w:tcPr>
            <w:tcW w:w="618" w:type="pct"/>
            <w:shd w:val="clear" w:color="auto" w:fill="auto"/>
            <w:vAlign w:val="center"/>
          </w:tcPr>
          <w:p w14:paraId="5591E98E" w14:textId="77777777" w:rsidR="00446511" w:rsidRPr="00FE7FD4" w:rsidRDefault="00446511" w:rsidP="00446511">
            <w:pPr>
              <w:pStyle w:val="a2"/>
              <w:ind w:firstLine="0"/>
              <w:jc w:val="center"/>
              <w:rPr>
                <w:b/>
                <w:sz w:val="20"/>
                <w:szCs w:val="20"/>
                <w:vertAlign w:val="superscript"/>
                <w:lang w:val="ru-RU"/>
              </w:rPr>
            </w:pPr>
            <w:r w:rsidRPr="00FE7FD4">
              <w:rPr>
                <w:b/>
                <w:sz w:val="20"/>
                <w:szCs w:val="20"/>
                <w:lang w:val="ru-RU"/>
              </w:rPr>
              <w:t>га</w:t>
            </w:r>
          </w:p>
        </w:tc>
        <w:tc>
          <w:tcPr>
            <w:tcW w:w="700" w:type="pct"/>
            <w:shd w:val="clear" w:color="auto" w:fill="auto"/>
          </w:tcPr>
          <w:p w14:paraId="59B9DF4D" w14:textId="22FDD2E3" w:rsidR="00446511" w:rsidRPr="00FE7FD4" w:rsidRDefault="0068791C" w:rsidP="00446511">
            <w:pPr>
              <w:pStyle w:val="a2"/>
              <w:ind w:firstLine="0"/>
              <w:jc w:val="center"/>
              <w:rPr>
                <w:b/>
                <w:sz w:val="20"/>
                <w:szCs w:val="20"/>
                <w:lang w:val="ru-RU"/>
              </w:rPr>
            </w:pPr>
            <w:r w:rsidRPr="00FE7FD4">
              <w:rPr>
                <w:b/>
                <w:sz w:val="20"/>
                <w:szCs w:val="20"/>
                <w:lang w:val="ru-RU"/>
              </w:rPr>
              <w:t>2521,25</w:t>
            </w:r>
          </w:p>
        </w:tc>
        <w:tc>
          <w:tcPr>
            <w:tcW w:w="702" w:type="pct"/>
            <w:shd w:val="clear" w:color="auto" w:fill="auto"/>
          </w:tcPr>
          <w:p w14:paraId="4AB86A55" w14:textId="15B36A2A" w:rsidR="00446511" w:rsidRPr="00FE7FD4" w:rsidRDefault="0068791C" w:rsidP="00446511">
            <w:pPr>
              <w:pStyle w:val="a2"/>
              <w:ind w:firstLine="0"/>
              <w:jc w:val="center"/>
              <w:rPr>
                <w:b/>
                <w:sz w:val="20"/>
                <w:szCs w:val="20"/>
                <w:lang w:val="ru-RU"/>
              </w:rPr>
            </w:pPr>
            <w:r w:rsidRPr="00FE7FD4">
              <w:rPr>
                <w:b/>
                <w:sz w:val="20"/>
                <w:szCs w:val="20"/>
                <w:lang w:val="ru-RU"/>
              </w:rPr>
              <w:t>2507,7</w:t>
            </w:r>
          </w:p>
        </w:tc>
        <w:tc>
          <w:tcPr>
            <w:tcW w:w="550" w:type="pct"/>
          </w:tcPr>
          <w:p w14:paraId="1FD42529" w14:textId="33167C02" w:rsidR="00446511" w:rsidRPr="00FE7FD4" w:rsidRDefault="0068791C" w:rsidP="00446511">
            <w:pPr>
              <w:pStyle w:val="a2"/>
              <w:ind w:firstLine="0"/>
              <w:jc w:val="center"/>
              <w:rPr>
                <w:b/>
                <w:sz w:val="20"/>
                <w:szCs w:val="20"/>
                <w:lang w:val="ru-RU"/>
              </w:rPr>
            </w:pPr>
            <w:r w:rsidRPr="00FE7FD4">
              <w:rPr>
                <w:b/>
                <w:sz w:val="20"/>
                <w:szCs w:val="20"/>
                <w:lang w:val="ru-RU"/>
              </w:rPr>
              <w:t>2507,7</w:t>
            </w:r>
          </w:p>
        </w:tc>
      </w:tr>
      <w:tr w:rsidR="007D1656" w:rsidRPr="00FE7FD4" w14:paraId="137E9296" w14:textId="77777777" w:rsidTr="00F931E9">
        <w:trPr>
          <w:cantSplit/>
        </w:trPr>
        <w:tc>
          <w:tcPr>
            <w:tcW w:w="231" w:type="pct"/>
            <w:vMerge/>
            <w:shd w:val="clear" w:color="auto" w:fill="auto"/>
          </w:tcPr>
          <w:p w14:paraId="748C7731" w14:textId="77777777" w:rsidR="007D1656" w:rsidRPr="00FE7FD4" w:rsidRDefault="007D1656" w:rsidP="007D1656">
            <w:pPr>
              <w:pStyle w:val="a2"/>
              <w:ind w:firstLine="0"/>
              <w:jc w:val="center"/>
              <w:rPr>
                <w:b/>
                <w:sz w:val="20"/>
                <w:szCs w:val="20"/>
                <w:highlight w:val="yellow"/>
                <w:lang w:val="ru-RU"/>
              </w:rPr>
            </w:pPr>
          </w:p>
        </w:tc>
        <w:tc>
          <w:tcPr>
            <w:tcW w:w="2199" w:type="pct"/>
            <w:shd w:val="clear" w:color="auto" w:fill="auto"/>
            <w:vAlign w:val="center"/>
          </w:tcPr>
          <w:p w14:paraId="4BC578DA" w14:textId="77777777" w:rsidR="007D1656" w:rsidRPr="00FE7FD4" w:rsidRDefault="007D1656" w:rsidP="007D1656">
            <w:pPr>
              <w:pStyle w:val="a2"/>
              <w:ind w:firstLine="0"/>
              <w:jc w:val="left"/>
              <w:rPr>
                <w:b/>
                <w:sz w:val="20"/>
                <w:szCs w:val="20"/>
                <w:lang w:val="ru-RU"/>
              </w:rPr>
            </w:pPr>
            <w:r w:rsidRPr="00FE7FD4">
              <w:rPr>
                <w:sz w:val="20"/>
                <w:szCs w:val="20"/>
                <w:lang w:val="ru-RU"/>
              </w:rPr>
              <w:t>Зона застройки индивидуальными жилыми домами</w:t>
            </w:r>
          </w:p>
        </w:tc>
        <w:tc>
          <w:tcPr>
            <w:tcW w:w="618" w:type="pct"/>
            <w:shd w:val="clear" w:color="auto" w:fill="auto"/>
            <w:vAlign w:val="center"/>
          </w:tcPr>
          <w:p w14:paraId="71BA2C2B" w14:textId="77777777" w:rsidR="007D1656" w:rsidRPr="00FE7FD4" w:rsidRDefault="007D1656" w:rsidP="007D1656">
            <w:pPr>
              <w:pStyle w:val="a2"/>
              <w:ind w:firstLine="0"/>
              <w:jc w:val="center"/>
              <w:rPr>
                <w:sz w:val="20"/>
                <w:szCs w:val="20"/>
                <w:lang w:val="ru-RU"/>
              </w:rPr>
            </w:pPr>
            <w:r w:rsidRPr="00FE7FD4">
              <w:rPr>
                <w:sz w:val="20"/>
                <w:szCs w:val="20"/>
                <w:lang w:val="ru-RU"/>
              </w:rPr>
              <w:t>га</w:t>
            </w:r>
          </w:p>
        </w:tc>
        <w:tc>
          <w:tcPr>
            <w:tcW w:w="700" w:type="pct"/>
            <w:shd w:val="clear" w:color="auto" w:fill="auto"/>
            <w:vAlign w:val="bottom"/>
          </w:tcPr>
          <w:p w14:paraId="0E3D59D2" w14:textId="6DE22457" w:rsidR="007D1656" w:rsidRPr="00FE7FD4" w:rsidRDefault="007D1656" w:rsidP="007D1656">
            <w:pPr>
              <w:pStyle w:val="a2"/>
              <w:ind w:firstLine="0"/>
              <w:jc w:val="center"/>
              <w:rPr>
                <w:sz w:val="20"/>
                <w:szCs w:val="20"/>
                <w:lang w:val="ru-RU"/>
              </w:rPr>
            </w:pPr>
            <w:r w:rsidRPr="00FE7FD4">
              <w:rPr>
                <w:sz w:val="20"/>
                <w:szCs w:val="20"/>
              </w:rPr>
              <w:t>1189,84</w:t>
            </w:r>
          </w:p>
        </w:tc>
        <w:tc>
          <w:tcPr>
            <w:tcW w:w="702" w:type="pct"/>
            <w:shd w:val="clear" w:color="auto" w:fill="auto"/>
            <w:vAlign w:val="bottom"/>
          </w:tcPr>
          <w:p w14:paraId="62AB8BDA" w14:textId="179902E9" w:rsidR="007D1656" w:rsidRPr="00FE7FD4" w:rsidRDefault="007D1656" w:rsidP="007D1656">
            <w:pPr>
              <w:pStyle w:val="a2"/>
              <w:ind w:firstLine="0"/>
              <w:jc w:val="center"/>
              <w:rPr>
                <w:sz w:val="20"/>
                <w:szCs w:val="20"/>
                <w:lang w:val="ru-RU"/>
              </w:rPr>
            </w:pPr>
            <w:r w:rsidRPr="00FE7FD4">
              <w:rPr>
                <w:sz w:val="20"/>
                <w:szCs w:val="20"/>
              </w:rPr>
              <w:t>1394,16</w:t>
            </w:r>
          </w:p>
        </w:tc>
        <w:tc>
          <w:tcPr>
            <w:tcW w:w="550" w:type="pct"/>
            <w:vAlign w:val="bottom"/>
          </w:tcPr>
          <w:p w14:paraId="6A211DBC" w14:textId="7B49B044" w:rsidR="007D1656" w:rsidRPr="00FE7FD4" w:rsidRDefault="007D1656" w:rsidP="007D1656">
            <w:pPr>
              <w:pStyle w:val="a2"/>
              <w:ind w:firstLine="0"/>
              <w:jc w:val="center"/>
              <w:rPr>
                <w:sz w:val="20"/>
                <w:szCs w:val="20"/>
                <w:lang w:val="ru-RU"/>
              </w:rPr>
            </w:pPr>
            <w:r w:rsidRPr="00FE7FD4">
              <w:rPr>
                <w:sz w:val="20"/>
                <w:szCs w:val="20"/>
              </w:rPr>
              <w:t>1394,16</w:t>
            </w:r>
          </w:p>
        </w:tc>
      </w:tr>
      <w:tr w:rsidR="007D1656" w:rsidRPr="00FE7FD4" w14:paraId="316FA21C" w14:textId="77777777" w:rsidTr="00F931E9">
        <w:trPr>
          <w:cantSplit/>
        </w:trPr>
        <w:tc>
          <w:tcPr>
            <w:tcW w:w="231" w:type="pct"/>
            <w:vMerge/>
            <w:shd w:val="clear" w:color="auto" w:fill="auto"/>
          </w:tcPr>
          <w:p w14:paraId="79CA3D6F" w14:textId="77777777" w:rsidR="007D1656" w:rsidRPr="00FE7FD4" w:rsidRDefault="007D1656" w:rsidP="007D1656">
            <w:pPr>
              <w:pStyle w:val="a2"/>
              <w:ind w:firstLine="0"/>
              <w:jc w:val="center"/>
              <w:rPr>
                <w:b/>
                <w:sz w:val="20"/>
                <w:szCs w:val="20"/>
                <w:highlight w:val="yellow"/>
                <w:lang w:val="ru-RU"/>
              </w:rPr>
            </w:pPr>
          </w:p>
        </w:tc>
        <w:tc>
          <w:tcPr>
            <w:tcW w:w="2199" w:type="pct"/>
            <w:shd w:val="clear" w:color="auto" w:fill="auto"/>
          </w:tcPr>
          <w:p w14:paraId="5EA3CD53" w14:textId="77777777" w:rsidR="007D1656" w:rsidRPr="00FE7FD4" w:rsidRDefault="007D1656" w:rsidP="007D1656">
            <w:pPr>
              <w:pStyle w:val="a2"/>
              <w:ind w:firstLine="0"/>
              <w:jc w:val="left"/>
              <w:rPr>
                <w:b/>
                <w:sz w:val="20"/>
                <w:szCs w:val="20"/>
                <w:lang w:val="ru-RU"/>
              </w:rPr>
            </w:pPr>
            <w:r w:rsidRPr="00FE7FD4">
              <w:rPr>
                <w:sz w:val="20"/>
                <w:szCs w:val="20"/>
                <w:lang w:val="ru-RU"/>
              </w:rPr>
              <w:t>Зона застройки малоэтажными жилыми домами (до 4 этажей, включая мансардный)</w:t>
            </w:r>
          </w:p>
        </w:tc>
        <w:tc>
          <w:tcPr>
            <w:tcW w:w="618" w:type="pct"/>
            <w:shd w:val="clear" w:color="auto" w:fill="auto"/>
            <w:vAlign w:val="center"/>
          </w:tcPr>
          <w:p w14:paraId="4D08C8AF" w14:textId="77777777" w:rsidR="007D1656" w:rsidRPr="00FE7FD4" w:rsidRDefault="007D1656" w:rsidP="007D1656">
            <w:pPr>
              <w:pStyle w:val="a2"/>
              <w:ind w:firstLine="0"/>
              <w:jc w:val="center"/>
              <w:rPr>
                <w:sz w:val="20"/>
                <w:szCs w:val="20"/>
                <w:lang w:val="ru-RU"/>
              </w:rPr>
            </w:pPr>
            <w:r w:rsidRPr="00FE7FD4">
              <w:rPr>
                <w:sz w:val="20"/>
                <w:szCs w:val="20"/>
                <w:lang w:val="ru-RU"/>
              </w:rPr>
              <w:t>га</w:t>
            </w:r>
          </w:p>
        </w:tc>
        <w:tc>
          <w:tcPr>
            <w:tcW w:w="700" w:type="pct"/>
            <w:shd w:val="clear" w:color="auto" w:fill="auto"/>
            <w:vAlign w:val="bottom"/>
          </w:tcPr>
          <w:p w14:paraId="6507D21D" w14:textId="64116E4C" w:rsidR="007D1656" w:rsidRPr="00FE7FD4" w:rsidRDefault="007D1656" w:rsidP="007D1656">
            <w:pPr>
              <w:pStyle w:val="a2"/>
              <w:ind w:firstLine="0"/>
              <w:jc w:val="center"/>
              <w:rPr>
                <w:sz w:val="20"/>
                <w:szCs w:val="20"/>
                <w:lang w:val="ru-RU"/>
              </w:rPr>
            </w:pPr>
            <w:r w:rsidRPr="00FE7FD4">
              <w:rPr>
                <w:sz w:val="20"/>
                <w:szCs w:val="20"/>
              </w:rPr>
              <w:t>28,42</w:t>
            </w:r>
          </w:p>
        </w:tc>
        <w:tc>
          <w:tcPr>
            <w:tcW w:w="702" w:type="pct"/>
            <w:shd w:val="clear" w:color="auto" w:fill="auto"/>
            <w:vAlign w:val="bottom"/>
          </w:tcPr>
          <w:p w14:paraId="78149BFE" w14:textId="0BC148A8" w:rsidR="007D1656" w:rsidRPr="00FE7FD4" w:rsidRDefault="007D1656" w:rsidP="007D1656">
            <w:pPr>
              <w:pStyle w:val="a2"/>
              <w:ind w:firstLine="0"/>
              <w:jc w:val="center"/>
              <w:rPr>
                <w:sz w:val="20"/>
                <w:szCs w:val="20"/>
                <w:lang w:val="ru-RU"/>
              </w:rPr>
            </w:pPr>
            <w:r w:rsidRPr="00FE7FD4">
              <w:rPr>
                <w:sz w:val="20"/>
                <w:szCs w:val="20"/>
              </w:rPr>
              <w:t>28,42</w:t>
            </w:r>
          </w:p>
        </w:tc>
        <w:tc>
          <w:tcPr>
            <w:tcW w:w="550" w:type="pct"/>
            <w:vAlign w:val="bottom"/>
          </w:tcPr>
          <w:p w14:paraId="49B149F9" w14:textId="54FC1B6F" w:rsidR="007D1656" w:rsidRPr="00FE7FD4" w:rsidRDefault="007D1656" w:rsidP="007D1656">
            <w:pPr>
              <w:pStyle w:val="a2"/>
              <w:ind w:firstLine="0"/>
              <w:jc w:val="center"/>
              <w:rPr>
                <w:sz w:val="20"/>
                <w:szCs w:val="20"/>
                <w:lang w:val="ru-RU"/>
              </w:rPr>
            </w:pPr>
            <w:r w:rsidRPr="00FE7FD4">
              <w:rPr>
                <w:sz w:val="20"/>
                <w:szCs w:val="20"/>
              </w:rPr>
              <w:t>28,42</w:t>
            </w:r>
          </w:p>
        </w:tc>
      </w:tr>
      <w:tr w:rsidR="007D1656" w:rsidRPr="00FE7FD4" w14:paraId="682F6119" w14:textId="77777777" w:rsidTr="00F931E9">
        <w:trPr>
          <w:cantSplit/>
        </w:trPr>
        <w:tc>
          <w:tcPr>
            <w:tcW w:w="231" w:type="pct"/>
            <w:vMerge/>
            <w:shd w:val="clear" w:color="auto" w:fill="auto"/>
          </w:tcPr>
          <w:p w14:paraId="26BE26CE" w14:textId="77777777" w:rsidR="007D1656" w:rsidRPr="00FE7FD4" w:rsidRDefault="007D1656" w:rsidP="007D1656">
            <w:pPr>
              <w:pStyle w:val="a2"/>
              <w:ind w:firstLine="0"/>
              <w:jc w:val="center"/>
              <w:rPr>
                <w:b/>
                <w:sz w:val="20"/>
                <w:szCs w:val="20"/>
                <w:highlight w:val="yellow"/>
                <w:lang w:val="ru-RU"/>
              </w:rPr>
            </w:pPr>
          </w:p>
        </w:tc>
        <w:tc>
          <w:tcPr>
            <w:tcW w:w="2199" w:type="pct"/>
            <w:shd w:val="clear" w:color="auto" w:fill="auto"/>
            <w:vAlign w:val="center"/>
          </w:tcPr>
          <w:p w14:paraId="67E3791C" w14:textId="77777777" w:rsidR="007D1656" w:rsidRPr="00FE7FD4" w:rsidRDefault="007D1656" w:rsidP="007D1656">
            <w:pPr>
              <w:pStyle w:val="a2"/>
              <w:ind w:firstLine="0"/>
              <w:jc w:val="left"/>
              <w:rPr>
                <w:sz w:val="20"/>
                <w:szCs w:val="20"/>
              </w:rPr>
            </w:pPr>
            <w:proofErr w:type="spellStart"/>
            <w:r w:rsidRPr="00FE7FD4">
              <w:rPr>
                <w:sz w:val="20"/>
                <w:szCs w:val="20"/>
              </w:rPr>
              <w:t>Многофункциональная</w:t>
            </w:r>
            <w:proofErr w:type="spellEnd"/>
            <w:r w:rsidRPr="00FE7FD4">
              <w:rPr>
                <w:sz w:val="20"/>
                <w:szCs w:val="20"/>
              </w:rPr>
              <w:t xml:space="preserve"> </w:t>
            </w:r>
            <w:proofErr w:type="spellStart"/>
            <w:r w:rsidRPr="00FE7FD4">
              <w:rPr>
                <w:sz w:val="20"/>
                <w:szCs w:val="20"/>
              </w:rPr>
              <w:t>общественно</w:t>
            </w:r>
            <w:proofErr w:type="spellEnd"/>
            <w:r w:rsidRPr="00FE7FD4">
              <w:rPr>
                <w:sz w:val="20"/>
                <w:szCs w:val="20"/>
              </w:rPr>
              <w:t xml:space="preserve">- </w:t>
            </w:r>
            <w:proofErr w:type="spellStart"/>
            <w:r w:rsidRPr="00FE7FD4">
              <w:rPr>
                <w:sz w:val="20"/>
                <w:szCs w:val="20"/>
              </w:rPr>
              <w:t>деловая</w:t>
            </w:r>
            <w:proofErr w:type="spellEnd"/>
            <w:r w:rsidRPr="00FE7FD4">
              <w:rPr>
                <w:sz w:val="20"/>
                <w:szCs w:val="20"/>
              </w:rPr>
              <w:t xml:space="preserve"> </w:t>
            </w:r>
            <w:proofErr w:type="spellStart"/>
            <w:r w:rsidRPr="00FE7FD4">
              <w:rPr>
                <w:sz w:val="20"/>
                <w:szCs w:val="20"/>
              </w:rPr>
              <w:t>зона</w:t>
            </w:r>
            <w:proofErr w:type="spellEnd"/>
          </w:p>
        </w:tc>
        <w:tc>
          <w:tcPr>
            <w:tcW w:w="618" w:type="pct"/>
            <w:shd w:val="clear" w:color="auto" w:fill="auto"/>
            <w:vAlign w:val="center"/>
          </w:tcPr>
          <w:p w14:paraId="1CAA23EE" w14:textId="77777777" w:rsidR="007D1656" w:rsidRPr="00FE7FD4" w:rsidRDefault="007D1656" w:rsidP="007D1656">
            <w:pPr>
              <w:pStyle w:val="a2"/>
              <w:ind w:firstLine="0"/>
              <w:jc w:val="center"/>
              <w:rPr>
                <w:sz w:val="20"/>
                <w:szCs w:val="20"/>
                <w:lang w:val="ru-RU"/>
              </w:rPr>
            </w:pPr>
            <w:r w:rsidRPr="00FE7FD4">
              <w:rPr>
                <w:sz w:val="20"/>
                <w:szCs w:val="20"/>
                <w:lang w:val="ru-RU"/>
              </w:rPr>
              <w:t>га</w:t>
            </w:r>
          </w:p>
        </w:tc>
        <w:tc>
          <w:tcPr>
            <w:tcW w:w="700" w:type="pct"/>
            <w:shd w:val="clear" w:color="auto" w:fill="auto"/>
            <w:vAlign w:val="center"/>
          </w:tcPr>
          <w:p w14:paraId="4631257F" w14:textId="5695FDBD" w:rsidR="007D1656" w:rsidRPr="00FE7FD4" w:rsidRDefault="007D1656" w:rsidP="007D1656">
            <w:pPr>
              <w:pStyle w:val="a2"/>
              <w:ind w:firstLine="0"/>
              <w:jc w:val="center"/>
              <w:rPr>
                <w:sz w:val="20"/>
                <w:szCs w:val="20"/>
                <w:lang w:val="ru-RU"/>
              </w:rPr>
            </w:pPr>
            <w:r w:rsidRPr="00FE7FD4">
              <w:rPr>
                <w:sz w:val="20"/>
                <w:szCs w:val="20"/>
              </w:rPr>
              <w:t>23,86</w:t>
            </w:r>
          </w:p>
        </w:tc>
        <w:tc>
          <w:tcPr>
            <w:tcW w:w="702" w:type="pct"/>
            <w:shd w:val="clear" w:color="auto" w:fill="auto"/>
            <w:vAlign w:val="center"/>
          </w:tcPr>
          <w:p w14:paraId="66785047" w14:textId="53341413" w:rsidR="007D1656" w:rsidRPr="00FE7FD4" w:rsidRDefault="007D1656" w:rsidP="007D1656">
            <w:pPr>
              <w:pStyle w:val="a2"/>
              <w:ind w:firstLine="0"/>
              <w:jc w:val="center"/>
              <w:rPr>
                <w:sz w:val="20"/>
                <w:szCs w:val="20"/>
                <w:lang w:val="ru-RU"/>
              </w:rPr>
            </w:pPr>
            <w:r w:rsidRPr="00FE7FD4">
              <w:rPr>
                <w:sz w:val="20"/>
                <w:szCs w:val="20"/>
              </w:rPr>
              <w:t>23,86</w:t>
            </w:r>
          </w:p>
        </w:tc>
        <w:tc>
          <w:tcPr>
            <w:tcW w:w="550" w:type="pct"/>
            <w:vAlign w:val="center"/>
          </w:tcPr>
          <w:p w14:paraId="30AC9726" w14:textId="66B55F8B" w:rsidR="007D1656" w:rsidRPr="00FE7FD4" w:rsidRDefault="007D1656" w:rsidP="007D1656">
            <w:pPr>
              <w:pStyle w:val="a2"/>
              <w:ind w:firstLine="0"/>
              <w:jc w:val="center"/>
              <w:rPr>
                <w:sz w:val="20"/>
                <w:szCs w:val="20"/>
                <w:lang w:val="ru-RU"/>
              </w:rPr>
            </w:pPr>
            <w:r w:rsidRPr="00FE7FD4">
              <w:rPr>
                <w:sz w:val="20"/>
                <w:szCs w:val="20"/>
              </w:rPr>
              <w:t>23,86</w:t>
            </w:r>
          </w:p>
        </w:tc>
      </w:tr>
      <w:tr w:rsidR="007D1656" w:rsidRPr="00FE7FD4" w14:paraId="1A1C3EE0" w14:textId="77777777" w:rsidTr="00F931E9">
        <w:trPr>
          <w:cantSplit/>
        </w:trPr>
        <w:tc>
          <w:tcPr>
            <w:tcW w:w="231" w:type="pct"/>
            <w:vMerge/>
            <w:shd w:val="clear" w:color="auto" w:fill="auto"/>
          </w:tcPr>
          <w:p w14:paraId="7CACE32E" w14:textId="77777777" w:rsidR="007D1656" w:rsidRPr="00FE7FD4" w:rsidRDefault="007D1656" w:rsidP="007D1656">
            <w:pPr>
              <w:pStyle w:val="a2"/>
              <w:ind w:firstLine="0"/>
              <w:jc w:val="center"/>
              <w:rPr>
                <w:b/>
                <w:sz w:val="20"/>
                <w:szCs w:val="20"/>
                <w:highlight w:val="yellow"/>
                <w:lang w:val="ru-RU"/>
              </w:rPr>
            </w:pPr>
          </w:p>
        </w:tc>
        <w:tc>
          <w:tcPr>
            <w:tcW w:w="2199" w:type="pct"/>
            <w:shd w:val="clear" w:color="auto" w:fill="auto"/>
            <w:vAlign w:val="center"/>
          </w:tcPr>
          <w:p w14:paraId="0F945985" w14:textId="77777777" w:rsidR="007D1656" w:rsidRPr="00FE7FD4" w:rsidRDefault="007D1656" w:rsidP="007D1656">
            <w:pPr>
              <w:pStyle w:val="a2"/>
              <w:ind w:firstLine="0"/>
              <w:jc w:val="left"/>
              <w:rPr>
                <w:b/>
                <w:sz w:val="20"/>
                <w:szCs w:val="20"/>
                <w:lang w:val="ru-RU"/>
              </w:rPr>
            </w:pPr>
            <w:proofErr w:type="spellStart"/>
            <w:r w:rsidRPr="00FE7FD4">
              <w:rPr>
                <w:sz w:val="20"/>
                <w:szCs w:val="20"/>
              </w:rPr>
              <w:t>Зона</w:t>
            </w:r>
            <w:proofErr w:type="spellEnd"/>
            <w:r w:rsidRPr="00FE7FD4">
              <w:rPr>
                <w:sz w:val="20"/>
                <w:szCs w:val="20"/>
              </w:rPr>
              <w:t xml:space="preserve"> </w:t>
            </w:r>
            <w:proofErr w:type="spellStart"/>
            <w:r w:rsidRPr="00FE7FD4">
              <w:rPr>
                <w:sz w:val="20"/>
                <w:szCs w:val="20"/>
              </w:rPr>
              <w:t>специализированной</w:t>
            </w:r>
            <w:proofErr w:type="spellEnd"/>
            <w:r w:rsidRPr="00FE7FD4">
              <w:rPr>
                <w:sz w:val="20"/>
                <w:szCs w:val="20"/>
              </w:rPr>
              <w:t xml:space="preserve"> </w:t>
            </w:r>
            <w:proofErr w:type="spellStart"/>
            <w:r w:rsidRPr="00FE7FD4">
              <w:rPr>
                <w:sz w:val="20"/>
                <w:szCs w:val="20"/>
              </w:rPr>
              <w:t>общественной</w:t>
            </w:r>
            <w:proofErr w:type="spellEnd"/>
            <w:r w:rsidRPr="00FE7FD4">
              <w:rPr>
                <w:sz w:val="20"/>
                <w:szCs w:val="20"/>
              </w:rPr>
              <w:t xml:space="preserve"> </w:t>
            </w:r>
            <w:proofErr w:type="spellStart"/>
            <w:r w:rsidRPr="00FE7FD4">
              <w:rPr>
                <w:sz w:val="20"/>
                <w:szCs w:val="20"/>
              </w:rPr>
              <w:t>застройки</w:t>
            </w:r>
            <w:proofErr w:type="spellEnd"/>
          </w:p>
        </w:tc>
        <w:tc>
          <w:tcPr>
            <w:tcW w:w="618" w:type="pct"/>
            <w:shd w:val="clear" w:color="auto" w:fill="auto"/>
            <w:vAlign w:val="center"/>
          </w:tcPr>
          <w:p w14:paraId="493AF5E5" w14:textId="77777777" w:rsidR="007D1656" w:rsidRPr="00FE7FD4" w:rsidRDefault="007D1656" w:rsidP="007D1656">
            <w:pPr>
              <w:pStyle w:val="a2"/>
              <w:ind w:firstLine="0"/>
              <w:jc w:val="center"/>
              <w:rPr>
                <w:sz w:val="20"/>
                <w:szCs w:val="20"/>
                <w:lang w:val="ru-RU"/>
              </w:rPr>
            </w:pPr>
            <w:r w:rsidRPr="00FE7FD4">
              <w:rPr>
                <w:sz w:val="20"/>
                <w:szCs w:val="20"/>
                <w:lang w:val="ru-RU"/>
              </w:rPr>
              <w:t>га</w:t>
            </w:r>
          </w:p>
        </w:tc>
        <w:tc>
          <w:tcPr>
            <w:tcW w:w="700" w:type="pct"/>
            <w:shd w:val="clear" w:color="auto" w:fill="auto"/>
            <w:vAlign w:val="center"/>
          </w:tcPr>
          <w:p w14:paraId="75F81CF8" w14:textId="0FF303A2" w:rsidR="007D1656" w:rsidRPr="00FE7FD4" w:rsidRDefault="007D1656" w:rsidP="007D1656">
            <w:pPr>
              <w:pStyle w:val="a2"/>
              <w:ind w:firstLine="0"/>
              <w:jc w:val="center"/>
              <w:rPr>
                <w:sz w:val="20"/>
                <w:szCs w:val="20"/>
                <w:lang w:val="ru-RU"/>
              </w:rPr>
            </w:pPr>
            <w:r w:rsidRPr="00FE7FD4">
              <w:rPr>
                <w:sz w:val="20"/>
                <w:szCs w:val="20"/>
              </w:rPr>
              <w:t>53,35</w:t>
            </w:r>
          </w:p>
        </w:tc>
        <w:tc>
          <w:tcPr>
            <w:tcW w:w="702" w:type="pct"/>
            <w:shd w:val="clear" w:color="auto" w:fill="auto"/>
            <w:vAlign w:val="center"/>
          </w:tcPr>
          <w:p w14:paraId="4A7C3A93" w14:textId="78DF1273" w:rsidR="007D1656" w:rsidRPr="00FE7FD4" w:rsidRDefault="007D1656" w:rsidP="007D1656">
            <w:pPr>
              <w:pStyle w:val="a2"/>
              <w:ind w:firstLine="0"/>
              <w:jc w:val="center"/>
              <w:rPr>
                <w:sz w:val="20"/>
                <w:szCs w:val="20"/>
                <w:lang w:val="ru-RU"/>
              </w:rPr>
            </w:pPr>
            <w:r w:rsidRPr="00FE7FD4">
              <w:rPr>
                <w:sz w:val="20"/>
                <w:szCs w:val="20"/>
              </w:rPr>
              <w:t>53,35</w:t>
            </w:r>
          </w:p>
        </w:tc>
        <w:tc>
          <w:tcPr>
            <w:tcW w:w="550" w:type="pct"/>
            <w:vAlign w:val="center"/>
          </w:tcPr>
          <w:p w14:paraId="1ADFE336" w14:textId="571F38C0" w:rsidR="007D1656" w:rsidRPr="00FE7FD4" w:rsidRDefault="007D1656" w:rsidP="007D1656">
            <w:pPr>
              <w:pStyle w:val="a2"/>
              <w:ind w:firstLine="0"/>
              <w:jc w:val="center"/>
              <w:rPr>
                <w:sz w:val="20"/>
                <w:szCs w:val="20"/>
                <w:lang w:val="ru-RU"/>
              </w:rPr>
            </w:pPr>
            <w:r w:rsidRPr="00FE7FD4">
              <w:rPr>
                <w:sz w:val="20"/>
                <w:szCs w:val="20"/>
              </w:rPr>
              <w:t>53,35</w:t>
            </w:r>
          </w:p>
        </w:tc>
      </w:tr>
      <w:tr w:rsidR="007D1656" w:rsidRPr="00FE7FD4" w14:paraId="01A64415" w14:textId="77777777" w:rsidTr="007616A4">
        <w:trPr>
          <w:cantSplit/>
        </w:trPr>
        <w:tc>
          <w:tcPr>
            <w:tcW w:w="231" w:type="pct"/>
            <w:vMerge/>
            <w:shd w:val="clear" w:color="auto" w:fill="auto"/>
          </w:tcPr>
          <w:p w14:paraId="063F23C9" w14:textId="77777777" w:rsidR="007D1656" w:rsidRPr="00FE7FD4" w:rsidRDefault="007D1656" w:rsidP="007D1656">
            <w:pPr>
              <w:pStyle w:val="a2"/>
              <w:ind w:firstLine="0"/>
              <w:jc w:val="center"/>
              <w:rPr>
                <w:b/>
                <w:sz w:val="20"/>
                <w:szCs w:val="20"/>
                <w:highlight w:val="yellow"/>
                <w:lang w:val="ru-RU"/>
              </w:rPr>
            </w:pPr>
          </w:p>
        </w:tc>
        <w:tc>
          <w:tcPr>
            <w:tcW w:w="2199" w:type="pct"/>
            <w:shd w:val="clear" w:color="auto" w:fill="auto"/>
            <w:vAlign w:val="center"/>
          </w:tcPr>
          <w:p w14:paraId="3F4C9C3A" w14:textId="77777777" w:rsidR="007D1656" w:rsidRPr="00FE7FD4" w:rsidRDefault="007D1656" w:rsidP="007D1656">
            <w:pPr>
              <w:pStyle w:val="a2"/>
              <w:ind w:firstLine="0"/>
              <w:jc w:val="left"/>
              <w:rPr>
                <w:b/>
                <w:sz w:val="20"/>
                <w:szCs w:val="20"/>
                <w:lang w:val="ru-RU"/>
              </w:rPr>
            </w:pPr>
            <w:proofErr w:type="spellStart"/>
            <w:r w:rsidRPr="00FE7FD4">
              <w:rPr>
                <w:sz w:val="20"/>
                <w:szCs w:val="20"/>
              </w:rPr>
              <w:t>Производственная</w:t>
            </w:r>
            <w:proofErr w:type="spellEnd"/>
            <w:r w:rsidRPr="00FE7FD4">
              <w:rPr>
                <w:sz w:val="20"/>
                <w:szCs w:val="20"/>
              </w:rPr>
              <w:t xml:space="preserve"> </w:t>
            </w:r>
            <w:proofErr w:type="spellStart"/>
            <w:r w:rsidRPr="00FE7FD4">
              <w:rPr>
                <w:sz w:val="20"/>
                <w:szCs w:val="20"/>
              </w:rPr>
              <w:t>зона</w:t>
            </w:r>
            <w:proofErr w:type="spellEnd"/>
          </w:p>
        </w:tc>
        <w:tc>
          <w:tcPr>
            <w:tcW w:w="618" w:type="pct"/>
            <w:shd w:val="clear" w:color="auto" w:fill="auto"/>
            <w:vAlign w:val="center"/>
          </w:tcPr>
          <w:p w14:paraId="79123E79" w14:textId="77777777" w:rsidR="007D1656" w:rsidRPr="00FE7FD4" w:rsidRDefault="007D1656" w:rsidP="007D1656">
            <w:pPr>
              <w:pStyle w:val="a2"/>
              <w:ind w:firstLine="0"/>
              <w:jc w:val="center"/>
              <w:rPr>
                <w:sz w:val="20"/>
                <w:szCs w:val="20"/>
                <w:lang w:val="ru-RU"/>
              </w:rPr>
            </w:pPr>
            <w:r w:rsidRPr="00FE7FD4">
              <w:rPr>
                <w:sz w:val="20"/>
                <w:szCs w:val="20"/>
                <w:lang w:val="ru-RU"/>
              </w:rPr>
              <w:t>га</w:t>
            </w:r>
          </w:p>
        </w:tc>
        <w:tc>
          <w:tcPr>
            <w:tcW w:w="700" w:type="pct"/>
            <w:shd w:val="clear" w:color="auto" w:fill="auto"/>
          </w:tcPr>
          <w:p w14:paraId="4BF3AD41" w14:textId="2A992D1A" w:rsidR="007D1656" w:rsidRPr="00FE7FD4" w:rsidRDefault="007D1656" w:rsidP="007D1656">
            <w:pPr>
              <w:pStyle w:val="a2"/>
              <w:ind w:firstLine="0"/>
              <w:jc w:val="center"/>
              <w:rPr>
                <w:sz w:val="20"/>
                <w:szCs w:val="20"/>
                <w:lang w:val="ru-RU"/>
              </w:rPr>
            </w:pPr>
            <w:r w:rsidRPr="007D1656">
              <w:rPr>
                <w:sz w:val="20"/>
                <w:szCs w:val="20"/>
                <w:lang w:val="ru-RU"/>
              </w:rPr>
              <w:t>123,65</w:t>
            </w:r>
          </w:p>
        </w:tc>
        <w:tc>
          <w:tcPr>
            <w:tcW w:w="702" w:type="pct"/>
            <w:shd w:val="clear" w:color="auto" w:fill="auto"/>
          </w:tcPr>
          <w:p w14:paraId="5E4A75D8" w14:textId="3F87408A" w:rsidR="007D1656" w:rsidRPr="00FE7FD4" w:rsidRDefault="007D1656" w:rsidP="007D1656">
            <w:pPr>
              <w:pStyle w:val="a2"/>
              <w:ind w:firstLine="0"/>
              <w:jc w:val="center"/>
              <w:rPr>
                <w:sz w:val="20"/>
                <w:szCs w:val="20"/>
                <w:lang w:val="ru-RU"/>
              </w:rPr>
            </w:pPr>
            <w:r w:rsidRPr="007D1656">
              <w:rPr>
                <w:sz w:val="20"/>
                <w:szCs w:val="20"/>
                <w:lang w:val="ru-RU"/>
              </w:rPr>
              <w:t>123,65</w:t>
            </w:r>
          </w:p>
        </w:tc>
        <w:tc>
          <w:tcPr>
            <w:tcW w:w="550" w:type="pct"/>
          </w:tcPr>
          <w:p w14:paraId="6997DA80" w14:textId="6723BA92" w:rsidR="007D1656" w:rsidRPr="00FE7FD4" w:rsidRDefault="007D1656" w:rsidP="007D1656">
            <w:pPr>
              <w:pStyle w:val="a2"/>
              <w:ind w:firstLine="0"/>
              <w:jc w:val="center"/>
              <w:rPr>
                <w:sz w:val="20"/>
                <w:szCs w:val="20"/>
                <w:lang w:val="ru-RU"/>
              </w:rPr>
            </w:pPr>
            <w:r w:rsidRPr="007D1656">
              <w:rPr>
                <w:sz w:val="20"/>
                <w:szCs w:val="20"/>
                <w:lang w:val="ru-RU"/>
              </w:rPr>
              <w:t>123,65</w:t>
            </w:r>
          </w:p>
        </w:tc>
      </w:tr>
      <w:tr w:rsidR="007D1656" w:rsidRPr="00FE7FD4" w14:paraId="772A5700" w14:textId="77777777" w:rsidTr="007616A4">
        <w:trPr>
          <w:cantSplit/>
        </w:trPr>
        <w:tc>
          <w:tcPr>
            <w:tcW w:w="231" w:type="pct"/>
            <w:vMerge/>
            <w:shd w:val="clear" w:color="auto" w:fill="auto"/>
          </w:tcPr>
          <w:p w14:paraId="628E9C77" w14:textId="77777777" w:rsidR="007D1656" w:rsidRPr="00FE7FD4" w:rsidRDefault="007D1656" w:rsidP="007D1656">
            <w:pPr>
              <w:pStyle w:val="a2"/>
              <w:ind w:firstLine="0"/>
              <w:jc w:val="center"/>
              <w:rPr>
                <w:b/>
                <w:sz w:val="20"/>
                <w:szCs w:val="20"/>
                <w:highlight w:val="yellow"/>
                <w:lang w:val="ru-RU"/>
              </w:rPr>
            </w:pPr>
          </w:p>
        </w:tc>
        <w:tc>
          <w:tcPr>
            <w:tcW w:w="2199" w:type="pct"/>
            <w:shd w:val="clear" w:color="auto" w:fill="auto"/>
            <w:vAlign w:val="center"/>
          </w:tcPr>
          <w:p w14:paraId="14155BF9" w14:textId="77777777" w:rsidR="007D1656" w:rsidRPr="00FE7FD4" w:rsidRDefault="007D1656" w:rsidP="007D1656">
            <w:pPr>
              <w:pStyle w:val="a2"/>
              <w:ind w:firstLine="0"/>
              <w:jc w:val="left"/>
              <w:rPr>
                <w:sz w:val="20"/>
                <w:szCs w:val="20"/>
                <w:lang w:val="ru-RU"/>
              </w:rPr>
            </w:pPr>
            <w:r w:rsidRPr="00FE7FD4">
              <w:rPr>
                <w:sz w:val="20"/>
                <w:szCs w:val="20"/>
                <w:lang w:val="ru-RU"/>
              </w:rPr>
              <w:t>Коммунально-складская зона</w:t>
            </w:r>
          </w:p>
        </w:tc>
        <w:tc>
          <w:tcPr>
            <w:tcW w:w="618" w:type="pct"/>
            <w:shd w:val="clear" w:color="auto" w:fill="auto"/>
            <w:vAlign w:val="center"/>
          </w:tcPr>
          <w:p w14:paraId="12761D20" w14:textId="77777777" w:rsidR="007D1656" w:rsidRPr="00FE7FD4" w:rsidRDefault="007D1656" w:rsidP="007D1656">
            <w:pPr>
              <w:pStyle w:val="a2"/>
              <w:ind w:firstLine="0"/>
              <w:jc w:val="center"/>
              <w:rPr>
                <w:sz w:val="20"/>
                <w:szCs w:val="20"/>
                <w:lang w:val="ru-RU"/>
              </w:rPr>
            </w:pPr>
            <w:r w:rsidRPr="00FE7FD4">
              <w:rPr>
                <w:sz w:val="20"/>
                <w:szCs w:val="20"/>
                <w:lang w:val="ru-RU"/>
              </w:rPr>
              <w:t>га</w:t>
            </w:r>
          </w:p>
        </w:tc>
        <w:tc>
          <w:tcPr>
            <w:tcW w:w="700" w:type="pct"/>
            <w:shd w:val="clear" w:color="auto" w:fill="auto"/>
          </w:tcPr>
          <w:p w14:paraId="58481AE8" w14:textId="5CAFC50F" w:rsidR="007D1656" w:rsidRPr="00FE7FD4" w:rsidRDefault="007D1656" w:rsidP="007D1656">
            <w:pPr>
              <w:pStyle w:val="a2"/>
              <w:ind w:firstLine="0"/>
              <w:jc w:val="center"/>
              <w:rPr>
                <w:sz w:val="20"/>
                <w:szCs w:val="20"/>
                <w:lang w:val="ru-RU"/>
              </w:rPr>
            </w:pPr>
            <w:r>
              <w:rPr>
                <w:sz w:val="20"/>
                <w:szCs w:val="20"/>
                <w:lang w:val="ru-RU"/>
              </w:rPr>
              <w:t>0,15</w:t>
            </w:r>
          </w:p>
        </w:tc>
        <w:tc>
          <w:tcPr>
            <w:tcW w:w="702" w:type="pct"/>
            <w:shd w:val="clear" w:color="auto" w:fill="auto"/>
          </w:tcPr>
          <w:p w14:paraId="613D1EA8" w14:textId="3CE5C2B7" w:rsidR="007D1656" w:rsidRPr="00FE7FD4" w:rsidRDefault="007D1656" w:rsidP="007D1656">
            <w:pPr>
              <w:pStyle w:val="a2"/>
              <w:ind w:firstLine="0"/>
              <w:jc w:val="center"/>
              <w:rPr>
                <w:sz w:val="20"/>
                <w:szCs w:val="20"/>
                <w:lang w:val="ru-RU"/>
              </w:rPr>
            </w:pPr>
            <w:r>
              <w:rPr>
                <w:sz w:val="20"/>
                <w:szCs w:val="20"/>
                <w:lang w:val="ru-RU"/>
              </w:rPr>
              <w:t>0,15</w:t>
            </w:r>
          </w:p>
        </w:tc>
        <w:tc>
          <w:tcPr>
            <w:tcW w:w="550" w:type="pct"/>
          </w:tcPr>
          <w:p w14:paraId="00CDEDD9" w14:textId="43987970" w:rsidR="007D1656" w:rsidRPr="00FE7FD4" w:rsidRDefault="007D1656" w:rsidP="007D1656">
            <w:pPr>
              <w:pStyle w:val="a2"/>
              <w:ind w:firstLine="0"/>
              <w:jc w:val="center"/>
              <w:rPr>
                <w:sz w:val="20"/>
                <w:szCs w:val="20"/>
                <w:lang w:val="ru-RU"/>
              </w:rPr>
            </w:pPr>
            <w:r>
              <w:rPr>
                <w:sz w:val="20"/>
                <w:szCs w:val="20"/>
                <w:lang w:val="ru-RU"/>
              </w:rPr>
              <w:t>0,15</w:t>
            </w:r>
          </w:p>
        </w:tc>
      </w:tr>
      <w:tr w:rsidR="007D1656" w:rsidRPr="00FE7FD4" w14:paraId="42751965" w14:textId="77777777" w:rsidTr="007616A4">
        <w:trPr>
          <w:cantSplit/>
        </w:trPr>
        <w:tc>
          <w:tcPr>
            <w:tcW w:w="231" w:type="pct"/>
            <w:vMerge/>
            <w:shd w:val="clear" w:color="auto" w:fill="auto"/>
          </w:tcPr>
          <w:p w14:paraId="2E588B8B" w14:textId="77777777" w:rsidR="007D1656" w:rsidRPr="00FE7FD4" w:rsidRDefault="007D1656" w:rsidP="007D1656">
            <w:pPr>
              <w:pStyle w:val="a2"/>
              <w:ind w:firstLine="0"/>
              <w:jc w:val="center"/>
              <w:rPr>
                <w:b/>
                <w:sz w:val="20"/>
                <w:szCs w:val="20"/>
                <w:highlight w:val="yellow"/>
                <w:lang w:val="ru-RU"/>
              </w:rPr>
            </w:pPr>
          </w:p>
        </w:tc>
        <w:tc>
          <w:tcPr>
            <w:tcW w:w="2199" w:type="pct"/>
            <w:shd w:val="clear" w:color="auto" w:fill="auto"/>
            <w:vAlign w:val="center"/>
          </w:tcPr>
          <w:p w14:paraId="15EE3222" w14:textId="77777777" w:rsidR="007D1656" w:rsidRPr="00FE7FD4" w:rsidRDefault="007D1656" w:rsidP="007D1656">
            <w:pPr>
              <w:pStyle w:val="a2"/>
              <w:ind w:firstLine="0"/>
              <w:jc w:val="left"/>
              <w:rPr>
                <w:b/>
                <w:sz w:val="20"/>
                <w:szCs w:val="20"/>
                <w:lang w:val="ru-RU"/>
              </w:rPr>
            </w:pPr>
            <w:proofErr w:type="spellStart"/>
            <w:r w:rsidRPr="00FE7FD4">
              <w:rPr>
                <w:sz w:val="20"/>
                <w:szCs w:val="20"/>
              </w:rPr>
              <w:t>Зона</w:t>
            </w:r>
            <w:proofErr w:type="spellEnd"/>
            <w:r w:rsidRPr="00FE7FD4">
              <w:rPr>
                <w:sz w:val="20"/>
                <w:szCs w:val="20"/>
              </w:rPr>
              <w:t xml:space="preserve"> </w:t>
            </w:r>
            <w:proofErr w:type="spellStart"/>
            <w:r w:rsidRPr="00FE7FD4">
              <w:rPr>
                <w:sz w:val="20"/>
                <w:szCs w:val="20"/>
              </w:rPr>
              <w:t>инженерной</w:t>
            </w:r>
            <w:proofErr w:type="spellEnd"/>
            <w:r w:rsidRPr="00FE7FD4">
              <w:rPr>
                <w:sz w:val="20"/>
                <w:szCs w:val="20"/>
              </w:rPr>
              <w:t xml:space="preserve"> </w:t>
            </w:r>
            <w:proofErr w:type="spellStart"/>
            <w:r w:rsidRPr="00FE7FD4">
              <w:rPr>
                <w:sz w:val="20"/>
                <w:szCs w:val="20"/>
              </w:rPr>
              <w:t>инфраструктуры</w:t>
            </w:r>
            <w:proofErr w:type="spellEnd"/>
          </w:p>
        </w:tc>
        <w:tc>
          <w:tcPr>
            <w:tcW w:w="618" w:type="pct"/>
            <w:shd w:val="clear" w:color="auto" w:fill="auto"/>
            <w:vAlign w:val="center"/>
          </w:tcPr>
          <w:p w14:paraId="6E0605A2" w14:textId="77777777" w:rsidR="007D1656" w:rsidRPr="00FE7FD4" w:rsidRDefault="007D1656" w:rsidP="007D1656">
            <w:pPr>
              <w:pStyle w:val="a2"/>
              <w:ind w:firstLine="0"/>
              <w:jc w:val="center"/>
              <w:rPr>
                <w:sz w:val="20"/>
                <w:szCs w:val="20"/>
                <w:lang w:val="ru-RU"/>
              </w:rPr>
            </w:pPr>
            <w:r w:rsidRPr="00FE7FD4">
              <w:rPr>
                <w:sz w:val="20"/>
                <w:szCs w:val="20"/>
                <w:lang w:val="ru-RU"/>
              </w:rPr>
              <w:t>га</w:t>
            </w:r>
          </w:p>
        </w:tc>
        <w:tc>
          <w:tcPr>
            <w:tcW w:w="700" w:type="pct"/>
            <w:shd w:val="clear" w:color="auto" w:fill="auto"/>
          </w:tcPr>
          <w:p w14:paraId="78131C66" w14:textId="763CBCA7" w:rsidR="007D1656" w:rsidRPr="00FE7FD4" w:rsidRDefault="007D1656" w:rsidP="007D1656">
            <w:pPr>
              <w:pStyle w:val="a2"/>
              <w:ind w:firstLine="0"/>
              <w:jc w:val="center"/>
              <w:rPr>
                <w:sz w:val="20"/>
                <w:szCs w:val="20"/>
                <w:lang w:val="ru-RU"/>
              </w:rPr>
            </w:pPr>
            <w:r>
              <w:rPr>
                <w:sz w:val="20"/>
                <w:szCs w:val="20"/>
                <w:lang w:val="ru-RU"/>
              </w:rPr>
              <w:t>6,8</w:t>
            </w:r>
          </w:p>
        </w:tc>
        <w:tc>
          <w:tcPr>
            <w:tcW w:w="702" w:type="pct"/>
            <w:shd w:val="clear" w:color="auto" w:fill="auto"/>
          </w:tcPr>
          <w:p w14:paraId="10355B56" w14:textId="3BD49750" w:rsidR="007D1656" w:rsidRPr="00FE7FD4" w:rsidRDefault="007D1656" w:rsidP="007D1656">
            <w:pPr>
              <w:pStyle w:val="a2"/>
              <w:ind w:firstLine="0"/>
              <w:jc w:val="center"/>
              <w:rPr>
                <w:sz w:val="20"/>
                <w:szCs w:val="20"/>
                <w:lang w:val="ru-RU"/>
              </w:rPr>
            </w:pPr>
            <w:r>
              <w:rPr>
                <w:sz w:val="20"/>
                <w:szCs w:val="20"/>
                <w:lang w:val="ru-RU"/>
              </w:rPr>
              <w:t>7,19</w:t>
            </w:r>
          </w:p>
        </w:tc>
        <w:tc>
          <w:tcPr>
            <w:tcW w:w="550" w:type="pct"/>
          </w:tcPr>
          <w:p w14:paraId="69FDA378" w14:textId="48A908EF" w:rsidR="007D1656" w:rsidRPr="00FE7FD4" w:rsidRDefault="007D1656" w:rsidP="007D1656">
            <w:pPr>
              <w:pStyle w:val="a2"/>
              <w:ind w:firstLine="0"/>
              <w:jc w:val="center"/>
              <w:rPr>
                <w:sz w:val="20"/>
                <w:szCs w:val="20"/>
                <w:lang w:val="ru-RU"/>
              </w:rPr>
            </w:pPr>
            <w:r>
              <w:rPr>
                <w:sz w:val="20"/>
                <w:szCs w:val="20"/>
                <w:lang w:val="ru-RU"/>
              </w:rPr>
              <w:t>7,19</w:t>
            </w:r>
          </w:p>
        </w:tc>
      </w:tr>
      <w:tr w:rsidR="007D1656" w:rsidRPr="00FE7FD4" w14:paraId="24784F36" w14:textId="77777777" w:rsidTr="007616A4">
        <w:trPr>
          <w:cantSplit/>
        </w:trPr>
        <w:tc>
          <w:tcPr>
            <w:tcW w:w="231" w:type="pct"/>
            <w:vMerge/>
            <w:shd w:val="clear" w:color="auto" w:fill="auto"/>
          </w:tcPr>
          <w:p w14:paraId="215C19A0" w14:textId="77777777" w:rsidR="007D1656" w:rsidRPr="00FE7FD4" w:rsidRDefault="007D1656" w:rsidP="007D1656">
            <w:pPr>
              <w:pStyle w:val="a2"/>
              <w:ind w:firstLine="0"/>
              <w:jc w:val="center"/>
              <w:rPr>
                <w:b/>
                <w:sz w:val="20"/>
                <w:szCs w:val="20"/>
                <w:highlight w:val="yellow"/>
                <w:lang w:val="ru-RU"/>
              </w:rPr>
            </w:pPr>
          </w:p>
        </w:tc>
        <w:tc>
          <w:tcPr>
            <w:tcW w:w="2199" w:type="pct"/>
            <w:shd w:val="clear" w:color="auto" w:fill="auto"/>
            <w:vAlign w:val="center"/>
          </w:tcPr>
          <w:p w14:paraId="654FD21C" w14:textId="77777777" w:rsidR="007D1656" w:rsidRPr="00FE7FD4" w:rsidRDefault="007D1656" w:rsidP="007D1656">
            <w:pPr>
              <w:pStyle w:val="a2"/>
              <w:ind w:firstLine="0"/>
              <w:jc w:val="left"/>
              <w:rPr>
                <w:b/>
                <w:sz w:val="20"/>
                <w:szCs w:val="20"/>
                <w:lang w:val="ru-RU"/>
              </w:rPr>
            </w:pPr>
            <w:proofErr w:type="spellStart"/>
            <w:r w:rsidRPr="00FE7FD4">
              <w:rPr>
                <w:sz w:val="20"/>
                <w:szCs w:val="20"/>
              </w:rPr>
              <w:t>Зона</w:t>
            </w:r>
            <w:proofErr w:type="spellEnd"/>
            <w:r w:rsidRPr="00FE7FD4">
              <w:rPr>
                <w:sz w:val="20"/>
                <w:szCs w:val="20"/>
              </w:rPr>
              <w:t xml:space="preserve"> </w:t>
            </w:r>
            <w:proofErr w:type="spellStart"/>
            <w:r w:rsidRPr="00FE7FD4">
              <w:rPr>
                <w:sz w:val="20"/>
                <w:szCs w:val="20"/>
              </w:rPr>
              <w:t>транспортной</w:t>
            </w:r>
            <w:proofErr w:type="spellEnd"/>
            <w:r w:rsidRPr="00FE7FD4">
              <w:rPr>
                <w:sz w:val="20"/>
                <w:szCs w:val="20"/>
              </w:rPr>
              <w:t xml:space="preserve"> </w:t>
            </w:r>
            <w:proofErr w:type="spellStart"/>
            <w:r w:rsidRPr="00FE7FD4">
              <w:rPr>
                <w:sz w:val="20"/>
                <w:szCs w:val="20"/>
              </w:rPr>
              <w:t>инфраструктуры</w:t>
            </w:r>
            <w:proofErr w:type="spellEnd"/>
          </w:p>
        </w:tc>
        <w:tc>
          <w:tcPr>
            <w:tcW w:w="618" w:type="pct"/>
            <w:shd w:val="clear" w:color="auto" w:fill="auto"/>
            <w:vAlign w:val="center"/>
          </w:tcPr>
          <w:p w14:paraId="423C64D9" w14:textId="77777777" w:rsidR="007D1656" w:rsidRPr="00FE7FD4" w:rsidRDefault="007D1656" w:rsidP="007D1656">
            <w:pPr>
              <w:pStyle w:val="a2"/>
              <w:ind w:firstLine="0"/>
              <w:jc w:val="center"/>
              <w:rPr>
                <w:sz w:val="20"/>
                <w:szCs w:val="20"/>
                <w:lang w:val="ru-RU"/>
              </w:rPr>
            </w:pPr>
            <w:r w:rsidRPr="00FE7FD4">
              <w:rPr>
                <w:sz w:val="20"/>
                <w:szCs w:val="20"/>
                <w:lang w:val="ru-RU"/>
              </w:rPr>
              <w:t>га</w:t>
            </w:r>
          </w:p>
        </w:tc>
        <w:tc>
          <w:tcPr>
            <w:tcW w:w="700" w:type="pct"/>
            <w:shd w:val="clear" w:color="auto" w:fill="auto"/>
          </w:tcPr>
          <w:p w14:paraId="21F5A928" w14:textId="04281FA2" w:rsidR="007D1656" w:rsidRPr="00FE7FD4" w:rsidRDefault="007D1656" w:rsidP="007D1656">
            <w:pPr>
              <w:pStyle w:val="a2"/>
              <w:ind w:firstLine="0"/>
              <w:jc w:val="center"/>
              <w:rPr>
                <w:sz w:val="20"/>
                <w:szCs w:val="20"/>
                <w:lang w:val="ru-RU"/>
              </w:rPr>
            </w:pPr>
            <w:r w:rsidRPr="007D1656">
              <w:rPr>
                <w:sz w:val="20"/>
                <w:szCs w:val="20"/>
                <w:lang w:val="ru-RU"/>
              </w:rPr>
              <w:t>126,86</w:t>
            </w:r>
          </w:p>
        </w:tc>
        <w:tc>
          <w:tcPr>
            <w:tcW w:w="702" w:type="pct"/>
            <w:shd w:val="clear" w:color="auto" w:fill="auto"/>
          </w:tcPr>
          <w:p w14:paraId="68673294" w14:textId="55C416A6" w:rsidR="007D1656" w:rsidRPr="00FE7FD4" w:rsidRDefault="007D1656" w:rsidP="007D1656">
            <w:pPr>
              <w:pStyle w:val="a2"/>
              <w:ind w:firstLine="0"/>
              <w:jc w:val="center"/>
              <w:rPr>
                <w:sz w:val="20"/>
                <w:szCs w:val="20"/>
                <w:lang w:val="ru-RU"/>
              </w:rPr>
            </w:pPr>
            <w:r w:rsidRPr="007D1656">
              <w:rPr>
                <w:sz w:val="20"/>
                <w:szCs w:val="20"/>
                <w:lang w:val="ru-RU"/>
              </w:rPr>
              <w:t>126,86</w:t>
            </w:r>
          </w:p>
        </w:tc>
        <w:tc>
          <w:tcPr>
            <w:tcW w:w="550" w:type="pct"/>
          </w:tcPr>
          <w:p w14:paraId="5A0C49CE" w14:textId="071C3980" w:rsidR="007D1656" w:rsidRPr="00FE7FD4" w:rsidRDefault="007D1656" w:rsidP="007D1656">
            <w:pPr>
              <w:pStyle w:val="a2"/>
              <w:ind w:firstLine="0"/>
              <w:jc w:val="center"/>
              <w:rPr>
                <w:sz w:val="20"/>
                <w:szCs w:val="20"/>
                <w:lang w:val="ru-RU"/>
              </w:rPr>
            </w:pPr>
            <w:r w:rsidRPr="007D1656">
              <w:rPr>
                <w:sz w:val="20"/>
                <w:szCs w:val="20"/>
                <w:lang w:val="ru-RU"/>
              </w:rPr>
              <w:t>126,86</w:t>
            </w:r>
          </w:p>
        </w:tc>
      </w:tr>
      <w:tr w:rsidR="007D1656" w:rsidRPr="00FE7FD4" w14:paraId="01AD2F95" w14:textId="77777777" w:rsidTr="00DD40EF">
        <w:trPr>
          <w:cantSplit/>
        </w:trPr>
        <w:tc>
          <w:tcPr>
            <w:tcW w:w="231" w:type="pct"/>
            <w:vMerge/>
            <w:shd w:val="clear" w:color="auto" w:fill="auto"/>
          </w:tcPr>
          <w:p w14:paraId="3880FC90" w14:textId="77777777" w:rsidR="007D1656" w:rsidRPr="00FE7FD4" w:rsidRDefault="007D1656" w:rsidP="007D1656">
            <w:pPr>
              <w:pStyle w:val="a2"/>
              <w:ind w:firstLine="0"/>
              <w:jc w:val="center"/>
              <w:rPr>
                <w:b/>
                <w:sz w:val="20"/>
                <w:szCs w:val="20"/>
                <w:highlight w:val="yellow"/>
                <w:lang w:val="ru-RU"/>
              </w:rPr>
            </w:pPr>
          </w:p>
        </w:tc>
        <w:tc>
          <w:tcPr>
            <w:tcW w:w="2199" w:type="pct"/>
            <w:shd w:val="clear" w:color="auto" w:fill="auto"/>
          </w:tcPr>
          <w:p w14:paraId="4765ECF7" w14:textId="4934F364" w:rsidR="007D1656" w:rsidRPr="00FE7FD4" w:rsidRDefault="007D1656" w:rsidP="007D1656">
            <w:pPr>
              <w:pStyle w:val="a2"/>
              <w:ind w:firstLine="0"/>
              <w:jc w:val="left"/>
              <w:rPr>
                <w:sz w:val="20"/>
                <w:szCs w:val="20"/>
              </w:rPr>
            </w:pPr>
            <w:proofErr w:type="spellStart"/>
            <w:r w:rsidRPr="00FE7FD4">
              <w:rPr>
                <w:sz w:val="20"/>
                <w:szCs w:val="20"/>
              </w:rPr>
              <w:t>Зоны</w:t>
            </w:r>
            <w:proofErr w:type="spellEnd"/>
            <w:r w:rsidRPr="00FE7FD4">
              <w:rPr>
                <w:sz w:val="20"/>
                <w:szCs w:val="20"/>
              </w:rPr>
              <w:t xml:space="preserve"> </w:t>
            </w:r>
            <w:proofErr w:type="spellStart"/>
            <w:r w:rsidRPr="00FE7FD4">
              <w:rPr>
                <w:sz w:val="20"/>
                <w:szCs w:val="20"/>
              </w:rPr>
              <w:t>сельскохозяйственного</w:t>
            </w:r>
            <w:proofErr w:type="spellEnd"/>
            <w:r w:rsidRPr="00FE7FD4">
              <w:rPr>
                <w:sz w:val="20"/>
                <w:szCs w:val="20"/>
              </w:rPr>
              <w:t xml:space="preserve"> </w:t>
            </w:r>
            <w:proofErr w:type="spellStart"/>
            <w:r w:rsidRPr="00FE7FD4">
              <w:rPr>
                <w:sz w:val="20"/>
                <w:szCs w:val="20"/>
              </w:rPr>
              <w:t>использования</w:t>
            </w:r>
            <w:proofErr w:type="spellEnd"/>
          </w:p>
        </w:tc>
        <w:tc>
          <w:tcPr>
            <w:tcW w:w="618" w:type="pct"/>
            <w:shd w:val="clear" w:color="auto" w:fill="auto"/>
          </w:tcPr>
          <w:p w14:paraId="2C40929A" w14:textId="7242575C" w:rsidR="007D1656" w:rsidRPr="00FE7FD4" w:rsidRDefault="007D1656" w:rsidP="007D1656">
            <w:pPr>
              <w:pStyle w:val="a2"/>
              <w:ind w:firstLine="0"/>
              <w:jc w:val="center"/>
              <w:rPr>
                <w:sz w:val="20"/>
                <w:szCs w:val="20"/>
                <w:lang w:val="ru-RU"/>
              </w:rPr>
            </w:pPr>
            <w:r w:rsidRPr="00FE7FD4">
              <w:rPr>
                <w:sz w:val="20"/>
                <w:szCs w:val="20"/>
                <w:lang w:val="ru-RU"/>
              </w:rPr>
              <w:t>га</w:t>
            </w:r>
          </w:p>
        </w:tc>
        <w:tc>
          <w:tcPr>
            <w:tcW w:w="700" w:type="pct"/>
            <w:shd w:val="clear" w:color="auto" w:fill="auto"/>
          </w:tcPr>
          <w:p w14:paraId="4444F3BD" w14:textId="7BB42660" w:rsidR="007D1656" w:rsidRPr="00FE7FD4" w:rsidRDefault="007D1656" w:rsidP="007D1656">
            <w:pPr>
              <w:pStyle w:val="a2"/>
              <w:ind w:firstLine="0"/>
              <w:jc w:val="center"/>
              <w:rPr>
                <w:sz w:val="20"/>
                <w:szCs w:val="20"/>
                <w:lang w:val="ru-RU"/>
              </w:rPr>
            </w:pPr>
            <w:r w:rsidRPr="007D1656">
              <w:rPr>
                <w:sz w:val="20"/>
                <w:szCs w:val="20"/>
                <w:lang w:val="ru-RU"/>
              </w:rPr>
              <w:t>164,85</w:t>
            </w:r>
          </w:p>
        </w:tc>
        <w:tc>
          <w:tcPr>
            <w:tcW w:w="702" w:type="pct"/>
            <w:shd w:val="clear" w:color="auto" w:fill="auto"/>
          </w:tcPr>
          <w:p w14:paraId="244772AD" w14:textId="112B9AB8" w:rsidR="007D1656" w:rsidRPr="00FE7FD4" w:rsidRDefault="007D1656" w:rsidP="007D1656">
            <w:pPr>
              <w:pStyle w:val="a2"/>
              <w:ind w:firstLine="0"/>
              <w:jc w:val="center"/>
              <w:rPr>
                <w:sz w:val="20"/>
                <w:szCs w:val="20"/>
                <w:lang w:val="ru-RU"/>
              </w:rPr>
            </w:pPr>
            <w:r w:rsidRPr="007D1656">
              <w:rPr>
                <w:sz w:val="20"/>
                <w:szCs w:val="20"/>
                <w:lang w:val="ru-RU"/>
              </w:rPr>
              <w:t>164,85</w:t>
            </w:r>
          </w:p>
        </w:tc>
        <w:tc>
          <w:tcPr>
            <w:tcW w:w="550" w:type="pct"/>
          </w:tcPr>
          <w:p w14:paraId="64072898" w14:textId="222E94B8" w:rsidR="007D1656" w:rsidRPr="00FE7FD4" w:rsidRDefault="007D1656" w:rsidP="007D1656">
            <w:pPr>
              <w:pStyle w:val="a2"/>
              <w:ind w:firstLine="0"/>
              <w:jc w:val="center"/>
              <w:rPr>
                <w:sz w:val="20"/>
                <w:szCs w:val="20"/>
              </w:rPr>
            </w:pPr>
            <w:r w:rsidRPr="007D1656">
              <w:rPr>
                <w:sz w:val="20"/>
                <w:szCs w:val="20"/>
                <w:lang w:val="ru-RU"/>
              </w:rPr>
              <w:t>164,85</w:t>
            </w:r>
          </w:p>
        </w:tc>
      </w:tr>
      <w:tr w:rsidR="000D1AB5" w:rsidRPr="00FE7FD4" w14:paraId="27BC2616" w14:textId="77777777" w:rsidTr="00FF7E67">
        <w:trPr>
          <w:cantSplit/>
        </w:trPr>
        <w:tc>
          <w:tcPr>
            <w:tcW w:w="231" w:type="pct"/>
            <w:vMerge/>
            <w:shd w:val="clear" w:color="auto" w:fill="auto"/>
          </w:tcPr>
          <w:p w14:paraId="5BA62735" w14:textId="77777777" w:rsidR="000D1AB5" w:rsidRPr="00FE7FD4" w:rsidRDefault="000D1AB5" w:rsidP="000D1AB5">
            <w:pPr>
              <w:pStyle w:val="a2"/>
              <w:ind w:firstLine="0"/>
              <w:jc w:val="center"/>
              <w:rPr>
                <w:b/>
                <w:sz w:val="20"/>
                <w:szCs w:val="20"/>
                <w:highlight w:val="yellow"/>
                <w:lang w:val="ru-RU"/>
              </w:rPr>
            </w:pPr>
          </w:p>
        </w:tc>
        <w:tc>
          <w:tcPr>
            <w:tcW w:w="2199" w:type="pct"/>
            <w:shd w:val="clear" w:color="auto" w:fill="auto"/>
            <w:vAlign w:val="center"/>
          </w:tcPr>
          <w:p w14:paraId="103AFC9D" w14:textId="0E155E5F" w:rsidR="000D1AB5" w:rsidRPr="000D1AB5" w:rsidRDefault="000D1AB5" w:rsidP="000D1AB5">
            <w:pPr>
              <w:pStyle w:val="a2"/>
              <w:ind w:firstLine="0"/>
              <w:jc w:val="left"/>
              <w:rPr>
                <w:sz w:val="20"/>
                <w:szCs w:val="20"/>
                <w:lang w:val="ru-RU"/>
              </w:rPr>
            </w:pPr>
            <w:r w:rsidRPr="00FE7FD4">
              <w:rPr>
                <w:color w:val="000000"/>
                <w:sz w:val="20"/>
                <w:szCs w:val="20"/>
                <w:lang w:val="ru-RU"/>
              </w:rPr>
              <w:t>Зона садоводческих или огороднических некоммерческих товариществ</w:t>
            </w:r>
          </w:p>
        </w:tc>
        <w:tc>
          <w:tcPr>
            <w:tcW w:w="618" w:type="pct"/>
            <w:shd w:val="clear" w:color="auto" w:fill="auto"/>
          </w:tcPr>
          <w:p w14:paraId="41F9DD24" w14:textId="64D21A55" w:rsidR="000D1AB5" w:rsidRPr="00FE7FD4" w:rsidRDefault="000D1AB5" w:rsidP="000D1AB5">
            <w:pPr>
              <w:pStyle w:val="a2"/>
              <w:ind w:firstLine="0"/>
              <w:jc w:val="center"/>
              <w:rPr>
                <w:sz w:val="20"/>
                <w:szCs w:val="20"/>
                <w:lang w:val="ru-RU"/>
              </w:rPr>
            </w:pPr>
            <w:r w:rsidRPr="00FE7FD4">
              <w:rPr>
                <w:sz w:val="20"/>
                <w:szCs w:val="20"/>
                <w:lang w:val="ru-RU"/>
              </w:rPr>
              <w:t>га</w:t>
            </w:r>
          </w:p>
        </w:tc>
        <w:tc>
          <w:tcPr>
            <w:tcW w:w="700" w:type="pct"/>
            <w:shd w:val="clear" w:color="auto" w:fill="auto"/>
          </w:tcPr>
          <w:p w14:paraId="29A57A35" w14:textId="6D44B898" w:rsidR="000D1AB5" w:rsidRPr="007D1656" w:rsidRDefault="000D1AB5" w:rsidP="000D1AB5">
            <w:pPr>
              <w:pStyle w:val="a2"/>
              <w:ind w:firstLine="0"/>
              <w:jc w:val="center"/>
              <w:rPr>
                <w:sz w:val="20"/>
                <w:szCs w:val="20"/>
                <w:lang w:val="ru-RU"/>
              </w:rPr>
            </w:pPr>
            <w:r>
              <w:rPr>
                <w:sz w:val="20"/>
                <w:szCs w:val="20"/>
                <w:lang w:val="ru-RU"/>
              </w:rPr>
              <w:t>3,05</w:t>
            </w:r>
          </w:p>
        </w:tc>
        <w:tc>
          <w:tcPr>
            <w:tcW w:w="702" w:type="pct"/>
            <w:shd w:val="clear" w:color="auto" w:fill="auto"/>
          </w:tcPr>
          <w:p w14:paraId="4C4E0BB6" w14:textId="5F2651FF" w:rsidR="000D1AB5" w:rsidRPr="007D1656" w:rsidRDefault="000D1AB5" w:rsidP="000D1AB5">
            <w:pPr>
              <w:pStyle w:val="a2"/>
              <w:ind w:firstLine="0"/>
              <w:jc w:val="center"/>
              <w:rPr>
                <w:sz w:val="20"/>
                <w:szCs w:val="20"/>
                <w:lang w:val="ru-RU"/>
              </w:rPr>
            </w:pPr>
            <w:r>
              <w:rPr>
                <w:sz w:val="20"/>
                <w:szCs w:val="20"/>
                <w:lang w:val="ru-RU"/>
              </w:rPr>
              <w:t>3,05</w:t>
            </w:r>
          </w:p>
        </w:tc>
        <w:tc>
          <w:tcPr>
            <w:tcW w:w="550" w:type="pct"/>
          </w:tcPr>
          <w:p w14:paraId="69241164" w14:textId="5232B6EE" w:rsidR="000D1AB5" w:rsidRPr="007D1656" w:rsidRDefault="000D1AB5" w:rsidP="000D1AB5">
            <w:pPr>
              <w:pStyle w:val="a2"/>
              <w:ind w:firstLine="0"/>
              <w:jc w:val="center"/>
              <w:rPr>
                <w:sz w:val="20"/>
                <w:szCs w:val="20"/>
                <w:lang w:val="ru-RU"/>
              </w:rPr>
            </w:pPr>
            <w:r>
              <w:rPr>
                <w:sz w:val="20"/>
                <w:szCs w:val="20"/>
                <w:lang w:val="ru-RU"/>
              </w:rPr>
              <w:t>3,05</w:t>
            </w:r>
          </w:p>
        </w:tc>
      </w:tr>
      <w:tr w:rsidR="000D1AB5" w:rsidRPr="00FE7FD4" w14:paraId="08F0197F" w14:textId="77777777" w:rsidTr="00F931E9">
        <w:trPr>
          <w:cantSplit/>
        </w:trPr>
        <w:tc>
          <w:tcPr>
            <w:tcW w:w="231" w:type="pct"/>
            <w:vMerge/>
            <w:shd w:val="clear" w:color="auto" w:fill="auto"/>
          </w:tcPr>
          <w:p w14:paraId="36838942" w14:textId="77777777" w:rsidR="000D1AB5" w:rsidRPr="00FE7FD4" w:rsidRDefault="000D1AB5" w:rsidP="000D1AB5">
            <w:pPr>
              <w:pStyle w:val="a2"/>
              <w:ind w:firstLine="0"/>
              <w:jc w:val="center"/>
              <w:rPr>
                <w:b/>
                <w:sz w:val="20"/>
                <w:szCs w:val="20"/>
                <w:highlight w:val="yellow"/>
                <w:lang w:val="ru-RU"/>
              </w:rPr>
            </w:pPr>
          </w:p>
        </w:tc>
        <w:tc>
          <w:tcPr>
            <w:tcW w:w="2199" w:type="pct"/>
            <w:shd w:val="clear" w:color="auto" w:fill="auto"/>
            <w:vAlign w:val="center"/>
          </w:tcPr>
          <w:p w14:paraId="6F357D1E" w14:textId="77777777" w:rsidR="000D1AB5" w:rsidRPr="00FE7FD4" w:rsidRDefault="000D1AB5" w:rsidP="000D1AB5">
            <w:pPr>
              <w:pStyle w:val="a2"/>
              <w:ind w:firstLine="0"/>
              <w:jc w:val="left"/>
              <w:rPr>
                <w:b/>
                <w:sz w:val="20"/>
                <w:szCs w:val="20"/>
                <w:lang w:val="ru-RU"/>
              </w:rPr>
            </w:pPr>
            <w:r w:rsidRPr="00FE7FD4">
              <w:rPr>
                <w:sz w:val="20"/>
                <w:szCs w:val="20"/>
                <w:lang w:val="ru-RU"/>
              </w:rPr>
              <w:t>Зона озелененных территорий общего пользования (лесопарки, парки, сады, скверы, бульвары, городские леса)</w:t>
            </w:r>
          </w:p>
        </w:tc>
        <w:tc>
          <w:tcPr>
            <w:tcW w:w="618" w:type="pct"/>
            <w:shd w:val="clear" w:color="auto" w:fill="auto"/>
            <w:vAlign w:val="center"/>
          </w:tcPr>
          <w:p w14:paraId="720DE76C" w14:textId="77777777" w:rsidR="000D1AB5" w:rsidRPr="00FE7FD4" w:rsidRDefault="000D1AB5" w:rsidP="000D1AB5">
            <w:pPr>
              <w:pStyle w:val="a2"/>
              <w:ind w:firstLine="0"/>
              <w:jc w:val="center"/>
              <w:rPr>
                <w:sz w:val="20"/>
                <w:szCs w:val="20"/>
                <w:lang w:val="ru-RU"/>
              </w:rPr>
            </w:pPr>
            <w:r w:rsidRPr="00FE7FD4">
              <w:rPr>
                <w:sz w:val="20"/>
                <w:szCs w:val="20"/>
                <w:lang w:val="ru-RU"/>
              </w:rPr>
              <w:t>га</w:t>
            </w:r>
          </w:p>
        </w:tc>
        <w:tc>
          <w:tcPr>
            <w:tcW w:w="700" w:type="pct"/>
            <w:shd w:val="clear" w:color="auto" w:fill="auto"/>
            <w:vAlign w:val="center"/>
          </w:tcPr>
          <w:p w14:paraId="1A742049" w14:textId="19F33344" w:rsidR="000D1AB5" w:rsidRPr="00FE7FD4" w:rsidRDefault="000D1AB5" w:rsidP="000D1AB5">
            <w:pPr>
              <w:pStyle w:val="a2"/>
              <w:ind w:firstLine="0"/>
              <w:jc w:val="center"/>
              <w:rPr>
                <w:sz w:val="20"/>
                <w:szCs w:val="20"/>
                <w:lang w:val="ru-RU"/>
              </w:rPr>
            </w:pPr>
            <w:r w:rsidRPr="00FE7FD4">
              <w:rPr>
                <w:sz w:val="20"/>
                <w:szCs w:val="20"/>
              </w:rPr>
              <w:t>524,42</w:t>
            </w:r>
          </w:p>
        </w:tc>
        <w:tc>
          <w:tcPr>
            <w:tcW w:w="702" w:type="pct"/>
            <w:shd w:val="clear" w:color="auto" w:fill="auto"/>
            <w:vAlign w:val="center"/>
          </w:tcPr>
          <w:p w14:paraId="74074258" w14:textId="22027C44" w:rsidR="000D1AB5" w:rsidRPr="00FE7FD4" w:rsidRDefault="000D1AB5" w:rsidP="000D1AB5">
            <w:pPr>
              <w:pStyle w:val="a2"/>
              <w:ind w:firstLine="0"/>
              <w:jc w:val="center"/>
              <w:rPr>
                <w:sz w:val="20"/>
                <w:szCs w:val="20"/>
                <w:lang w:val="ru-RU"/>
              </w:rPr>
            </w:pPr>
            <w:r w:rsidRPr="00FE7FD4">
              <w:rPr>
                <w:sz w:val="20"/>
                <w:szCs w:val="20"/>
              </w:rPr>
              <w:t>319,73</w:t>
            </w:r>
          </w:p>
        </w:tc>
        <w:tc>
          <w:tcPr>
            <w:tcW w:w="550" w:type="pct"/>
            <w:vAlign w:val="center"/>
          </w:tcPr>
          <w:p w14:paraId="55892227" w14:textId="700C2930" w:rsidR="000D1AB5" w:rsidRPr="00FE7FD4" w:rsidRDefault="000D1AB5" w:rsidP="000D1AB5">
            <w:pPr>
              <w:pStyle w:val="a2"/>
              <w:ind w:firstLine="0"/>
              <w:jc w:val="center"/>
              <w:rPr>
                <w:sz w:val="20"/>
                <w:szCs w:val="20"/>
                <w:lang w:val="ru-RU"/>
              </w:rPr>
            </w:pPr>
            <w:r w:rsidRPr="00FE7FD4">
              <w:rPr>
                <w:sz w:val="20"/>
                <w:szCs w:val="20"/>
              </w:rPr>
              <w:t>319,73</w:t>
            </w:r>
          </w:p>
        </w:tc>
      </w:tr>
      <w:tr w:rsidR="000D1AB5" w:rsidRPr="00FE7FD4" w14:paraId="49FC3519" w14:textId="77777777" w:rsidTr="007616A4">
        <w:trPr>
          <w:cantSplit/>
        </w:trPr>
        <w:tc>
          <w:tcPr>
            <w:tcW w:w="231" w:type="pct"/>
            <w:vMerge/>
            <w:shd w:val="clear" w:color="auto" w:fill="auto"/>
          </w:tcPr>
          <w:p w14:paraId="7E0EE31E" w14:textId="77777777" w:rsidR="000D1AB5" w:rsidRPr="00FE7FD4" w:rsidRDefault="000D1AB5" w:rsidP="000D1AB5">
            <w:pPr>
              <w:pStyle w:val="a2"/>
              <w:ind w:firstLine="0"/>
              <w:jc w:val="center"/>
              <w:rPr>
                <w:b/>
                <w:sz w:val="20"/>
                <w:szCs w:val="20"/>
                <w:highlight w:val="yellow"/>
                <w:lang w:val="ru-RU"/>
              </w:rPr>
            </w:pPr>
          </w:p>
        </w:tc>
        <w:tc>
          <w:tcPr>
            <w:tcW w:w="2199" w:type="pct"/>
            <w:shd w:val="clear" w:color="auto" w:fill="auto"/>
            <w:vAlign w:val="center"/>
          </w:tcPr>
          <w:p w14:paraId="1C2BE8C4" w14:textId="77777777" w:rsidR="000D1AB5" w:rsidRPr="00FE7FD4" w:rsidRDefault="000D1AB5" w:rsidP="000D1AB5">
            <w:pPr>
              <w:pStyle w:val="a2"/>
              <w:ind w:firstLine="0"/>
              <w:jc w:val="left"/>
              <w:rPr>
                <w:sz w:val="20"/>
                <w:szCs w:val="20"/>
                <w:lang w:val="ru-RU"/>
              </w:rPr>
            </w:pPr>
            <w:r w:rsidRPr="00FE7FD4">
              <w:rPr>
                <w:sz w:val="20"/>
                <w:szCs w:val="20"/>
                <w:lang w:val="ru-RU"/>
              </w:rPr>
              <w:t>Зона отдыха</w:t>
            </w:r>
          </w:p>
        </w:tc>
        <w:tc>
          <w:tcPr>
            <w:tcW w:w="618" w:type="pct"/>
            <w:shd w:val="clear" w:color="auto" w:fill="auto"/>
            <w:vAlign w:val="center"/>
          </w:tcPr>
          <w:p w14:paraId="5B8D6C36" w14:textId="77777777" w:rsidR="000D1AB5" w:rsidRPr="00FE7FD4" w:rsidRDefault="000D1AB5" w:rsidP="000D1AB5">
            <w:pPr>
              <w:pStyle w:val="a2"/>
              <w:ind w:firstLine="0"/>
              <w:jc w:val="center"/>
              <w:rPr>
                <w:sz w:val="20"/>
                <w:szCs w:val="20"/>
                <w:lang w:val="ru-RU"/>
              </w:rPr>
            </w:pPr>
            <w:r w:rsidRPr="00FE7FD4">
              <w:rPr>
                <w:sz w:val="20"/>
                <w:szCs w:val="20"/>
                <w:lang w:val="ru-RU"/>
              </w:rPr>
              <w:t>га</w:t>
            </w:r>
          </w:p>
        </w:tc>
        <w:tc>
          <w:tcPr>
            <w:tcW w:w="700" w:type="pct"/>
            <w:shd w:val="clear" w:color="auto" w:fill="auto"/>
            <w:vAlign w:val="center"/>
          </w:tcPr>
          <w:p w14:paraId="5B7D389F" w14:textId="116D2163" w:rsidR="000D1AB5" w:rsidRPr="00FE7FD4" w:rsidRDefault="000D1AB5" w:rsidP="000D1AB5">
            <w:pPr>
              <w:pStyle w:val="a2"/>
              <w:ind w:firstLine="0"/>
              <w:jc w:val="center"/>
              <w:rPr>
                <w:sz w:val="20"/>
                <w:szCs w:val="20"/>
                <w:lang w:val="ru-RU"/>
              </w:rPr>
            </w:pPr>
            <w:r w:rsidRPr="00FE7FD4">
              <w:rPr>
                <w:sz w:val="20"/>
                <w:szCs w:val="20"/>
                <w:lang w:val="ru-RU"/>
              </w:rPr>
              <w:t>0,01</w:t>
            </w:r>
          </w:p>
        </w:tc>
        <w:tc>
          <w:tcPr>
            <w:tcW w:w="702" w:type="pct"/>
            <w:shd w:val="clear" w:color="auto" w:fill="auto"/>
            <w:vAlign w:val="center"/>
          </w:tcPr>
          <w:p w14:paraId="6DF1FFE7" w14:textId="63B9A642" w:rsidR="000D1AB5" w:rsidRPr="00FE7FD4" w:rsidRDefault="000D1AB5" w:rsidP="000D1AB5">
            <w:pPr>
              <w:pStyle w:val="a2"/>
              <w:ind w:firstLine="0"/>
              <w:jc w:val="center"/>
              <w:rPr>
                <w:sz w:val="20"/>
                <w:szCs w:val="20"/>
                <w:lang w:val="ru-RU"/>
              </w:rPr>
            </w:pPr>
            <w:r w:rsidRPr="00FE7FD4">
              <w:rPr>
                <w:sz w:val="20"/>
                <w:szCs w:val="20"/>
                <w:lang w:val="ru-RU"/>
              </w:rPr>
              <w:t>0,01</w:t>
            </w:r>
          </w:p>
        </w:tc>
        <w:tc>
          <w:tcPr>
            <w:tcW w:w="550" w:type="pct"/>
            <w:vAlign w:val="center"/>
          </w:tcPr>
          <w:p w14:paraId="77F34071" w14:textId="1D95082E" w:rsidR="000D1AB5" w:rsidRPr="00FE7FD4" w:rsidRDefault="000D1AB5" w:rsidP="000D1AB5">
            <w:pPr>
              <w:pStyle w:val="a2"/>
              <w:ind w:firstLine="0"/>
              <w:jc w:val="center"/>
              <w:rPr>
                <w:sz w:val="20"/>
                <w:szCs w:val="20"/>
                <w:lang w:val="ru-RU"/>
              </w:rPr>
            </w:pPr>
            <w:r w:rsidRPr="00FE7FD4">
              <w:rPr>
                <w:sz w:val="20"/>
                <w:szCs w:val="20"/>
                <w:lang w:val="ru-RU"/>
              </w:rPr>
              <w:t>0,01</w:t>
            </w:r>
          </w:p>
        </w:tc>
      </w:tr>
      <w:tr w:rsidR="000D1AB5" w:rsidRPr="00FE7FD4" w14:paraId="21908CE6" w14:textId="77777777" w:rsidTr="007616A4">
        <w:trPr>
          <w:cantSplit/>
        </w:trPr>
        <w:tc>
          <w:tcPr>
            <w:tcW w:w="231" w:type="pct"/>
            <w:vMerge/>
            <w:shd w:val="clear" w:color="auto" w:fill="auto"/>
          </w:tcPr>
          <w:p w14:paraId="6B8DD845" w14:textId="77777777" w:rsidR="000D1AB5" w:rsidRPr="00FE7FD4" w:rsidRDefault="000D1AB5" w:rsidP="000D1AB5">
            <w:pPr>
              <w:pStyle w:val="a2"/>
              <w:ind w:firstLine="0"/>
              <w:jc w:val="center"/>
              <w:rPr>
                <w:b/>
                <w:sz w:val="20"/>
                <w:szCs w:val="20"/>
                <w:highlight w:val="yellow"/>
                <w:lang w:val="ru-RU"/>
              </w:rPr>
            </w:pPr>
          </w:p>
        </w:tc>
        <w:tc>
          <w:tcPr>
            <w:tcW w:w="2199" w:type="pct"/>
            <w:shd w:val="clear" w:color="auto" w:fill="auto"/>
            <w:vAlign w:val="center"/>
          </w:tcPr>
          <w:p w14:paraId="3BAEC741" w14:textId="77777777" w:rsidR="000D1AB5" w:rsidRPr="00FE7FD4" w:rsidRDefault="000D1AB5" w:rsidP="000D1AB5">
            <w:pPr>
              <w:pStyle w:val="a2"/>
              <w:ind w:firstLine="0"/>
              <w:jc w:val="left"/>
              <w:rPr>
                <w:sz w:val="20"/>
                <w:szCs w:val="20"/>
              </w:rPr>
            </w:pPr>
            <w:proofErr w:type="spellStart"/>
            <w:r w:rsidRPr="00FE7FD4">
              <w:rPr>
                <w:sz w:val="20"/>
                <w:szCs w:val="20"/>
              </w:rPr>
              <w:t>Зона</w:t>
            </w:r>
            <w:proofErr w:type="spellEnd"/>
            <w:r w:rsidRPr="00FE7FD4">
              <w:rPr>
                <w:sz w:val="20"/>
                <w:szCs w:val="20"/>
              </w:rPr>
              <w:t xml:space="preserve"> </w:t>
            </w:r>
            <w:proofErr w:type="spellStart"/>
            <w:r w:rsidRPr="00FE7FD4">
              <w:rPr>
                <w:sz w:val="20"/>
                <w:szCs w:val="20"/>
              </w:rPr>
              <w:t>кладбищ</w:t>
            </w:r>
            <w:proofErr w:type="spellEnd"/>
          </w:p>
        </w:tc>
        <w:tc>
          <w:tcPr>
            <w:tcW w:w="618" w:type="pct"/>
            <w:shd w:val="clear" w:color="auto" w:fill="auto"/>
            <w:vAlign w:val="center"/>
          </w:tcPr>
          <w:p w14:paraId="3B1EC994" w14:textId="77777777" w:rsidR="000D1AB5" w:rsidRPr="00FE7FD4" w:rsidRDefault="000D1AB5" w:rsidP="000D1AB5">
            <w:pPr>
              <w:pStyle w:val="a2"/>
              <w:ind w:firstLine="0"/>
              <w:jc w:val="center"/>
              <w:rPr>
                <w:sz w:val="20"/>
                <w:szCs w:val="20"/>
                <w:lang w:val="ru-RU"/>
              </w:rPr>
            </w:pPr>
            <w:r w:rsidRPr="00FE7FD4">
              <w:rPr>
                <w:sz w:val="20"/>
                <w:szCs w:val="20"/>
                <w:lang w:val="ru-RU"/>
              </w:rPr>
              <w:t>га</w:t>
            </w:r>
          </w:p>
        </w:tc>
        <w:tc>
          <w:tcPr>
            <w:tcW w:w="700" w:type="pct"/>
            <w:shd w:val="clear" w:color="auto" w:fill="auto"/>
          </w:tcPr>
          <w:p w14:paraId="2727F8C0" w14:textId="7E58AE5C" w:rsidR="000D1AB5" w:rsidRPr="00FE7FD4" w:rsidRDefault="000D1AB5" w:rsidP="000D1AB5">
            <w:pPr>
              <w:pStyle w:val="a2"/>
              <w:ind w:firstLine="0"/>
              <w:jc w:val="center"/>
              <w:rPr>
                <w:sz w:val="20"/>
                <w:szCs w:val="20"/>
                <w:lang w:val="ru-RU"/>
              </w:rPr>
            </w:pPr>
            <w:r w:rsidRPr="007D1656">
              <w:rPr>
                <w:sz w:val="20"/>
                <w:szCs w:val="20"/>
                <w:lang w:val="ru-RU"/>
              </w:rPr>
              <w:t>10,74</w:t>
            </w:r>
          </w:p>
        </w:tc>
        <w:tc>
          <w:tcPr>
            <w:tcW w:w="702" w:type="pct"/>
            <w:shd w:val="clear" w:color="auto" w:fill="auto"/>
          </w:tcPr>
          <w:p w14:paraId="437EAA40" w14:textId="4B3EF102" w:rsidR="000D1AB5" w:rsidRPr="00FE7FD4" w:rsidRDefault="000D1AB5" w:rsidP="000D1AB5">
            <w:pPr>
              <w:pStyle w:val="a2"/>
              <w:ind w:firstLine="0"/>
              <w:jc w:val="center"/>
              <w:rPr>
                <w:sz w:val="20"/>
                <w:szCs w:val="20"/>
                <w:lang w:val="ru-RU"/>
              </w:rPr>
            </w:pPr>
            <w:r w:rsidRPr="007D1656">
              <w:rPr>
                <w:sz w:val="20"/>
                <w:szCs w:val="20"/>
                <w:lang w:val="ru-RU"/>
              </w:rPr>
              <w:t>10,74</w:t>
            </w:r>
          </w:p>
        </w:tc>
        <w:tc>
          <w:tcPr>
            <w:tcW w:w="550" w:type="pct"/>
          </w:tcPr>
          <w:p w14:paraId="6D56448B" w14:textId="16E6527C" w:rsidR="000D1AB5" w:rsidRPr="00FE7FD4" w:rsidRDefault="000D1AB5" w:rsidP="000D1AB5">
            <w:pPr>
              <w:pStyle w:val="a2"/>
              <w:ind w:firstLine="0"/>
              <w:jc w:val="center"/>
              <w:rPr>
                <w:sz w:val="20"/>
                <w:szCs w:val="20"/>
                <w:lang w:val="ru-RU"/>
              </w:rPr>
            </w:pPr>
            <w:r w:rsidRPr="007D1656">
              <w:rPr>
                <w:sz w:val="20"/>
                <w:szCs w:val="20"/>
                <w:lang w:val="ru-RU"/>
              </w:rPr>
              <w:t>10,74</w:t>
            </w:r>
          </w:p>
        </w:tc>
      </w:tr>
      <w:tr w:rsidR="000D1AB5" w:rsidRPr="00FE7FD4" w14:paraId="3F372317" w14:textId="77777777" w:rsidTr="00F931E9">
        <w:trPr>
          <w:cantSplit/>
        </w:trPr>
        <w:tc>
          <w:tcPr>
            <w:tcW w:w="231" w:type="pct"/>
            <w:vMerge/>
            <w:shd w:val="clear" w:color="auto" w:fill="auto"/>
          </w:tcPr>
          <w:p w14:paraId="417A0588" w14:textId="77777777" w:rsidR="000D1AB5" w:rsidRPr="00FE7FD4" w:rsidRDefault="000D1AB5" w:rsidP="000D1AB5">
            <w:pPr>
              <w:pStyle w:val="a2"/>
              <w:ind w:firstLine="0"/>
              <w:jc w:val="center"/>
              <w:rPr>
                <w:b/>
                <w:sz w:val="20"/>
                <w:szCs w:val="20"/>
                <w:highlight w:val="yellow"/>
                <w:lang w:val="ru-RU"/>
              </w:rPr>
            </w:pPr>
          </w:p>
        </w:tc>
        <w:tc>
          <w:tcPr>
            <w:tcW w:w="2199" w:type="pct"/>
            <w:shd w:val="clear" w:color="auto" w:fill="auto"/>
          </w:tcPr>
          <w:p w14:paraId="0133122B" w14:textId="70774CC3" w:rsidR="000D1AB5" w:rsidRPr="00FE7FD4" w:rsidRDefault="000D1AB5" w:rsidP="000D1AB5">
            <w:pPr>
              <w:pStyle w:val="a2"/>
              <w:ind w:firstLine="0"/>
              <w:jc w:val="left"/>
              <w:rPr>
                <w:b/>
                <w:sz w:val="20"/>
                <w:szCs w:val="20"/>
                <w:lang w:val="ru-RU"/>
              </w:rPr>
            </w:pPr>
            <w:r w:rsidRPr="00FE7FD4">
              <w:rPr>
                <w:sz w:val="20"/>
                <w:szCs w:val="20"/>
                <w:lang w:val="ru-RU"/>
              </w:rPr>
              <w:t>Зона озелененных территорий специального назначения</w:t>
            </w:r>
          </w:p>
        </w:tc>
        <w:tc>
          <w:tcPr>
            <w:tcW w:w="618" w:type="pct"/>
            <w:shd w:val="clear" w:color="auto" w:fill="auto"/>
            <w:vAlign w:val="center"/>
          </w:tcPr>
          <w:p w14:paraId="1F4CB458" w14:textId="77777777" w:rsidR="000D1AB5" w:rsidRPr="00FE7FD4" w:rsidRDefault="000D1AB5" w:rsidP="000D1AB5">
            <w:pPr>
              <w:pStyle w:val="a2"/>
              <w:ind w:firstLine="0"/>
              <w:jc w:val="center"/>
              <w:rPr>
                <w:sz w:val="20"/>
                <w:szCs w:val="20"/>
                <w:lang w:val="ru-RU"/>
              </w:rPr>
            </w:pPr>
            <w:r w:rsidRPr="00FE7FD4">
              <w:rPr>
                <w:sz w:val="20"/>
                <w:szCs w:val="20"/>
                <w:lang w:val="ru-RU"/>
              </w:rPr>
              <w:t>га</w:t>
            </w:r>
          </w:p>
        </w:tc>
        <w:tc>
          <w:tcPr>
            <w:tcW w:w="700" w:type="pct"/>
            <w:shd w:val="clear" w:color="auto" w:fill="auto"/>
            <w:vAlign w:val="center"/>
          </w:tcPr>
          <w:p w14:paraId="5CAF5AB3" w14:textId="12575E6F" w:rsidR="000D1AB5" w:rsidRPr="00FE7FD4" w:rsidRDefault="000D1AB5" w:rsidP="000D1AB5">
            <w:pPr>
              <w:pStyle w:val="a2"/>
              <w:ind w:firstLine="0"/>
              <w:jc w:val="center"/>
              <w:rPr>
                <w:sz w:val="20"/>
                <w:szCs w:val="20"/>
                <w:lang w:val="ru-RU"/>
              </w:rPr>
            </w:pPr>
            <w:r w:rsidRPr="00FE7FD4">
              <w:rPr>
                <w:sz w:val="20"/>
                <w:szCs w:val="20"/>
              </w:rPr>
              <w:t>102,44</w:t>
            </w:r>
          </w:p>
        </w:tc>
        <w:tc>
          <w:tcPr>
            <w:tcW w:w="702" w:type="pct"/>
            <w:shd w:val="clear" w:color="auto" w:fill="auto"/>
            <w:vAlign w:val="center"/>
          </w:tcPr>
          <w:p w14:paraId="4E377C5A" w14:textId="3CCE7EDF" w:rsidR="000D1AB5" w:rsidRPr="00FE7FD4" w:rsidRDefault="000D1AB5" w:rsidP="000D1AB5">
            <w:pPr>
              <w:pStyle w:val="a2"/>
              <w:ind w:firstLine="0"/>
              <w:jc w:val="center"/>
              <w:rPr>
                <w:sz w:val="20"/>
                <w:szCs w:val="20"/>
                <w:lang w:val="ru-RU"/>
              </w:rPr>
            </w:pPr>
            <w:r w:rsidRPr="00FE7FD4">
              <w:rPr>
                <w:sz w:val="20"/>
                <w:szCs w:val="20"/>
              </w:rPr>
              <w:t>102,44</w:t>
            </w:r>
          </w:p>
        </w:tc>
        <w:tc>
          <w:tcPr>
            <w:tcW w:w="550" w:type="pct"/>
            <w:vAlign w:val="center"/>
          </w:tcPr>
          <w:p w14:paraId="41AA5978" w14:textId="1CF7299A" w:rsidR="000D1AB5" w:rsidRPr="00FE7FD4" w:rsidRDefault="000D1AB5" w:rsidP="000D1AB5">
            <w:pPr>
              <w:pStyle w:val="a2"/>
              <w:ind w:firstLine="0"/>
              <w:jc w:val="center"/>
              <w:rPr>
                <w:sz w:val="20"/>
                <w:szCs w:val="20"/>
                <w:lang w:val="ru-RU"/>
              </w:rPr>
            </w:pPr>
            <w:r w:rsidRPr="00FE7FD4">
              <w:rPr>
                <w:sz w:val="20"/>
                <w:szCs w:val="20"/>
              </w:rPr>
              <w:t>102,44</w:t>
            </w:r>
          </w:p>
        </w:tc>
      </w:tr>
      <w:tr w:rsidR="000D1AB5" w:rsidRPr="00FE7FD4" w14:paraId="520EB70C" w14:textId="77777777" w:rsidTr="007616A4">
        <w:trPr>
          <w:cantSplit/>
        </w:trPr>
        <w:tc>
          <w:tcPr>
            <w:tcW w:w="231" w:type="pct"/>
            <w:vMerge w:val="restart"/>
            <w:shd w:val="clear" w:color="auto" w:fill="auto"/>
          </w:tcPr>
          <w:p w14:paraId="414A02AC" w14:textId="77777777" w:rsidR="000D1AB5" w:rsidRPr="00FE7FD4" w:rsidRDefault="000D1AB5" w:rsidP="000D1AB5">
            <w:pPr>
              <w:pStyle w:val="a2"/>
              <w:ind w:firstLine="0"/>
              <w:jc w:val="center"/>
              <w:rPr>
                <w:b/>
                <w:sz w:val="20"/>
                <w:szCs w:val="20"/>
                <w:highlight w:val="yellow"/>
                <w:lang w:val="ru-RU"/>
              </w:rPr>
            </w:pPr>
            <w:r w:rsidRPr="00FE7FD4">
              <w:rPr>
                <w:b/>
                <w:sz w:val="20"/>
                <w:szCs w:val="20"/>
                <w:lang w:val="ru-RU"/>
              </w:rPr>
              <w:t>1.2</w:t>
            </w:r>
          </w:p>
        </w:tc>
        <w:tc>
          <w:tcPr>
            <w:tcW w:w="2199" w:type="pct"/>
            <w:shd w:val="clear" w:color="auto" w:fill="auto"/>
            <w:vAlign w:val="center"/>
          </w:tcPr>
          <w:p w14:paraId="4F5547BE" w14:textId="17F53324" w:rsidR="000D1AB5" w:rsidRPr="00FE7FD4" w:rsidRDefault="000D1AB5" w:rsidP="000D1AB5">
            <w:pPr>
              <w:pStyle w:val="a2"/>
              <w:ind w:firstLine="0"/>
              <w:jc w:val="left"/>
              <w:rPr>
                <w:sz w:val="20"/>
                <w:szCs w:val="20"/>
                <w:lang w:val="ru-RU"/>
              </w:rPr>
            </w:pPr>
            <w:r w:rsidRPr="00FE7FD4">
              <w:rPr>
                <w:b/>
                <w:sz w:val="20"/>
                <w:szCs w:val="20"/>
                <w:lang w:val="ru-RU"/>
              </w:rPr>
              <w:t>Общая площадь земель муниципального образования</w:t>
            </w:r>
          </w:p>
        </w:tc>
        <w:tc>
          <w:tcPr>
            <w:tcW w:w="618" w:type="pct"/>
            <w:shd w:val="clear" w:color="auto" w:fill="auto"/>
            <w:vAlign w:val="center"/>
          </w:tcPr>
          <w:p w14:paraId="15AE13E6" w14:textId="77777777" w:rsidR="000D1AB5" w:rsidRPr="00FE7FD4" w:rsidRDefault="000D1AB5" w:rsidP="000D1AB5">
            <w:pPr>
              <w:pStyle w:val="a2"/>
              <w:ind w:firstLine="0"/>
              <w:jc w:val="center"/>
              <w:rPr>
                <w:sz w:val="20"/>
                <w:szCs w:val="20"/>
                <w:lang w:val="ru-RU"/>
              </w:rPr>
            </w:pPr>
            <w:r w:rsidRPr="00FE7FD4">
              <w:rPr>
                <w:b/>
                <w:sz w:val="20"/>
                <w:szCs w:val="20"/>
                <w:lang w:val="ru-RU"/>
              </w:rPr>
              <w:t>га</w:t>
            </w:r>
          </w:p>
        </w:tc>
        <w:tc>
          <w:tcPr>
            <w:tcW w:w="700" w:type="pct"/>
            <w:shd w:val="clear" w:color="auto" w:fill="auto"/>
            <w:vAlign w:val="center"/>
          </w:tcPr>
          <w:p w14:paraId="523E2A28" w14:textId="0C4898BF" w:rsidR="000D1AB5" w:rsidRPr="00FE7FD4" w:rsidRDefault="000D1AB5" w:rsidP="000D1AB5">
            <w:pPr>
              <w:pStyle w:val="a2"/>
              <w:ind w:firstLine="0"/>
              <w:jc w:val="center"/>
              <w:rPr>
                <w:b/>
                <w:sz w:val="20"/>
                <w:szCs w:val="20"/>
                <w:lang w:val="ru-RU"/>
              </w:rPr>
            </w:pPr>
            <w:r w:rsidRPr="00FE7FD4">
              <w:rPr>
                <w:b/>
                <w:sz w:val="20"/>
                <w:szCs w:val="20"/>
                <w:lang w:val="ru-RU"/>
              </w:rPr>
              <w:t>26246,74</w:t>
            </w:r>
          </w:p>
        </w:tc>
        <w:tc>
          <w:tcPr>
            <w:tcW w:w="702" w:type="pct"/>
            <w:shd w:val="clear" w:color="auto" w:fill="auto"/>
            <w:vAlign w:val="center"/>
          </w:tcPr>
          <w:p w14:paraId="35E424F0" w14:textId="58187C8D" w:rsidR="000D1AB5" w:rsidRPr="00FE7FD4" w:rsidRDefault="000D1AB5" w:rsidP="000D1AB5">
            <w:pPr>
              <w:pStyle w:val="a2"/>
              <w:ind w:firstLine="0"/>
              <w:jc w:val="center"/>
              <w:rPr>
                <w:b/>
                <w:sz w:val="20"/>
                <w:szCs w:val="20"/>
                <w:lang w:val="ru-RU"/>
              </w:rPr>
            </w:pPr>
            <w:r w:rsidRPr="00FE7FD4">
              <w:rPr>
                <w:b/>
                <w:sz w:val="20"/>
                <w:szCs w:val="20"/>
                <w:lang w:val="ru-RU"/>
              </w:rPr>
              <w:t>26246,74</w:t>
            </w:r>
          </w:p>
        </w:tc>
        <w:tc>
          <w:tcPr>
            <w:tcW w:w="550" w:type="pct"/>
            <w:vAlign w:val="center"/>
          </w:tcPr>
          <w:p w14:paraId="0C69CDF4" w14:textId="44F8BC47" w:rsidR="000D1AB5" w:rsidRPr="00FE7FD4" w:rsidRDefault="000D1AB5" w:rsidP="000D1AB5">
            <w:pPr>
              <w:pStyle w:val="a2"/>
              <w:ind w:firstLine="0"/>
              <w:jc w:val="center"/>
              <w:rPr>
                <w:b/>
                <w:sz w:val="20"/>
                <w:szCs w:val="20"/>
                <w:lang w:val="ru-RU"/>
              </w:rPr>
            </w:pPr>
            <w:r w:rsidRPr="00FE7FD4">
              <w:rPr>
                <w:b/>
                <w:sz w:val="20"/>
                <w:szCs w:val="20"/>
                <w:lang w:val="ru-RU"/>
              </w:rPr>
              <w:t>26246,74</w:t>
            </w:r>
          </w:p>
        </w:tc>
      </w:tr>
      <w:tr w:rsidR="000D1AB5" w:rsidRPr="00FE7FD4" w14:paraId="450C03AA" w14:textId="77777777" w:rsidTr="007616A4">
        <w:trPr>
          <w:cantSplit/>
        </w:trPr>
        <w:tc>
          <w:tcPr>
            <w:tcW w:w="231" w:type="pct"/>
            <w:vMerge/>
            <w:shd w:val="clear" w:color="auto" w:fill="auto"/>
          </w:tcPr>
          <w:p w14:paraId="2D065B4A" w14:textId="77777777" w:rsidR="000D1AB5" w:rsidRPr="00FE7FD4" w:rsidRDefault="000D1AB5" w:rsidP="000D1AB5">
            <w:pPr>
              <w:pStyle w:val="a2"/>
              <w:ind w:firstLine="0"/>
              <w:jc w:val="center"/>
              <w:rPr>
                <w:b/>
                <w:sz w:val="20"/>
                <w:szCs w:val="20"/>
                <w:highlight w:val="yellow"/>
                <w:lang w:val="ru-RU"/>
              </w:rPr>
            </w:pPr>
          </w:p>
        </w:tc>
        <w:tc>
          <w:tcPr>
            <w:tcW w:w="2199" w:type="pct"/>
            <w:shd w:val="clear" w:color="auto" w:fill="auto"/>
            <w:vAlign w:val="center"/>
          </w:tcPr>
          <w:p w14:paraId="67E8FB4D" w14:textId="7B26B451" w:rsidR="000D1AB5" w:rsidRPr="00FE7FD4" w:rsidRDefault="000D1AB5" w:rsidP="000D1AB5">
            <w:pPr>
              <w:pStyle w:val="a2"/>
              <w:ind w:firstLine="0"/>
              <w:jc w:val="left"/>
              <w:rPr>
                <w:sz w:val="20"/>
                <w:szCs w:val="20"/>
                <w:lang w:val="ru-RU"/>
              </w:rPr>
            </w:pPr>
            <w:r w:rsidRPr="00FE7FD4">
              <w:rPr>
                <w:b/>
                <w:sz w:val="20"/>
                <w:szCs w:val="20"/>
                <w:lang w:val="ru-RU"/>
              </w:rPr>
              <w:t>Общая площадь земель населенных пунктов</w:t>
            </w:r>
          </w:p>
        </w:tc>
        <w:tc>
          <w:tcPr>
            <w:tcW w:w="618" w:type="pct"/>
            <w:shd w:val="clear" w:color="auto" w:fill="auto"/>
          </w:tcPr>
          <w:p w14:paraId="6FFD9582" w14:textId="34B79DC2" w:rsidR="000D1AB5" w:rsidRPr="00FE7FD4" w:rsidRDefault="000D1AB5" w:rsidP="000D1AB5">
            <w:pPr>
              <w:pStyle w:val="a2"/>
              <w:ind w:firstLine="0"/>
              <w:jc w:val="center"/>
              <w:rPr>
                <w:sz w:val="20"/>
                <w:szCs w:val="20"/>
                <w:lang w:val="ru-RU"/>
              </w:rPr>
            </w:pPr>
            <w:r w:rsidRPr="00FE7FD4">
              <w:rPr>
                <w:sz w:val="20"/>
                <w:szCs w:val="20"/>
                <w:lang w:val="ru-RU"/>
              </w:rPr>
              <w:t>га</w:t>
            </w:r>
          </w:p>
        </w:tc>
        <w:tc>
          <w:tcPr>
            <w:tcW w:w="700" w:type="pct"/>
            <w:shd w:val="clear" w:color="auto" w:fill="auto"/>
          </w:tcPr>
          <w:p w14:paraId="6E5D8293" w14:textId="6662B53E" w:rsidR="000D1AB5" w:rsidRPr="00FE7FD4" w:rsidRDefault="000D1AB5" w:rsidP="000D1AB5">
            <w:pPr>
              <w:pStyle w:val="a2"/>
              <w:ind w:firstLine="0"/>
              <w:jc w:val="center"/>
              <w:rPr>
                <w:bCs/>
                <w:sz w:val="20"/>
                <w:szCs w:val="20"/>
                <w:lang w:val="ru-RU"/>
              </w:rPr>
            </w:pPr>
            <w:r w:rsidRPr="00FE7FD4">
              <w:rPr>
                <w:bCs/>
                <w:sz w:val="20"/>
                <w:szCs w:val="20"/>
                <w:lang w:val="ru-RU"/>
              </w:rPr>
              <w:t>2521,25</w:t>
            </w:r>
          </w:p>
        </w:tc>
        <w:tc>
          <w:tcPr>
            <w:tcW w:w="702" w:type="pct"/>
            <w:shd w:val="clear" w:color="auto" w:fill="auto"/>
          </w:tcPr>
          <w:p w14:paraId="14674641" w14:textId="0C4DF38D" w:rsidR="000D1AB5" w:rsidRPr="00FE7FD4" w:rsidRDefault="000D1AB5" w:rsidP="000D1AB5">
            <w:pPr>
              <w:pStyle w:val="a2"/>
              <w:ind w:firstLine="0"/>
              <w:jc w:val="center"/>
              <w:rPr>
                <w:bCs/>
                <w:sz w:val="20"/>
                <w:szCs w:val="20"/>
                <w:lang w:val="ru-RU"/>
              </w:rPr>
            </w:pPr>
            <w:r w:rsidRPr="00FE7FD4">
              <w:rPr>
                <w:bCs/>
                <w:sz w:val="20"/>
                <w:szCs w:val="20"/>
                <w:lang w:val="ru-RU"/>
              </w:rPr>
              <w:t>2507,7</w:t>
            </w:r>
          </w:p>
        </w:tc>
        <w:tc>
          <w:tcPr>
            <w:tcW w:w="550" w:type="pct"/>
          </w:tcPr>
          <w:p w14:paraId="58FEE109" w14:textId="65E5AD29" w:rsidR="000D1AB5" w:rsidRPr="00FE7FD4" w:rsidRDefault="000D1AB5" w:rsidP="000D1AB5">
            <w:pPr>
              <w:pStyle w:val="a2"/>
              <w:ind w:firstLine="0"/>
              <w:jc w:val="center"/>
              <w:rPr>
                <w:bCs/>
                <w:sz w:val="20"/>
                <w:szCs w:val="20"/>
                <w:lang w:val="ru-RU"/>
              </w:rPr>
            </w:pPr>
            <w:r w:rsidRPr="00FE7FD4">
              <w:rPr>
                <w:bCs/>
                <w:sz w:val="20"/>
                <w:szCs w:val="20"/>
                <w:lang w:val="ru-RU"/>
              </w:rPr>
              <w:t>2507,7</w:t>
            </w:r>
          </w:p>
        </w:tc>
      </w:tr>
      <w:tr w:rsidR="000D1AB5" w:rsidRPr="00FE7FD4" w14:paraId="2C02838B" w14:textId="77777777" w:rsidTr="00975D60">
        <w:trPr>
          <w:cantSplit/>
        </w:trPr>
        <w:tc>
          <w:tcPr>
            <w:tcW w:w="231" w:type="pct"/>
            <w:vMerge/>
            <w:shd w:val="clear" w:color="auto" w:fill="auto"/>
          </w:tcPr>
          <w:p w14:paraId="0F329CEB" w14:textId="77777777" w:rsidR="000D1AB5" w:rsidRPr="00FE7FD4" w:rsidRDefault="000D1AB5" w:rsidP="000D1AB5">
            <w:pPr>
              <w:pStyle w:val="a2"/>
              <w:ind w:firstLine="0"/>
              <w:jc w:val="center"/>
              <w:rPr>
                <w:b/>
                <w:sz w:val="20"/>
                <w:szCs w:val="20"/>
                <w:highlight w:val="yellow"/>
                <w:lang w:val="ru-RU"/>
              </w:rPr>
            </w:pPr>
          </w:p>
        </w:tc>
        <w:tc>
          <w:tcPr>
            <w:tcW w:w="2199" w:type="pct"/>
            <w:shd w:val="clear" w:color="auto" w:fill="auto"/>
            <w:vAlign w:val="center"/>
          </w:tcPr>
          <w:p w14:paraId="23BA9307" w14:textId="6A080473" w:rsidR="000D1AB5" w:rsidRPr="00FE7FD4" w:rsidRDefault="000D1AB5" w:rsidP="000D1AB5">
            <w:pPr>
              <w:pStyle w:val="a2"/>
              <w:ind w:firstLine="0"/>
              <w:jc w:val="left"/>
              <w:rPr>
                <w:sz w:val="20"/>
                <w:szCs w:val="20"/>
              </w:rPr>
            </w:pPr>
            <w:proofErr w:type="spellStart"/>
            <w:r w:rsidRPr="00FE7FD4">
              <w:rPr>
                <w:sz w:val="20"/>
                <w:szCs w:val="20"/>
              </w:rPr>
              <w:t>Производственная</w:t>
            </w:r>
            <w:proofErr w:type="spellEnd"/>
            <w:r w:rsidRPr="00FE7FD4">
              <w:rPr>
                <w:sz w:val="20"/>
                <w:szCs w:val="20"/>
              </w:rPr>
              <w:t xml:space="preserve"> </w:t>
            </w:r>
            <w:proofErr w:type="spellStart"/>
            <w:r w:rsidRPr="00FE7FD4">
              <w:rPr>
                <w:sz w:val="20"/>
                <w:szCs w:val="20"/>
              </w:rPr>
              <w:t>зона</w:t>
            </w:r>
            <w:proofErr w:type="spellEnd"/>
          </w:p>
        </w:tc>
        <w:tc>
          <w:tcPr>
            <w:tcW w:w="618" w:type="pct"/>
            <w:shd w:val="clear" w:color="auto" w:fill="auto"/>
            <w:vAlign w:val="center"/>
          </w:tcPr>
          <w:p w14:paraId="47A73B19" w14:textId="509F9022" w:rsidR="000D1AB5" w:rsidRPr="00FE7FD4" w:rsidRDefault="000D1AB5" w:rsidP="000D1AB5">
            <w:pPr>
              <w:pStyle w:val="a2"/>
              <w:ind w:firstLine="0"/>
              <w:jc w:val="center"/>
              <w:rPr>
                <w:sz w:val="20"/>
                <w:szCs w:val="20"/>
                <w:lang w:val="ru-RU"/>
              </w:rPr>
            </w:pPr>
            <w:r w:rsidRPr="00FE7FD4">
              <w:rPr>
                <w:sz w:val="20"/>
                <w:szCs w:val="20"/>
                <w:lang w:val="ru-RU"/>
              </w:rPr>
              <w:t>га</w:t>
            </w:r>
          </w:p>
        </w:tc>
        <w:tc>
          <w:tcPr>
            <w:tcW w:w="700" w:type="pct"/>
            <w:shd w:val="clear" w:color="auto" w:fill="auto"/>
          </w:tcPr>
          <w:p w14:paraId="759319D3" w14:textId="17C172E3" w:rsidR="000D1AB5" w:rsidRPr="007D1656" w:rsidRDefault="000D1AB5" w:rsidP="000D1AB5">
            <w:pPr>
              <w:pStyle w:val="a2"/>
              <w:ind w:firstLine="0"/>
              <w:jc w:val="center"/>
              <w:rPr>
                <w:bCs/>
                <w:sz w:val="20"/>
                <w:szCs w:val="20"/>
                <w:lang w:val="ru-RU"/>
              </w:rPr>
            </w:pPr>
            <w:r w:rsidRPr="007D1656">
              <w:rPr>
                <w:bCs/>
                <w:sz w:val="20"/>
                <w:szCs w:val="20"/>
                <w:lang w:val="ru-RU"/>
              </w:rPr>
              <w:t>13,42</w:t>
            </w:r>
          </w:p>
        </w:tc>
        <w:tc>
          <w:tcPr>
            <w:tcW w:w="702" w:type="pct"/>
            <w:shd w:val="clear" w:color="auto" w:fill="auto"/>
          </w:tcPr>
          <w:p w14:paraId="2752BB80" w14:textId="03BB7C8C" w:rsidR="000D1AB5" w:rsidRPr="007D1656" w:rsidRDefault="000D1AB5" w:rsidP="000D1AB5">
            <w:pPr>
              <w:pStyle w:val="a2"/>
              <w:ind w:firstLine="0"/>
              <w:jc w:val="center"/>
              <w:rPr>
                <w:bCs/>
                <w:sz w:val="20"/>
                <w:szCs w:val="20"/>
                <w:lang w:val="ru-RU"/>
              </w:rPr>
            </w:pPr>
            <w:r w:rsidRPr="007D1656">
              <w:rPr>
                <w:bCs/>
                <w:sz w:val="20"/>
                <w:szCs w:val="20"/>
                <w:lang w:val="ru-RU"/>
              </w:rPr>
              <w:t>13,42</w:t>
            </w:r>
          </w:p>
        </w:tc>
        <w:tc>
          <w:tcPr>
            <w:tcW w:w="550" w:type="pct"/>
          </w:tcPr>
          <w:p w14:paraId="2BEFDD1E" w14:textId="694C87E5" w:rsidR="000D1AB5" w:rsidRPr="007D1656" w:rsidRDefault="000D1AB5" w:rsidP="000D1AB5">
            <w:pPr>
              <w:pStyle w:val="a2"/>
              <w:ind w:firstLine="0"/>
              <w:jc w:val="center"/>
              <w:rPr>
                <w:bCs/>
                <w:sz w:val="20"/>
                <w:szCs w:val="20"/>
                <w:lang w:val="ru-RU"/>
              </w:rPr>
            </w:pPr>
            <w:r w:rsidRPr="007D1656">
              <w:rPr>
                <w:bCs/>
                <w:sz w:val="20"/>
                <w:szCs w:val="20"/>
                <w:lang w:val="ru-RU"/>
              </w:rPr>
              <w:t>13,42</w:t>
            </w:r>
          </w:p>
        </w:tc>
      </w:tr>
      <w:tr w:rsidR="000D1AB5" w:rsidRPr="00FE7FD4" w14:paraId="41D88C4C" w14:textId="77777777" w:rsidTr="007616A4">
        <w:trPr>
          <w:cantSplit/>
        </w:trPr>
        <w:tc>
          <w:tcPr>
            <w:tcW w:w="231" w:type="pct"/>
            <w:vMerge/>
            <w:shd w:val="clear" w:color="auto" w:fill="auto"/>
          </w:tcPr>
          <w:p w14:paraId="1991240C" w14:textId="77777777" w:rsidR="000D1AB5" w:rsidRPr="00FE7FD4" w:rsidRDefault="000D1AB5" w:rsidP="000D1AB5">
            <w:pPr>
              <w:pStyle w:val="a2"/>
              <w:ind w:firstLine="0"/>
              <w:jc w:val="center"/>
              <w:rPr>
                <w:b/>
                <w:sz w:val="20"/>
                <w:szCs w:val="20"/>
                <w:highlight w:val="yellow"/>
                <w:lang w:val="ru-RU"/>
              </w:rPr>
            </w:pPr>
          </w:p>
        </w:tc>
        <w:tc>
          <w:tcPr>
            <w:tcW w:w="2199" w:type="pct"/>
            <w:shd w:val="clear" w:color="auto" w:fill="auto"/>
            <w:vAlign w:val="center"/>
          </w:tcPr>
          <w:p w14:paraId="7020AE48" w14:textId="77777777" w:rsidR="000D1AB5" w:rsidRPr="00FE7FD4" w:rsidRDefault="000D1AB5" w:rsidP="000D1AB5">
            <w:pPr>
              <w:pStyle w:val="a2"/>
              <w:ind w:firstLine="0"/>
              <w:jc w:val="left"/>
              <w:rPr>
                <w:sz w:val="20"/>
                <w:szCs w:val="20"/>
                <w:lang w:val="ru-RU"/>
              </w:rPr>
            </w:pPr>
            <w:proofErr w:type="spellStart"/>
            <w:r w:rsidRPr="00FE7FD4">
              <w:rPr>
                <w:sz w:val="20"/>
                <w:szCs w:val="20"/>
              </w:rPr>
              <w:t>Зона</w:t>
            </w:r>
            <w:proofErr w:type="spellEnd"/>
            <w:r w:rsidRPr="00FE7FD4">
              <w:rPr>
                <w:sz w:val="20"/>
                <w:szCs w:val="20"/>
              </w:rPr>
              <w:t xml:space="preserve"> </w:t>
            </w:r>
            <w:proofErr w:type="spellStart"/>
            <w:r w:rsidRPr="00FE7FD4">
              <w:rPr>
                <w:sz w:val="20"/>
                <w:szCs w:val="20"/>
              </w:rPr>
              <w:t>инженерной</w:t>
            </w:r>
            <w:proofErr w:type="spellEnd"/>
            <w:r w:rsidRPr="00FE7FD4">
              <w:rPr>
                <w:sz w:val="20"/>
                <w:szCs w:val="20"/>
              </w:rPr>
              <w:t xml:space="preserve"> </w:t>
            </w:r>
            <w:proofErr w:type="spellStart"/>
            <w:r w:rsidRPr="00FE7FD4">
              <w:rPr>
                <w:sz w:val="20"/>
                <w:szCs w:val="20"/>
              </w:rPr>
              <w:t>инфраструктуры</w:t>
            </w:r>
            <w:proofErr w:type="spellEnd"/>
          </w:p>
        </w:tc>
        <w:tc>
          <w:tcPr>
            <w:tcW w:w="618" w:type="pct"/>
            <w:shd w:val="clear" w:color="auto" w:fill="auto"/>
          </w:tcPr>
          <w:p w14:paraId="30CAFCC3" w14:textId="77777777" w:rsidR="000D1AB5" w:rsidRPr="00FE7FD4" w:rsidRDefault="000D1AB5" w:rsidP="000D1AB5">
            <w:pPr>
              <w:pStyle w:val="a2"/>
              <w:ind w:firstLine="0"/>
              <w:jc w:val="center"/>
              <w:rPr>
                <w:sz w:val="20"/>
                <w:szCs w:val="20"/>
                <w:lang w:val="ru-RU"/>
              </w:rPr>
            </w:pPr>
            <w:r w:rsidRPr="00FE7FD4">
              <w:rPr>
                <w:sz w:val="20"/>
                <w:szCs w:val="20"/>
                <w:lang w:val="ru-RU"/>
              </w:rPr>
              <w:t>га</w:t>
            </w:r>
          </w:p>
        </w:tc>
        <w:tc>
          <w:tcPr>
            <w:tcW w:w="700" w:type="pct"/>
            <w:shd w:val="clear" w:color="auto" w:fill="auto"/>
          </w:tcPr>
          <w:p w14:paraId="764FA160" w14:textId="4F1FC1A1" w:rsidR="000D1AB5" w:rsidRPr="00FE7FD4" w:rsidRDefault="000D1AB5" w:rsidP="000D1AB5">
            <w:pPr>
              <w:pStyle w:val="a2"/>
              <w:ind w:firstLine="0"/>
              <w:jc w:val="center"/>
              <w:rPr>
                <w:bCs/>
                <w:sz w:val="20"/>
                <w:szCs w:val="20"/>
                <w:lang w:val="ru-RU"/>
              </w:rPr>
            </w:pPr>
            <w:r w:rsidRPr="007D1656">
              <w:rPr>
                <w:bCs/>
                <w:sz w:val="20"/>
                <w:szCs w:val="20"/>
                <w:lang w:val="ru-RU"/>
              </w:rPr>
              <w:t>8,59</w:t>
            </w:r>
          </w:p>
        </w:tc>
        <w:tc>
          <w:tcPr>
            <w:tcW w:w="702" w:type="pct"/>
            <w:shd w:val="clear" w:color="auto" w:fill="auto"/>
          </w:tcPr>
          <w:p w14:paraId="67EEC63A" w14:textId="49F585AB" w:rsidR="000D1AB5" w:rsidRPr="00FE7FD4" w:rsidRDefault="000D1AB5" w:rsidP="000D1AB5">
            <w:pPr>
              <w:pStyle w:val="a2"/>
              <w:ind w:firstLine="0"/>
              <w:jc w:val="center"/>
              <w:rPr>
                <w:bCs/>
                <w:sz w:val="20"/>
                <w:szCs w:val="20"/>
                <w:lang w:val="ru-RU"/>
              </w:rPr>
            </w:pPr>
            <w:r w:rsidRPr="007D1656">
              <w:rPr>
                <w:bCs/>
                <w:sz w:val="20"/>
                <w:szCs w:val="20"/>
                <w:lang w:val="ru-RU"/>
              </w:rPr>
              <w:t>8,59</w:t>
            </w:r>
          </w:p>
        </w:tc>
        <w:tc>
          <w:tcPr>
            <w:tcW w:w="550" w:type="pct"/>
          </w:tcPr>
          <w:p w14:paraId="4E377D8E" w14:textId="65F9AD09" w:rsidR="000D1AB5" w:rsidRPr="00FE7FD4" w:rsidRDefault="000D1AB5" w:rsidP="000D1AB5">
            <w:pPr>
              <w:pStyle w:val="a2"/>
              <w:ind w:firstLine="0"/>
              <w:jc w:val="center"/>
              <w:rPr>
                <w:bCs/>
                <w:sz w:val="20"/>
                <w:szCs w:val="20"/>
              </w:rPr>
            </w:pPr>
            <w:r w:rsidRPr="007D1656">
              <w:rPr>
                <w:bCs/>
                <w:sz w:val="20"/>
                <w:szCs w:val="20"/>
                <w:lang w:val="ru-RU"/>
              </w:rPr>
              <w:t>8,59</w:t>
            </w:r>
          </w:p>
        </w:tc>
      </w:tr>
      <w:tr w:rsidR="000D1AB5" w:rsidRPr="00FE7FD4" w14:paraId="13730E6E" w14:textId="77777777" w:rsidTr="007616A4">
        <w:trPr>
          <w:cantSplit/>
        </w:trPr>
        <w:tc>
          <w:tcPr>
            <w:tcW w:w="231" w:type="pct"/>
            <w:vMerge/>
            <w:shd w:val="clear" w:color="auto" w:fill="auto"/>
          </w:tcPr>
          <w:p w14:paraId="2B8B260A" w14:textId="77777777" w:rsidR="000D1AB5" w:rsidRPr="00FE7FD4" w:rsidRDefault="000D1AB5" w:rsidP="000D1AB5">
            <w:pPr>
              <w:pStyle w:val="a2"/>
              <w:ind w:firstLine="0"/>
              <w:jc w:val="center"/>
              <w:rPr>
                <w:b/>
                <w:sz w:val="20"/>
                <w:szCs w:val="20"/>
                <w:highlight w:val="yellow"/>
                <w:lang w:val="ru-RU"/>
              </w:rPr>
            </w:pPr>
          </w:p>
        </w:tc>
        <w:tc>
          <w:tcPr>
            <w:tcW w:w="2199" w:type="pct"/>
            <w:shd w:val="clear" w:color="auto" w:fill="auto"/>
            <w:vAlign w:val="center"/>
          </w:tcPr>
          <w:p w14:paraId="143F0CBA" w14:textId="77777777" w:rsidR="000D1AB5" w:rsidRPr="00FE7FD4" w:rsidRDefault="000D1AB5" w:rsidP="000D1AB5">
            <w:pPr>
              <w:pStyle w:val="a2"/>
              <w:ind w:firstLine="0"/>
              <w:jc w:val="left"/>
              <w:rPr>
                <w:sz w:val="20"/>
                <w:szCs w:val="20"/>
                <w:lang w:val="ru-RU"/>
              </w:rPr>
            </w:pPr>
            <w:proofErr w:type="spellStart"/>
            <w:r w:rsidRPr="00FE7FD4">
              <w:rPr>
                <w:sz w:val="20"/>
                <w:szCs w:val="20"/>
              </w:rPr>
              <w:t>Зона</w:t>
            </w:r>
            <w:proofErr w:type="spellEnd"/>
            <w:r w:rsidRPr="00FE7FD4">
              <w:rPr>
                <w:sz w:val="20"/>
                <w:szCs w:val="20"/>
              </w:rPr>
              <w:t xml:space="preserve"> </w:t>
            </w:r>
            <w:proofErr w:type="spellStart"/>
            <w:r w:rsidRPr="00FE7FD4">
              <w:rPr>
                <w:sz w:val="20"/>
                <w:szCs w:val="20"/>
              </w:rPr>
              <w:t>транспортной</w:t>
            </w:r>
            <w:proofErr w:type="spellEnd"/>
            <w:r w:rsidRPr="00FE7FD4">
              <w:rPr>
                <w:sz w:val="20"/>
                <w:szCs w:val="20"/>
              </w:rPr>
              <w:t xml:space="preserve"> </w:t>
            </w:r>
            <w:proofErr w:type="spellStart"/>
            <w:r w:rsidRPr="00FE7FD4">
              <w:rPr>
                <w:sz w:val="20"/>
                <w:szCs w:val="20"/>
              </w:rPr>
              <w:t>инфраструктуры</w:t>
            </w:r>
            <w:proofErr w:type="spellEnd"/>
          </w:p>
        </w:tc>
        <w:tc>
          <w:tcPr>
            <w:tcW w:w="618" w:type="pct"/>
            <w:shd w:val="clear" w:color="auto" w:fill="auto"/>
          </w:tcPr>
          <w:p w14:paraId="51D7ECCC" w14:textId="77777777" w:rsidR="000D1AB5" w:rsidRPr="00FE7FD4" w:rsidRDefault="000D1AB5" w:rsidP="000D1AB5">
            <w:pPr>
              <w:pStyle w:val="a2"/>
              <w:ind w:firstLine="0"/>
              <w:jc w:val="center"/>
              <w:rPr>
                <w:sz w:val="20"/>
                <w:szCs w:val="20"/>
                <w:lang w:val="ru-RU"/>
              </w:rPr>
            </w:pPr>
            <w:r w:rsidRPr="00FE7FD4">
              <w:rPr>
                <w:sz w:val="20"/>
                <w:szCs w:val="20"/>
                <w:lang w:val="ru-RU"/>
              </w:rPr>
              <w:t>га</w:t>
            </w:r>
          </w:p>
        </w:tc>
        <w:tc>
          <w:tcPr>
            <w:tcW w:w="700" w:type="pct"/>
            <w:shd w:val="clear" w:color="auto" w:fill="auto"/>
          </w:tcPr>
          <w:p w14:paraId="63A434E9" w14:textId="60FAB502" w:rsidR="000D1AB5" w:rsidRPr="00FE7FD4" w:rsidRDefault="000D1AB5" w:rsidP="000D1AB5">
            <w:pPr>
              <w:pStyle w:val="a2"/>
              <w:ind w:firstLine="0"/>
              <w:jc w:val="center"/>
              <w:rPr>
                <w:bCs/>
                <w:sz w:val="20"/>
                <w:szCs w:val="20"/>
                <w:lang w:val="ru-RU"/>
              </w:rPr>
            </w:pPr>
            <w:r w:rsidRPr="007D1656">
              <w:rPr>
                <w:bCs/>
                <w:sz w:val="20"/>
                <w:szCs w:val="20"/>
                <w:lang w:val="ru-RU"/>
              </w:rPr>
              <w:t>333,51</w:t>
            </w:r>
          </w:p>
        </w:tc>
        <w:tc>
          <w:tcPr>
            <w:tcW w:w="702" w:type="pct"/>
            <w:shd w:val="clear" w:color="auto" w:fill="auto"/>
          </w:tcPr>
          <w:p w14:paraId="2D8EB094" w14:textId="234575F9" w:rsidR="000D1AB5" w:rsidRPr="00FE7FD4" w:rsidRDefault="000D1AB5" w:rsidP="000D1AB5">
            <w:pPr>
              <w:pStyle w:val="a2"/>
              <w:ind w:firstLine="0"/>
              <w:jc w:val="center"/>
              <w:rPr>
                <w:bCs/>
                <w:sz w:val="20"/>
                <w:szCs w:val="20"/>
                <w:lang w:val="ru-RU"/>
              </w:rPr>
            </w:pPr>
            <w:r w:rsidRPr="007D1656">
              <w:rPr>
                <w:bCs/>
                <w:sz w:val="20"/>
                <w:szCs w:val="20"/>
                <w:lang w:val="ru-RU"/>
              </w:rPr>
              <w:t>333,51</w:t>
            </w:r>
          </w:p>
        </w:tc>
        <w:tc>
          <w:tcPr>
            <w:tcW w:w="550" w:type="pct"/>
          </w:tcPr>
          <w:p w14:paraId="5618E0C0" w14:textId="06843DB5" w:rsidR="000D1AB5" w:rsidRPr="00FE7FD4" w:rsidRDefault="000D1AB5" w:rsidP="000D1AB5">
            <w:pPr>
              <w:pStyle w:val="a2"/>
              <w:ind w:firstLine="0"/>
              <w:jc w:val="center"/>
              <w:rPr>
                <w:bCs/>
                <w:sz w:val="20"/>
                <w:szCs w:val="20"/>
              </w:rPr>
            </w:pPr>
            <w:r w:rsidRPr="007D1656">
              <w:rPr>
                <w:bCs/>
                <w:sz w:val="20"/>
                <w:szCs w:val="20"/>
                <w:lang w:val="ru-RU"/>
              </w:rPr>
              <w:t>333,51</w:t>
            </w:r>
          </w:p>
        </w:tc>
      </w:tr>
      <w:tr w:rsidR="000D1AB5" w:rsidRPr="00FE7FD4" w14:paraId="77DE7C90" w14:textId="77777777" w:rsidTr="007616A4">
        <w:trPr>
          <w:cantSplit/>
        </w:trPr>
        <w:tc>
          <w:tcPr>
            <w:tcW w:w="231" w:type="pct"/>
            <w:vMerge/>
            <w:shd w:val="clear" w:color="auto" w:fill="auto"/>
          </w:tcPr>
          <w:p w14:paraId="3FFD3BEC" w14:textId="77777777" w:rsidR="000D1AB5" w:rsidRPr="00FE7FD4" w:rsidRDefault="000D1AB5" w:rsidP="000D1AB5">
            <w:pPr>
              <w:pStyle w:val="a2"/>
              <w:ind w:firstLine="0"/>
              <w:jc w:val="center"/>
              <w:rPr>
                <w:b/>
                <w:sz w:val="20"/>
                <w:szCs w:val="20"/>
                <w:highlight w:val="yellow"/>
                <w:lang w:val="ru-RU"/>
              </w:rPr>
            </w:pPr>
          </w:p>
        </w:tc>
        <w:tc>
          <w:tcPr>
            <w:tcW w:w="2199" w:type="pct"/>
            <w:shd w:val="clear" w:color="auto" w:fill="auto"/>
            <w:vAlign w:val="center"/>
          </w:tcPr>
          <w:p w14:paraId="70F09BC8" w14:textId="77777777" w:rsidR="000D1AB5" w:rsidRPr="00FE7FD4" w:rsidRDefault="000D1AB5" w:rsidP="000D1AB5">
            <w:pPr>
              <w:pStyle w:val="a2"/>
              <w:ind w:firstLine="0"/>
              <w:jc w:val="left"/>
              <w:rPr>
                <w:sz w:val="20"/>
                <w:szCs w:val="20"/>
                <w:lang w:val="ru-RU"/>
              </w:rPr>
            </w:pPr>
            <w:proofErr w:type="spellStart"/>
            <w:r w:rsidRPr="00FE7FD4">
              <w:rPr>
                <w:color w:val="000000"/>
                <w:sz w:val="20"/>
                <w:szCs w:val="20"/>
              </w:rPr>
              <w:t>Зоны</w:t>
            </w:r>
            <w:proofErr w:type="spellEnd"/>
            <w:r w:rsidRPr="00FE7FD4">
              <w:rPr>
                <w:color w:val="000000"/>
                <w:sz w:val="20"/>
                <w:szCs w:val="20"/>
              </w:rPr>
              <w:t xml:space="preserve"> </w:t>
            </w:r>
            <w:proofErr w:type="spellStart"/>
            <w:r w:rsidRPr="00FE7FD4">
              <w:rPr>
                <w:color w:val="000000"/>
                <w:sz w:val="20"/>
                <w:szCs w:val="20"/>
              </w:rPr>
              <w:t>сельскохозяйственного</w:t>
            </w:r>
            <w:proofErr w:type="spellEnd"/>
            <w:r w:rsidRPr="00FE7FD4">
              <w:rPr>
                <w:color w:val="000000"/>
                <w:sz w:val="20"/>
                <w:szCs w:val="20"/>
              </w:rPr>
              <w:t xml:space="preserve"> </w:t>
            </w:r>
            <w:proofErr w:type="spellStart"/>
            <w:r w:rsidRPr="00FE7FD4">
              <w:rPr>
                <w:color w:val="000000"/>
                <w:sz w:val="20"/>
                <w:szCs w:val="20"/>
              </w:rPr>
              <w:t>использования</w:t>
            </w:r>
            <w:proofErr w:type="spellEnd"/>
          </w:p>
        </w:tc>
        <w:tc>
          <w:tcPr>
            <w:tcW w:w="618" w:type="pct"/>
            <w:shd w:val="clear" w:color="auto" w:fill="auto"/>
          </w:tcPr>
          <w:p w14:paraId="599539B2" w14:textId="77777777" w:rsidR="000D1AB5" w:rsidRPr="00FE7FD4" w:rsidRDefault="000D1AB5" w:rsidP="000D1AB5">
            <w:pPr>
              <w:pStyle w:val="a2"/>
              <w:ind w:firstLine="0"/>
              <w:jc w:val="center"/>
              <w:rPr>
                <w:sz w:val="20"/>
                <w:szCs w:val="20"/>
                <w:lang w:val="ru-RU"/>
              </w:rPr>
            </w:pPr>
            <w:r w:rsidRPr="00FE7FD4">
              <w:rPr>
                <w:sz w:val="20"/>
                <w:szCs w:val="20"/>
                <w:lang w:val="ru-RU"/>
              </w:rPr>
              <w:t>га</w:t>
            </w:r>
          </w:p>
        </w:tc>
        <w:tc>
          <w:tcPr>
            <w:tcW w:w="700" w:type="pct"/>
            <w:shd w:val="clear" w:color="auto" w:fill="auto"/>
          </w:tcPr>
          <w:p w14:paraId="4CD34D09" w14:textId="162AD99E" w:rsidR="000D1AB5" w:rsidRPr="00FE7FD4" w:rsidRDefault="000D1AB5" w:rsidP="000D1AB5">
            <w:pPr>
              <w:pStyle w:val="a2"/>
              <w:ind w:firstLine="0"/>
              <w:jc w:val="center"/>
              <w:rPr>
                <w:bCs/>
                <w:sz w:val="20"/>
                <w:szCs w:val="20"/>
                <w:lang w:val="ru-RU"/>
              </w:rPr>
            </w:pPr>
            <w:r w:rsidRPr="007D1656">
              <w:rPr>
                <w:bCs/>
                <w:sz w:val="20"/>
                <w:szCs w:val="20"/>
                <w:lang w:val="ru-RU"/>
              </w:rPr>
              <w:t>13013,46</w:t>
            </w:r>
          </w:p>
        </w:tc>
        <w:tc>
          <w:tcPr>
            <w:tcW w:w="702" w:type="pct"/>
            <w:shd w:val="clear" w:color="auto" w:fill="auto"/>
          </w:tcPr>
          <w:p w14:paraId="613F3745" w14:textId="3226F602" w:rsidR="000D1AB5" w:rsidRPr="00FE7FD4" w:rsidRDefault="000D1AB5" w:rsidP="000D1AB5">
            <w:pPr>
              <w:pStyle w:val="a2"/>
              <w:ind w:firstLine="0"/>
              <w:jc w:val="center"/>
              <w:rPr>
                <w:bCs/>
                <w:sz w:val="20"/>
                <w:szCs w:val="20"/>
                <w:lang w:val="ru-RU"/>
              </w:rPr>
            </w:pPr>
            <w:r w:rsidRPr="007D1656">
              <w:rPr>
                <w:bCs/>
                <w:sz w:val="20"/>
                <w:szCs w:val="20"/>
                <w:lang w:val="ru-RU"/>
              </w:rPr>
              <w:t>13013,46</w:t>
            </w:r>
          </w:p>
        </w:tc>
        <w:tc>
          <w:tcPr>
            <w:tcW w:w="550" w:type="pct"/>
          </w:tcPr>
          <w:p w14:paraId="51384C93" w14:textId="219A0DAE" w:rsidR="000D1AB5" w:rsidRPr="00FE7FD4" w:rsidRDefault="000D1AB5" w:rsidP="000D1AB5">
            <w:pPr>
              <w:pStyle w:val="a2"/>
              <w:ind w:firstLine="0"/>
              <w:jc w:val="center"/>
              <w:rPr>
                <w:bCs/>
                <w:sz w:val="20"/>
                <w:szCs w:val="20"/>
              </w:rPr>
            </w:pPr>
            <w:r w:rsidRPr="007D1656">
              <w:rPr>
                <w:bCs/>
                <w:sz w:val="20"/>
                <w:szCs w:val="20"/>
                <w:lang w:val="ru-RU"/>
              </w:rPr>
              <w:t>13013,46</w:t>
            </w:r>
          </w:p>
        </w:tc>
      </w:tr>
      <w:tr w:rsidR="000D1AB5" w:rsidRPr="00FE7FD4" w14:paraId="09AFC418" w14:textId="77777777" w:rsidTr="007616A4">
        <w:trPr>
          <w:cantSplit/>
        </w:trPr>
        <w:tc>
          <w:tcPr>
            <w:tcW w:w="231" w:type="pct"/>
            <w:vMerge/>
            <w:shd w:val="clear" w:color="auto" w:fill="auto"/>
          </w:tcPr>
          <w:p w14:paraId="2D5DA65C" w14:textId="77777777" w:rsidR="000D1AB5" w:rsidRPr="00FE7FD4" w:rsidRDefault="000D1AB5" w:rsidP="000D1AB5">
            <w:pPr>
              <w:pStyle w:val="a2"/>
              <w:ind w:firstLine="0"/>
              <w:jc w:val="center"/>
              <w:rPr>
                <w:b/>
                <w:sz w:val="20"/>
                <w:szCs w:val="20"/>
                <w:highlight w:val="yellow"/>
                <w:lang w:val="ru-RU"/>
              </w:rPr>
            </w:pPr>
          </w:p>
        </w:tc>
        <w:tc>
          <w:tcPr>
            <w:tcW w:w="2199" w:type="pct"/>
            <w:shd w:val="clear" w:color="auto" w:fill="auto"/>
            <w:vAlign w:val="center"/>
          </w:tcPr>
          <w:p w14:paraId="7CC3EF9C" w14:textId="32E7067D" w:rsidR="000D1AB5" w:rsidRPr="00FE7FD4" w:rsidRDefault="000D1AB5" w:rsidP="000D1AB5">
            <w:pPr>
              <w:pStyle w:val="a2"/>
              <w:ind w:firstLine="0"/>
              <w:jc w:val="left"/>
              <w:rPr>
                <w:sz w:val="20"/>
                <w:szCs w:val="20"/>
                <w:lang w:val="ru-RU"/>
              </w:rPr>
            </w:pPr>
            <w:r w:rsidRPr="00FE7FD4">
              <w:rPr>
                <w:color w:val="000000"/>
                <w:sz w:val="20"/>
                <w:szCs w:val="20"/>
                <w:lang w:val="ru-RU"/>
              </w:rPr>
              <w:t>Зона садоводческих или огороднических некоммерческих товариществ</w:t>
            </w:r>
          </w:p>
        </w:tc>
        <w:tc>
          <w:tcPr>
            <w:tcW w:w="618" w:type="pct"/>
            <w:shd w:val="clear" w:color="auto" w:fill="auto"/>
          </w:tcPr>
          <w:p w14:paraId="03CC2BDC" w14:textId="77777777" w:rsidR="000D1AB5" w:rsidRPr="00FE7FD4" w:rsidRDefault="000D1AB5" w:rsidP="000D1AB5">
            <w:pPr>
              <w:pStyle w:val="a2"/>
              <w:ind w:firstLine="0"/>
              <w:jc w:val="center"/>
              <w:rPr>
                <w:sz w:val="20"/>
                <w:szCs w:val="20"/>
                <w:lang w:val="ru-RU"/>
              </w:rPr>
            </w:pPr>
            <w:r w:rsidRPr="00FE7FD4">
              <w:rPr>
                <w:sz w:val="20"/>
                <w:szCs w:val="20"/>
                <w:lang w:val="ru-RU"/>
              </w:rPr>
              <w:t>га</w:t>
            </w:r>
          </w:p>
        </w:tc>
        <w:tc>
          <w:tcPr>
            <w:tcW w:w="700" w:type="pct"/>
            <w:shd w:val="clear" w:color="auto" w:fill="auto"/>
          </w:tcPr>
          <w:p w14:paraId="4ABB57E2" w14:textId="2BDDA0B1" w:rsidR="000D1AB5" w:rsidRPr="00FE7FD4" w:rsidRDefault="000D1AB5" w:rsidP="000D1AB5">
            <w:pPr>
              <w:pStyle w:val="a2"/>
              <w:ind w:firstLine="0"/>
              <w:jc w:val="center"/>
              <w:rPr>
                <w:bCs/>
                <w:sz w:val="20"/>
                <w:szCs w:val="20"/>
                <w:lang w:val="ru-RU"/>
              </w:rPr>
            </w:pPr>
            <w:r w:rsidRPr="007D1656">
              <w:rPr>
                <w:bCs/>
                <w:sz w:val="20"/>
                <w:szCs w:val="20"/>
                <w:lang w:val="ru-RU"/>
              </w:rPr>
              <w:t>111,38</w:t>
            </w:r>
          </w:p>
        </w:tc>
        <w:tc>
          <w:tcPr>
            <w:tcW w:w="702" w:type="pct"/>
            <w:shd w:val="clear" w:color="auto" w:fill="auto"/>
          </w:tcPr>
          <w:p w14:paraId="10276573" w14:textId="5704522C" w:rsidR="000D1AB5" w:rsidRPr="00FE7FD4" w:rsidRDefault="000D1AB5" w:rsidP="000D1AB5">
            <w:pPr>
              <w:pStyle w:val="a2"/>
              <w:ind w:firstLine="0"/>
              <w:jc w:val="center"/>
              <w:rPr>
                <w:bCs/>
                <w:sz w:val="20"/>
                <w:szCs w:val="20"/>
                <w:lang w:val="ru-RU"/>
              </w:rPr>
            </w:pPr>
            <w:r w:rsidRPr="007D1656">
              <w:rPr>
                <w:bCs/>
                <w:sz w:val="20"/>
                <w:szCs w:val="20"/>
                <w:lang w:val="ru-RU"/>
              </w:rPr>
              <w:t>111,38</w:t>
            </w:r>
          </w:p>
        </w:tc>
        <w:tc>
          <w:tcPr>
            <w:tcW w:w="550" w:type="pct"/>
          </w:tcPr>
          <w:p w14:paraId="526BB947" w14:textId="0C78BA3B" w:rsidR="000D1AB5" w:rsidRPr="00FE7FD4" w:rsidRDefault="000D1AB5" w:rsidP="000D1AB5">
            <w:pPr>
              <w:pStyle w:val="a2"/>
              <w:ind w:firstLine="0"/>
              <w:jc w:val="center"/>
              <w:rPr>
                <w:bCs/>
                <w:sz w:val="20"/>
                <w:szCs w:val="20"/>
              </w:rPr>
            </w:pPr>
            <w:r w:rsidRPr="007D1656">
              <w:rPr>
                <w:bCs/>
                <w:sz w:val="20"/>
                <w:szCs w:val="20"/>
                <w:lang w:val="ru-RU"/>
              </w:rPr>
              <w:t>111,38</w:t>
            </w:r>
          </w:p>
        </w:tc>
      </w:tr>
      <w:tr w:rsidR="000D1AB5" w:rsidRPr="00FE7FD4" w14:paraId="4F941806" w14:textId="77777777" w:rsidTr="00BF0F19">
        <w:trPr>
          <w:cantSplit/>
        </w:trPr>
        <w:tc>
          <w:tcPr>
            <w:tcW w:w="231" w:type="pct"/>
            <w:vMerge/>
            <w:shd w:val="clear" w:color="auto" w:fill="auto"/>
          </w:tcPr>
          <w:p w14:paraId="3BDDC881" w14:textId="77777777" w:rsidR="000D1AB5" w:rsidRPr="00FE7FD4" w:rsidRDefault="000D1AB5" w:rsidP="000D1AB5">
            <w:pPr>
              <w:pStyle w:val="a2"/>
              <w:ind w:firstLine="0"/>
              <w:jc w:val="center"/>
              <w:rPr>
                <w:b/>
                <w:sz w:val="20"/>
                <w:szCs w:val="20"/>
                <w:highlight w:val="yellow"/>
                <w:lang w:val="ru-RU"/>
              </w:rPr>
            </w:pPr>
          </w:p>
        </w:tc>
        <w:tc>
          <w:tcPr>
            <w:tcW w:w="2199" w:type="pct"/>
            <w:shd w:val="clear" w:color="auto" w:fill="auto"/>
          </w:tcPr>
          <w:p w14:paraId="4661D641" w14:textId="10DFA0C9" w:rsidR="000D1AB5" w:rsidRPr="00FE7FD4" w:rsidRDefault="000D1AB5" w:rsidP="000D1AB5">
            <w:pPr>
              <w:pStyle w:val="a2"/>
              <w:ind w:firstLine="0"/>
              <w:jc w:val="left"/>
              <w:rPr>
                <w:color w:val="000000"/>
                <w:sz w:val="20"/>
                <w:szCs w:val="20"/>
                <w:lang w:val="ru-RU"/>
              </w:rPr>
            </w:pPr>
            <w:proofErr w:type="spellStart"/>
            <w:r w:rsidRPr="00FE7FD4">
              <w:rPr>
                <w:sz w:val="20"/>
                <w:szCs w:val="20"/>
              </w:rPr>
              <w:t>Производственная</w:t>
            </w:r>
            <w:proofErr w:type="spellEnd"/>
            <w:r w:rsidRPr="00FE7FD4">
              <w:rPr>
                <w:sz w:val="20"/>
                <w:szCs w:val="20"/>
              </w:rPr>
              <w:t xml:space="preserve"> </w:t>
            </w:r>
            <w:proofErr w:type="spellStart"/>
            <w:r w:rsidRPr="00FE7FD4">
              <w:rPr>
                <w:sz w:val="20"/>
                <w:szCs w:val="20"/>
              </w:rPr>
              <w:t>зона</w:t>
            </w:r>
            <w:proofErr w:type="spellEnd"/>
            <w:r w:rsidRPr="00FE7FD4">
              <w:rPr>
                <w:sz w:val="20"/>
                <w:szCs w:val="20"/>
              </w:rPr>
              <w:t xml:space="preserve"> </w:t>
            </w:r>
            <w:proofErr w:type="spellStart"/>
            <w:r w:rsidRPr="00FE7FD4">
              <w:rPr>
                <w:sz w:val="20"/>
                <w:szCs w:val="20"/>
              </w:rPr>
              <w:t>сельскохозяйственных</w:t>
            </w:r>
            <w:proofErr w:type="spellEnd"/>
            <w:r w:rsidRPr="00FE7FD4">
              <w:rPr>
                <w:sz w:val="20"/>
                <w:szCs w:val="20"/>
              </w:rPr>
              <w:t xml:space="preserve"> </w:t>
            </w:r>
            <w:proofErr w:type="spellStart"/>
            <w:r w:rsidRPr="00FE7FD4">
              <w:rPr>
                <w:sz w:val="20"/>
                <w:szCs w:val="20"/>
              </w:rPr>
              <w:t>предприятий</w:t>
            </w:r>
            <w:proofErr w:type="spellEnd"/>
          </w:p>
        </w:tc>
        <w:tc>
          <w:tcPr>
            <w:tcW w:w="618" w:type="pct"/>
            <w:shd w:val="clear" w:color="auto" w:fill="auto"/>
          </w:tcPr>
          <w:p w14:paraId="326549D7" w14:textId="6E27F32B" w:rsidR="000D1AB5" w:rsidRPr="00FE7FD4" w:rsidRDefault="000D1AB5" w:rsidP="000D1AB5">
            <w:pPr>
              <w:pStyle w:val="a2"/>
              <w:ind w:firstLine="0"/>
              <w:jc w:val="center"/>
              <w:rPr>
                <w:sz w:val="20"/>
                <w:szCs w:val="20"/>
                <w:lang w:val="ru-RU"/>
              </w:rPr>
            </w:pPr>
            <w:r w:rsidRPr="00FE7FD4">
              <w:rPr>
                <w:sz w:val="20"/>
                <w:szCs w:val="20"/>
                <w:lang w:val="ru-RU"/>
              </w:rPr>
              <w:t>га</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CE88DB" w14:textId="30F7D52B" w:rsidR="000D1AB5" w:rsidRPr="00FE7FD4" w:rsidRDefault="000D1AB5" w:rsidP="000D1AB5">
            <w:pPr>
              <w:pStyle w:val="a2"/>
              <w:ind w:firstLine="0"/>
              <w:jc w:val="center"/>
              <w:rPr>
                <w:bCs/>
                <w:sz w:val="20"/>
                <w:szCs w:val="20"/>
                <w:lang w:val="ru-RU"/>
              </w:rPr>
            </w:pPr>
            <w:r>
              <w:rPr>
                <w:sz w:val="20"/>
                <w:szCs w:val="20"/>
              </w:rPr>
              <w:t>123,19</w:t>
            </w:r>
          </w:p>
        </w:tc>
        <w:tc>
          <w:tcPr>
            <w:tcW w:w="702" w:type="pct"/>
            <w:tcBorders>
              <w:top w:val="single" w:sz="4" w:space="0" w:color="auto"/>
              <w:left w:val="nil"/>
              <w:bottom w:val="single" w:sz="4" w:space="0" w:color="auto"/>
              <w:right w:val="single" w:sz="4" w:space="0" w:color="auto"/>
            </w:tcBorders>
            <w:shd w:val="clear" w:color="auto" w:fill="auto"/>
            <w:vAlign w:val="center"/>
          </w:tcPr>
          <w:p w14:paraId="78652BE5" w14:textId="2EB9A99D" w:rsidR="000D1AB5" w:rsidRPr="00FE7FD4" w:rsidRDefault="000D1AB5" w:rsidP="000D1AB5">
            <w:pPr>
              <w:pStyle w:val="a2"/>
              <w:ind w:firstLine="0"/>
              <w:jc w:val="center"/>
              <w:rPr>
                <w:bCs/>
                <w:sz w:val="20"/>
                <w:szCs w:val="20"/>
                <w:lang w:val="ru-RU"/>
              </w:rPr>
            </w:pPr>
            <w:r>
              <w:rPr>
                <w:sz w:val="20"/>
                <w:szCs w:val="20"/>
              </w:rPr>
              <w:t>123,19</w:t>
            </w:r>
          </w:p>
        </w:tc>
        <w:tc>
          <w:tcPr>
            <w:tcW w:w="550" w:type="pct"/>
            <w:vAlign w:val="center"/>
          </w:tcPr>
          <w:p w14:paraId="5C51F796" w14:textId="0E8D1FC3" w:rsidR="000D1AB5" w:rsidRPr="00FE7FD4" w:rsidRDefault="000D1AB5" w:rsidP="000D1AB5">
            <w:pPr>
              <w:pStyle w:val="a2"/>
              <w:ind w:firstLine="0"/>
              <w:jc w:val="center"/>
              <w:rPr>
                <w:bCs/>
                <w:sz w:val="20"/>
                <w:szCs w:val="20"/>
              </w:rPr>
            </w:pPr>
            <w:r>
              <w:rPr>
                <w:sz w:val="20"/>
                <w:szCs w:val="20"/>
              </w:rPr>
              <w:t>123,19</w:t>
            </w:r>
          </w:p>
        </w:tc>
      </w:tr>
      <w:tr w:rsidR="000D1AB5" w:rsidRPr="00FE7FD4" w14:paraId="473AECE8" w14:textId="77777777" w:rsidTr="00BF0F19">
        <w:trPr>
          <w:cantSplit/>
        </w:trPr>
        <w:tc>
          <w:tcPr>
            <w:tcW w:w="231" w:type="pct"/>
            <w:vMerge/>
            <w:shd w:val="clear" w:color="auto" w:fill="auto"/>
          </w:tcPr>
          <w:p w14:paraId="4CD1074F" w14:textId="77777777" w:rsidR="000D1AB5" w:rsidRPr="00FE7FD4" w:rsidRDefault="000D1AB5" w:rsidP="000D1AB5">
            <w:pPr>
              <w:pStyle w:val="a2"/>
              <w:ind w:firstLine="0"/>
              <w:jc w:val="center"/>
              <w:rPr>
                <w:b/>
                <w:sz w:val="20"/>
                <w:szCs w:val="20"/>
                <w:highlight w:val="yellow"/>
                <w:lang w:val="ru-RU"/>
              </w:rPr>
            </w:pPr>
          </w:p>
        </w:tc>
        <w:tc>
          <w:tcPr>
            <w:tcW w:w="2199" w:type="pct"/>
            <w:shd w:val="clear" w:color="auto" w:fill="auto"/>
            <w:vAlign w:val="center"/>
          </w:tcPr>
          <w:p w14:paraId="0A123C24" w14:textId="77777777" w:rsidR="000D1AB5" w:rsidRPr="00FE7FD4" w:rsidRDefault="000D1AB5" w:rsidP="000D1AB5">
            <w:pPr>
              <w:pStyle w:val="a2"/>
              <w:ind w:firstLine="0"/>
              <w:jc w:val="left"/>
              <w:rPr>
                <w:sz w:val="20"/>
                <w:szCs w:val="20"/>
                <w:lang w:val="ru-RU"/>
              </w:rPr>
            </w:pPr>
            <w:proofErr w:type="spellStart"/>
            <w:r w:rsidRPr="00FE7FD4">
              <w:rPr>
                <w:color w:val="000000"/>
                <w:sz w:val="20"/>
                <w:szCs w:val="20"/>
              </w:rPr>
              <w:t>Зона</w:t>
            </w:r>
            <w:proofErr w:type="spellEnd"/>
            <w:r w:rsidRPr="00FE7FD4">
              <w:rPr>
                <w:color w:val="000000"/>
                <w:sz w:val="20"/>
                <w:szCs w:val="20"/>
              </w:rPr>
              <w:t xml:space="preserve"> </w:t>
            </w:r>
            <w:proofErr w:type="spellStart"/>
            <w:r w:rsidRPr="00FE7FD4">
              <w:rPr>
                <w:color w:val="000000"/>
                <w:sz w:val="20"/>
                <w:szCs w:val="20"/>
              </w:rPr>
              <w:t>лесов</w:t>
            </w:r>
            <w:proofErr w:type="spellEnd"/>
          </w:p>
        </w:tc>
        <w:tc>
          <w:tcPr>
            <w:tcW w:w="618" w:type="pct"/>
            <w:shd w:val="clear" w:color="auto" w:fill="auto"/>
          </w:tcPr>
          <w:p w14:paraId="7899EDC4" w14:textId="77777777" w:rsidR="000D1AB5" w:rsidRPr="00FE7FD4" w:rsidRDefault="000D1AB5" w:rsidP="000D1AB5">
            <w:pPr>
              <w:pStyle w:val="a2"/>
              <w:ind w:firstLine="0"/>
              <w:jc w:val="center"/>
              <w:rPr>
                <w:sz w:val="20"/>
                <w:szCs w:val="20"/>
                <w:lang w:val="ru-RU"/>
              </w:rPr>
            </w:pPr>
            <w:r w:rsidRPr="00FE7FD4">
              <w:rPr>
                <w:sz w:val="20"/>
                <w:szCs w:val="20"/>
                <w:lang w:val="ru-RU"/>
              </w:rPr>
              <w:t>га</w:t>
            </w:r>
          </w:p>
        </w:tc>
        <w:tc>
          <w:tcPr>
            <w:tcW w:w="700" w:type="pct"/>
            <w:shd w:val="clear" w:color="auto" w:fill="auto"/>
            <w:vAlign w:val="center"/>
          </w:tcPr>
          <w:p w14:paraId="44437D5A" w14:textId="700C4C93" w:rsidR="000D1AB5" w:rsidRPr="00FE7FD4" w:rsidRDefault="000D1AB5" w:rsidP="000D1AB5">
            <w:pPr>
              <w:pStyle w:val="a2"/>
              <w:ind w:firstLine="0"/>
              <w:jc w:val="center"/>
              <w:rPr>
                <w:bCs/>
                <w:sz w:val="20"/>
                <w:szCs w:val="20"/>
                <w:lang w:val="ru-RU"/>
              </w:rPr>
            </w:pPr>
            <w:r w:rsidRPr="00FE7FD4">
              <w:rPr>
                <w:sz w:val="20"/>
                <w:szCs w:val="20"/>
              </w:rPr>
              <w:t>9878,55</w:t>
            </w:r>
          </w:p>
        </w:tc>
        <w:tc>
          <w:tcPr>
            <w:tcW w:w="702" w:type="pct"/>
            <w:shd w:val="clear" w:color="auto" w:fill="auto"/>
            <w:vAlign w:val="center"/>
          </w:tcPr>
          <w:p w14:paraId="6C2CB6FD" w14:textId="22E29662" w:rsidR="000D1AB5" w:rsidRPr="00FE7FD4" w:rsidRDefault="000D1AB5" w:rsidP="000D1AB5">
            <w:pPr>
              <w:pStyle w:val="a2"/>
              <w:ind w:firstLine="0"/>
              <w:jc w:val="center"/>
              <w:rPr>
                <w:bCs/>
                <w:sz w:val="20"/>
                <w:szCs w:val="20"/>
                <w:lang w:val="ru-RU"/>
              </w:rPr>
            </w:pPr>
            <w:r w:rsidRPr="00FE7FD4">
              <w:rPr>
                <w:sz w:val="20"/>
                <w:szCs w:val="20"/>
              </w:rPr>
              <w:t>9878,55</w:t>
            </w:r>
          </w:p>
        </w:tc>
        <w:tc>
          <w:tcPr>
            <w:tcW w:w="550" w:type="pct"/>
            <w:vAlign w:val="center"/>
          </w:tcPr>
          <w:p w14:paraId="0A750B30" w14:textId="57082367" w:rsidR="000D1AB5" w:rsidRPr="00FE7FD4" w:rsidRDefault="000D1AB5" w:rsidP="000D1AB5">
            <w:pPr>
              <w:pStyle w:val="a2"/>
              <w:ind w:firstLine="0"/>
              <w:jc w:val="center"/>
              <w:rPr>
                <w:bCs/>
                <w:sz w:val="20"/>
                <w:szCs w:val="20"/>
              </w:rPr>
            </w:pPr>
            <w:r w:rsidRPr="00FE7FD4">
              <w:rPr>
                <w:sz w:val="20"/>
                <w:szCs w:val="20"/>
              </w:rPr>
              <w:t>9878,55</w:t>
            </w:r>
          </w:p>
        </w:tc>
      </w:tr>
      <w:tr w:rsidR="000D1AB5" w:rsidRPr="00FE7FD4" w14:paraId="7C73245F" w14:textId="77777777" w:rsidTr="007616A4">
        <w:trPr>
          <w:cantSplit/>
        </w:trPr>
        <w:tc>
          <w:tcPr>
            <w:tcW w:w="231" w:type="pct"/>
            <w:vMerge/>
            <w:shd w:val="clear" w:color="auto" w:fill="auto"/>
          </w:tcPr>
          <w:p w14:paraId="3A9F4A29" w14:textId="77777777" w:rsidR="000D1AB5" w:rsidRPr="00FE7FD4" w:rsidRDefault="000D1AB5" w:rsidP="000D1AB5">
            <w:pPr>
              <w:pStyle w:val="a2"/>
              <w:ind w:firstLine="0"/>
              <w:jc w:val="center"/>
              <w:rPr>
                <w:b/>
                <w:sz w:val="20"/>
                <w:szCs w:val="20"/>
                <w:highlight w:val="yellow"/>
                <w:lang w:val="ru-RU"/>
              </w:rPr>
            </w:pPr>
          </w:p>
        </w:tc>
        <w:tc>
          <w:tcPr>
            <w:tcW w:w="2199" w:type="pct"/>
            <w:shd w:val="clear" w:color="auto" w:fill="auto"/>
            <w:vAlign w:val="center"/>
          </w:tcPr>
          <w:p w14:paraId="0BECE47C" w14:textId="77777777" w:rsidR="000D1AB5" w:rsidRPr="00FE7FD4" w:rsidRDefault="000D1AB5" w:rsidP="000D1AB5">
            <w:pPr>
              <w:pStyle w:val="a2"/>
              <w:ind w:firstLine="0"/>
              <w:jc w:val="left"/>
              <w:rPr>
                <w:sz w:val="20"/>
                <w:szCs w:val="20"/>
                <w:lang w:val="ru-RU"/>
              </w:rPr>
            </w:pPr>
            <w:proofErr w:type="spellStart"/>
            <w:r w:rsidRPr="00FE7FD4">
              <w:rPr>
                <w:color w:val="000000"/>
                <w:sz w:val="20"/>
                <w:szCs w:val="20"/>
              </w:rPr>
              <w:t>Зона</w:t>
            </w:r>
            <w:proofErr w:type="spellEnd"/>
            <w:r w:rsidRPr="00FE7FD4">
              <w:rPr>
                <w:color w:val="000000"/>
                <w:sz w:val="20"/>
                <w:szCs w:val="20"/>
              </w:rPr>
              <w:t xml:space="preserve"> </w:t>
            </w:r>
            <w:proofErr w:type="spellStart"/>
            <w:r w:rsidRPr="00FE7FD4">
              <w:rPr>
                <w:color w:val="000000"/>
                <w:sz w:val="20"/>
                <w:szCs w:val="20"/>
              </w:rPr>
              <w:t>кладбищ</w:t>
            </w:r>
            <w:proofErr w:type="spellEnd"/>
          </w:p>
        </w:tc>
        <w:tc>
          <w:tcPr>
            <w:tcW w:w="618" w:type="pct"/>
            <w:shd w:val="clear" w:color="auto" w:fill="auto"/>
          </w:tcPr>
          <w:p w14:paraId="1A061781" w14:textId="77777777" w:rsidR="000D1AB5" w:rsidRPr="00FE7FD4" w:rsidRDefault="000D1AB5" w:rsidP="000D1AB5">
            <w:pPr>
              <w:pStyle w:val="a2"/>
              <w:ind w:firstLine="0"/>
              <w:jc w:val="center"/>
              <w:rPr>
                <w:sz w:val="20"/>
                <w:szCs w:val="20"/>
                <w:lang w:val="ru-RU"/>
              </w:rPr>
            </w:pPr>
            <w:r w:rsidRPr="00FE7FD4">
              <w:rPr>
                <w:sz w:val="20"/>
                <w:szCs w:val="20"/>
                <w:lang w:val="ru-RU"/>
              </w:rPr>
              <w:t>га</w:t>
            </w:r>
          </w:p>
        </w:tc>
        <w:tc>
          <w:tcPr>
            <w:tcW w:w="700" w:type="pct"/>
            <w:shd w:val="clear" w:color="auto" w:fill="auto"/>
          </w:tcPr>
          <w:p w14:paraId="76C07B03" w14:textId="4BAB981C" w:rsidR="000D1AB5" w:rsidRPr="00FE7FD4" w:rsidRDefault="000D1AB5" w:rsidP="000D1AB5">
            <w:pPr>
              <w:pStyle w:val="a2"/>
              <w:ind w:firstLine="0"/>
              <w:jc w:val="center"/>
              <w:rPr>
                <w:bCs/>
                <w:sz w:val="20"/>
                <w:szCs w:val="20"/>
                <w:lang w:val="ru-RU"/>
              </w:rPr>
            </w:pPr>
            <w:r>
              <w:rPr>
                <w:bCs/>
                <w:sz w:val="20"/>
                <w:szCs w:val="20"/>
                <w:lang w:val="ru-RU"/>
              </w:rPr>
              <w:t>0,21</w:t>
            </w:r>
          </w:p>
        </w:tc>
        <w:tc>
          <w:tcPr>
            <w:tcW w:w="702" w:type="pct"/>
            <w:shd w:val="clear" w:color="auto" w:fill="auto"/>
          </w:tcPr>
          <w:p w14:paraId="513C2969" w14:textId="02989EDA" w:rsidR="000D1AB5" w:rsidRPr="00FE7FD4" w:rsidRDefault="000D1AB5" w:rsidP="000D1AB5">
            <w:pPr>
              <w:pStyle w:val="a2"/>
              <w:ind w:firstLine="0"/>
              <w:jc w:val="center"/>
              <w:rPr>
                <w:bCs/>
                <w:sz w:val="20"/>
                <w:szCs w:val="20"/>
                <w:lang w:val="ru-RU"/>
              </w:rPr>
            </w:pPr>
            <w:r>
              <w:rPr>
                <w:bCs/>
                <w:sz w:val="20"/>
                <w:szCs w:val="20"/>
                <w:lang w:val="ru-RU"/>
              </w:rPr>
              <w:t>0,21</w:t>
            </w:r>
          </w:p>
        </w:tc>
        <w:tc>
          <w:tcPr>
            <w:tcW w:w="550" w:type="pct"/>
          </w:tcPr>
          <w:p w14:paraId="0C0D7CA3" w14:textId="1AE3BBDC" w:rsidR="000D1AB5" w:rsidRPr="007D1656" w:rsidRDefault="000D1AB5" w:rsidP="000D1AB5">
            <w:pPr>
              <w:pStyle w:val="a2"/>
              <w:ind w:firstLine="0"/>
              <w:jc w:val="center"/>
              <w:rPr>
                <w:bCs/>
                <w:sz w:val="20"/>
                <w:szCs w:val="20"/>
                <w:lang w:val="ru-RU"/>
              </w:rPr>
            </w:pPr>
            <w:r>
              <w:rPr>
                <w:bCs/>
                <w:sz w:val="20"/>
                <w:szCs w:val="20"/>
                <w:lang w:val="ru-RU"/>
              </w:rPr>
              <w:t>0,21</w:t>
            </w:r>
          </w:p>
        </w:tc>
      </w:tr>
      <w:tr w:rsidR="000D1AB5" w:rsidRPr="00FE7FD4" w14:paraId="768E2941" w14:textId="77777777" w:rsidTr="00BF0F19">
        <w:trPr>
          <w:cantSplit/>
        </w:trPr>
        <w:tc>
          <w:tcPr>
            <w:tcW w:w="231" w:type="pct"/>
            <w:vMerge/>
            <w:shd w:val="clear" w:color="auto" w:fill="auto"/>
          </w:tcPr>
          <w:p w14:paraId="68474253" w14:textId="77777777" w:rsidR="000D1AB5" w:rsidRPr="00FE7FD4" w:rsidRDefault="000D1AB5" w:rsidP="000D1AB5">
            <w:pPr>
              <w:pStyle w:val="a2"/>
              <w:ind w:firstLine="0"/>
              <w:jc w:val="center"/>
              <w:rPr>
                <w:b/>
                <w:sz w:val="20"/>
                <w:szCs w:val="20"/>
                <w:highlight w:val="yellow"/>
                <w:lang w:val="ru-RU"/>
              </w:rPr>
            </w:pPr>
          </w:p>
        </w:tc>
        <w:tc>
          <w:tcPr>
            <w:tcW w:w="2199" w:type="pct"/>
            <w:shd w:val="clear" w:color="auto" w:fill="auto"/>
            <w:vAlign w:val="center"/>
          </w:tcPr>
          <w:p w14:paraId="10C86710" w14:textId="77777777" w:rsidR="000D1AB5" w:rsidRPr="00FE7FD4" w:rsidRDefault="000D1AB5" w:rsidP="000D1AB5">
            <w:pPr>
              <w:pStyle w:val="a2"/>
              <w:ind w:firstLine="0"/>
              <w:jc w:val="left"/>
              <w:rPr>
                <w:sz w:val="20"/>
                <w:szCs w:val="20"/>
                <w:lang w:val="ru-RU"/>
              </w:rPr>
            </w:pPr>
            <w:r w:rsidRPr="00FE7FD4">
              <w:rPr>
                <w:color w:val="000000"/>
                <w:sz w:val="20"/>
                <w:szCs w:val="20"/>
                <w:lang w:val="ru-RU"/>
              </w:rPr>
              <w:t>Зона складирования и захоронения отходов</w:t>
            </w:r>
          </w:p>
        </w:tc>
        <w:tc>
          <w:tcPr>
            <w:tcW w:w="618" w:type="pct"/>
            <w:shd w:val="clear" w:color="auto" w:fill="auto"/>
          </w:tcPr>
          <w:p w14:paraId="73267C6B" w14:textId="77777777" w:rsidR="000D1AB5" w:rsidRPr="00FE7FD4" w:rsidRDefault="000D1AB5" w:rsidP="000D1AB5">
            <w:pPr>
              <w:pStyle w:val="a2"/>
              <w:ind w:firstLine="0"/>
              <w:jc w:val="center"/>
              <w:rPr>
                <w:sz w:val="20"/>
                <w:szCs w:val="20"/>
                <w:lang w:val="ru-RU"/>
              </w:rPr>
            </w:pPr>
            <w:r w:rsidRPr="00FE7FD4">
              <w:rPr>
                <w:sz w:val="20"/>
                <w:szCs w:val="20"/>
                <w:lang w:val="ru-RU"/>
              </w:rPr>
              <w:t>га</w:t>
            </w:r>
          </w:p>
        </w:tc>
        <w:tc>
          <w:tcPr>
            <w:tcW w:w="700" w:type="pct"/>
            <w:shd w:val="clear" w:color="auto" w:fill="auto"/>
            <w:vAlign w:val="center"/>
          </w:tcPr>
          <w:p w14:paraId="26800A23" w14:textId="1DF9B75B" w:rsidR="000D1AB5" w:rsidRPr="00FE7FD4" w:rsidRDefault="000D1AB5" w:rsidP="000D1AB5">
            <w:pPr>
              <w:pStyle w:val="a2"/>
              <w:ind w:firstLine="0"/>
              <w:jc w:val="center"/>
              <w:rPr>
                <w:bCs/>
                <w:sz w:val="20"/>
                <w:szCs w:val="20"/>
                <w:lang w:val="ru-RU"/>
              </w:rPr>
            </w:pPr>
            <w:r w:rsidRPr="00FE7FD4">
              <w:rPr>
                <w:sz w:val="20"/>
                <w:szCs w:val="20"/>
              </w:rPr>
              <w:t>11,1</w:t>
            </w:r>
          </w:p>
        </w:tc>
        <w:tc>
          <w:tcPr>
            <w:tcW w:w="702" w:type="pct"/>
            <w:shd w:val="clear" w:color="auto" w:fill="auto"/>
            <w:vAlign w:val="bottom"/>
          </w:tcPr>
          <w:p w14:paraId="19119E89" w14:textId="0FFBDE5A" w:rsidR="000D1AB5" w:rsidRPr="00FE7FD4" w:rsidRDefault="000D1AB5" w:rsidP="000D1AB5">
            <w:pPr>
              <w:pStyle w:val="a2"/>
              <w:ind w:firstLine="0"/>
              <w:jc w:val="center"/>
              <w:rPr>
                <w:bCs/>
                <w:sz w:val="20"/>
                <w:szCs w:val="20"/>
                <w:lang w:val="ru-RU"/>
              </w:rPr>
            </w:pPr>
            <w:r w:rsidRPr="00FE7FD4">
              <w:rPr>
                <w:sz w:val="20"/>
                <w:szCs w:val="20"/>
              </w:rPr>
              <w:t>11,1</w:t>
            </w:r>
          </w:p>
        </w:tc>
        <w:tc>
          <w:tcPr>
            <w:tcW w:w="550" w:type="pct"/>
            <w:vAlign w:val="bottom"/>
          </w:tcPr>
          <w:p w14:paraId="53FB9BA0" w14:textId="2DAAA018" w:rsidR="000D1AB5" w:rsidRPr="00FE7FD4" w:rsidRDefault="000D1AB5" w:rsidP="000D1AB5">
            <w:pPr>
              <w:pStyle w:val="a2"/>
              <w:ind w:firstLine="0"/>
              <w:jc w:val="center"/>
              <w:rPr>
                <w:bCs/>
                <w:sz w:val="20"/>
                <w:szCs w:val="20"/>
              </w:rPr>
            </w:pPr>
            <w:r w:rsidRPr="00FE7FD4">
              <w:rPr>
                <w:sz w:val="20"/>
                <w:szCs w:val="20"/>
              </w:rPr>
              <w:t>11,1</w:t>
            </w:r>
          </w:p>
        </w:tc>
      </w:tr>
      <w:tr w:rsidR="000D1AB5" w:rsidRPr="00FE7FD4" w14:paraId="5FC6EDED" w14:textId="77777777" w:rsidTr="00BF0F19">
        <w:trPr>
          <w:cantSplit/>
        </w:trPr>
        <w:tc>
          <w:tcPr>
            <w:tcW w:w="231" w:type="pct"/>
            <w:vMerge/>
            <w:shd w:val="clear" w:color="auto" w:fill="auto"/>
          </w:tcPr>
          <w:p w14:paraId="72EEEABA" w14:textId="77777777" w:rsidR="000D1AB5" w:rsidRPr="00FE7FD4" w:rsidRDefault="000D1AB5" w:rsidP="000D1AB5">
            <w:pPr>
              <w:pStyle w:val="a2"/>
              <w:ind w:firstLine="0"/>
              <w:jc w:val="center"/>
              <w:rPr>
                <w:b/>
                <w:sz w:val="20"/>
                <w:szCs w:val="20"/>
                <w:highlight w:val="yellow"/>
                <w:lang w:val="ru-RU"/>
              </w:rPr>
            </w:pPr>
          </w:p>
        </w:tc>
        <w:tc>
          <w:tcPr>
            <w:tcW w:w="2199" w:type="pct"/>
            <w:shd w:val="clear" w:color="auto" w:fill="auto"/>
          </w:tcPr>
          <w:p w14:paraId="52AFC8BF" w14:textId="3C5097E0" w:rsidR="000D1AB5" w:rsidRPr="00FE7FD4" w:rsidRDefault="000D1AB5" w:rsidP="000D1AB5">
            <w:pPr>
              <w:pStyle w:val="a2"/>
              <w:ind w:firstLine="0"/>
              <w:jc w:val="left"/>
              <w:rPr>
                <w:color w:val="000000"/>
                <w:sz w:val="20"/>
                <w:szCs w:val="20"/>
                <w:lang w:val="ru-RU"/>
              </w:rPr>
            </w:pPr>
            <w:proofErr w:type="spellStart"/>
            <w:r w:rsidRPr="00FE7FD4">
              <w:rPr>
                <w:sz w:val="20"/>
                <w:szCs w:val="20"/>
              </w:rPr>
              <w:t>Зона</w:t>
            </w:r>
            <w:proofErr w:type="spellEnd"/>
            <w:r w:rsidRPr="00FE7FD4">
              <w:rPr>
                <w:sz w:val="20"/>
                <w:szCs w:val="20"/>
              </w:rPr>
              <w:t xml:space="preserve"> </w:t>
            </w:r>
            <w:proofErr w:type="spellStart"/>
            <w:r w:rsidRPr="00FE7FD4">
              <w:rPr>
                <w:sz w:val="20"/>
                <w:szCs w:val="20"/>
              </w:rPr>
              <w:t>режимных</w:t>
            </w:r>
            <w:proofErr w:type="spellEnd"/>
            <w:r w:rsidRPr="00FE7FD4">
              <w:rPr>
                <w:sz w:val="20"/>
                <w:szCs w:val="20"/>
              </w:rPr>
              <w:t xml:space="preserve"> </w:t>
            </w:r>
            <w:proofErr w:type="spellStart"/>
            <w:r w:rsidRPr="00FE7FD4">
              <w:rPr>
                <w:sz w:val="20"/>
                <w:szCs w:val="20"/>
              </w:rPr>
              <w:t>территорий</w:t>
            </w:r>
            <w:proofErr w:type="spellEnd"/>
          </w:p>
        </w:tc>
        <w:tc>
          <w:tcPr>
            <w:tcW w:w="618" w:type="pct"/>
            <w:shd w:val="clear" w:color="auto" w:fill="auto"/>
          </w:tcPr>
          <w:p w14:paraId="3CB525DF" w14:textId="62302160" w:rsidR="000D1AB5" w:rsidRPr="00FE7FD4" w:rsidRDefault="000D1AB5" w:rsidP="000D1AB5">
            <w:pPr>
              <w:pStyle w:val="a2"/>
              <w:ind w:firstLine="0"/>
              <w:jc w:val="center"/>
              <w:rPr>
                <w:sz w:val="20"/>
                <w:szCs w:val="20"/>
                <w:lang w:val="ru-RU"/>
              </w:rPr>
            </w:pPr>
            <w:r w:rsidRPr="00FE7FD4">
              <w:rPr>
                <w:sz w:val="20"/>
                <w:szCs w:val="20"/>
                <w:lang w:val="ru-RU"/>
              </w:rPr>
              <w:t>га</w:t>
            </w:r>
          </w:p>
        </w:tc>
        <w:tc>
          <w:tcPr>
            <w:tcW w:w="700" w:type="pct"/>
            <w:shd w:val="clear" w:color="auto" w:fill="auto"/>
            <w:vAlign w:val="center"/>
          </w:tcPr>
          <w:p w14:paraId="0C7AB7BA" w14:textId="5ECD328E" w:rsidR="000D1AB5" w:rsidRPr="00FE7FD4" w:rsidRDefault="000D1AB5" w:rsidP="000D1AB5">
            <w:pPr>
              <w:pStyle w:val="a2"/>
              <w:ind w:firstLine="0"/>
              <w:jc w:val="center"/>
              <w:rPr>
                <w:sz w:val="20"/>
                <w:szCs w:val="20"/>
                <w:lang w:val="ru-RU"/>
              </w:rPr>
            </w:pPr>
            <w:r w:rsidRPr="00FE7FD4">
              <w:rPr>
                <w:sz w:val="20"/>
                <w:szCs w:val="20"/>
              </w:rPr>
              <w:t>395,26</w:t>
            </w:r>
          </w:p>
        </w:tc>
        <w:tc>
          <w:tcPr>
            <w:tcW w:w="702" w:type="pct"/>
            <w:shd w:val="clear" w:color="auto" w:fill="auto"/>
            <w:vAlign w:val="center"/>
          </w:tcPr>
          <w:p w14:paraId="5AE71AA2" w14:textId="01196461" w:rsidR="000D1AB5" w:rsidRPr="00FE7FD4" w:rsidRDefault="000D1AB5" w:rsidP="000D1AB5">
            <w:pPr>
              <w:pStyle w:val="a2"/>
              <w:ind w:firstLine="0"/>
              <w:jc w:val="center"/>
              <w:rPr>
                <w:sz w:val="20"/>
                <w:szCs w:val="20"/>
                <w:lang w:val="ru-RU"/>
              </w:rPr>
            </w:pPr>
            <w:r w:rsidRPr="00FE7FD4">
              <w:rPr>
                <w:sz w:val="20"/>
                <w:szCs w:val="20"/>
              </w:rPr>
              <w:t>395,26</w:t>
            </w:r>
          </w:p>
        </w:tc>
        <w:tc>
          <w:tcPr>
            <w:tcW w:w="550" w:type="pct"/>
            <w:vAlign w:val="center"/>
          </w:tcPr>
          <w:p w14:paraId="6EF59E4D" w14:textId="05CC82E7" w:rsidR="000D1AB5" w:rsidRPr="00FE7FD4" w:rsidRDefault="000D1AB5" w:rsidP="000D1AB5">
            <w:pPr>
              <w:pStyle w:val="a2"/>
              <w:ind w:firstLine="0"/>
              <w:jc w:val="center"/>
              <w:rPr>
                <w:sz w:val="20"/>
                <w:szCs w:val="20"/>
              </w:rPr>
            </w:pPr>
            <w:r w:rsidRPr="00FE7FD4">
              <w:rPr>
                <w:sz w:val="20"/>
                <w:szCs w:val="20"/>
              </w:rPr>
              <w:t>395,26</w:t>
            </w:r>
          </w:p>
        </w:tc>
      </w:tr>
      <w:tr w:rsidR="000D1AB5" w:rsidRPr="00FE7FD4" w14:paraId="73442737" w14:textId="77777777" w:rsidTr="007616A4">
        <w:trPr>
          <w:cantSplit/>
        </w:trPr>
        <w:tc>
          <w:tcPr>
            <w:tcW w:w="5000" w:type="pct"/>
            <w:gridSpan w:val="6"/>
            <w:shd w:val="clear" w:color="auto" w:fill="auto"/>
          </w:tcPr>
          <w:p w14:paraId="7A4990C7" w14:textId="77777777" w:rsidR="000D1AB5" w:rsidRPr="00FE7FD4" w:rsidRDefault="000D1AB5" w:rsidP="000D1AB5">
            <w:pPr>
              <w:pStyle w:val="a2"/>
              <w:ind w:firstLine="0"/>
              <w:jc w:val="center"/>
              <w:rPr>
                <w:b/>
                <w:sz w:val="20"/>
                <w:szCs w:val="20"/>
              </w:rPr>
            </w:pPr>
            <w:r w:rsidRPr="00FE7FD4">
              <w:rPr>
                <w:b/>
                <w:sz w:val="20"/>
                <w:szCs w:val="20"/>
              </w:rPr>
              <w:t>II</w:t>
            </w:r>
            <w:r w:rsidRPr="00FE7FD4">
              <w:rPr>
                <w:b/>
                <w:sz w:val="20"/>
                <w:szCs w:val="20"/>
                <w:lang w:val="ru-RU"/>
              </w:rPr>
              <w:t>. Население</w:t>
            </w:r>
          </w:p>
        </w:tc>
      </w:tr>
      <w:tr w:rsidR="000D1AB5" w:rsidRPr="00FE7FD4" w14:paraId="2CEE03E3" w14:textId="77777777" w:rsidTr="007616A4">
        <w:trPr>
          <w:cantSplit/>
        </w:trPr>
        <w:tc>
          <w:tcPr>
            <w:tcW w:w="231" w:type="pct"/>
            <w:shd w:val="clear" w:color="auto" w:fill="auto"/>
          </w:tcPr>
          <w:p w14:paraId="18A14BAA" w14:textId="77777777" w:rsidR="000D1AB5" w:rsidRPr="00FE7FD4" w:rsidRDefault="000D1AB5" w:rsidP="000D1AB5">
            <w:pPr>
              <w:pStyle w:val="a2"/>
              <w:ind w:firstLine="0"/>
              <w:jc w:val="center"/>
              <w:rPr>
                <w:b/>
                <w:sz w:val="20"/>
                <w:szCs w:val="20"/>
                <w:lang w:val="ru-RU"/>
              </w:rPr>
            </w:pPr>
            <w:r w:rsidRPr="00FE7FD4">
              <w:rPr>
                <w:b/>
                <w:sz w:val="20"/>
                <w:szCs w:val="20"/>
                <w:lang w:val="ru-RU"/>
              </w:rPr>
              <w:t>2.1</w:t>
            </w:r>
          </w:p>
        </w:tc>
        <w:tc>
          <w:tcPr>
            <w:tcW w:w="2199" w:type="pct"/>
            <w:shd w:val="clear" w:color="auto" w:fill="auto"/>
          </w:tcPr>
          <w:p w14:paraId="7EE074C6" w14:textId="77777777" w:rsidR="000D1AB5" w:rsidRPr="00FE7FD4" w:rsidRDefault="000D1AB5" w:rsidP="000D1AB5">
            <w:pPr>
              <w:pStyle w:val="a2"/>
              <w:ind w:left="47" w:firstLine="0"/>
              <w:jc w:val="left"/>
              <w:rPr>
                <w:b/>
                <w:sz w:val="20"/>
                <w:szCs w:val="20"/>
                <w:lang w:val="ru-RU"/>
              </w:rPr>
            </w:pPr>
            <w:r w:rsidRPr="00FE7FD4">
              <w:rPr>
                <w:b/>
                <w:sz w:val="20"/>
                <w:szCs w:val="20"/>
                <w:lang w:val="ru-RU"/>
              </w:rPr>
              <w:t>Численность населения</w:t>
            </w:r>
          </w:p>
        </w:tc>
        <w:tc>
          <w:tcPr>
            <w:tcW w:w="618" w:type="pct"/>
            <w:shd w:val="clear" w:color="auto" w:fill="auto"/>
          </w:tcPr>
          <w:p w14:paraId="03ECBCBB" w14:textId="77777777" w:rsidR="000D1AB5" w:rsidRPr="00FE7FD4" w:rsidRDefault="000D1AB5" w:rsidP="000D1AB5">
            <w:pPr>
              <w:pStyle w:val="a2"/>
              <w:ind w:firstLine="0"/>
              <w:jc w:val="center"/>
              <w:rPr>
                <w:sz w:val="20"/>
                <w:szCs w:val="20"/>
                <w:lang w:val="ru-RU"/>
              </w:rPr>
            </w:pPr>
            <w:r w:rsidRPr="00FE7FD4">
              <w:rPr>
                <w:sz w:val="20"/>
                <w:szCs w:val="20"/>
                <w:lang w:val="ru-RU"/>
              </w:rPr>
              <w:t>чел.</w:t>
            </w:r>
          </w:p>
        </w:tc>
        <w:tc>
          <w:tcPr>
            <w:tcW w:w="700" w:type="pct"/>
            <w:shd w:val="clear" w:color="auto" w:fill="auto"/>
          </w:tcPr>
          <w:p w14:paraId="2C10FB85" w14:textId="47243AB0" w:rsidR="000D1AB5" w:rsidRPr="00FE7FD4" w:rsidRDefault="000D1AB5" w:rsidP="000D1AB5">
            <w:pPr>
              <w:pStyle w:val="a2"/>
              <w:ind w:firstLine="0"/>
              <w:jc w:val="center"/>
              <w:rPr>
                <w:sz w:val="20"/>
                <w:szCs w:val="20"/>
                <w:lang w:val="ru-RU"/>
              </w:rPr>
            </w:pPr>
            <w:r w:rsidRPr="00FE7FD4">
              <w:rPr>
                <w:sz w:val="20"/>
                <w:szCs w:val="20"/>
                <w:lang w:val="ru-RU"/>
              </w:rPr>
              <w:t>14619</w:t>
            </w:r>
          </w:p>
        </w:tc>
        <w:tc>
          <w:tcPr>
            <w:tcW w:w="702" w:type="pct"/>
            <w:shd w:val="clear" w:color="auto" w:fill="auto"/>
          </w:tcPr>
          <w:p w14:paraId="228DEFE4" w14:textId="53EC4BED" w:rsidR="000D1AB5" w:rsidRPr="00FE7FD4" w:rsidRDefault="000D1AB5" w:rsidP="000D1AB5">
            <w:pPr>
              <w:pStyle w:val="a2"/>
              <w:ind w:firstLine="0"/>
              <w:jc w:val="center"/>
              <w:rPr>
                <w:sz w:val="20"/>
                <w:szCs w:val="20"/>
                <w:lang w:val="ru-RU"/>
              </w:rPr>
            </w:pPr>
            <w:r w:rsidRPr="00FE7FD4">
              <w:rPr>
                <w:sz w:val="20"/>
                <w:szCs w:val="20"/>
                <w:lang w:val="ru-RU"/>
              </w:rPr>
              <w:t>14693</w:t>
            </w:r>
          </w:p>
        </w:tc>
        <w:tc>
          <w:tcPr>
            <w:tcW w:w="550" w:type="pct"/>
          </w:tcPr>
          <w:p w14:paraId="3A38B7C0" w14:textId="2B29A2B5" w:rsidR="000D1AB5" w:rsidRPr="00FE7FD4" w:rsidRDefault="000D1AB5" w:rsidP="000D1AB5">
            <w:pPr>
              <w:pStyle w:val="a2"/>
              <w:ind w:firstLine="0"/>
              <w:jc w:val="center"/>
              <w:rPr>
                <w:sz w:val="20"/>
                <w:szCs w:val="20"/>
                <w:lang w:val="ru-RU"/>
              </w:rPr>
            </w:pPr>
            <w:r w:rsidRPr="00FE7FD4">
              <w:rPr>
                <w:sz w:val="20"/>
                <w:szCs w:val="20"/>
                <w:lang w:val="ru-RU"/>
              </w:rPr>
              <w:t>14989</w:t>
            </w:r>
          </w:p>
        </w:tc>
      </w:tr>
      <w:tr w:rsidR="000D1AB5" w:rsidRPr="00FE7FD4" w14:paraId="2ABA9390" w14:textId="77777777" w:rsidTr="007616A4">
        <w:trPr>
          <w:cantSplit/>
        </w:trPr>
        <w:tc>
          <w:tcPr>
            <w:tcW w:w="5000" w:type="pct"/>
            <w:gridSpan w:val="6"/>
            <w:shd w:val="clear" w:color="auto" w:fill="auto"/>
          </w:tcPr>
          <w:p w14:paraId="4217EBB7" w14:textId="77777777" w:rsidR="000D1AB5" w:rsidRPr="00FE7FD4" w:rsidRDefault="000D1AB5" w:rsidP="000D1AB5">
            <w:pPr>
              <w:pStyle w:val="a2"/>
              <w:ind w:firstLine="0"/>
              <w:jc w:val="center"/>
              <w:rPr>
                <w:b/>
                <w:sz w:val="20"/>
                <w:szCs w:val="20"/>
                <w:lang w:val="ru-RU"/>
              </w:rPr>
            </w:pPr>
            <w:r w:rsidRPr="00FE7FD4">
              <w:rPr>
                <w:b/>
                <w:sz w:val="20"/>
                <w:szCs w:val="20"/>
              </w:rPr>
              <w:t>III</w:t>
            </w:r>
            <w:r w:rsidRPr="00FE7FD4">
              <w:rPr>
                <w:b/>
                <w:sz w:val="20"/>
                <w:szCs w:val="20"/>
                <w:lang w:val="ru-RU"/>
              </w:rPr>
              <w:t>. Объекты социального и культурно-бытового обслуживания</w:t>
            </w:r>
          </w:p>
        </w:tc>
      </w:tr>
      <w:tr w:rsidR="000D1AB5" w:rsidRPr="00FE7FD4" w14:paraId="09EA4626" w14:textId="77777777" w:rsidTr="007616A4">
        <w:trPr>
          <w:cantSplit/>
        </w:trPr>
        <w:tc>
          <w:tcPr>
            <w:tcW w:w="231" w:type="pct"/>
            <w:vMerge w:val="restart"/>
            <w:shd w:val="clear" w:color="auto" w:fill="auto"/>
          </w:tcPr>
          <w:p w14:paraId="52BBCB1C" w14:textId="77777777" w:rsidR="000D1AB5" w:rsidRPr="00FE7FD4" w:rsidRDefault="000D1AB5" w:rsidP="000D1AB5">
            <w:pPr>
              <w:pStyle w:val="a2"/>
              <w:ind w:firstLine="0"/>
              <w:jc w:val="center"/>
              <w:rPr>
                <w:b/>
                <w:sz w:val="20"/>
                <w:szCs w:val="20"/>
                <w:lang w:val="ru-RU"/>
              </w:rPr>
            </w:pPr>
            <w:r w:rsidRPr="00FE7FD4">
              <w:rPr>
                <w:b/>
                <w:sz w:val="20"/>
                <w:szCs w:val="20"/>
              </w:rPr>
              <w:t>3</w:t>
            </w:r>
            <w:r w:rsidRPr="00FE7FD4">
              <w:rPr>
                <w:b/>
                <w:sz w:val="20"/>
                <w:szCs w:val="20"/>
                <w:lang w:val="ru-RU"/>
              </w:rPr>
              <w:t>.1</w:t>
            </w:r>
          </w:p>
        </w:tc>
        <w:tc>
          <w:tcPr>
            <w:tcW w:w="4769" w:type="pct"/>
            <w:gridSpan w:val="5"/>
            <w:shd w:val="clear" w:color="auto" w:fill="auto"/>
          </w:tcPr>
          <w:p w14:paraId="096BDC2C" w14:textId="77777777" w:rsidR="000D1AB5" w:rsidRPr="00FE7FD4" w:rsidRDefault="000D1AB5" w:rsidP="000D1AB5">
            <w:pPr>
              <w:pStyle w:val="a2"/>
              <w:ind w:firstLine="0"/>
              <w:jc w:val="left"/>
              <w:rPr>
                <w:b/>
                <w:sz w:val="20"/>
                <w:szCs w:val="20"/>
                <w:lang w:val="ru-RU"/>
              </w:rPr>
            </w:pPr>
            <w:r w:rsidRPr="00FE7FD4">
              <w:rPr>
                <w:b/>
                <w:sz w:val="20"/>
                <w:szCs w:val="20"/>
                <w:lang w:val="ru-RU"/>
              </w:rPr>
              <w:t>Объекты учебно-образовательного назначения</w:t>
            </w:r>
          </w:p>
        </w:tc>
      </w:tr>
      <w:tr w:rsidR="000D1AB5" w:rsidRPr="00FE7FD4" w14:paraId="10E56063" w14:textId="77777777" w:rsidTr="007616A4">
        <w:trPr>
          <w:cantSplit/>
        </w:trPr>
        <w:tc>
          <w:tcPr>
            <w:tcW w:w="231" w:type="pct"/>
            <w:vMerge/>
            <w:shd w:val="clear" w:color="auto" w:fill="auto"/>
          </w:tcPr>
          <w:p w14:paraId="7B91E230" w14:textId="77777777" w:rsidR="000D1AB5" w:rsidRPr="00FE7FD4" w:rsidRDefault="000D1AB5" w:rsidP="000D1AB5">
            <w:pPr>
              <w:pStyle w:val="a2"/>
              <w:tabs>
                <w:tab w:val="center" w:pos="235"/>
              </w:tabs>
              <w:ind w:firstLine="0"/>
              <w:jc w:val="center"/>
              <w:rPr>
                <w:b/>
                <w:sz w:val="20"/>
                <w:szCs w:val="20"/>
                <w:lang w:val="ru-RU"/>
              </w:rPr>
            </w:pPr>
          </w:p>
        </w:tc>
        <w:tc>
          <w:tcPr>
            <w:tcW w:w="2199" w:type="pct"/>
            <w:shd w:val="clear" w:color="auto" w:fill="auto"/>
          </w:tcPr>
          <w:p w14:paraId="269F4918" w14:textId="77777777" w:rsidR="000D1AB5" w:rsidRPr="00FE7FD4" w:rsidRDefault="000D1AB5" w:rsidP="000D1AB5">
            <w:pPr>
              <w:pStyle w:val="a2"/>
              <w:ind w:left="318" w:firstLine="0"/>
              <w:jc w:val="left"/>
              <w:rPr>
                <w:b/>
                <w:sz w:val="20"/>
                <w:szCs w:val="20"/>
                <w:lang w:val="ru-RU"/>
              </w:rPr>
            </w:pPr>
            <w:r w:rsidRPr="00FE7FD4">
              <w:rPr>
                <w:b/>
                <w:sz w:val="20"/>
                <w:szCs w:val="20"/>
                <w:lang w:val="ru-RU"/>
              </w:rPr>
              <w:t>детские дошкольные учреждения</w:t>
            </w:r>
          </w:p>
        </w:tc>
        <w:tc>
          <w:tcPr>
            <w:tcW w:w="618" w:type="pct"/>
            <w:shd w:val="clear" w:color="auto" w:fill="auto"/>
          </w:tcPr>
          <w:p w14:paraId="47C3E8B9" w14:textId="77777777" w:rsidR="000D1AB5" w:rsidRPr="00FE7FD4" w:rsidRDefault="000D1AB5" w:rsidP="000D1AB5">
            <w:pPr>
              <w:pStyle w:val="a2"/>
              <w:ind w:firstLine="0"/>
              <w:jc w:val="center"/>
              <w:rPr>
                <w:sz w:val="20"/>
                <w:szCs w:val="20"/>
                <w:lang w:val="ru-RU"/>
              </w:rPr>
            </w:pPr>
            <w:r w:rsidRPr="00FE7FD4">
              <w:rPr>
                <w:sz w:val="20"/>
                <w:szCs w:val="20"/>
                <w:lang w:val="ru-RU"/>
              </w:rPr>
              <w:t>ед.</w:t>
            </w:r>
          </w:p>
        </w:tc>
        <w:tc>
          <w:tcPr>
            <w:tcW w:w="700" w:type="pct"/>
            <w:shd w:val="clear" w:color="auto" w:fill="auto"/>
          </w:tcPr>
          <w:p w14:paraId="41C3D43A" w14:textId="64F708F9" w:rsidR="000D1AB5" w:rsidRPr="00FE7FD4" w:rsidRDefault="000D1AB5" w:rsidP="000D1AB5">
            <w:pPr>
              <w:pStyle w:val="a2"/>
              <w:ind w:firstLine="0"/>
              <w:jc w:val="center"/>
              <w:rPr>
                <w:sz w:val="20"/>
                <w:szCs w:val="20"/>
                <w:lang w:val="ru-RU"/>
              </w:rPr>
            </w:pPr>
            <w:r w:rsidRPr="00FE7FD4">
              <w:rPr>
                <w:sz w:val="20"/>
                <w:szCs w:val="20"/>
                <w:lang w:val="ru-RU"/>
              </w:rPr>
              <w:t>3</w:t>
            </w:r>
          </w:p>
        </w:tc>
        <w:tc>
          <w:tcPr>
            <w:tcW w:w="702" w:type="pct"/>
            <w:shd w:val="clear" w:color="auto" w:fill="auto"/>
          </w:tcPr>
          <w:p w14:paraId="10B198CE" w14:textId="742012BE" w:rsidR="000D1AB5" w:rsidRPr="00FE7FD4" w:rsidRDefault="000D1AB5" w:rsidP="000D1AB5">
            <w:pPr>
              <w:pStyle w:val="a2"/>
              <w:ind w:firstLine="0"/>
              <w:jc w:val="center"/>
              <w:rPr>
                <w:sz w:val="20"/>
                <w:szCs w:val="20"/>
                <w:lang w:val="ru-RU"/>
              </w:rPr>
            </w:pPr>
            <w:r w:rsidRPr="00FE7FD4">
              <w:rPr>
                <w:sz w:val="20"/>
                <w:szCs w:val="20"/>
                <w:lang w:val="ru-RU"/>
              </w:rPr>
              <w:t>3</w:t>
            </w:r>
          </w:p>
        </w:tc>
        <w:tc>
          <w:tcPr>
            <w:tcW w:w="550" w:type="pct"/>
          </w:tcPr>
          <w:p w14:paraId="083FC140" w14:textId="0D7BFE82" w:rsidR="000D1AB5" w:rsidRPr="00FE7FD4" w:rsidRDefault="000D1AB5" w:rsidP="000D1AB5">
            <w:pPr>
              <w:pStyle w:val="a2"/>
              <w:ind w:firstLine="0"/>
              <w:jc w:val="center"/>
              <w:rPr>
                <w:sz w:val="20"/>
                <w:szCs w:val="20"/>
                <w:lang w:val="ru-RU"/>
              </w:rPr>
            </w:pPr>
            <w:r w:rsidRPr="00FE7FD4">
              <w:rPr>
                <w:sz w:val="20"/>
                <w:szCs w:val="20"/>
                <w:lang w:val="ru-RU"/>
              </w:rPr>
              <w:t>3</w:t>
            </w:r>
          </w:p>
        </w:tc>
      </w:tr>
      <w:tr w:rsidR="000D1AB5" w:rsidRPr="00FE7FD4" w14:paraId="72C3E346" w14:textId="77777777" w:rsidTr="007616A4">
        <w:trPr>
          <w:cantSplit/>
        </w:trPr>
        <w:tc>
          <w:tcPr>
            <w:tcW w:w="231" w:type="pct"/>
            <w:vMerge/>
            <w:shd w:val="clear" w:color="auto" w:fill="auto"/>
          </w:tcPr>
          <w:p w14:paraId="4AAF68EA" w14:textId="77777777" w:rsidR="000D1AB5" w:rsidRPr="00FE7FD4" w:rsidRDefault="000D1AB5" w:rsidP="000D1AB5">
            <w:pPr>
              <w:pStyle w:val="a2"/>
              <w:ind w:firstLine="0"/>
              <w:jc w:val="center"/>
              <w:rPr>
                <w:b/>
                <w:sz w:val="20"/>
                <w:szCs w:val="20"/>
                <w:lang w:val="ru-RU"/>
              </w:rPr>
            </w:pPr>
          </w:p>
        </w:tc>
        <w:tc>
          <w:tcPr>
            <w:tcW w:w="2199" w:type="pct"/>
            <w:shd w:val="clear" w:color="auto" w:fill="auto"/>
          </w:tcPr>
          <w:p w14:paraId="4658C6A1" w14:textId="77777777" w:rsidR="000D1AB5" w:rsidRPr="00FE7FD4" w:rsidRDefault="000D1AB5" w:rsidP="000D1AB5">
            <w:pPr>
              <w:pStyle w:val="a2"/>
              <w:ind w:left="318" w:firstLine="0"/>
              <w:jc w:val="left"/>
              <w:rPr>
                <w:b/>
                <w:sz w:val="20"/>
                <w:szCs w:val="20"/>
                <w:lang w:val="ru-RU"/>
              </w:rPr>
            </w:pPr>
            <w:r w:rsidRPr="00FE7FD4">
              <w:rPr>
                <w:b/>
                <w:sz w:val="20"/>
                <w:szCs w:val="20"/>
                <w:lang w:val="ru-RU"/>
              </w:rPr>
              <w:t>общеобразовательные школы</w:t>
            </w:r>
          </w:p>
        </w:tc>
        <w:tc>
          <w:tcPr>
            <w:tcW w:w="618" w:type="pct"/>
            <w:shd w:val="clear" w:color="auto" w:fill="auto"/>
          </w:tcPr>
          <w:p w14:paraId="56C8DE5C" w14:textId="77777777" w:rsidR="000D1AB5" w:rsidRPr="00FE7FD4" w:rsidRDefault="000D1AB5" w:rsidP="000D1AB5">
            <w:pPr>
              <w:pStyle w:val="a2"/>
              <w:ind w:firstLine="0"/>
              <w:jc w:val="center"/>
              <w:rPr>
                <w:sz w:val="20"/>
                <w:szCs w:val="20"/>
                <w:lang w:val="ru-RU"/>
              </w:rPr>
            </w:pPr>
            <w:r w:rsidRPr="00FE7FD4">
              <w:rPr>
                <w:sz w:val="20"/>
                <w:szCs w:val="20"/>
                <w:lang w:val="ru-RU"/>
              </w:rPr>
              <w:t>ед.</w:t>
            </w:r>
          </w:p>
        </w:tc>
        <w:tc>
          <w:tcPr>
            <w:tcW w:w="700" w:type="pct"/>
            <w:shd w:val="clear" w:color="auto" w:fill="auto"/>
          </w:tcPr>
          <w:p w14:paraId="73076163" w14:textId="68DF81E3" w:rsidR="000D1AB5" w:rsidRPr="00FE7FD4" w:rsidRDefault="000D1AB5" w:rsidP="000D1AB5">
            <w:pPr>
              <w:pStyle w:val="a2"/>
              <w:ind w:firstLine="0"/>
              <w:jc w:val="center"/>
              <w:rPr>
                <w:sz w:val="20"/>
                <w:szCs w:val="20"/>
                <w:lang w:val="ru-RU"/>
              </w:rPr>
            </w:pPr>
            <w:r w:rsidRPr="00FE7FD4">
              <w:rPr>
                <w:sz w:val="20"/>
                <w:szCs w:val="20"/>
                <w:lang w:val="ru-RU"/>
              </w:rPr>
              <w:t>4</w:t>
            </w:r>
          </w:p>
        </w:tc>
        <w:tc>
          <w:tcPr>
            <w:tcW w:w="702" w:type="pct"/>
            <w:shd w:val="clear" w:color="auto" w:fill="auto"/>
          </w:tcPr>
          <w:p w14:paraId="7D2FF75E" w14:textId="6186D84D" w:rsidR="000D1AB5" w:rsidRPr="00FE7FD4" w:rsidRDefault="000D1AB5" w:rsidP="000D1AB5">
            <w:pPr>
              <w:pStyle w:val="a2"/>
              <w:ind w:firstLine="0"/>
              <w:jc w:val="center"/>
              <w:rPr>
                <w:sz w:val="20"/>
                <w:szCs w:val="20"/>
                <w:lang w:val="ru-RU"/>
              </w:rPr>
            </w:pPr>
            <w:r w:rsidRPr="00FE7FD4">
              <w:rPr>
                <w:sz w:val="20"/>
                <w:szCs w:val="20"/>
                <w:lang w:val="ru-RU"/>
              </w:rPr>
              <w:t>4</w:t>
            </w:r>
          </w:p>
        </w:tc>
        <w:tc>
          <w:tcPr>
            <w:tcW w:w="550" w:type="pct"/>
          </w:tcPr>
          <w:p w14:paraId="3431BA46" w14:textId="0D24DEF6" w:rsidR="000D1AB5" w:rsidRPr="00FE7FD4" w:rsidRDefault="000D1AB5" w:rsidP="000D1AB5">
            <w:pPr>
              <w:pStyle w:val="a2"/>
              <w:ind w:firstLine="0"/>
              <w:jc w:val="center"/>
              <w:rPr>
                <w:sz w:val="20"/>
                <w:szCs w:val="20"/>
                <w:lang w:val="ru-RU"/>
              </w:rPr>
            </w:pPr>
            <w:r w:rsidRPr="00FE7FD4">
              <w:rPr>
                <w:sz w:val="20"/>
                <w:szCs w:val="20"/>
                <w:lang w:val="ru-RU"/>
              </w:rPr>
              <w:t>4</w:t>
            </w:r>
          </w:p>
        </w:tc>
      </w:tr>
      <w:tr w:rsidR="000D1AB5" w:rsidRPr="00FE7FD4" w14:paraId="7194CA3B" w14:textId="77777777" w:rsidTr="007616A4">
        <w:trPr>
          <w:cantSplit/>
        </w:trPr>
        <w:tc>
          <w:tcPr>
            <w:tcW w:w="231" w:type="pct"/>
            <w:vMerge/>
            <w:shd w:val="clear" w:color="auto" w:fill="auto"/>
          </w:tcPr>
          <w:p w14:paraId="377F202C" w14:textId="77777777" w:rsidR="000D1AB5" w:rsidRPr="00FE7FD4" w:rsidRDefault="000D1AB5" w:rsidP="000D1AB5">
            <w:pPr>
              <w:pStyle w:val="a2"/>
              <w:ind w:firstLine="0"/>
              <w:jc w:val="center"/>
              <w:rPr>
                <w:b/>
                <w:sz w:val="20"/>
                <w:szCs w:val="20"/>
                <w:lang w:val="ru-RU"/>
              </w:rPr>
            </w:pPr>
          </w:p>
        </w:tc>
        <w:tc>
          <w:tcPr>
            <w:tcW w:w="2199" w:type="pct"/>
            <w:shd w:val="clear" w:color="auto" w:fill="auto"/>
          </w:tcPr>
          <w:p w14:paraId="230215CC" w14:textId="1DA770F0" w:rsidR="000D1AB5" w:rsidRPr="00FE7FD4" w:rsidRDefault="000D1AB5" w:rsidP="000D1AB5">
            <w:pPr>
              <w:pStyle w:val="a2"/>
              <w:ind w:left="318" w:firstLine="0"/>
              <w:jc w:val="left"/>
              <w:rPr>
                <w:b/>
                <w:sz w:val="20"/>
                <w:szCs w:val="20"/>
                <w:lang w:val="ru-RU"/>
              </w:rPr>
            </w:pPr>
            <w:r w:rsidRPr="00FE7FD4">
              <w:rPr>
                <w:b/>
                <w:sz w:val="20"/>
                <w:szCs w:val="20"/>
                <w:lang w:val="ru-RU"/>
              </w:rPr>
              <w:t>дополнительное образование</w:t>
            </w:r>
          </w:p>
        </w:tc>
        <w:tc>
          <w:tcPr>
            <w:tcW w:w="618" w:type="pct"/>
            <w:shd w:val="clear" w:color="auto" w:fill="auto"/>
          </w:tcPr>
          <w:p w14:paraId="220B04DC" w14:textId="0B0E4C4E" w:rsidR="000D1AB5" w:rsidRPr="00FE7FD4" w:rsidRDefault="000D1AB5" w:rsidP="000D1AB5">
            <w:pPr>
              <w:pStyle w:val="a2"/>
              <w:ind w:firstLine="0"/>
              <w:jc w:val="center"/>
              <w:rPr>
                <w:sz w:val="20"/>
                <w:szCs w:val="20"/>
                <w:lang w:val="ru-RU"/>
              </w:rPr>
            </w:pPr>
            <w:r w:rsidRPr="00FE7FD4">
              <w:rPr>
                <w:sz w:val="20"/>
                <w:szCs w:val="20"/>
                <w:lang w:val="ru-RU"/>
              </w:rPr>
              <w:t>ед.</w:t>
            </w:r>
          </w:p>
        </w:tc>
        <w:tc>
          <w:tcPr>
            <w:tcW w:w="700" w:type="pct"/>
            <w:shd w:val="clear" w:color="auto" w:fill="auto"/>
          </w:tcPr>
          <w:p w14:paraId="1BC625EB" w14:textId="5A8A46CD" w:rsidR="000D1AB5" w:rsidRPr="00FE7FD4" w:rsidRDefault="000D1AB5" w:rsidP="000D1AB5">
            <w:pPr>
              <w:pStyle w:val="a2"/>
              <w:ind w:firstLine="0"/>
              <w:jc w:val="center"/>
              <w:rPr>
                <w:sz w:val="20"/>
                <w:szCs w:val="20"/>
                <w:lang w:val="ru-RU"/>
              </w:rPr>
            </w:pPr>
            <w:r w:rsidRPr="00FE7FD4">
              <w:rPr>
                <w:sz w:val="20"/>
                <w:szCs w:val="20"/>
                <w:lang w:val="ru-RU"/>
              </w:rPr>
              <w:t>4</w:t>
            </w:r>
          </w:p>
        </w:tc>
        <w:tc>
          <w:tcPr>
            <w:tcW w:w="702" w:type="pct"/>
            <w:shd w:val="clear" w:color="auto" w:fill="auto"/>
          </w:tcPr>
          <w:p w14:paraId="1BA9727A" w14:textId="05CB1299" w:rsidR="000D1AB5" w:rsidRPr="00FE7FD4" w:rsidRDefault="000D1AB5" w:rsidP="000D1AB5">
            <w:pPr>
              <w:pStyle w:val="a2"/>
              <w:ind w:firstLine="0"/>
              <w:jc w:val="center"/>
              <w:rPr>
                <w:sz w:val="20"/>
                <w:szCs w:val="20"/>
                <w:lang w:val="ru-RU"/>
              </w:rPr>
            </w:pPr>
            <w:r w:rsidRPr="00FE7FD4">
              <w:rPr>
                <w:sz w:val="20"/>
                <w:szCs w:val="20"/>
                <w:lang w:val="ru-RU"/>
              </w:rPr>
              <w:t>4</w:t>
            </w:r>
          </w:p>
        </w:tc>
        <w:tc>
          <w:tcPr>
            <w:tcW w:w="550" w:type="pct"/>
          </w:tcPr>
          <w:p w14:paraId="4E997E72" w14:textId="5A952F2D" w:rsidR="000D1AB5" w:rsidRPr="00FE7FD4" w:rsidRDefault="000D1AB5" w:rsidP="000D1AB5">
            <w:pPr>
              <w:pStyle w:val="a2"/>
              <w:ind w:firstLine="0"/>
              <w:jc w:val="center"/>
              <w:rPr>
                <w:sz w:val="20"/>
                <w:szCs w:val="20"/>
                <w:lang w:val="ru-RU"/>
              </w:rPr>
            </w:pPr>
            <w:r w:rsidRPr="00FE7FD4">
              <w:rPr>
                <w:sz w:val="20"/>
                <w:szCs w:val="20"/>
                <w:lang w:val="ru-RU"/>
              </w:rPr>
              <w:t>4</w:t>
            </w:r>
          </w:p>
        </w:tc>
      </w:tr>
      <w:tr w:rsidR="000D1AB5" w:rsidRPr="00FE7FD4" w14:paraId="4EAC5196" w14:textId="77777777" w:rsidTr="00986196">
        <w:trPr>
          <w:cantSplit/>
        </w:trPr>
        <w:tc>
          <w:tcPr>
            <w:tcW w:w="231" w:type="pct"/>
            <w:vMerge w:val="restart"/>
            <w:shd w:val="clear" w:color="auto" w:fill="auto"/>
          </w:tcPr>
          <w:p w14:paraId="22E5B8D3" w14:textId="2428F31D" w:rsidR="000D1AB5" w:rsidRPr="00FE7FD4" w:rsidRDefault="000D1AB5" w:rsidP="000D1AB5">
            <w:pPr>
              <w:pStyle w:val="a2"/>
              <w:ind w:firstLine="0"/>
              <w:jc w:val="center"/>
              <w:rPr>
                <w:b/>
                <w:sz w:val="20"/>
                <w:szCs w:val="20"/>
                <w:lang w:val="ru-RU"/>
              </w:rPr>
            </w:pPr>
            <w:r w:rsidRPr="00FE7FD4">
              <w:rPr>
                <w:b/>
                <w:sz w:val="20"/>
                <w:szCs w:val="20"/>
                <w:lang w:val="ru-RU"/>
              </w:rPr>
              <w:t>3.2</w:t>
            </w:r>
          </w:p>
        </w:tc>
        <w:tc>
          <w:tcPr>
            <w:tcW w:w="4769" w:type="pct"/>
            <w:gridSpan w:val="5"/>
            <w:shd w:val="clear" w:color="auto" w:fill="auto"/>
          </w:tcPr>
          <w:p w14:paraId="5A10B994" w14:textId="35CF2F13" w:rsidR="000D1AB5" w:rsidRPr="00FE7FD4" w:rsidRDefault="000D1AB5" w:rsidP="000D1AB5">
            <w:pPr>
              <w:pStyle w:val="a2"/>
              <w:ind w:firstLine="0"/>
              <w:jc w:val="left"/>
              <w:rPr>
                <w:b/>
                <w:sz w:val="20"/>
                <w:szCs w:val="20"/>
                <w:lang w:val="ru-RU"/>
              </w:rPr>
            </w:pPr>
            <w:r w:rsidRPr="00FE7FD4">
              <w:rPr>
                <w:b/>
                <w:sz w:val="20"/>
                <w:szCs w:val="20"/>
                <w:lang w:val="ru-RU"/>
              </w:rPr>
              <w:t>Объекты социальной защиты</w:t>
            </w:r>
          </w:p>
        </w:tc>
      </w:tr>
      <w:tr w:rsidR="000D1AB5" w:rsidRPr="00FE7FD4" w14:paraId="4A045939" w14:textId="77777777" w:rsidTr="007616A4">
        <w:trPr>
          <w:cantSplit/>
        </w:trPr>
        <w:tc>
          <w:tcPr>
            <w:tcW w:w="231" w:type="pct"/>
            <w:vMerge/>
            <w:shd w:val="clear" w:color="auto" w:fill="auto"/>
          </w:tcPr>
          <w:p w14:paraId="43C2CAC6" w14:textId="77777777" w:rsidR="000D1AB5" w:rsidRPr="00FE7FD4" w:rsidRDefault="000D1AB5" w:rsidP="000D1AB5">
            <w:pPr>
              <w:pStyle w:val="a2"/>
              <w:ind w:firstLine="0"/>
              <w:jc w:val="center"/>
              <w:rPr>
                <w:b/>
                <w:sz w:val="20"/>
                <w:szCs w:val="20"/>
                <w:lang w:val="ru-RU"/>
              </w:rPr>
            </w:pPr>
          </w:p>
        </w:tc>
        <w:tc>
          <w:tcPr>
            <w:tcW w:w="2199" w:type="pct"/>
            <w:shd w:val="clear" w:color="auto" w:fill="auto"/>
          </w:tcPr>
          <w:p w14:paraId="22E9DB42" w14:textId="3BEF0216" w:rsidR="000D1AB5" w:rsidRPr="00FE7FD4" w:rsidRDefault="000D1AB5" w:rsidP="000D1AB5">
            <w:pPr>
              <w:pStyle w:val="a2"/>
              <w:ind w:left="318" w:firstLine="0"/>
              <w:jc w:val="left"/>
              <w:rPr>
                <w:b/>
                <w:sz w:val="20"/>
                <w:szCs w:val="20"/>
                <w:lang w:val="ru-RU"/>
              </w:rPr>
            </w:pPr>
            <w:r w:rsidRPr="00FE7FD4">
              <w:rPr>
                <w:b/>
                <w:sz w:val="20"/>
                <w:szCs w:val="20"/>
                <w:lang w:val="ru-RU"/>
              </w:rPr>
              <w:t>реабилитационный центр</w:t>
            </w:r>
          </w:p>
        </w:tc>
        <w:tc>
          <w:tcPr>
            <w:tcW w:w="618" w:type="pct"/>
            <w:shd w:val="clear" w:color="auto" w:fill="auto"/>
          </w:tcPr>
          <w:p w14:paraId="008D37D7" w14:textId="663A83F1" w:rsidR="000D1AB5" w:rsidRPr="00FE7FD4" w:rsidRDefault="000D1AB5" w:rsidP="000D1AB5">
            <w:pPr>
              <w:pStyle w:val="a2"/>
              <w:ind w:firstLine="0"/>
              <w:jc w:val="center"/>
              <w:rPr>
                <w:sz w:val="20"/>
                <w:szCs w:val="20"/>
                <w:lang w:val="ru-RU"/>
              </w:rPr>
            </w:pPr>
            <w:r w:rsidRPr="00FE7FD4">
              <w:rPr>
                <w:sz w:val="20"/>
                <w:szCs w:val="20"/>
                <w:lang w:val="ru-RU"/>
              </w:rPr>
              <w:t>ед.</w:t>
            </w:r>
          </w:p>
        </w:tc>
        <w:tc>
          <w:tcPr>
            <w:tcW w:w="700" w:type="pct"/>
            <w:shd w:val="clear" w:color="auto" w:fill="auto"/>
          </w:tcPr>
          <w:p w14:paraId="44A3E3CF" w14:textId="6DE4ABC2" w:rsidR="000D1AB5" w:rsidRPr="00FE7FD4" w:rsidRDefault="000D1AB5" w:rsidP="000D1AB5">
            <w:pPr>
              <w:pStyle w:val="a2"/>
              <w:ind w:firstLine="0"/>
              <w:jc w:val="center"/>
              <w:rPr>
                <w:sz w:val="20"/>
                <w:szCs w:val="20"/>
                <w:lang w:val="ru-RU"/>
              </w:rPr>
            </w:pPr>
            <w:r w:rsidRPr="00FE7FD4">
              <w:rPr>
                <w:sz w:val="20"/>
                <w:szCs w:val="20"/>
                <w:lang w:val="ru-RU"/>
              </w:rPr>
              <w:t>1</w:t>
            </w:r>
          </w:p>
        </w:tc>
        <w:tc>
          <w:tcPr>
            <w:tcW w:w="702" w:type="pct"/>
            <w:shd w:val="clear" w:color="auto" w:fill="auto"/>
          </w:tcPr>
          <w:p w14:paraId="5E675896" w14:textId="789E314D" w:rsidR="000D1AB5" w:rsidRPr="00FE7FD4" w:rsidRDefault="000D1AB5" w:rsidP="000D1AB5">
            <w:pPr>
              <w:pStyle w:val="a2"/>
              <w:ind w:firstLine="0"/>
              <w:jc w:val="center"/>
              <w:rPr>
                <w:sz w:val="20"/>
                <w:szCs w:val="20"/>
                <w:lang w:val="ru-RU"/>
              </w:rPr>
            </w:pPr>
            <w:r w:rsidRPr="00FE7FD4">
              <w:rPr>
                <w:sz w:val="20"/>
                <w:szCs w:val="20"/>
                <w:lang w:val="ru-RU"/>
              </w:rPr>
              <w:t>1</w:t>
            </w:r>
          </w:p>
        </w:tc>
        <w:tc>
          <w:tcPr>
            <w:tcW w:w="550" w:type="pct"/>
          </w:tcPr>
          <w:p w14:paraId="3DBE565F" w14:textId="67D65287" w:rsidR="000D1AB5" w:rsidRPr="00FE7FD4" w:rsidRDefault="000D1AB5" w:rsidP="000D1AB5">
            <w:pPr>
              <w:pStyle w:val="a2"/>
              <w:ind w:firstLine="0"/>
              <w:jc w:val="center"/>
              <w:rPr>
                <w:sz w:val="20"/>
                <w:szCs w:val="20"/>
                <w:lang w:val="ru-RU"/>
              </w:rPr>
            </w:pPr>
            <w:r w:rsidRPr="00FE7FD4">
              <w:rPr>
                <w:sz w:val="20"/>
                <w:szCs w:val="20"/>
                <w:lang w:val="ru-RU"/>
              </w:rPr>
              <w:t>1</w:t>
            </w:r>
          </w:p>
        </w:tc>
      </w:tr>
      <w:tr w:rsidR="000D1AB5" w:rsidRPr="00FE7FD4" w14:paraId="1A44A1BB" w14:textId="77777777" w:rsidTr="007616A4">
        <w:trPr>
          <w:cantSplit/>
        </w:trPr>
        <w:tc>
          <w:tcPr>
            <w:tcW w:w="231" w:type="pct"/>
            <w:vMerge w:val="restart"/>
            <w:shd w:val="clear" w:color="auto" w:fill="auto"/>
          </w:tcPr>
          <w:p w14:paraId="5FF2D815" w14:textId="3FDCBCC3" w:rsidR="000D1AB5" w:rsidRPr="00FE7FD4" w:rsidRDefault="000D1AB5" w:rsidP="000D1AB5">
            <w:pPr>
              <w:pStyle w:val="a2"/>
              <w:ind w:firstLine="0"/>
              <w:jc w:val="center"/>
              <w:rPr>
                <w:b/>
                <w:sz w:val="20"/>
                <w:szCs w:val="20"/>
                <w:lang w:val="ru-RU"/>
              </w:rPr>
            </w:pPr>
            <w:r w:rsidRPr="00FE7FD4">
              <w:rPr>
                <w:b/>
                <w:sz w:val="20"/>
                <w:szCs w:val="20"/>
              </w:rPr>
              <w:lastRenderedPageBreak/>
              <w:t>3</w:t>
            </w:r>
            <w:r w:rsidRPr="00FE7FD4">
              <w:rPr>
                <w:b/>
                <w:sz w:val="20"/>
                <w:szCs w:val="20"/>
                <w:lang w:val="ru-RU"/>
              </w:rPr>
              <w:t>.3</w:t>
            </w:r>
          </w:p>
        </w:tc>
        <w:tc>
          <w:tcPr>
            <w:tcW w:w="4769" w:type="pct"/>
            <w:gridSpan w:val="5"/>
            <w:shd w:val="clear" w:color="auto" w:fill="auto"/>
          </w:tcPr>
          <w:p w14:paraId="02588DCD" w14:textId="77777777" w:rsidR="000D1AB5" w:rsidRPr="00FE7FD4" w:rsidRDefault="000D1AB5" w:rsidP="000D1AB5">
            <w:pPr>
              <w:pStyle w:val="a2"/>
              <w:ind w:left="47" w:firstLine="0"/>
              <w:jc w:val="left"/>
              <w:rPr>
                <w:b/>
                <w:sz w:val="20"/>
                <w:szCs w:val="20"/>
                <w:lang w:val="ru-RU"/>
              </w:rPr>
            </w:pPr>
            <w:r w:rsidRPr="00FE7FD4">
              <w:rPr>
                <w:b/>
                <w:sz w:val="20"/>
                <w:szCs w:val="20"/>
                <w:lang w:val="ru-RU"/>
              </w:rPr>
              <w:t>Объекты здравоохранения</w:t>
            </w:r>
          </w:p>
        </w:tc>
      </w:tr>
      <w:tr w:rsidR="000D1AB5" w:rsidRPr="00FE7FD4" w14:paraId="4BF8E2EC" w14:textId="77777777" w:rsidTr="007616A4">
        <w:trPr>
          <w:cantSplit/>
        </w:trPr>
        <w:tc>
          <w:tcPr>
            <w:tcW w:w="231" w:type="pct"/>
            <w:vMerge/>
            <w:shd w:val="clear" w:color="auto" w:fill="auto"/>
          </w:tcPr>
          <w:p w14:paraId="55FD3583" w14:textId="77777777" w:rsidR="000D1AB5" w:rsidRPr="00FE7FD4" w:rsidRDefault="000D1AB5" w:rsidP="000D1AB5">
            <w:pPr>
              <w:pStyle w:val="a2"/>
              <w:ind w:firstLine="0"/>
              <w:jc w:val="center"/>
              <w:rPr>
                <w:b/>
                <w:sz w:val="20"/>
                <w:szCs w:val="20"/>
                <w:lang w:val="ru-RU"/>
              </w:rPr>
            </w:pPr>
          </w:p>
        </w:tc>
        <w:tc>
          <w:tcPr>
            <w:tcW w:w="2199" w:type="pct"/>
            <w:shd w:val="clear" w:color="auto" w:fill="auto"/>
          </w:tcPr>
          <w:p w14:paraId="6DFAC45E" w14:textId="77777777" w:rsidR="000D1AB5" w:rsidRPr="00FE7FD4" w:rsidRDefault="000D1AB5" w:rsidP="000D1AB5">
            <w:pPr>
              <w:pStyle w:val="a2"/>
              <w:ind w:left="318" w:firstLine="0"/>
              <w:jc w:val="left"/>
              <w:rPr>
                <w:b/>
                <w:sz w:val="20"/>
                <w:szCs w:val="20"/>
                <w:lang w:val="ru-RU"/>
              </w:rPr>
            </w:pPr>
            <w:r w:rsidRPr="00FE7FD4">
              <w:rPr>
                <w:b/>
                <w:sz w:val="20"/>
                <w:szCs w:val="20"/>
                <w:lang w:val="ru-RU"/>
              </w:rPr>
              <w:t>ФАП</w:t>
            </w:r>
          </w:p>
        </w:tc>
        <w:tc>
          <w:tcPr>
            <w:tcW w:w="618" w:type="pct"/>
            <w:shd w:val="clear" w:color="auto" w:fill="auto"/>
          </w:tcPr>
          <w:p w14:paraId="484C4BED" w14:textId="77777777" w:rsidR="000D1AB5" w:rsidRPr="00FE7FD4" w:rsidRDefault="000D1AB5" w:rsidP="000D1AB5">
            <w:pPr>
              <w:pStyle w:val="a2"/>
              <w:ind w:firstLine="0"/>
              <w:jc w:val="center"/>
              <w:rPr>
                <w:sz w:val="20"/>
                <w:szCs w:val="20"/>
                <w:lang w:val="ru-RU"/>
              </w:rPr>
            </w:pPr>
            <w:r w:rsidRPr="00FE7FD4">
              <w:rPr>
                <w:sz w:val="20"/>
                <w:szCs w:val="20"/>
                <w:lang w:val="ru-RU"/>
              </w:rPr>
              <w:t>ед.</w:t>
            </w:r>
          </w:p>
        </w:tc>
        <w:tc>
          <w:tcPr>
            <w:tcW w:w="700" w:type="pct"/>
            <w:shd w:val="clear" w:color="auto" w:fill="auto"/>
          </w:tcPr>
          <w:p w14:paraId="32098DA7" w14:textId="703036FF" w:rsidR="000D1AB5" w:rsidRPr="00FE7FD4" w:rsidRDefault="000D1AB5" w:rsidP="000D1AB5">
            <w:pPr>
              <w:pStyle w:val="a2"/>
              <w:ind w:firstLine="0"/>
              <w:jc w:val="center"/>
              <w:rPr>
                <w:sz w:val="20"/>
                <w:szCs w:val="20"/>
                <w:lang w:val="ru-RU"/>
              </w:rPr>
            </w:pPr>
            <w:r w:rsidRPr="00FE7FD4">
              <w:rPr>
                <w:sz w:val="20"/>
                <w:szCs w:val="20"/>
                <w:lang w:val="ru-RU"/>
              </w:rPr>
              <w:t>2</w:t>
            </w:r>
          </w:p>
        </w:tc>
        <w:tc>
          <w:tcPr>
            <w:tcW w:w="702" w:type="pct"/>
            <w:shd w:val="clear" w:color="auto" w:fill="auto"/>
          </w:tcPr>
          <w:p w14:paraId="338C0F3E" w14:textId="04BAD97D" w:rsidR="000D1AB5" w:rsidRPr="00FE7FD4" w:rsidRDefault="000D1AB5" w:rsidP="000D1AB5">
            <w:pPr>
              <w:pStyle w:val="a2"/>
              <w:ind w:firstLine="0"/>
              <w:jc w:val="center"/>
              <w:rPr>
                <w:sz w:val="20"/>
                <w:szCs w:val="20"/>
                <w:lang w:val="ru-RU"/>
              </w:rPr>
            </w:pPr>
            <w:r w:rsidRPr="00FE7FD4">
              <w:rPr>
                <w:sz w:val="20"/>
                <w:szCs w:val="20"/>
                <w:lang w:val="ru-RU"/>
              </w:rPr>
              <w:t>2</w:t>
            </w:r>
          </w:p>
        </w:tc>
        <w:tc>
          <w:tcPr>
            <w:tcW w:w="550" w:type="pct"/>
          </w:tcPr>
          <w:p w14:paraId="1F31939E" w14:textId="0F3645D6" w:rsidR="000D1AB5" w:rsidRPr="00FE7FD4" w:rsidRDefault="000D1AB5" w:rsidP="000D1AB5">
            <w:pPr>
              <w:pStyle w:val="a2"/>
              <w:ind w:firstLine="0"/>
              <w:jc w:val="center"/>
              <w:rPr>
                <w:sz w:val="20"/>
                <w:szCs w:val="20"/>
                <w:lang w:val="ru-RU"/>
              </w:rPr>
            </w:pPr>
            <w:r w:rsidRPr="00FE7FD4">
              <w:rPr>
                <w:sz w:val="20"/>
                <w:szCs w:val="20"/>
                <w:lang w:val="ru-RU"/>
              </w:rPr>
              <w:t>2</w:t>
            </w:r>
          </w:p>
        </w:tc>
      </w:tr>
      <w:tr w:rsidR="000D1AB5" w:rsidRPr="00FE7FD4" w14:paraId="21E35B39" w14:textId="77777777" w:rsidTr="007616A4">
        <w:trPr>
          <w:cantSplit/>
        </w:trPr>
        <w:tc>
          <w:tcPr>
            <w:tcW w:w="231" w:type="pct"/>
            <w:vMerge/>
            <w:shd w:val="clear" w:color="auto" w:fill="auto"/>
          </w:tcPr>
          <w:p w14:paraId="5F547D68" w14:textId="77777777" w:rsidR="000D1AB5" w:rsidRPr="00FE7FD4" w:rsidRDefault="000D1AB5" w:rsidP="000D1AB5">
            <w:pPr>
              <w:pStyle w:val="a2"/>
              <w:ind w:firstLine="0"/>
              <w:jc w:val="center"/>
              <w:rPr>
                <w:b/>
                <w:sz w:val="20"/>
                <w:szCs w:val="20"/>
                <w:lang w:val="ru-RU"/>
              </w:rPr>
            </w:pPr>
          </w:p>
        </w:tc>
        <w:tc>
          <w:tcPr>
            <w:tcW w:w="2199" w:type="pct"/>
            <w:shd w:val="clear" w:color="auto" w:fill="auto"/>
          </w:tcPr>
          <w:p w14:paraId="475BDFD0" w14:textId="365A5174" w:rsidR="000D1AB5" w:rsidRPr="00FE7FD4" w:rsidRDefault="000D1AB5" w:rsidP="000D1AB5">
            <w:pPr>
              <w:pStyle w:val="a2"/>
              <w:ind w:left="318" w:firstLine="0"/>
              <w:jc w:val="left"/>
              <w:rPr>
                <w:b/>
                <w:sz w:val="20"/>
                <w:szCs w:val="20"/>
                <w:lang w:val="ru-RU"/>
              </w:rPr>
            </w:pPr>
            <w:r w:rsidRPr="00FE7FD4">
              <w:rPr>
                <w:b/>
                <w:sz w:val="20"/>
                <w:szCs w:val="20"/>
                <w:lang w:val="ru-RU"/>
              </w:rPr>
              <w:t>районная больница</w:t>
            </w:r>
          </w:p>
        </w:tc>
        <w:tc>
          <w:tcPr>
            <w:tcW w:w="618" w:type="pct"/>
            <w:shd w:val="clear" w:color="auto" w:fill="auto"/>
          </w:tcPr>
          <w:p w14:paraId="2AA61105" w14:textId="040619DC" w:rsidR="000D1AB5" w:rsidRPr="00FE7FD4" w:rsidRDefault="000D1AB5" w:rsidP="000D1AB5">
            <w:pPr>
              <w:pStyle w:val="a2"/>
              <w:ind w:firstLine="0"/>
              <w:jc w:val="center"/>
              <w:rPr>
                <w:sz w:val="20"/>
                <w:szCs w:val="20"/>
                <w:lang w:val="ru-RU"/>
              </w:rPr>
            </w:pPr>
            <w:r w:rsidRPr="00FE7FD4">
              <w:rPr>
                <w:sz w:val="20"/>
                <w:szCs w:val="20"/>
                <w:lang w:val="ru-RU"/>
              </w:rPr>
              <w:t>ед.</w:t>
            </w:r>
          </w:p>
        </w:tc>
        <w:tc>
          <w:tcPr>
            <w:tcW w:w="700" w:type="pct"/>
            <w:shd w:val="clear" w:color="auto" w:fill="auto"/>
          </w:tcPr>
          <w:p w14:paraId="3FE7BA38" w14:textId="20123244" w:rsidR="000D1AB5" w:rsidRPr="00FE7FD4" w:rsidRDefault="000D1AB5" w:rsidP="000D1AB5">
            <w:pPr>
              <w:pStyle w:val="a2"/>
              <w:ind w:firstLine="0"/>
              <w:jc w:val="center"/>
              <w:rPr>
                <w:sz w:val="20"/>
                <w:szCs w:val="20"/>
                <w:lang w:val="ru-RU"/>
              </w:rPr>
            </w:pPr>
            <w:r w:rsidRPr="00FE7FD4">
              <w:rPr>
                <w:sz w:val="20"/>
                <w:szCs w:val="20"/>
                <w:lang w:val="ru-RU"/>
              </w:rPr>
              <w:t>1</w:t>
            </w:r>
          </w:p>
        </w:tc>
        <w:tc>
          <w:tcPr>
            <w:tcW w:w="702" w:type="pct"/>
            <w:shd w:val="clear" w:color="auto" w:fill="auto"/>
          </w:tcPr>
          <w:p w14:paraId="37DFC22C" w14:textId="751F0C4E" w:rsidR="000D1AB5" w:rsidRPr="00FE7FD4" w:rsidRDefault="000D1AB5" w:rsidP="000D1AB5">
            <w:pPr>
              <w:pStyle w:val="a2"/>
              <w:ind w:firstLine="0"/>
              <w:jc w:val="center"/>
              <w:rPr>
                <w:sz w:val="20"/>
                <w:szCs w:val="20"/>
                <w:lang w:val="ru-RU"/>
              </w:rPr>
            </w:pPr>
            <w:r w:rsidRPr="00FE7FD4">
              <w:rPr>
                <w:sz w:val="20"/>
                <w:szCs w:val="20"/>
                <w:lang w:val="ru-RU"/>
              </w:rPr>
              <w:t>1</w:t>
            </w:r>
          </w:p>
        </w:tc>
        <w:tc>
          <w:tcPr>
            <w:tcW w:w="550" w:type="pct"/>
          </w:tcPr>
          <w:p w14:paraId="1E28E4EF" w14:textId="3021E9C7" w:rsidR="000D1AB5" w:rsidRPr="00FE7FD4" w:rsidRDefault="000D1AB5" w:rsidP="000D1AB5">
            <w:pPr>
              <w:pStyle w:val="a2"/>
              <w:ind w:firstLine="0"/>
              <w:jc w:val="center"/>
              <w:rPr>
                <w:sz w:val="20"/>
                <w:szCs w:val="20"/>
                <w:lang w:val="ru-RU"/>
              </w:rPr>
            </w:pPr>
            <w:r w:rsidRPr="00FE7FD4">
              <w:rPr>
                <w:sz w:val="20"/>
                <w:szCs w:val="20"/>
                <w:lang w:val="ru-RU"/>
              </w:rPr>
              <w:t>1</w:t>
            </w:r>
          </w:p>
        </w:tc>
      </w:tr>
      <w:tr w:rsidR="000D1AB5" w:rsidRPr="00FE7FD4" w14:paraId="47E9FEF9" w14:textId="77777777" w:rsidTr="007616A4">
        <w:trPr>
          <w:cantSplit/>
        </w:trPr>
        <w:tc>
          <w:tcPr>
            <w:tcW w:w="231" w:type="pct"/>
            <w:vMerge/>
            <w:shd w:val="clear" w:color="auto" w:fill="auto"/>
          </w:tcPr>
          <w:p w14:paraId="39BF131D" w14:textId="77777777" w:rsidR="000D1AB5" w:rsidRPr="00FE7FD4" w:rsidRDefault="000D1AB5" w:rsidP="000D1AB5">
            <w:pPr>
              <w:pStyle w:val="a2"/>
              <w:ind w:firstLine="0"/>
              <w:jc w:val="center"/>
              <w:rPr>
                <w:b/>
                <w:sz w:val="20"/>
                <w:szCs w:val="20"/>
                <w:lang w:val="ru-RU"/>
              </w:rPr>
            </w:pPr>
          </w:p>
        </w:tc>
        <w:tc>
          <w:tcPr>
            <w:tcW w:w="2199" w:type="pct"/>
            <w:shd w:val="clear" w:color="auto" w:fill="auto"/>
          </w:tcPr>
          <w:p w14:paraId="724D0C7C" w14:textId="41F38DA2" w:rsidR="000D1AB5" w:rsidRPr="00FE7FD4" w:rsidRDefault="000D1AB5" w:rsidP="000D1AB5">
            <w:pPr>
              <w:pStyle w:val="a2"/>
              <w:ind w:left="318" w:firstLine="0"/>
              <w:jc w:val="left"/>
              <w:rPr>
                <w:b/>
                <w:sz w:val="20"/>
                <w:szCs w:val="20"/>
                <w:lang w:val="ru-RU"/>
              </w:rPr>
            </w:pPr>
            <w:r w:rsidRPr="00FE7FD4">
              <w:rPr>
                <w:b/>
                <w:sz w:val="20"/>
                <w:szCs w:val="20"/>
                <w:lang w:val="ru-RU"/>
              </w:rPr>
              <w:t>поликлиника</w:t>
            </w:r>
          </w:p>
        </w:tc>
        <w:tc>
          <w:tcPr>
            <w:tcW w:w="618" w:type="pct"/>
            <w:shd w:val="clear" w:color="auto" w:fill="auto"/>
          </w:tcPr>
          <w:p w14:paraId="10E4DFCB" w14:textId="791AC81D" w:rsidR="000D1AB5" w:rsidRPr="00FE7FD4" w:rsidRDefault="000D1AB5" w:rsidP="000D1AB5">
            <w:pPr>
              <w:pStyle w:val="a2"/>
              <w:ind w:firstLine="0"/>
              <w:jc w:val="center"/>
              <w:rPr>
                <w:sz w:val="20"/>
                <w:szCs w:val="20"/>
                <w:lang w:val="ru-RU"/>
              </w:rPr>
            </w:pPr>
            <w:r w:rsidRPr="00FE7FD4">
              <w:rPr>
                <w:sz w:val="20"/>
                <w:szCs w:val="20"/>
                <w:lang w:val="ru-RU"/>
              </w:rPr>
              <w:t>ед.</w:t>
            </w:r>
          </w:p>
        </w:tc>
        <w:tc>
          <w:tcPr>
            <w:tcW w:w="700" w:type="pct"/>
            <w:shd w:val="clear" w:color="auto" w:fill="auto"/>
          </w:tcPr>
          <w:p w14:paraId="376A340E" w14:textId="4327EF9E" w:rsidR="000D1AB5" w:rsidRPr="00FE7FD4" w:rsidRDefault="000D1AB5" w:rsidP="000D1AB5">
            <w:pPr>
              <w:pStyle w:val="a2"/>
              <w:ind w:firstLine="0"/>
              <w:jc w:val="center"/>
              <w:rPr>
                <w:sz w:val="20"/>
                <w:szCs w:val="20"/>
                <w:lang w:val="ru-RU"/>
              </w:rPr>
            </w:pPr>
            <w:r w:rsidRPr="00FE7FD4">
              <w:rPr>
                <w:sz w:val="20"/>
                <w:szCs w:val="20"/>
                <w:lang w:val="ru-RU"/>
              </w:rPr>
              <w:t>1</w:t>
            </w:r>
          </w:p>
        </w:tc>
        <w:tc>
          <w:tcPr>
            <w:tcW w:w="702" w:type="pct"/>
            <w:shd w:val="clear" w:color="auto" w:fill="auto"/>
          </w:tcPr>
          <w:p w14:paraId="005BD79B" w14:textId="6E204DCC" w:rsidR="000D1AB5" w:rsidRPr="00FE7FD4" w:rsidRDefault="000D1AB5" w:rsidP="000D1AB5">
            <w:pPr>
              <w:pStyle w:val="a2"/>
              <w:ind w:firstLine="0"/>
              <w:jc w:val="center"/>
              <w:rPr>
                <w:sz w:val="20"/>
                <w:szCs w:val="20"/>
                <w:lang w:val="ru-RU"/>
              </w:rPr>
            </w:pPr>
            <w:r w:rsidRPr="00FE7FD4">
              <w:rPr>
                <w:sz w:val="20"/>
                <w:szCs w:val="20"/>
                <w:lang w:val="ru-RU"/>
              </w:rPr>
              <w:t>1</w:t>
            </w:r>
          </w:p>
        </w:tc>
        <w:tc>
          <w:tcPr>
            <w:tcW w:w="550" w:type="pct"/>
          </w:tcPr>
          <w:p w14:paraId="5E6AF29B" w14:textId="5C19A522" w:rsidR="000D1AB5" w:rsidRPr="00FE7FD4" w:rsidRDefault="000D1AB5" w:rsidP="000D1AB5">
            <w:pPr>
              <w:pStyle w:val="a2"/>
              <w:ind w:firstLine="0"/>
              <w:jc w:val="center"/>
              <w:rPr>
                <w:sz w:val="20"/>
                <w:szCs w:val="20"/>
                <w:lang w:val="ru-RU"/>
              </w:rPr>
            </w:pPr>
            <w:r w:rsidRPr="00FE7FD4">
              <w:rPr>
                <w:sz w:val="20"/>
                <w:szCs w:val="20"/>
                <w:lang w:val="ru-RU"/>
              </w:rPr>
              <w:t>1</w:t>
            </w:r>
          </w:p>
        </w:tc>
      </w:tr>
      <w:tr w:rsidR="000D1AB5" w:rsidRPr="00FE7FD4" w14:paraId="27CC4C56" w14:textId="77777777" w:rsidTr="007616A4">
        <w:trPr>
          <w:cantSplit/>
        </w:trPr>
        <w:tc>
          <w:tcPr>
            <w:tcW w:w="231" w:type="pct"/>
            <w:vMerge/>
            <w:shd w:val="clear" w:color="auto" w:fill="auto"/>
          </w:tcPr>
          <w:p w14:paraId="76E77670" w14:textId="77777777" w:rsidR="000D1AB5" w:rsidRPr="00FE7FD4" w:rsidRDefault="000D1AB5" w:rsidP="000D1AB5">
            <w:pPr>
              <w:pStyle w:val="a2"/>
              <w:ind w:firstLine="0"/>
              <w:jc w:val="center"/>
              <w:rPr>
                <w:b/>
                <w:sz w:val="20"/>
                <w:szCs w:val="20"/>
                <w:lang w:val="ru-RU"/>
              </w:rPr>
            </w:pPr>
          </w:p>
        </w:tc>
        <w:tc>
          <w:tcPr>
            <w:tcW w:w="2199" w:type="pct"/>
            <w:shd w:val="clear" w:color="auto" w:fill="auto"/>
          </w:tcPr>
          <w:p w14:paraId="28B79AAE" w14:textId="378D460F" w:rsidR="000D1AB5" w:rsidRPr="00FE7FD4" w:rsidRDefault="000D1AB5" w:rsidP="000D1AB5">
            <w:pPr>
              <w:pStyle w:val="a2"/>
              <w:ind w:left="318" w:firstLine="0"/>
              <w:jc w:val="left"/>
              <w:rPr>
                <w:b/>
                <w:sz w:val="20"/>
                <w:szCs w:val="20"/>
                <w:lang w:val="ru-RU"/>
              </w:rPr>
            </w:pPr>
            <w:r w:rsidRPr="00FE7FD4">
              <w:rPr>
                <w:b/>
                <w:sz w:val="20"/>
                <w:szCs w:val="20"/>
                <w:lang w:val="ru-RU"/>
              </w:rPr>
              <w:t>стоматология</w:t>
            </w:r>
          </w:p>
        </w:tc>
        <w:tc>
          <w:tcPr>
            <w:tcW w:w="618" w:type="pct"/>
            <w:shd w:val="clear" w:color="auto" w:fill="auto"/>
          </w:tcPr>
          <w:p w14:paraId="26B5BF95" w14:textId="137BED69" w:rsidR="000D1AB5" w:rsidRPr="00FE7FD4" w:rsidRDefault="000D1AB5" w:rsidP="000D1AB5">
            <w:pPr>
              <w:pStyle w:val="a2"/>
              <w:ind w:firstLine="0"/>
              <w:jc w:val="center"/>
              <w:rPr>
                <w:sz w:val="20"/>
                <w:szCs w:val="20"/>
                <w:lang w:val="ru-RU"/>
              </w:rPr>
            </w:pPr>
            <w:r w:rsidRPr="00FE7FD4">
              <w:rPr>
                <w:sz w:val="20"/>
                <w:szCs w:val="20"/>
                <w:lang w:val="ru-RU"/>
              </w:rPr>
              <w:t>ед.</w:t>
            </w:r>
          </w:p>
        </w:tc>
        <w:tc>
          <w:tcPr>
            <w:tcW w:w="700" w:type="pct"/>
            <w:shd w:val="clear" w:color="auto" w:fill="auto"/>
          </w:tcPr>
          <w:p w14:paraId="25837DB7" w14:textId="32B4C5EB" w:rsidR="000D1AB5" w:rsidRPr="00FE7FD4" w:rsidRDefault="000D1AB5" w:rsidP="000D1AB5">
            <w:pPr>
              <w:pStyle w:val="a2"/>
              <w:ind w:firstLine="0"/>
              <w:jc w:val="center"/>
              <w:rPr>
                <w:sz w:val="20"/>
                <w:szCs w:val="20"/>
                <w:lang w:val="ru-RU"/>
              </w:rPr>
            </w:pPr>
            <w:r w:rsidRPr="00FE7FD4">
              <w:rPr>
                <w:sz w:val="20"/>
                <w:szCs w:val="20"/>
                <w:lang w:val="ru-RU"/>
              </w:rPr>
              <w:t>1</w:t>
            </w:r>
          </w:p>
        </w:tc>
        <w:tc>
          <w:tcPr>
            <w:tcW w:w="702" w:type="pct"/>
            <w:shd w:val="clear" w:color="auto" w:fill="auto"/>
          </w:tcPr>
          <w:p w14:paraId="407A8D01" w14:textId="68557D4C" w:rsidR="000D1AB5" w:rsidRPr="00FE7FD4" w:rsidRDefault="000D1AB5" w:rsidP="000D1AB5">
            <w:pPr>
              <w:pStyle w:val="a2"/>
              <w:ind w:firstLine="0"/>
              <w:jc w:val="center"/>
              <w:rPr>
                <w:sz w:val="20"/>
                <w:szCs w:val="20"/>
                <w:lang w:val="ru-RU"/>
              </w:rPr>
            </w:pPr>
            <w:r w:rsidRPr="00FE7FD4">
              <w:rPr>
                <w:sz w:val="20"/>
                <w:szCs w:val="20"/>
                <w:lang w:val="ru-RU"/>
              </w:rPr>
              <w:t>1</w:t>
            </w:r>
          </w:p>
        </w:tc>
        <w:tc>
          <w:tcPr>
            <w:tcW w:w="550" w:type="pct"/>
          </w:tcPr>
          <w:p w14:paraId="388029B1" w14:textId="5EE0DE3E" w:rsidR="000D1AB5" w:rsidRPr="00FE7FD4" w:rsidRDefault="000D1AB5" w:rsidP="000D1AB5">
            <w:pPr>
              <w:pStyle w:val="a2"/>
              <w:ind w:firstLine="0"/>
              <w:jc w:val="center"/>
              <w:rPr>
                <w:sz w:val="20"/>
                <w:szCs w:val="20"/>
                <w:lang w:val="ru-RU"/>
              </w:rPr>
            </w:pPr>
            <w:r w:rsidRPr="00FE7FD4">
              <w:rPr>
                <w:sz w:val="20"/>
                <w:szCs w:val="20"/>
                <w:lang w:val="ru-RU"/>
              </w:rPr>
              <w:t>1</w:t>
            </w:r>
          </w:p>
        </w:tc>
      </w:tr>
      <w:tr w:rsidR="000D1AB5" w:rsidRPr="00FE7FD4" w14:paraId="126D3C2D" w14:textId="77777777" w:rsidTr="007616A4">
        <w:trPr>
          <w:cantSplit/>
        </w:trPr>
        <w:tc>
          <w:tcPr>
            <w:tcW w:w="231" w:type="pct"/>
            <w:vMerge w:val="restart"/>
            <w:shd w:val="clear" w:color="auto" w:fill="auto"/>
          </w:tcPr>
          <w:p w14:paraId="26265F5D" w14:textId="1C351606" w:rsidR="000D1AB5" w:rsidRPr="00FE7FD4" w:rsidRDefault="000D1AB5" w:rsidP="000D1AB5">
            <w:pPr>
              <w:pStyle w:val="a2"/>
              <w:ind w:firstLine="0"/>
              <w:jc w:val="center"/>
              <w:rPr>
                <w:b/>
                <w:sz w:val="20"/>
                <w:szCs w:val="20"/>
                <w:lang w:val="ru-RU"/>
              </w:rPr>
            </w:pPr>
            <w:r w:rsidRPr="00FE7FD4">
              <w:rPr>
                <w:b/>
                <w:sz w:val="20"/>
                <w:szCs w:val="20"/>
              </w:rPr>
              <w:t>3</w:t>
            </w:r>
            <w:r w:rsidRPr="00FE7FD4">
              <w:rPr>
                <w:b/>
                <w:sz w:val="20"/>
                <w:szCs w:val="20"/>
                <w:lang w:val="ru-RU"/>
              </w:rPr>
              <w:t>.4</w:t>
            </w:r>
          </w:p>
        </w:tc>
        <w:tc>
          <w:tcPr>
            <w:tcW w:w="4769" w:type="pct"/>
            <w:gridSpan w:val="5"/>
            <w:shd w:val="clear" w:color="auto" w:fill="auto"/>
          </w:tcPr>
          <w:p w14:paraId="29252E48" w14:textId="77777777" w:rsidR="000D1AB5" w:rsidRPr="00FE7FD4" w:rsidRDefault="000D1AB5" w:rsidP="000D1AB5">
            <w:pPr>
              <w:pStyle w:val="a2"/>
              <w:ind w:firstLine="0"/>
              <w:jc w:val="left"/>
              <w:rPr>
                <w:b/>
                <w:sz w:val="20"/>
                <w:szCs w:val="20"/>
                <w:lang w:val="ru-RU"/>
              </w:rPr>
            </w:pPr>
            <w:r w:rsidRPr="00FE7FD4">
              <w:rPr>
                <w:b/>
                <w:sz w:val="20"/>
                <w:szCs w:val="20"/>
                <w:lang w:val="ru-RU"/>
              </w:rPr>
              <w:t>Спортивные и физкультурно-оздоровительные объекты</w:t>
            </w:r>
          </w:p>
        </w:tc>
      </w:tr>
      <w:tr w:rsidR="000D1AB5" w:rsidRPr="00FE7FD4" w14:paraId="3FCF68EE" w14:textId="77777777" w:rsidTr="007616A4">
        <w:trPr>
          <w:cantSplit/>
        </w:trPr>
        <w:tc>
          <w:tcPr>
            <w:tcW w:w="231" w:type="pct"/>
            <w:vMerge/>
            <w:shd w:val="clear" w:color="auto" w:fill="auto"/>
          </w:tcPr>
          <w:p w14:paraId="03AA50C9" w14:textId="77777777" w:rsidR="000D1AB5" w:rsidRPr="00FE7FD4" w:rsidRDefault="000D1AB5" w:rsidP="000D1AB5">
            <w:pPr>
              <w:pStyle w:val="a2"/>
              <w:ind w:firstLine="0"/>
              <w:jc w:val="center"/>
              <w:rPr>
                <w:b/>
                <w:sz w:val="20"/>
                <w:szCs w:val="20"/>
                <w:lang w:val="ru-RU"/>
              </w:rPr>
            </w:pPr>
          </w:p>
        </w:tc>
        <w:tc>
          <w:tcPr>
            <w:tcW w:w="2199" w:type="pct"/>
            <w:shd w:val="clear" w:color="auto" w:fill="auto"/>
            <w:vAlign w:val="center"/>
          </w:tcPr>
          <w:p w14:paraId="37E9D89B" w14:textId="77777777" w:rsidR="000D1AB5" w:rsidRPr="00FE7FD4" w:rsidRDefault="000D1AB5" w:rsidP="000D1AB5">
            <w:pPr>
              <w:pStyle w:val="a2"/>
              <w:ind w:left="318" w:firstLine="0"/>
              <w:jc w:val="left"/>
              <w:rPr>
                <w:b/>
                <w:sz w:val="20"/>
                <w:szCs w:val="20"/>
                <w:lang w:val="ru-RU"/>
              </w:rPr>
            </w:pPr>
            <w:r w:rsidRPr="00FE7FD4">
              <w:rPr>
                <w:b/>
                <w:sz w:val="20"/>
                <w:szCs w:val="20"/>
                <w:lang w:val="ru-RU"/>
              </w:rPr>
              <w:t>плоскостные спортивные сооружения</w:t>
            </w:r>
          </w:p>
        </w:tc>
        <w:tc>
          <w:tcPr>
            <w:tcW w:w="618" w:type="pct"/>
            <w:shd w:val="clear" w:color="auto" w:fill="auto"/>
            <w:vAlign w:val="center"/>
          </w:tcPr>
          <w:p w14:paraId="212784E2" w14:textId="77777777" w:rsidR="000D1AB5" w:rsidRPr="00FE7FD4" w:rsidRDefault="000D1AB5" w:rsidP="000D1AB5">
            <w:pPr>
              <w:jc w:val="center"/>
              <w:rPr>
                <w:sz w:val="20"/>
                <w:szCs w:val="20"/>
              </w:rPr>
            </w:pPr>
            <w:r w:rsidRPr="00FE7FD4">
              <w:rPr>
                <w:sz w:val="20"/>
                <w:szCs w:val="20"/>
              </w:rPr>
              <w:t>ед.</w:t>
            </w:r>
          </w:p>
        </w:tc>
        <w:tc>
          <w:tcPr>
            <w:tcW w:w="700" w:type="pct"/>
            <w:shd w:val="clear" w:color="auto" w:fill="auto"/>
            <w:vAlign w:val="center"/>
          </w:tcPr>
          <w:p w14:paraId="04218C06" w14:textId="2A1B5026" w:rsidR="000D1AB5" w:rsidRPr="00FE7FD4" w:rsidRDefault="000D1AB5" w:rsidP="000D1AB5">
            <w:pPr>
              <w:pStyle w:val="a2"/>
              <w:ind w:firstLine="0"/>
              <w:jc w:val="center"/>
              <w:rPr>
                <w:sz w:val="20"/>
                <w:szCs w:val="20"/>
                <w:lang w:val="ru-RU"/>
              </w:rPr>
            </w:pPr>
            <w:r w:rsidRPr="00FE7FD4">
              <w:rPr>
                <w:sz w:val="20"/>
                <w:szCs w:val="20"/>
                <w:lang w:val="ru-RU"/>
              </w:rPr>
              <w:t>24</w:t>
            </w:r>
          </w:p>
        </w:tc>
        <w:tc>
          <w:tcPr>
            <w:tcW w:w="702" w:type="pct"/>
            <w:shd w:val="clear" w:color="auto" w:fill="auto"/>
            <w:vAlign w:val="center"/>
          </w:tcPr>
          <w:p w14:paraId="16058551" w14:textId="1ABDC677" w:rsidR="000D1AB5" w:rsidRPr="00FE7FD4" w:rsidRDefault="000D1AB5" w:rsidP="000D1AB5">
            <w:pPr>
              <w:pStyle w:val="a2"/>
              <w:ind w:firstLine="0"/>
              <w:jc w:val="center"/>
              <w:rPr>
                <w:sz w:val="20"/>
                <w:szCs w:val="20"/>
                <w:lang w:val="ru-RU"/>
              </w:rPr>
            </w:pPr>
            <w:r w:rsidRPr="00FE7FD4">
              <w:rPr>
                <w:sz w:val="20"/>
                <w:szCs w:val="20"/>
                <w:lang w:val="ru-RU"/>
              </w:rPr>
              <w:t>24</w:t>
            </w:r>
          </w:p>
        </w:tc>
        <w:tc>
          <w:tcPr>
            <w:tcW w:w="550" w:type="pct"/>
            <w:vAlign w:val="center"/>
          </w:tcPr>
          <w:p w14:paraId="6CD844AC" w14:textId="51FF8B07" w:rsidR="000D1AB5" w:rsidRPr="00FE7FD4" w:rsidRDefault="000D1AB5" w:rsidP="000D1AB5">
            <w:pPr>
              <w:pStyle w:val="a2"/>
              <w:ind w:firstLine="0"/>
              <w:jc w:val="center"/>
              <w:rPr>
                <w:sz w:val="20"/>
                <w:szCs w:val="20"/>
                <w:lang w:val="ru-RU"/>
              </w:rPr>
            </w:pPr>
            <w:r w:rsidRPr="00FE7FD4">
              <w:rPr>
                <w:sz w:val="20"/>
                <w:szCs w:val="20"/>
                <w:lang w:val="ru-RU"/>
              </w:rPr>
              <w:t>24</w:t>
            </w:r>
          </w:p>
        </w:tc>
      </w:tr>
      <w:tr w:rsidR="000D1AB5" w:rsidRPr="00FE7FD4" w14:paraId="18E1312A" w14:textId="77777777" w:rsidTr="007616A4">
        <w:trPr>
          <w:cantSplit/>
        </w:trPr>
        <w:tc>
          <w:tcPr>
            <w:tcW w:w="231" w:type="pct"/>
            <w:vMerge/>
            <w:shd w:val="clear" w:color="auto" w:fill="auto"/>
          </w:tcPr>
          <w:p w14:paraId="12F94243" w14:textId="77777777" w:rsidR="000D1AB5" w:rsidRPr="00FE7FD4" w:rsidRDefault="000D1AB5" w:rsidP="000D1AB5">
            <w:pPr>
              <w:pStyle w:val="a2"/>
              <w:ind w:firstLine="0"/>
              <w:jc w:val="center"/>
              <w:rPr>
                <w:b/>
                <w:sz w:val="20"/>
                <w:szCs w:val="20"/>
                <w:lang w:val="ru-RU"/>
              </w:rPr>
            </w:pPr>
          </w:p>
        </w:tc>
        <w:tc>
          <w:tcPr>
            <w:tcW w:w="2199" w:type="pct"/>
            <w:shd w:val="clear" w:color="auto" w:fill="auto"/>
            <w:vAlign w:val="center"/>
          </w:tcPr>
          <w:p w14:paraId="7F6FC8F8" w14:textId="77777777" w:rsidR="000D1AB5" w:rsidRPr="00FE7FD4" w:rsidRDefault="000D1AB5" w:rsidP="000D1AB5">
            <w:pPr>
              <w:pStyle w:val="a2"/>
              <w:ind w:left="318" w:firstLine="0"/>
              <w:jc w:val="left"/>
              <w:rPr>
                <w:b/>
                <w:sz w:val="20"/>
                <w:szCs w:val="20"/>
                <w:lang w:val="ru-RU"/>
              </w:rPr>
            </w:pPr>
            <w:r w:rsidRPr="00FE7FD4">
              <w:rPr>
                <w:b/>
                <w:sz w:val="20"/>
                <w:szCs w:val="20"/>
                <w:lang w:val="ru-RU"/>
              </w:rPr>
              <w:t>спортивные залы</w:t>
            </w:r>
          </w:p>
        </w:tc>
        <w:tc>
          <w:tcPr>
            <w:tcW w:w="618" w:type="pct"/>
            <w:shd w:val="clear" w:color="auto" w:fill="auto"/>
            <w:vAlign w:val="center"/>
          </w:tcPr>
          <w:p w14:paraId="7E7DE0FB" w14:textId="77777777" w:rsidR="000D1AB5" w:rsidRPr="00FE7FD4" w:rsidRDefault="000D1AB5" w:rsidP="000D1AB5">
            <w:pPr>
              <w:jc w:val="center"/>
              <w:rPr>
                <w:sz w:val="20"/>
                <w:szCs w:val="20"/>
              </w:rPr>
            </w:pPr>
            <w:r w:rsidRPr="00FE7FD4">
              <w:rPr>
                <w:sz w:val="20"/>
                <w:szCs w:val="20"/>
              </w:rPr>
              <w:t>ед.</w:t>
            </w:r>
          </w:p>
        </w:tc>
        <w:tc>
          <w:tcPr>
            <w:tcW w:w="700" w:type="pct"/>
            <w:shd w:val="clear" w:color="auto" w:fill="auto"/>
            <w:vAlign w:val="center"/>
          </w:tcPr>
          <w:p w14:paraId="3E2CE602" w14:textId="417D9C08" w:rsidR="000D1AB5" w:rsidRPr="00FE7FD4" w:rsidRDefault="000D1AB5" w:rsidP="000D1AB5">
            <w:pPr>
              <w:pStyle w:val="a2"/>
              <w:ind w:firstLine="0"/>
              <w:jc w:val="center"/>
              <w:rPr>
                <w:sz w:val="20"/>
                <w:szCs w:val="20"/>
                <w:lang w:val="ru-RU"/>
              </w:rPr>
            </w:pPr>
            <w:r w:rsidRPr="00FE7FD4">
              <w:rPr>
                <w:sz w:val="20"/>
                <w:szCs w:val="20"/>
                <w:lang w:val="ru-RU"/>
              </w:rPr>
              <w:t>12</w:t>
            </w:r>
          </w:p>
        </w:tc>
        <w:tc>
          <w:tcPr>
            <w:tcW w:w="702" w:type="pct"/>
            <w:shd w:val="clear" w:color="auto" w:fill="auto"/>
            <w:vAlign w:val="center"/>
          </w:tcPr>
          <w:p w14:paraId="5B80B90F" w14:textId="0E08A965" w:rsidR="000D1AB5" w:rsidRPr="00FE7FD4" w:rsidRDefault="000D1AB5" w:rsidP="000D1AB5">
            <w:pPr>
              <w:pStyle w:val="a2"/>
              <w:ind w:firstLine="0"/>
              <w:jc w:val="center"/>
              <w:rPr>
                <w:sz w:val="20"/>
                <w:szCs w:val="20"/>
                <w:lang w:val="ru-RU"/>
              </w:rPr>
            </w:pPr>
            <w:r w:rsidRPr="00FE7FD4">
              <w:rPr>
                <w:sz w:val="20"/>
                <w:szCs w:val="20"/>
                <w:lang w:val="ru-RU"/>
              </w:rPr>
              <w:t>12</w:t>
            </w:r>
          </w:p>
        </w:tc>
        <w:tc>
          <w:tcPr>
            <w:tcW w:w="550" w:type="pct"/>
            <w:vAlign w:val="center"/>
          </w:tcPr>
          <w:p w14:paraId="74486896" w14:textId="159FBCA4" w:rsidR="000D1AB5" w:rsidRPr="00FE7FD4" w:rsidRDefault="000D1AB5" w:rsidP="000D1AB5">
            <w:pPr>
              <w:pStyle w:val="a2"/>
              <w:ind w:firstLine="0"/>
              <w:jc w:val="center"/>
              <w:rPr>
                <w:sz w:val="20"/>
                <w:szCs w:val="20"/>
                <w:lang w:val="ru-RU"/>
              </w:rPr>
            </w:pPr>
            <w:r w:rsidRPr="00FE7FD4">
              <w:rPr>
                <w:sz w:val="20"/>
                <w:szCs w:val="20"/>
                <w:lang w:val="ru-RU"/>
              </w:rPr>
              <w:t>12</w:t>
            </w:r>
          </w:p>
        </w:tc>
      </w:tr>
      <w:tr w:rsidR="000D1AB5" w:rsidRPr="00FE7FD4" w14:paraId="09E9B386" w14:textId="77777777" w:rsidTr="007616A4">
        <w:trPr>
          <w:cantSplit/>
        </w:trPr>
        <w:tc>
          <w:tcPr>
            <w:tcW w:w="231" w:type="pct"/>
            <w:vMerge w:val="restart"/>
            <w:shd w:val="clear" w:color="auto" w:fill="auto"/>
          </w:tcPr>
          <w:p w14:paraId="1227D6AD" w14:textId="7B710163" w:rsidR="000D1AB5" w:rsidRPr="00FE7FD4" w:rsidRDefault="000D1AB5" w:rsidP="000D1AB5">
            <w:pPr>
              <w:pStyle w:val="a2"/>
              <w:ind w:firstLine="0"/>
              <w:jc w:val="center"/>
              <w:rPr>
                <w:b/>
                <w:sz w:val="20"/>
                <w:szCs w:val="20"/>
                <w:lang w:val="ru-RU"/>
              </w:rPr>
            </w:pPr>
            <w:r w:rsidRPr="00FE7FD4">
              <w:rPr>
                <w:b/>
                <w:sz w:val="20"/>
                <w:szCs w:val="20"/>
              </w:rPr>
              <w:t>3</w:t>
            </w:r>
            <w:r w:rsidRPr="00FE7FD4">
              <w:rPr>
                <w:b/>
                <w:sz w:val="20"/>
                <w:szCs w:val="20"/>
                <w:lang w:val="ru-RU"/>
              </w:rPr>
              <w:t>.5</w:t>
            </w:r>
          </w:p>
        </w:tc>
        <w:tc>
          <w:tcPr>
            <w:tcW w:w="4769" w:type="pct"/>
            <w:gridSpan w:val="5"/>
            <w:shd w:val="clear" w:color="auto" w:fill="auto"/>
          </w:tcPr>
          <w:p w14:paraId="1D636A17" w14:textId="77777777" w:rsidR="000D1AB5" w:rsidRPr="00FE7FD4" w:rsidRDefault="000D1AB5" w:rsidP="000D1AB5">
            <w:pPr>
              <w:pStyle w:val="a2"/>
              <w:ind w:firstLine="0"/>
              <w:jc w:val="left"/>
              <w:rPr>
                <w:b/>
                <w:sz w:val="20"/>
                <w:szCs w:val="20"/>
                <w:lang w:val="ru-RU"/>
              </w:rPr>
            </w:pPr>
            <w:r w:rsidRPr="00FE7FD4">
              <w:rPr>
                <w:b/>
                <w:sz w:val="20"/>
                <w:szCs w:val="20"/>
                <w:lang w:val="ru-RU"/>
              </w:rPr>
              <w:t>Объекты культурно-досугового назначения</w:t>
            </w:r>
          </w:p>
        </w:tc>
      </w:tr>
      <w:tr w:rsidR="000D1AB5" w:rsidRPr="00FE7FD4" w14:paraId="09F30CE3" w14:textId="77777777" w:rsidTr="007616A4">
        <w:trPr>
          <w:cantSplit/>
        </w:trPr>
        <w:tc>
          <w:tcPr>
            <w:tcW w:w="231" w:type="pct"/>
            <w:vMerge/>
            <w:shd w:val="clear" w:color="auto" w:fill="auto"/>
          </w:tcPr>
          <w:p w14:paraId="6598D3E0" w14:textId="77777777" w:rsidR="000D1AB5" w:rsidRPr="00FE7FD4" w:rsidRDefault="000D1AB5" w:rsidP="000D1AB5">
            <w:pPr>
              <w:pStyle w:val="a2"/>
              <w:ind w:firstLine="0"/>
              <w:jc w:val="center"/>
              <w:rPr>
                <w:b/>
                <w:sz w:val="20"/>
                <w:szCs w:val="20"/>
                <w:lang w:val="ru-RU"/>
              </w:rPr>
            </w:pPr>
          </w:p>
        </w:tc>
        <w:tc>
          <w:tcPr>
            <w:tcW w:w="2199" w:type="pct"/>
            <w:shd w:val="clear" w:color="auto" w:fill="auto"/>
          </w:tcPr>
          <w:p w14:paraId="33051B0F" w14:textId="77777777" w:rsidR="000D1AB5" w:rsidRPr="00FE7FD4" w:rsidRDefault="000D1AB5" w:rsidP="000D1AB5">
            <w:pPr>
              <w:pStyle w:val="a2"/>
              <w:ind w:left="318" w:firstLine="0"/>
              <w:jc w:val="left"/>
              <w:rPr>
                <w:b/>
                <w:sz w:val="20"/>
                <w:szCs w:val="20"/>
                <w:lang w:val="ru-RU"/>
              </w:rPr>
            </w:pPr>
            <w:r w:rsidRPr="00FE7FD4">
              <w:rPr>
                <w:b/>
                <w:sz w:val="20"/>
                <w:szCs w:val="20"/>
                <w:lang w:val="ru-RU"/>
              </w:rPr>
              <w:t>учреждения культуры</w:t>
            </w:r>
          </w:p>
        </w:tc>
        <w:tc>
          <w:tcPr>
            <w:tcW w:w="618" w:type="pct"/>
            <w:shd w:val="clear" w:color="auto" w:fill="auto"/>
          </w:tcPr>
          <w:p w14:paraId="65EBCA64" w14:textId="77777777" w:rsidR="000D1AB5" w:rsidRPr="00FE7FD4" w:rsidRDefault="000D1AB5" w:rsidP="000D1AB5">
            <w:pPr>
              <w:pStyle w:val="a2"/>
              <w:ind w:firstLine="0"/>
              <w:jc w:val="center"/>
              <w:rPr>
                <w:sz w:val="20"/>
                <w:szCs w:val="20"/>
                <w:lang w:val="ru-RU"/>
              </w:rPr>
            </w:pPr>
            <w:r w:rsidRPr="00FE7FD4">
              <w:rPr>
                <w:sz w:val="20"/>
                <w:szCs w:val="20"/>
                <w:lang w:val="ru-RU"/>
              </w:rPr>
              <w:t>ед.</w:t>
            </w:r>
          </w:p>
        </w:tc>
        <w:tc>
          <w:tcPr>
            <w:tcW w:w="700" w:type="pct"/>
            <w:shd w:val="clear" w:color="auto" w:fill="auto"/>
          </w:tcPr>
          <w:p w14:paraId="21C04428" w14:textId="401EF28B" w:rsidR="000D1AB5" w:rsidRPr="00FE7FD4" w:rsidRDefault="000D1AB5" w:rsidP="000D1AB5">
            <w:pPr>
              <w:pStyle w:val="a2"/>
              <w:ind w:firstLine="0"/>
              <w:jc w:val="center"/>
              <w:rPr>
                <w:sz w:val="20"/>
                <w:szCs w:val="20"/>
                <w:lang w:val="ru-RU"/>
              </w:rPr>
            </w:pPr>
            <w:r w:rsidRPr="00FE7FD4">
              <w:rPr>
                <w:sz w:val="20"/>
                <w:szCs w:val="20"/>
                <w:lang w:val="ru-RU"/>
              </w:rPr>
              <w:t>11</w:t>
            </w:r>
          </w:p>
        </w:tc>
        <w:tc>
          <w:tcPr>
            <w:tcW w:w="702" w:type="pct"/>
            <w:shd w:val="clear" w:color="auto" w:fill="auto"/>
          </w:tcPr>
          <w:p w14:paraId="68038699" w14:textId="356AA98D" w:rsidR="000D1AB5" w:rsidRPr="00FE7FD4" w:rsidRDefault="000D1AB5" w:rsidP="000D1AB5">
            <w:pPr>
              <w:pStyle w:val="a2"/>
              <w:ind w:firstLine="0"/>
              <w:jc w:val="center"/>
              <w:rPr>
                <w:sz w:val="20"/>
                <w:szCs w:val="20"/>
                <w:lang w:val="ru-RU"/>
              </w:rPr>
            </w:pPr>
            <w:r w:rsidRPr="00FE7FD4">
              <w:rPr>
                <w:sz w:val="20"/>
                <w:szCs w:val="20"/>
                <w:lang w:val="ru-RU"/>
              </w:rPr>
              <w:t>11</w:t>
            </w:r>
          </w:p>
        </w:tc>
        <w:tc>
          <w:tcPr>
            <w:tcW w:w="550" w:type="pct"/>
          </w:tcPr>
          <w:p w14:paraId="6A4F9424" w14:textId="494C8A8D" w:rsidR="000D1AB5" w:rsidRPr="00FE7FD4" w:rsidRDefault="000D1AB5" w:rsidP="000D1AB5">
            <w:pPr>
              <w:pStyle w:val="a2"/>
              <w:ind w:firstLine="0"/>
              <w:jc w:val="center"/>
              <w:rPr>
                <w:sz w:val="20"/>
                <w:szCs w:val="20"/>
                <w:lang w:val="ru-RU"/>
              </w:rPr>
            </w:pPr>
            <w:r w:rsidRPr="00FE7FD4">
              <w:rPr>
                <w:sz w:val="20"/>
                <w:szCs w:val="20"/>
                <w:lang w:val="ru-RU"/>
              </w:rPr>
              <w:t>11</w:t>
            </w:r>
          </w:p>
        </w:tc>
      </w:tr>
      <w:tr w:rsidR="000D1AB5" w:rsidRPr="00FE7FD4" w14:paraId="048A8D29" w14:textId="77777777" w:rsidTr="007616A4">
        <w:trPr>
          <w:cantSplit/>
        </w:trPr>
        <w:tc>
          <w:tcPr>
            <w:tcW w:w="231" w:type="pct"/>
            <w:vMerge w:val="restart"/>
            <w:shd w:val="clear" w:color="auto" w:fill="auto"/>
          </w:tcPr>
          <w:p w14:paraId="4C4211D8" w14:textId="79DDFB7E" w:rsidR="000D1AB5" w:rsidRPr="00FE7FD4" w:rsidRDefault="000D1AB5" w:rsidP="000D1AB5">
            <w:pPr>
              <w:pStyle w:val="a2"/>
              <w:ind w:firstLine="0"/>
              <w:jc w:val="center"/>
              <w:rPr>
                <w:b/>
                <w:sz w:val="20"/>
                <w:szCs w:val="20"/>
                <w:lang w:val="ru-RU"/>
              </w:rPr>
            </w:pPr>
            <w:r w:rsidRPr="00FE7FD4">
              <w:rPr>
                <w:b/>
                <w:sz w:val="20"/>
                <w:szCs w:val="20"/>
              </w:rPr>
              <w:t>3</w:t>
            </w:r>
            <w:r w:rsidRPr="00FE7FD4">
              <w:rPr>
                <w:b/>
                <w:sz w:val="20"/>
                <w:szCs w:val="20"/>
                <w:lang w:val="ru-RU"/>
              </w:rPr>
              <w:t>.6</w:t>
            </w:r>
          </w:p>
        </w:tc>
        <w:tc>
          <w:tcPr>
            <w:tcW w:w="4769" w:type="pct"/>
            <w:gridSpan w:val="5"/>
            <w:shd w:val="clear" w:color="auto" w:fill="auto"/>
          </w:tcPr>
          <w:p w14:paraId="1DB359D9" w14:textId="77777777" w:rsidR="000D1AB5" w:rsidRPr="00FE7FD4" w:rsidRDefault="000D1AB5" w:rsidP="000D1AB5">
            <w:pPr>
              <w:pStyle w:val="a2"/>
              <w:ind w:left="47" w:firstLine="0"/>
              <w:jc w:val="left"/>
              <w:rPr>
                <w:b/>
                <w:sz w:val="20"/>
                <w:szCs w:val="20"/>
                <w:lang w:val="ru-RU"/>
              </w:rPr>
            </w:pPr>
            <w:r w:rsidRPr="00FE7FD4">
              <w:rPr>
                <w:b/>
                <w:sz w:val="20"/>
                <w:szCs w:val="20"/>
                <w:lang w:val="ru-RU"/>
              </w:rPr>
              <w:t>Объекты торгового назначения</w:t>
            </w:r>
          </w:p>
        </w:tc>
      </w:tr>
      <w:tr w:rsidR="000D1AB5" w:rsidRPr="00FE7FD4" w14:paraId="3349CC0B" w14:textId="77777777" w:rsidTr="007616A4">
        <w:trPr>
          <w:cantSplit/>
        </w:trPr>
        <w:tc>
          <w:tcPr>
            <w:tcW w:w="231" w:type="pct"/>
            <w:vMerge/>
            <w:shd w:val="clear" w:color="auto" w:fill="auto"/>
          </w:tcPr>
          <w:p w14:paraId="525621A1" w14:textId="77777777" w:rsidR="000D1AB5" w:rsidRPr="00FE7FD4" w:rsidRDefault="000D1AB5" w:rsidP="000D1AB5">
            <w:pPr>
              <w:pStyle w:val="a2"/>
              <w:ind w:firstLine="0"/>
              <w:jc w:val="center"/>
              <w:rPr>
                <w:b/>
                <w:sz w:val="20"/>
                <w:szCs w:val="20"/>
                <w:lang w:val="ru-RU"/>
              </w:rPr>
            </w:pPr>
          </w:p>
        </w:tc>
        <w:tc>
          <w:tcPr>
            <w:tcW w:w="2199" w:type="pct"/>
            <w:shd w:val="clear" w:color="auto" w:fill="auto"/>
          </w:tcPr>
          <w:p w14:paraId="4D54FF1F" w14:textId="77777777" w:rsidR="000D1AB5" w:rsidRPr="00FE7FD4" w:rsidRDefault="000D1AB5" w:rsidP="000D1AB5">
            <w:pPr>
              <w:pStyle w:val="a2"/>
              <w:ind w:left="318" w:firstLine="0"/>
              <w:jc w:val="left"/>
              <w:rPr>
                <w:b/>
                <w:sz w:val="20"/>
                <w:szCs w:val="20"/>
                <w:lang w:val="ru-RU"/>
              </w:rPr>
            </w:pPr>
            <w:r w:rsidRPr="00FE7FD4">
              <w:rPr>
                <w:b/>
                <w:sz w:val="20"/>
                <w:szCs w:val="20"/>
                <w:lang w:val="ru-RU"/>
              </w:rPr>
              <w:t>магазины</w:t>
            </w:r>
          </w:p>
        </w:tc>
        <w:tc>
          <w:tcPr>
            <w:tcW w:w="618" w:type="pct"/>
            <w:shd w:val="clear" w:color="auto" w:fill="auto"/>
          </w:tcPr>
          <w:p w14:paraId="50CC15BD" w14:textId="77777777" w:rsidR="000D1AB5" w:rsidRPr="00FE7FD4" w:rsidRDefault="000D1AB5" w:rsidP="000D1AB5">
            <w:pPr>
              <w:pStyle w:val="a2"/>
              <w:ind w:firstLine="0"/>
              <w:jc w:val="center"/>
              <w:rPr>
                <w:sz w:val="20"/>
                <w:szCs w:val="20"/>
                <w:lang w:val="ru-RU"/>
              </w:rPr>
            </w:pPr>
            <w:r w:rsidRPr="00FE7FD4">
              <w:rPr>
                <w:sz w:val="20"/>
                <w:szCs w:val="20"/>
                <w:lang w:val="ru-RU"/>
              </w:rPr>
              <w:t>ед.</w:t>
            </w:r>
          </w:p>
        </w:tc>
        <w:tc>
          <w:tcPr>
            <w:tcW w:w="700" w:type="pct"/>
            <w:shd w:val="clear" w:color="auto" w:fill="auto"/>
          </w:tcPr>
          <w:p w14:paraId="406AC675" w14:textId="46872AC5" w:rsidR="000D1AB5" w:rsidRPr="00FE7FD4" w:rsidRDefault="000D1AB5" w:rsidP="000D1AB5">
            <w:pPr>
              <w:pStyle w:val="a2"/>
              <w:ind w:firstLine="0"/>
              <w:jc w:val="center"/>
              <w:rPr>
                <w:sz w:val="20"/>
                <w:szCs w:val="20"/>
                <w:lang w:val="ru-RU"/>
              </w:rPr>
            </w:pPr>
            <w:r w:rsidRPr="00FE7FD4">
              <w:rPr>
                <w:sz w:val="20"/>
                <w:szCs w:val="20"/>
                <w:lang w:val="ru-RU"/>
              </w:rPr>
              <w:t>63</w:t>
            </w:r>
          </w:p>
        </w:tc>
        <w:tc>
          <w:tcPr>
            <w:tcW w:w="702" w:type="pct"/>
            <w:shd w:val="clear" w:color="auto" w:fill="auto"/>
          </w:tcPr>
          <w:p w14:paraId="5B4C4554" w14:textId="4A80ACB8" w:rsidR="000D1AB5" w:rsidRPr="00FE7FD4" w:rsidRDefault="000D1AB5" w:rsidP="000D1AB5">
            <w:pPr>
              <w:pStyle w:val="a2"/>
              <w:ind w:firstLine="0"/>
              <w:jc w:val="center"/>
              <w:rPr>
                <w:sz w:val="20"/>
                <w:szCs w:val="20"/>
                <w:lang w:val="ru-RU"/>
              </w:rPr>
            </w:pPr>
            <w:r w:rsidRPr="00FE7FD4">
              <w:rPr>
                <w:sz w:val="20"/>
                <w:szCs w:val="20"/>
                <w:lang w:val="ru-RU"/>
              </w:rPr>
              <w:t>63</w:t>
            </w:r>
          </w:p>
        </w:tc>
        <w:tc>
          <w:tcPr>
            <w:tcW w:w="550" w:type="pct"/>
          </w:tcPr>
          <w:p w14:paraId="180C84A7" w14:textId="456EF0ED" w:rsidR="000D1AB5" w:rsidRPr="00FE7FD4" w:rsidRDefault="000D1AB5" w:rsidP="000D1AB5">
            <w:pPr>
              <w:pStyle w:val="a2"/>
              <w:ind w:firstLine="0"/>
              <w:jc w:val="center"/>
              <w:rPr>
                <w:sz w:val="20"/>
                <w:szCs w:val="20"/>
                <w:lang w:val="ru-RU"/>
              </w:rPr>
            </w:pPr>
            <w:r w:rsidRPr="00FE7FD4">
              <w:rPr>
                <w:sz w:val="20"/>
                <w:szCs w:val="20"/>
                <w:lang w:val="ru-RU"/>
              </w:rPr>
              <w:t>63</w:t>
            </w:r>
          </w:p>
        </w:tc>
      </w:tr>
      <w:tr w:rsidR="000D1AB5" w:rsidRPr="00FE7FD4" w14:paraId="4F1A8B3A" w14:textId="77777777" w:rsidTr="007616A4">
        <w:trPr>
          <w:cantSplit/>
        </w:trPr>
        <w:tc>
          <w:tcPr>
            <w:tcW w:w="231" w:type="pct"/>
            <w:vMerge w:val="restart"/>
            <w:shd w:val="clear" w:color="auto" w:fill="auto"/>
          </w:tcPr>
          <w:p w14:paraId="31257F83" w14:textId="4E4BFCFE" w:rsidR="000D1AB5" w:rsidRPr="00FE7FD4" w:rsidRDefault="000D1AB5" w:rsidP="000D1AB5">
            <w:pPr>
              <w:pStyle w:val="a2"/>
              <w:ind w:firstLine="0"/>
              <w:jc w:val="center"/>
              <w:rPr>
                <w:b/>
                <w:sz w:val="20"/>
                <w:szCs w:val="20"/>
                <w:lang w:val="ru-RU"/>
              </w:rPr>
            </w:pPr>
            <w:r w:rsidRPr="00FE7FD4">
              <w:rPr>
                <w:b/>
                <w:sz w:val="20"/>
                <w:szCs w:val="20"/>
                <w:lang w:val="ru-RU"/>
              </w:rPr>
              <w:t>3.7</w:t>
            </w:r>
          </w:p>
        </w:tc>
        <w:tc>
          <w:tcPr>
            <w:tcW w:w="4769" w:type="pct"/>
            <w:gridSpan w:val="5"/>
            <w:shd w:val="clear" w:color="auto" w:fill="auto"/>
          </w:tcPr>
          <w:p w14:paraId="0699A34E" w14:textId="77777777" w:rsidR="000D1AB5" w:rsidRPr="00FE7FD4" w:rsidRDefault="000D1AB5" w:rsidP="000D1AB5">
            <w:pPr>
              <w:pStyle w:val="a2"/>
              <w:ind w:firstLine="0"/>
              <w:jc w:val="left"/>
              <w:rPr>
                <w:sz w:val="20"/>
                <w:szCs w:val="20"/>
                <w:lang w:val="ru-RU"/>
              </w:rPr>
            </w:pPr>
            <w:r w:rsidRPr="00FE7FD4">
              <w:rPr>
                <w:b/>
                <w:sz w:val="20"/>
                <w:szCs w:val="20"/>
                <w:lang w:val="ru-RU"/>
              </w:rPr>
              <w:t>Объекты общественного питания</w:t>
            </w:r>
          </w:p>
        </w:tc>
      </w:tr>
      <w:tr w:rsidR="000D1AB5" w:rsidRPr="00FE7FD4" w14:paraId="48289076" w14:textId="77777777" w:rsidTr="007616A4">
        <w:trPr>
          <w:cantSplit/>
        </w:trPr>
        <w:tc>
          <w:tcPr>
            <w:tcW w:w="231" w:type="pct"/>
            <w:vMerge/>
            <w:shd w:val="clear" w:color="auto" w:fill="auto"/>
          </w:tcPr>
          <w:p w14:paraId="485C0A22" w14:textId="77777777" w:rsidR="000D1AB5" w:rsidRPr="00FE7FD4" w:rsidRDefault="000D1AB5" w:rsidP="000D1AB5">
            <w:pPr>
              <w:pStyle w:val="a2"/>
              <w:ind w:firstLine="0"/>
              <w:jc w:val="center"/>
              <w:rPr>
                <w:b/>
                <w:sz w:val="20"/>
                <w:szCs w:val="20"/>
                <w:lang w:val="ru-RU"/>
              </w:rPr>
            </w:pPr>
          </w:p>
        </w:tc>
        <w:tc>
          <w:tcPr>
            <w:tcW w:w="2199" w:type="pct"/>
            <w:shd w:val="clear" w:color="auto" w:fill="auto"/>
          </w:tcPr>
          <w:p w14:paraId="0DFDA0EF" w14:textId="77777777" w:rsidR="000D1AB5" w:rsidRPr="00FE7FD4" w:rsidRDefault="000D1AB5" w:rsidP="000D1AB5">
            <w:pPr>
              <w:pStyle w:val="a2"/>
              <w:ind w:left="318" w:firstLine="0"/>
              <w:jc w:val="left"/>
              <w:rPr>
                <w:b/>
                <w:sz w:val="20"/>
                <w:szCs w:val="20"/>
                <w:lang w:val="ru-RU"/>
              </w:rPr>
            </w:pPr>
            <w:r w:rsidRPr="00FE7FD4">
              <w:rPr>
                <w:b/>
                <w:sz w:val="20"/>
                <w:szCs w:val="20"/>
                <w:lang w:val="ru-RU"/>
              </w:rPr>
              <w:t>столовая</w:t>
            </w:r>
          </w:p>
        </w:tc>
        <w:tc>
          <w:tcPr>
            <w:tcW w:w="618" w:type="pct"/>
            <w:shd w:val="clear" w:color="auto" w:fill="auto"/>
          </w:tcPr>
          <w:p w14:paraId="5613977C" w14:textId="77777777" w:rsidR="000D1AB5" w:rsidRPr="00FE7FD4" w:rsidRDefault="000D1AB5" w:rsidP="000D1AB5">
            <w:pPr>
              <w:pStyle w:val="a2"/>
              <w:ind w:firstLine="0"/>
              <w:jc w:val="center"/>
              <w:rPr>
                <w:sz w:val="20"/>
                <w:szCs w:val="20"/>
                <w:lang w:val="ru-RU"/>
              </w:rPr>
            </w:pPr>
            <w:r w:rsidRPr="00FE7FD4">
              <w:rPr>
                <w:sz w:val="20"/>
                <w:szCs w:val="20"/>
                <w:lang w:val="ru-RU"/>
              </w:rPr>
              <w:t>ед.</w:t>
            </w:r>
          </w:p>
        </w:tc>
        <w:tc>
          <w:tcPr>
            <w:tcW w:w="700" w:type="pct"/>
            <w:shd w:val="clear" w:color="auto" w:fill="auto"/>
          </w:tcPr>
          <w:p w14:paraId="48A765C2" w14:textId="1DFB3929" w:rsidR="000D1AB5" w:rsidRPr="00FE7FD4" w:rsidRDefault="000D1AB5" w:rsidP="000D1AB5">
            <w:pPr>
              <w:pStyle w:val="a2"/>
              <w:ind w:firstLine="0"/>
              <w:jc w:val="center"/>
              <w:rPr>
                <w:sz w:val="20"/>
                <w:szCs w:val="20"/>
                <w:lang w:val="ru-RU"/>
              </w:rPr>
            </w:pPr>
            <w:r w:rsidRPr="00FE7FD4">
              <w:rPr>
                <w:sz w:val="20"/>
                <w:szCs w:val="20"/>
                <w:lang w:val="ru-RU"/>
              </w:rPr>
              <w:t>2</w:t>
            </w:r>
          </w:p>
        </w:tc>
        <w:tc>
          <w:tcPr>
            <w:tcW w:w="702" w:type="pct"/>
            <w:shd w:val="clear" w:color="auto" w:fill="auto"/>
          </w:tcPr>
          <w:p w14:paraId="58F7AB07" w14:textId="49CCA2B9" w:rsidR="000D1AB5" w:rsidRPr="00FE7FD4" w:rsidRDefault="000D1AB5" w:rsidP="000D1AB5">
            <w:pPr>
              <w:pStyle w:val="a2"/>
              <w:ind w:firstLine="0"/>
              <w:jc w:val="center"/>
              <w:rPr>
                <w:sz w:val="20"/>
                <w:szCs w:val="20"/>
                <w:lang w:val="ru-RU"/>
              </w:rPr>
            </w:pPr>
            <w:r w:rsidRPr="00FE7FD4">
              <w:rPr>
                <w:sz w:val="20"/>
                <w:szCs w:val="20"/>
                <w:lang w:val="ru-RU"/>
              </w:rPr>
              <w:t>2</w:t>
            </w:r>
          </w:p>
        </w:tc>
        <w:tc>
          <w:tcPr>
            <w:tcW w:w="550" w:type="pct"/>
          </w:tcPr>
          <w:p w14:paraId="3069066F" w14:textId="4A8B8253" w:rsidR="000D1AB5" w:rsidRPr="00FE7FD4" w:rsidRDefault="000D1AB5" w:rsidP="000D1AB5">
            <w:pPr>
              <w:pStyle w:val="a2"/>
              <w:ind w:firstLine="0"/>
              <w:jc w:val="center"/>
              <w:rPr>
                <w:sz w:val="20"/>
                <w:szCs w:val="20"/>
                <w:lang w:val="ru-RU"/>
              </w:rPr>
            </w:pPr>
            <w:r w:rsidRPr="00FE7FD4">
              <w:rPr>
                <w:sz w:val="20"/>
                <w:szCs w:val="20"/>
                <w:lang w:val="ru-RU"/>
              </w:rPr>
              <w:t>2</w:t>
            </w:r>
          </w:p>
        </w:tc>
      </w:tr>
      <w:tr w:rsidR="000D1AB5" w:rsidRPr="00FE7FD4" w14:paraId="5D76C073" w14:textId="77777777" w:rsidTr="007616A4">
        <w:trPr>
          <w:cantSplit/>
        </w:trPr>
        <w:tc>
          <w:tcPr>
            <w:tcW w:w="231" w:type="pct"/>
            <w:vMerge/>
            <w:shd w:val="clear" w:color="auto" w:fill="auto"/>
          </w:tcPr>
          <w:p w14:paraId="7A3B3916" w14:textId="77777777" w:rsidR="000D1AB5" w:rsidRPr="00FE7FD4" w:rsidRDefault="000D1AB5" w:rsidP="000D1AB5">
            <w:pPr>
              <w:pStyle w:val="a2"/>
              <w:ind w:firstLine="0"/>
              <w:jc w:val="center"/>
              <w:rPr>
                <w:b/>
                <w:sz w:val="20"/>
                <w:szCs w:val="20"/>
                <w:lang w:val="ru-RU"/>
              </w:rPr>
            </w:pPr>
          </w:p>
        </w:tc>
        <w:tc>
          <w:tcPr>
            <w:tcW w:w="2199" w:type="pct"/>
            <w:shd w:val="clear" w:color="auto" w:fill="auto"/>
          </w:tcPr>
          <w:p w14:paraId="4D09E83E" w14:textId="2FC1D2B2" w:rsidR="000D1AB5" w:rsidRPr="00FE7FD4" w:rsidRDefault="000D1AB5" w:rsidP="000D1AB5">
            <w:pPr>
              <w:pStyle w:val="a2"/>
              <w:ind w:left="318" w:firstLine="0"/>
              <w:jc w:val="left"/>
              <w:rPr>
                <w:b/>
                <w:sz w:val="20"/>
                <w:szCs w:val="20"/>
                <w:lang w:val="ru-RU"/>
              </w:rPr>
            </w:pPr>
            <w:r w:rsidRPr="00FE7FD4">
              <w:rPr>
                <w:b/>
                <w:sz w:val="20"/>
                <w:szCs w:val="20"/>
                <w:lang w:val="ru-RU"/>
              </w:rPr>
              <w:t>кафе</w:t>
            </w:r>
          </w:p>
        </w:tc>
        <w:tc>
          <w:tcPr>
            <w:tcW w:w="618" w:type="pct"/>
            <w:shd w:val="clear" w:color="auto" w:fill="auto"/>
          </w:tcPr>
          <w:p w14:paraId="101F77E8" w14:textId="763DFEB9" w:rsidR="000D1AB5" w:rsidRPr="00FE7FD4" w:rsidRDefault="000D1AB5" w:rsidP="000D1AB5">
            <w:pPr>
              <w:pStyle w:val="a2"/>
              <w:ind w:firstLine="0"/>
              <w:jc w:val="center"/>
              <w:rPr>
                <w:sz w:val="20"/>
                <w:szCs w:val="20"/>
                <w:lang w:val="ru-RU"/>
              </w:rPr>
            </w:pPr>
            <w:r w:rsidRPr="00FE7FD4">
              <w:rPr>
                <w:sz w:val="20"/>
                <w:szCs w:val="20"/>
                <w:lang w:val="ru-RU"/>
              </w:rPr>
              <w:t>ед.</w:t>
            </w:r>
          </w:p>
        </w:tc>
        <w:tc>
          <w:tcPr>
            <w:tcW w:w="700" w:type="pct"/>
            <w:shd w:val="clear" w:color="auto" w:fill="auto"/>
          </w:tcPr>
          <w:p w14:paraId="2247A98B" w14:textId="6513924D" w:rsidR="000D1AB5" w:rsidRPr="00FE7FD4" w:rsidRDefault="000D1AB5" w:rsidP="000D1AB5">
            <w:pPr>
              <w:pStyle w:val="a2"/>
              <w:ind w:firstLine="0"/>
              <w:jc w:val="center"/>
              <w:rPr>
                <w:sz w:val="20"/>
                <w:szCs w:val="20"/>
                <w:lang w:val="ru-RU"/>
              </w:rPr>
            </w:pPr>
            <w:r w:rsidRPr="00FE7FD4">
              <w:rPr>
                <w:sz w:val="20"/>
                <w:szCs w:val="20"/>
                <w:lang w:val="ru-RU"/>
              </w:rPr>
              <w:t>10</w:t>
            </w:r>
          </w:p>
        </w:tc>
        <w:tc>
          <w:tcPr>
            <w:tcW w:w="702" w:type="pct"/>
            <w:shd w:val="clear" w:color="auto" w:fill="auto"/>
          </w:tcPr>
          <w:p w14:paraId="323FFE0F" w14:textId="3AE0803F" w:rsidR="000D1AB5" w:rsidRPr="00FE7FD4" w:rsidRDefault="000D1AB5" w:rsidP="000D1AB5">
            <w:pPr>
              <w:pStyle w:val="a2"/>
              <w:ind w:firstLine="0"/>
              <w:jc w:val="center"/>
              <w:rPr>
                <w:sz w:val="20"/>
                <w:szCs w:val="20"/>
                <w:lang w:val="ru-RU"/>
              </w:rPr>
            </w:pPr>
            <w:r w:rsidRPr="00FE7FD4">
              <w:rPr>
                <w:sz w:val="20"/>
                <w:szCs w:val="20"/>
                <w:lang w:val="ru-RU"/>
              </w:rPr>
              <w:t>10</w:t>
            </w:r>
          </w:p>
        </w:tc>
        <w:tc>
          <w:tcPr>
            <w:tcW w:w="550" w:type="pct"/>
          </w:tcPr>
          <w:p w14:paraId="5C0240A4" w14:textId="51A4B66B" w:rsidR="000D1AB5" w:rsidRPr="00FE7FD4" w:rsidRDefault="000D1AB5" w:rsidP="000D1AB5">
            <w:pPr>
              <w:pStyle w:val="a2"/>
              <w:ind w:firstLine="0"/>
              <w:jc w:val="center"/>
              <w:rPr>
                <w:sz w:val="20"/>
                <w:szCs w:val="20"/>
                <w:lang w:val="ru-RU"/>
              </w:rPr>
            </w:pPr>
            <w:r w:rsidRPr="00FE7FD4">
              <w:rPr>
                <w:sz w:val="20"/>
                <w:szCs w:val="20"/>
                <w:lang w:val="ru-RU"/>
              </w:rPr>
              <w:t>10</w:t>
            </w:r>
          </w:p>
        </w:tc>
      </w:tr>
      <w:tr w:rsidR="000D1AB5" w:rsidRPr="00FE7FD4" w14:paraId="0A61495B" w14:textId="77777777" w:rsidTr="007616A4">
        <w:trPr>
          <w:cantSplit/>
        </w:trPr>
        <w:tc>
          <w:tcPr>
            <w:tcW w:w="5000" w:type="pct"/>
            <w:gridSpan w:val="6"/>
            <w:shd w:val="clear" w:color="auto" w:fill="auto"/>
          </w:tcPr>
          <w:p w14:paraId="573AEB4A" w14:textId="77777777" w:rsidR="000D1AB5" w:rsidRPr="00FE7FD4" w:rsidRDefault="000D1AB5" w:rsidP="000D1AB5">
            <w:pPr>
              <w:pStyle w:val="a2"/>
              <w:ind w:firstLine="0"/>
              <w:jc w:val="center"/>
              <w:rPr>
                <w:b/>
                <w:sz w:val="20"/>
                <w:szCs w:val="20"/>
              </w:rPr>
            </w:pPr>
            <w:r w:rsidRPr="00FE7FD4">
              <w:rPr>
                <w:b/>
                <w:sz w:val="20"/>
                <w:szCs w:val="20"/>
              </w:rPr>
              <w:t>IV</w:t>
            </w:r>
            <w:r w:rsidRPr="00FE7FD4">
              <w:rPr>
                <w:b/>
                <w:sz w:val="20"/>
                <w:szCs w:val="20"/>
                <w:lang w:val="ru-RU"/>
              </w:rPr>
              <w:t>. Транспорт</w:t>
            </w:r>
          </w:p>
        </w:tc>
      </w:tr>
      <w:tr w:rsidR="000D1AB5" w:rsidRPr="00FE7FD4" w14:paraId="4CD1641E" w14:textId="77777777" w:rsidTr="007616A4">
        <w:trPr>
          <w:cantSplit/>
        </w:trPr>
        <w:tc>
          <w:tcPr>
            <w:tcW w:w="231" w:type="pct"/>
            <w:vMerge w:val="restart"/>
            <w:shd w:val="clear" w:color="auto" w:fill="auto"/>
          </w:tcPr>
          <w:p w14:paraId="5147E8DF" w14:textId="77777777" w:rsidR="000D1AB5" w:rsidRPr="00FE7FD4" w:rsidRDefault="000D1AB5" w:rsidP="000D1AB5">
            <w:pPr>
              <w:pStyle w:val="a2"/>
              <w:ind w:firstLine="0"/>
              <w:jc w:val="center"/>
              <w:rPr>
                <w:b/>
                <w:sz w:val="20"/>
                <w:szCs w:val="20"/>
                <w:lang w:val="ru-RU"/>
              </w:rPr>
            </w:pPr>
            <w:r w:rsidRPr="00FE7FD4">
              <w:rPr>
                <w:b/>
                <w:sz w:val="20"/>
                <w:szCs w:val="20"/>
              </w:rPr>
              <w:t>4</w:t>
            </w:r>
            <w:r w:rsidRPr="00FE7FD4">
              <w:rPr>
                <w:b/>
                <w:sz w:val="20"/>
                <w:szCs w:val="20"/>
                <w:lang w:val="ru-RU"/>
              </w:rPr>
              <w:t>.1</w:t>
            </w:r>
          </w:p>
        </w:tc>
        <w:tc>
          <w:tcPr>
            <w:tcW w:w="2199" w:type="pct"/>
            <w:shd w:val="clear" w:color="auto" w:fill="auto"/>
          </w:tcPr>
          <w:p w14:paraId="4EBD916C" w14:textId="77777777" w:rsidR="000D1AB5" w:rsidRPr="00FE7FD4" w:rsidRDefault="000D1AB5" w:rsidP="000D1AB5">
            <w:pPr>
              <w:pStyle w:val="a2"/>
              <w:ind w:firstLine="0"/>
              <w:jc w:val="left"/>
              <w:rPr>
                <w:b/>
                <w:sz w:val="20"/>
                <w:szCs w:val="20"/>
                <w:lang w:val="ru-RU"/>
              </w:rPr>
            </w:pPr>
            <w:r w:rsidRPr="00FE7FD4">
              <w:rPr>
                <w:b/>
                <w:sz w:val="20"/>
                <w:szCs w:val="20"/>
                <w:lang w:val="ru-RU"/>
              </w:rPr>
              <w:t>Протяженность автомобильных дорог, в том числе</w:t>
            </w:r>
          </w:p>
        </w:tc>
        <w:tc>
          <w:tcPr>
            <w:tcW w:w="618" w:type="pct"/>
            <w:shd w:val="clear" w:color="auto" w:fill="auto"/>
          </w:tcPr>
          <w:p w14:paraId="5980B0FA" w14:textId="77777777" w:rsidR="000D1AB5" w:rsidRPr="00FE7FD4" w:rsidRDefault="000D1AB5" w:rsidP="000D1AB5">
            <w:pPr>
              <w:pStyle w:val="a2"/>
              <w:ind w:firstLine="0"/>
              <w:jc w:val="center"/>
              <w:rPr>
                <w:sz w:val="20"/>
                <w:szCs w:val="20"/>
                <w:lang w:val="ru-RU"/>
              </w:rPr>
            </w:pPr>
            <w:r w:rsidRPr="00FE7FD4">
              <w:rPr>
                <w:sz w:val="20"/>
                <w:szCs w:val="20"/>
                <w:lang w:val="ru-RU"/>
              </w:rPr>
              <w:t>км</w:t>
            </w:r>
          </w:p>
        </w:tc>
        <w:tc>
          <w:tcPr>
            <w:tcW w:w="700" w:type="pct"/>
            <w:shd w:val="clear" w:color="auto" w:fill="auto"/>
          </w:tcPr>
          <w:p w14:paraId="3912515E" w14:textId="1BB0A3FE" w:rsidR="000D1AB5" w:rsidRPr="00FE7FD4" w:rsidRDefault="000D1AB5" w:rsidP="000D1AB5">
            <w:pPr>
              <w:pStyle w:val="a2"/>
              <w:ind w:firstLine="0"/>
              <w:jc w:val="center"/>
              <w:rPr>
                <w:sz w:val="20"/>
                <w:szCs w:val="20"/>
                <w:lang w:val="ru-RU"/>
              </w:rPr>
            </w:pPr>
            <w:r w:rsidRPr="00FE7FD4">
              <w:rPr>
                <w:sz w:val="20"/>
                <w:szCs w:val="20"/>
                <w:lang w:val="ru-RU"/>
              </w:rPr>
              <w:t>153,74</w:t>
            </w:r>
          </w:p>
        </w:tc>
        <w:tc>
          <w:tcPr>
            <w:tcW w:w="702" w:type="pct"/>
            <w:shd w:val="clear" w:color="auto" w:fill="auto"/>
          </w:tcPr>
          <w:p w14:paraId="0EC8683B" w14:textId="3176E721" w:rsidR="000D1AB5" w:rsidRPr="00FE7FD4" w:rsidRDefault="000D1AB5" w:rsidP="000D1AB5">
            <w:pPr>
              <w:pStyle w:val="a2"/>
              <w:ind w:firstLine="0"/>
              <w:jc w:val="center"/>
              <w:rPr>
                <w:sz w:val="20"/>
                <w:szCs w:val="20"/>
                <w:lang w:val="ru-RU"/>
              </w:rPr>
            </w:pPr>
            <w:r w:rsidRPr="00FE7FD4">
              <w:rPr>
                <w:sz w:val="20"/>
                <w:szCs w:val="20"/>
                <w:lang w:val="ru-RU"/>
              </w:rPr>
              <w:t>161,13</w:t>
            </w:r>
          </w:p>
        </w:tc>
        <w:tc>
          <w:tcPr>
            <w:tcW w:w="550" w:type="pct"/>
          </w:tcPr>
          <w:p w14:paraId="3953542F" w14:textId="398DBA46" w:rsidR="000D1AB5" w:rsidRPr="00FE7FD4" w:rsidRDefault="000D1AB5" w:rsidP="000D1AB5">
            <w:pPr>
              <w:pStyle w:val="a2"/>
              <w:ind w:firstLine="0"/>
              <w:jc w:val="center"/>
              <w:rPr>
                <w:sz w:val="20"/>
                <w:szCs w:val="20"/>
                <w:lang w:val="ru-RU"/>
              </w:rPr>
            </w:pPr>
            <w:r w:rsidRPr="00FE7FD4">
              <w:rPr>
                <w:sz w:val="20"/>
                <w:szCs w:val="20"/>
                <w:lang w:val="ru-RU"/>
              </w:rPr>
              <w:t>161,13</w:t>
            </w:r>
          </w:p>
        </w:tc>
      </w:tr>
      <w:tr w:rsidR="000D1AB5" w:rsidRPr="00FE7FD4" w14:paraId="7192C385" w14:textId="77777777" w:rsidTr="007616A4">
        <w:trPr>
          <w:cantSplit/>
        </w:trPr>
        <w:tc>
          <w:tcPr>
            <w:tcW w:w="231" w:type="pct"/>
            <w:vMerge/>
            <w:shd w:val="clear" w:color="auto" w:fill="auto"/>
          </w:tcPr>
          <w:p w14:paraId="17FAB2F6" w14:textId="77777777" w:rsidR="000D1AB5" w:rsidRPr="00FE7FD4" w:rsidRDefault="000D1AB5" w:rsidP="000D1AB5">
            <w:pPr>
              <w:pStyle w:val="a2"/>
              <w:ind w:firstLine="0"/>
              <w:jc w:val="center"/>
              <w:rPr>
                <w:b/>
                <w:sz w:val="20"/>
                <w:szCs w:val="20"/>
                <w:highlight w:val="yellow"/>
                <w:lang w:val="ru-RU"/>
              </w:rPr>
            </w:pPr>
          </w:p>
        </w:tc>
        <w:tc>
          <w:tcPr>
            <w:tcW w:w="2199" w:type="pct"/>
            <w:shd w:val="clear" w:color="auto" w:fill="auto"/>
          </w:tcPr>
          <w:p w14:paraId="07B0359A" w14:textId="77777777" w:rsidR="000D1AB5" w:rsidRPr="00FE7FD4" w:rsidRDefault="000D1AB5" w:rsidP="000D1AB5">
            <w:pPr>
              <w:pStyle w:val="a2"/>
              <w:ind w:firstLine="0"/>
              <w:jc w:val="left"/>
              <w:rPr>
                <w:b/>
                <w:sz w:val="20"/>
                <w:szCs w:val="20"/>
                <w:lang w:val="ru-RU"/>
              </w:rPr>
            </w:pPr>
            <w:r w:rsidRPr="00FE7FD4">
              <w:rPr>
                <w:b/>
                <w:sz w:val="20"/>
                <w:szCs w:val="20"/>
                <w:lang w:val="ru-RU"/>
              </w:rPr>
              <w:t>федерального значения</w:t>
            </w:r>
          </w:p>
        </w:tc>
        <w:tc>
          <w:tcPr>
            <w:tcW w:w="618" w:type="pct"/>
            <w:shd w:val="clear" w:color="auto" w:fill="auto"/>
          </w:tcPr>
          <w:p w14:paraId="0E050B32" w14:textId="0B4D8B05" w:rsidR="000D1AB5" w:rsidRPr="00FE7FD4" w:rsidRDefault="000D1AB5" w:rsidP="000D1AB5">
            <w:pPr>
              <w:pStyle w:val="a2"/>
              <w:ind w:firstLine="0"/>
              <w:jc w:val="center"/>
              <w:rPr>
                <w:sz w:val="20"/>
                <w:szCs w:val="20"/>
                <w:lang w:val="ru-RU"/>
              </w:rPr>
            </w:pPr>
            <w:r w:rsidRPr="00FE7FD4">
              <w:rPr>
                <w:sz w:val="20"/>
                <w:szCs w:val="20"/>
                <w:lang w:val="ru-RU"/>
              </w:rPr>
              <w:t>км</w:t>
            </w:r>
          </w:p>
        </w:tc>
        <w:tc>
          <w:tcPr>
            <w:tcW w:w="700" w:type="pct"/>
            <w:shd w:val="clear" w:color="auto" w:fill="auto"/>
          </w:tcPr>
          <w:p w14:paraId="728B441E" w14:textId="7899822A" w:rsidR="000D1AB5" w:rsidRPr="00FE7FD4" w:rsidRDefault="000D1AB5" w:rsidP="000D1AB5">
            <w:pPr>
              <w:pStyle w:val="a2"/>
              <w:ind w:firstLine="0"/>
              <w:jc w:val="center"/>
              <w:rPr>
                <w:sz w:val="20"/>
                <w:szCs w:val="20"/>
                <w:lang w:val="ru-RU"/>
              </w:rPr>
            </w:pPr>
            <w:r w:rsidRPr="00FE7FD4">
              <w:rPr>
                <w:sz w:val="20"/>
                <w:szCs w:val="20"/>
                <w:lang w:val="ru-RU"/>
              </w:rPr>
              <w:t>32,88</w:t>
            </w:r>
          </w:p>
        </w:tc>
        <w:tc>
          <w:tcPr>
            <w:tcW w:w="702" w:type="pct"/>
            <w:shd w:val="clear" w:color="auto" w:fill="auto"/>
          </w:tcPr>
          <w:p w14:paraId="63C133A0" w14:textId="48850A11" w:rsidR="000D1AB5" w:rsidRPr="00FE7FD4" w:rsidRDefault="000D1AB5" w:rsidP="000D1AB5">
            <w:pPr>
              <w:pStyle w:val="a2"/>
              <w:ind w:firstLine="0"/>
              <w:jc w:val="center"/>
              <w:rPr>
                <w:sz w:val="20"/>
                <w:szCs w:val="20"/>
                <w:lang w:val="ru-RU"/>
              </w:rPr>
            </w:pPr>
            <w:r w:rsidRPr="00FE7FD4">
              <w:rPr>
                <w:sz w:val="20"/>
                <w:szCs w:val="20"/>
                <w:lang w:val="ru-RU"/>
              </w:rPr>
              <w:t>40,27</w:t>
            </w:r>
          </w:p>
        </w:tc>
        <w:tc>
          <w:tcPr>
            <w:tcW w:w="550" w:type="pct"/>
            <w:shd w:val="clear" w:color="auto" w:fill="auto"/>
          </w:tcPr>
          <w:p w14:paraId="05E65D37" w14:textId="32E01C2C" w:rsidR="000D1AB5" w:rsidRPr="00FE7FD4" w:rsidRDefault="000D1AB5" w:rsidP="000D1AB5">
            <w:pPr>
              <w:pStyle w:val="a2"/>
              <w:ind w:firstLine="0"/>
              <w:jc w:val="center"/>
              <w:rPr>
                <w:sz w:val="20"/>
                <w:szCs w:val="20"/>
                <w:lang w:val="ru-RU"/>
              </w:rPr>
            </w:pPr>
            <w:r w:rsidRPr="00FE7FD4">
              <w:rPr>
                <w:sz w:val="20"/>
                <w:szCs w:val="20"/>
                <w:lang w:val="ru-RU"/>
              </w:rPr>
              <w:t>40,27</w:t>
            </w:r>
          </w:p>
        </w:tc>
      </w:tr>
      <w:tr w:rsidR="000D1AB5" w:rsidRPr="00FE7FD4" w14:paraId="2CD292AF" w14:textId="77777777" w:rsidTr="007616A4">
        <w:trPr>
          <w:cantSplit/>
        </w:trPr>
        <w:tc>
          <w:tcPr>
            <w:tcW w:w="231" w:type="pct"/>
            <w:vMerge/>
            <w:shd w:val="clear" w:color="auto" w:fill="auto"/>
          </w:tcPr>
          <w:p w14:paraId="2663BC87" w14:textId="77777777" w:rsidR="000D1AB5" w:rsidRPr="00FE7FD4" w:rsidRDefault="000D1AB5" w:rsidP="000D1AB5">
            <w:pPr>
              <w:pStyle w:val="a2"/>
              <w:ind w:firstLine="0"/>
              <w:jc w:val="center"/>
              <w:rPr>
                <w:b/>
                <w:sz w:val="20"/>
                <w:szCs w:val="20"/>
                <w:highlight w:val="yellow"/>
                <w:lang w:val="ru-RU"/>
              </w:rPr>
            </w:pPr>
          </w:p>
        </w:tc>
        <w:tc>
          <w:tcPr>
            <w:tcW w:w="2199" w:type="pct"/>
            <w:shd w:val="clear" w:color="auto" w:fill="auto"/>
          </w:tcPr>
          <w:p w14:paraId="5B446095" w14:textId="77777777" w:rsidR="000D1AB5" w:rsidRPr="00FE7FD4" w:rsidRDefault="000D1AB5" w:rsidP="000D1AB5">
            <w:pPr>
              <w:pStyle w:val="a2"/>
              <w:ind w:firstLine="0"/>
              <w:jc w:val="left"/>
              <w:rPr>
                <w:b/>
                <w:sz w:val="20"/>
                <w:szCs w:val="20"/>
                <w:lang w:val="ru-RU"/>
              </w:rPr>
            </w:pPr>
            <w:r w:rsidRPr="00FE7FD4">
              <w:rPr>
                <w:b/>
                <w:sz w:val="20"/>
                <w:szCs w:val="20"/>
                <w:lang w:val="ru-RU"/>
              </w:rPr>
              <w:t>регионального и межмуниципального значения</w:t>
            </w:r>
          </w:p>
        </w:tc>
        <w:tc>
          <w:tcPr>
            <w:tcW w:w="618" w:type="pct"/>
            <w:shd w:val="clear" w:color="auto" w:fill="auto"/>
          </w:tcPr>
          <w:p w14:paraId="693A104A" w14:textId="77777777" w:rsidR="000D1AB5" w:rsidRPr="00FE7FD4" w:rsidRDefault="000D1AB5" w:rsidP="000D1AB5">
            <w:pPr>
              <w:pStyle w:val="a2"/>
              <w:ind w:firstLine="0"/>
              <w:jc w:val="center"/>
              <w:rPr>
                <w:sz w:val="20"/>
                <w:szCs w:val="20"/>
                <w:lang w:val="ru-RU"/>
              </w:rPr>
            </w:pPr>
            <w:r w:rsidRPr="00FE7FD4">
              <w:rPr>
                <w:sz w:val="20"/>
                <w:szCs w:val="20"/>
                <w:lang w:val="ru-RU"/>
              </w:rPr>
              <w:t>км</w:t>
            </w:r>
          </w:p>
        </w:tc>
        <w:tc>
          <w:tcPr>
            <w:tcW w:w="700" w:type="pct"/>
            <w:shd w:val="clear" w:color="auto" w:fill="auto"/>
          </w:tcPr>
          <w:p w14:paraId="738FD0C1" w14:textId="342387DC" w:rsidR="000D1AB5" w:rsidRPr="00FE7FD4" w:rsidRDefault="000D1AB5" w:rsidP="000D1AB5">
            <w:pPr>
              <w:pStyle w:val="a2"/>
              <w:ind w:firstLine="0"/>
              <w:jc w:val="center"/>
              <w:rPr>
                <w:sz w:val="20"/>
                <w:szCs w:val="20"/>
                <w:lang w:val="ru-RU"/>
              </w:rPr>
            </w:pPr>
            <w:r w:rsidRPr="00FE7FD4">
              <w:rPr>
                <w:sz w:val="20"/>
                <w:szCs w:val="20"/>
                <w:lang w:val="ru-RU"/>
              </w:rPr>
              <w:t>10,34</w:t>
            </w:r>
          </w:p>
        </w:tc>
        <w:tc>
          <w:tcPr>
            <w:tcW w:w="702" w:type="pct"/>
            <w:shd w:val="clear" w:color="auto" w:fill="auto"/>
          </w:tcPr>
          <w:p w14:paraId="6F486F33" w14:textId="6D201ED0" w:rsidR="000D1AB5" w:rsidRPr="00FE7FD4" w:rsidRDefault="000D1AB5" w:rsidP="000D1AB5">
            <w:pPr>
              <w:pStyle w:val="a2"/>
              <w:ind w:firstLine="0"/>
              <w:jc w:val="center"/>
              <w:rPr>
                <w:sz w:val="20"/>
                <w:szCs w:val="20"/>
                <w:lang w:val="ru-RU"/>
              </w:rPr>
            </w:pPr>
            <w:r w:rsidRPr="00FE7FD4">
              <w:rPr>
                <w:sz w:val="20"/>
                <w:szCs w:val="20"/>
                <w:lang w:val="ru-RU"/>
              </w:rPr>
              <w:t>10,34</w:t>
            </w:r>
          </w:p>
        </w:tc>
        <w:tc>
          <w:tcPr>
            <w:tcW w:w="550" w:type="pct"/>
            <w:shd w:val="clear" w:color="auto" w:fill="auto"/>
          </w:tcPr>
          <w:p w14:paraId="48DEF7BB" w14:textId="044AFC1D" w:rsidR="000D1AB5" w:rsidRPr="00FE7FD4" w:rsidRDefault="000D1AB5" w:rsidP="000D1AB5">
            <w:pPr>
              <w:pStyle w:val="a2"/>
              <w:ind w:firstLine="0"/>
              <w:jc w:val="center"/>
              <w:rPr>
                <w:sz w:val="20"/>
                <w:szCs w:val="20"/>
                <w:lang w:val="ru-RU"/>
              </w:rPr>
            </w:pPr>
            <w:r w:rsidRPr="00FE7FD4">
              <w:rPr>
                <w:sz w:val="20"/>
                <w:szCs w:val="20"/>
                <w:lang w:val="ru-RU"/>
              </w:rPr>
              <w:t>10,34</w:t>
            </w:r>
          </w:p>
        </w:tc>
      </w:tr>
      <w:tr w:rsidR="000D1AB5" w:rsidRPr="00FE7FD4" w14:paraId="735D0606" w14:textId="77777777" w:rsidTr="007616A4">
        <w:trPr>
          <w:cantSplit/>
        </w:trPr>
        <w:tc>
          <w:tcPr>
            <w:tcW w:w="231" w:type="pct"/>
            <w:vMerge/>
            <w:shd w:val="clear" w:color="auto" w:fill="auto"/>
          </w:tcPr>
          <w:p w14:paraId="2551FD92" w14:textId="77777777" w:rsidR="000D1AB5" w:rsidRPr="00FE7FD4" w:rsidRDefault="000D1AB5" w:rsidP="000D1AB5">
            <w:pPr>
              <w:pStyle w:val="a2"/>
              <w:ind w:firstLine="0"/>
              <w:jc w:val="center"/>
              <w:rPr>
                <w:b/>
                <w:sz w:val="20"/>
                <w:szCs w:val="20"/>
                <w:highlight w:val="yellow"/>
                <w:lang w:val="ru-RU"/>
              </w:rPr>
            </w:pPr>
          </w:p>
        </w:tc>
        <w:tc>
          <w:tcPr>
            <w:tcW w:w="2199" w:type="pct"/>
            <w:shd w:val="clear" w:color="auto" w:fill="auto"/>
          </w:tcPr>
          <w:p w14:paraId="55799424" w14:textId="77777777" w:rsidR="000D1AB5" w:rsidRPr="00FE7FD4" w:rsidRDefault="000D1AB5" w:rsidP="000D1AB5">
            <w:pPr>
              <w:pStyle w:val="a2"/>
              <w:ind w:firstLine="0"/>
              <w:jc w:val="left"/>
              <w:rPr>
                <w:b/>
                <w:sz w:val="20"/>
                <w:szCs w:val="20"/>
                <w:lang w:val="ru-RU"/>
              </w:rPr>
            </w:pPr>
            <w:r w:rsidRPr="00FE7FD4">
              <w:rPr>
                <w:b/>
                <w:sz w:val="20"/>
                <w:szCs w:val="20"/>
                <w:lang w:val="ru-RU"/>
              </w:rPr>
              <w:t>местного значения поселения</w:t>
            </w:r>
          </w:p>
        </w:tc>
        <w:tc>
          <w:tcPr>
            <w:tcW w:w="618" w:type="pct"/>
            <w:shd w:val="clear" w:color="auto" w:fill="auto"/>
          </w:tcPr>
          <w:p w14:paraId="34351B92" w14:textId="77777777" w:rsidR="000D1AB5" w:rsidRPr="00FE7FD4" w:rsidRDefault="000D1AB5" w:rsidP="000D1AB5">
            <w:pPr>
              <w:pStyle w:val="a2"/>
              <w:ind w:firstLine="0"/>
              <w:jc w:val="center"/>
              <w:rPr>
                <w:sz w:val="20"/>
                <w:szCs w:val="20"/>
                <w:lang w:val="ru-RU"/>
              </w:rPr>
            </w:pPr>
            <w:r w:rsidRPr="00FE7FD4">
              <w:rPr>
                <w:sz w:val="20"/>
                <w:szCs w:val="20"/>
                <w:lang w:val="ru-RU"/>
              </w:rPr>
              <w:t>км</w:t>
            </w:r>
          </w:p>
        </w:tc>
        <w:tc>
          <w:tcPr>
            <w:tcW w:w="700" w:type="pct"/>
            <w:shd w:val="clear" w:color="auto" w:fill="auto"/>
          </w:tcPr>
          <w:p w14:paraId="746F787E" w14:textId="521FD8DD" w:rsidR="000D1AB5" w:rsidRPr="00FE7FD4" w:rsidRDefault="000D1AB5" w:rsidP="000D1AB5">
            <w:pPr>
              <w:pStyle w:val="a2"/>
              <w:ind w:firstLine="0"/>
              <w:jc w:val="center"/>
              <w:rPr>
                <w:sz w:val="20"/>
                <w:szCs w:val="20"/>
                <w:lang w:val="ru-RU"/>
              </w:rPr>
            </w:pPr>
            <w:r w:rsidRPr="00FE7FD4">
              <w:rPr>
                <w:sz w:val="20"/>
                <w:szCs w:val="20"/>
                <w:lang w:val="ru-RU"/>
              </w:rPr>
              <w:t>110,52</w:t>
            </w:r>
          </w:p>
        </w:tc>
        <w:tc>
          <w:tcPr>
            <w:tcW w:w="702" w:type="pct"/>
            <w:shd w:val="clear" w:color="auto" w:fill="auto"/>
          </w:tcPr>
          <w:p w14:paraId="736E6C69" w14:textId="2ACF7D3D" w:rsidR="000D1AB5" w:rsidRPr="00FE7FD4" w:rsidRDefault="000D1AB5" w:rsidP="000D1AB5">
            <w:pPr>
              <w:pStyle w:val="a2"/>
              <w:ind w:firstLine="0"/>
              <w:jc w:val="center"/>
              <w:rPr>
                <w:sz w:val="20"/>
                <w:szCs w:val="20"/>
                <w:lang w:val="ru-RU"/>
              </w:rPr>
            </w:pPr>
            <w:r w:rsidRPr="00FE7FD4">
              <w:rPr>
                <w:sz w:val="20"/>
                <w:szCs w:val="20"/>
                <w:lang w:val="ru-RU"/>
              </w:rPr>
              <w:t>110,52</w:t>
            </w:r>
          </w:p>
        </w:tc>
        <w:tc>
          <w:tcPr>
            <w:tcW w:w="550" w:type="pct"/>
            <w:shd w:val="clear" w:color="auto" w:fill="auto"/>
          </w:tcPr>
          <w:p w14:paraId="6E41F4E6" w14:textId="750456A9" w:rsidR="000D1AB5" w:rsidRPr="00FE7FD4" w:rsidRDefault="000D1AB5" w:rsidP="000D1AB5">
            <w:pPr>
              <w:pStyle w:val="a2"/>
              <w:ind w:firstLine="0"/>
              <w:jc w:val="center"/>
              <w:rPr>
                <w:sz w:val="20"/>
                <w:szCs w:val="20"/>
                <w:lang w:val="ru-RU"/>
              </w:rPr>
            </w:pPr>
            <w:r w:rsidRPr="00FE7FD4">
              <w:rPr>
                <w:sz w:val="20"/>
                <w:szCs w:val="20"/>
                <w:lang w:val="ru-RU"/>
              </w:rPr>
              <w:t>110,52</w:t>
            </w:r>
          </w:p>
        </w:tc>
      </w:tr>
      <w:tr w:rsidR="000D1AB5" w:rsidRPr="00FE7FD4" w14:paraId="3B6A7DD9" w14:textId="77777777" w:rsidTr="007616A4">
        <w:trPr>
          <w:cantSplit/>
        </w:trPr>
        <w:tc>
          <w:tcPr>
            <w:tcW w:w="5000" w:type="pct"/>
            <w:gridSpan w:val="6"/>
            <w:shd w:val="clear" w:color="auto" w:fill="auto"/>
          </w:tcPr>
          <w:p w14:paraId="52BD18BA" w14:textId="77777777" w:rsidR="000D1AB5" w:rsidRPr="00FE7FD4" w:rsidRDefault="000D1AB5" w:rsidP="000D1AB5">
            <w:pPr>
              <w:pStyle w:val="a2"/>
              <w:ind w:firstLine="0"/>
              <w:jc w:val="center"/>
              <w:rPr>
                <w:b/>
                <w:sz w:val="20"/>
                <w:szCs w:val="20"/>
                <w:lang w:val="ru-RU"/>
              </w:rPr>
            </w:pPr>
            <w:r w:rsidRPr="00FE7FD4">
              <w:rPr>
                <w:b/>
                <w:sz w:val="20"/>
                <w:szCs w:val="20"/>
              </w:rPr>
              <w:t>V</w:t>
            </w:r>
            <w:r w:rsidRPr="00FE7FD4">
              <w:rPr>
                <w:b/>
                <w:sz w:val="20"/>
                <w:szCs w:val="20"/>
                <w:lang w:val="ru-RU"/>
              </w:rPr>
              <w:t>. Инженерная инфраструктура и благоустройство территории</w:t>
            </w:r>
          </w:p>
        </w:tc>
      </w:tr>
      <w:tr w:rsidR="000D1AB5" w:rsidRPr="00FE7FD4" w14:paraId="4AF8BA7E" w14:textId="77777777" w:rsidTr="007616A4">
        <w:trPr>
          <w:cantSplit/>
        </w:trPr>
        <w:tc>
          <w:tcPr>
            <w:tcW w:w="231" w:type="pct"/>
            <w:shd w:val="clear" w:color="auto" w:fill="auto"/>
          </w:tcPr>
          <w:p w14:paraId="7F6AC558" w14:textId="3815C332" w:rsidR="000D1AB5" w:rsidRPr="00FE7FD4" w:rsidRDefault="000D1AB5" w:rsidP="000D1AB5">
            <w:pPr>
              <w:pStyle w:val="a2"/>
              <w:ind w:firstLine="0"/>
              <w:jc w:val="center"/>
              <w:rPr>
                <w:b/>
                <w:sz w:val="20"/>
                <w:szCs w:val="20"/>
                <w:highlight w:val="yellow"/>
                <w:lang w:val="ru-RU"/>
              </w:rPr>
            </w:pPr>
            <w:r w:rsidRPr="00FE7FD4">
              <w:rPr>
                <w:b/>
                <w:sz w:val="20"/>
                <w:szCs w:val="20"/>
              </w:rPr>
              <w:t>5</w:t>
            </w:r>
            <w:r w:rsidRPr="00FE7FD4">
              <w:rPr>
                <w:b/>
                <w:sz w:val="20"/>
                <w:szCs w:val="20"/>
                <w:lang w:val="ru-RU"/>
              </w:rPr>
              <w:t>.1</w:t>
            </w:r>
          </w:p>
        </w:tc>
        <w:tc>
          <w:tcPr>
            <w:tcW w:w="2199" w:type="pct"/>
            <w:shd w:val="clear" w:color="auto" w:fill="auto"/>
          </w:tcPr>
          <w:p w14:paraId="3E21C72A" w14:textId="6C4E3409" w:rsidR="000D1AB5" w:rsidRPr="00FE7FD4" w:rsidRDefault="000D1AB5" w:rsidP="000D1AB5">
            <w:pPr>
              <w:pStyle w:val="a2"/>
              <w:ind w:firstLine="0"/>
              <w:jc w:val="left"/>
              <w:rPr>
                <w:b/>
                <w:sz w:val="20"/>
                <w:szCs w:val="20"/>
                <w:highlight w:val="yellow"/>
                <w:lang w:val="ru-RU"/>
              </w:rPr>
            </w:pPr>
            <w:r w:rsidRPr="00FE7FD4">
              <w:rPr>
                <w:b/>
                <w:sz w:val="20"/>
                <w:szCs w:val="20"/>
                <w:lang w:val="ru-RU"/>
              </w:rPr>
              <w:t>Водопотребление</w:t>
            </w:r>
          </w:p>
        </w:tc>
        <w:tc>
          <w:tcPr>
            <w:tcW w:w="618" w:type="pct"/>
            <w:shd w:val="clear" w:color="auto" w:fill="auto"/>
          </w:tcPr>
          <w:p w14:paraId="30E27C63" w14:textId="21872604" w:rsidR="000D1AB5" w:rsidRPr="00FE7FD4" w:rsidRDefault="000D1AB5" w:rsidP="000D1AB5">
            <w:pPr>
              <w:pStyle w:val="a2"/>
              <w:ind w:firstLine="0"/>
              <w:jc w:val="center"/>
              <w:rPr>
                <w:sz w:val="20"/>
                <w:szCs w:val="20"/>
                <w:highlight w:val="yellow"/>
                <w:lang w:val="ru-RU"/>
              </w:rPr>
            </w:pPr>
            <w:r w:rsidRPr="00FE7FD4">
              <w:rPr>
                <w:sz w:val="20"/>
                <w:szCs w:val="20"/>
              </w:rPr>
              <w:t>м</w:t>
            </w:r>
            <w:r w:rsidRPr="00FE7FD4">
              <w:rPr>
                <w:sz w:val="20"/>
                <w:szCs w:val="20"/>
                <w:vertAlign w:val="superscript"/>
              </w:rPr>
              <w:t>3</w:t>
            </w:r>
            <w:r w:rsidRPr="00FE7FD4">
              <w:rPr>
                <w:sz w:val="20"/>
                <w:szCs w:val="20"/>
              </w:rPr>
              <w:t>/</w:t>
            </w:r>
            <w:proofErr w:type="spellStart"/>
            <w:r w:rsidRPr="00FE7FD4">
              <w:rPr>
                <w:sz w:val="20"/>
                <w:szCs w:val="20"/>
              </w:rPr>
              <w:t>сут</w:t>
            </w:r>
            <w:proofErr w:type="spellEnd"/>
            <w:r w:rsidRPr="00FE7FD4">
              <w:rPr>
                <w:sz w:val="20"/>
                <w:szCs w:val="20"/>
              </w:rPr>
              <w:t>.</w:t>
            </w:r>
          </w:p>
        </w:tc>
        <w:tc>
          <w:tcPr>
            <w:tcW w:w="700" w:type="pct"/>
            <w:shd w:val="clear" w:color="auto" w:fill="auto"/>
          </w:tcPr>
          <w:p w14:paraId="7BCAAB8B" w14:textId="6D54D2B6" w:rsidR="000D1AB5" w:rsidRPr="00FE7FD4" w:rsidRDefault="000D1AB5" w:rsidP="000D1AB5">
            <w:pPr>
              <w:pStyle w:val="a2"/>
              <w:ind w:firstLine="0"/>
              <w:jc w:val="center"/>
              <w:rPr>
                <w:sz w:val="20"/>
                <w:szCs w:val="20"/>
                <w:lang w:val="ru-RU"/>
              </w:rPr>
            </w:pPr>
            <w:r w:rsidRPr="00FE7FD4">
              <w:rPr>
                <w:sz w:val="20"/>
                <w:szCs w:val="20"/>
                <w:lang w:val="ru-RU"/>
              </w:rPr>
              <w:t>3201,56</w:t>
            </w:r>
          </w:p>
        </w:tc>
        <w:tc>
          <w:tcPr>
            <w:tcW w:w="702" w:type="pct"/>
            <w:shd w:val="clear" w:color="auto" w:fill="auto"/>
          </w:tcPr>
          <w:p w14:paraId="2923DB93" w14:textId="1F6EE865" w:rsidR="000D1AB5" w:rsidRPr="00FE7FD4" w:rsidRDefault="000D1AB5" w:rsidP="000D1AB5">
            <w:pPr>
              <w:pStyle w:val="a2"/>
              <w:ind w:firstLine="0"/>
              <w:jc w:val="center"/>
              <w:rPr>
                <w:sz w:val="20"/>
                <w:szCs w:val="20"/>
                <w:lang w:val="ru-RU"/>
              </w:rPr>
            </w:pPr>
            <w:r w:rsidRPr="00FE7FD4">
              <w:rPr>
                <w:sz w:val="20"/>
                <w:szCs w:val="20"/>
                <w:lang w:val="ru-RU"/>
              </w:rPr>
              <w:t>3217,77</w:t>
            </w:r>
          </w:p>
        </w:tc>
        <w:tc>
          <w:tcPr>
            <w:tcW w:w="550" w:type="pct"/>
          </w:tcPr>
          <w:p w14:paraId="5FAB556A" w14:textId="7D035F59" w:rsidR="000D1AB5" w:rsidRPr="00FE7FD4" w:rsidRDefault="000D1AB5" w:rsidP="000D1AB5">
            <w:pPr>
              <w:pStyle w:val="a2"/>
              <w:ind w:firstLine="0"/>
              <w:jc w:val="center"/>
              <w:rPr>
                <w:sz w:val="20"/>
                <w:szCs w:val="20"/>
                <w:lang w:val="ru-RU"/>
              </w:rPr>
            </w:pPr>
            <w:r w:rsidRPr="00FE7FD4">
              <w:rPr>
                <w:sz w:val="20"/>
                <w:szCs w:val="20"/>
                <w:lang w:val="ru-RU"/>
              </w:rPr>
              <w:t>3282,59</w:t>
            </w:r>
          </w:p>
        </w:tc>
      </w:tr>
      <w:tr w:rsidR="000D1AB5" w:rsidRPr="00FE7FD4" w14:paraId="4E4F2AA9" w14:textId="77777777" w:rsidTr="007616A4">
        <w:trPr>
          <w:cantSplit/>
        </w:trPr>
        <w:tc>
          <w:tcPr>
            <w:tcW w:w="231" w:type="pct"/>
            <w:shd w:val="clear" w:color="auto" w:fill="auto"/>
          </w:tcPr>
          <w:p w14:paraId="5CF001D7" w14:textId="35EE2018" w:rsidR="000D1AB5" w:rsidRPr="00FE7FD4" w:rsidRDefault="000D1AB5" w:rsidP="000D1AB5">
            <w:pPr>
              <w:pStyle w:val="a2"/>
              <w:ind w:firstLine="0"/>
              <w:jc w:val="center"/>
              <w:rPr>
                <w:b/>
                <w:sz w:val="20"/>
                <w:szCs w:val="20"/>
                <w:highlight w:val="yellow"/>
                <w:lang w:val="ru-RU"/>
              </w:rPr>
            </w:pPr>
            <w:r w:rsidRPr="00FE7FD4">
              <w:rPr>
                <w:b/>
                <w:sz w:val="20"/>
                <w:szCs w:val="20"/>
                <w:lang w:val="ru-RU"/>
              </w:rPr>
              <w:t>5.2</w:t>
            </w:r>
          </w:p>
        </w:tc>
        <w:tc>
          <w:tcPr>
            <w:tcW w:w="2199" w:type="pct"/>
            <w:shd w:val="clear" w:color="auto" w:fill="auto"/>
          </w:tcPr>
          <w:p w14:paraId="7E836D11" w14:textId="61AAD241" w:rsidR="000D1AB5" w:rsidRPr="00FE7FD4" w:rsidRDefault="000D1AB5" w:rsidP="000D1AB5">
            <w:pPr>
              <w:pStyle w:val="a2"/>
              <w:ind w:firstLine="0"/>
              <w:jc w:val="left"/>
              <w:rPr>
                <w:b/>
                <w:sz w:val="20"/>
                <w:szCs w:val="20"/>
                <w:highlight w:val="yellow"/>
                <w:lang w:val="ru-RU"/>
              </w:rPr>
            </w:pPr>
            <w:r w:rsidRPr="00FE7FD4">
              <w:rPr>
                <w:b/>
                <w:sz w:val="20"/>
                <w:szCs w:val="20"/>
                <w:lang w:val="ru-RU"/>
              </w:rPr>
              <w:t>Водоотведение</w:t>
            </w:r>
          </w:p>
        </w:tc>
        <w:tc>
          <w:tcPr>
            <w:tcW w:w="618" w:type="pct"/>
            <w:shd w:val="clear" w:color="auto" w:fill="auto"/>
          </w:tcPr>
          <w:p w14:paraId="12FC2ED2" w14:textId="7150EB1E" w:rsidR="000D1AB5" w:rsidRPr="00FE7FD4" w:rsidRDefault="000D1AB5" w:rsidP="000D1AB5">
            <w:pPr>
              <w:pStyle w:val="a2"/>
              <w:ind w:firstLine="0"/>
              <w:jc w:val="center"/>
              <w:rPr>
                <w:sz w:val="20"/>
                <w:szCs w:val="20"/>
                <w:highlight w:val="yellow"/>
              </w:rPr>
            </w:pPr>
            <w:r w:rsidRPr="00FE7FD4">
              <w:rPr>
                <w:sz w:val="20"/>
                <w:szCs w:val="20"/>
              </w:rPr>
              <w:t>м</w:t>
            </w:r>
            <w:r w:rsidRPr="00FE7FD4">
              <w:rPr>
                <w:sz w:val="20"/>
                <w:szCs w:val="20"/>
                <w:vertAlign w:val="superscript"/>
              </w:rPr>
              <w:t>3</w:t>
            </w:r>
            <w:r w:rsidRPr="00FE7FD4">
              <w:rPr>
                <w:sz w:val="20"/>
                <w:szCs w:val="20"/>
              </w:rPr>
              <w:t>/</w:t>
            </w:r>
            <w:proofErr w:type="spellStart"/>
            <w:r w:rsidRPr="00FE7FD4">
              <w:rPr>
                <w:sz w:val="20"/>
                <w:szCs w:val="20"/>
              </w:rPr>
              <w:t>сут</w:t>
            </w:r>
            <w:proofErr w:type="spellEnd"/>
            <w:r w:rsidRPr="00FE7FD4">
              <w:rPr>
                <w:sz w:val="20"/>
                <w:szCs w:val="20"/>
              </w:rPr>
              <w:t>.</w:t>
            </w:r>
          </w:p>
        </w:tc>
        <w:tc>
          <w:tcPr>
            <w:tcW w:w="700" w:type="pct"/>
            <w:shd w:val="clear" w:color="auto" w:fill="auto"/>
          </w:tcPr>
          <w:p w14:paraId="6F9CFBB0" w14:textId="16D9729D" w:rsidR="000D1AB5" w:rsidRPr="00FE7FD4" w:rsidRDefault="000D1AB5" w:rsidP="000D1AB5">
            <w:pPr>
              <w:pStyle w:val="a2"/>
              <w:ind w:firstLine="0"/>
              <w:jc w:val="center"/>
              <w:rPr>
                <w:sz w:val="20"/>
                <w:szCs w:val="20"/>
                <w:lang w:val="ru-RU"/>
              </w:rPr>
            </w:pPr>
            <w:r w:rsidRPr="00FE7FD4">
              <w:rPr>
                <w:sz w:val="20"/>
                <w:szCs w:val="20"/>
                <w:lang w:val="ru-RU"/>
              </w:rPr>
              <w:t>2470,61</w:t>
            </w:r>
          </w:p>
        </w:tc>
        <w:tc>
          <w:tcPr>
            <w:tcW w:w="702" w:type="pct"/>
            <w:shd w:val="clear" w:color="auto" w:fill="auto"/>
          </w:tcPr>
          <w:p w14:paraId="74708120" w14:textId="0F62AF6D" w:rsidR="000D1AB5" w:rsidRPr="00FE7FD4" w:rsidRDefault="000D1AB5" w:rsidP="000D1AB5">
            <w:pPr>
              <w:pStyle w:val="a2"/>
              <w:ind w:firstLine="0"/>
              <w:jc w:val="center"/>
              <w:rPr>
                <w:sz w:val="20"/>
                <w:szCs w:val="20"/>
                <w:lang w:val="ru-RU"/>
              </w:rPr>
            </w:pPr>
            <w:r w:rsidRPr="00FE7FD4">
              <w:rPr>
                <w:sz w:val="20"/>
                <w:szCs w:val="20"/>
                <w:lang w:val="ru-RU"/>
              </w:rPr>
              <w:t>2483,12</w:t>
            </w:r>
          </w:p>
        </w:tc>
        <w:tc>
          <w:tcPr>
            <w:tcW w:w="550" w:type="pct"/>
          </w:tcPr>
          <w:p w14:paraId="1B16A1F0" w14:textId="4ED2C661" w:rsidR="000D1AB5" w:rsidRPr="00FE7FD4" w:rsidRDefault="000D1AB5" w:rsidP="000D1AB5">
            <w:pPr>
              <w:pStyle w:val="a2"/>
              <w:ind w:firstLine="0"/>
              <w:jc w:val="center"/>
              <w:rPr>
                <w:sz w:val="20"/>
                <w:szCs w:val="20"/>
                <w:lang w:val="ru-RU"/>
              </w:rPr>
            </w:pPr>
            <w:r w:rsidRPr="00FE7FD4">
              <w:rPr>
                <w:sz w:val="20"/>
                <w:szCs w:val="20"/>
                <w:lang w:val="ru-RU"/>
              </w:rPr>
              <w:t>2533,14</w:t>
            </w:r>
          </w:p>
        </w:tc>
      </w:tr>
      <w:tr w:rsidR="000D1AB5" w:rsidRPr="00FE7FD4" w14:paraId="38819FFF" w14:textId="77777777" w:rsidTr="007616A4">
        <w:trPr>
          <w:cantSplit/>
        </w:trPr>
        <w:tc>
          <w:tcPr>
            <w:tcW w:w="231" w:type="pct"/>
            <w:shd w:val="clear" w:color="auto" w:fill="auto"/>
          </w:tcPr>
          <w:p w14:paraId="43175EB2" w14:textId="648DE16A" w:rsidR="000D1AB5" w:rsidRPr="00FE7FD4" w:rsidRDefault="000D1AB5" w:rsidP="000D1AB5">
            <w:pPr>
              <w:pStyle w:val="a2"/>
              <w:ind w:firstLine="0"/>
              <w:jc w:val="center"/>
              <w:rPr>
                <w:b/>
                <w:sz w:val="20"/>
                <w:szCs w:val="20"/>
                <w:highlight w:val="yellow"/>
                <w:lang w:val="ru-RU"/>
              </w:rPr>
            </w:pPr>
            <w:r w:rsidRPr="00FE7FD4">
              <w:rPr>
                <w:b/>
                <w:sz w:val="20"/>
                <w:szCs w:val="20"/>
              </w:rPr>
              <w:t>5</w:t>
            </w:r>
            <w:r w:rsidRPr="00FE7FD4">
              <w:rPr>
                <w:b/>
                <w:sz w:val="20"/>
                <w:szCs w:val="20"/>
                <w:lang w:val="ru-RU"/>
              </w:rPr>
              <w:t>.3</w:t>
            </w:r>
          </w:p>
        </w:tc>
        <w:tc>
          <w:tcPr>
            <w:tcW w:w="2199" w:type="pct"/>
            <w:shd w:val="clear" w:color="auto" w:fill="auto"/>
          </w:tcPr>
          <w:p w14:paraId="7298B438" w14:textId="0FCF90ED" w:rsidR="000D1AB5" w:rsidRPr="00FE7FD4" w:rsidRDefault="000D1AB5" w:rsidP="000D1AB5">
            <w:pPr>
              <w:pStyle w:val="a2"/>
              <w:ind w:firstLine="0"/>
              <w:jc w:val="left"/>
              <w:rPr>
                <w:b/>
                <w:sz w:val="20"/>
                <w:szCs w:val="20"/>
                <w:highlight w:val="yellow"/>
                <w:lang w:val="ru-RU"/>
              </w:rPr>
            </w:pPr>
            <w:r w:rsidRPr="00FE7FD4">
              <w:rPr>
                <w:b/>
                <w:sz w:val="20"/>
                <w:szCs w:val="20"/>
                <w:lang w:val="ru-RU"/>
              </w:rPr>
              <w:t xml:space="preserve">Энергопотребление </w:t>
            </w:r>
          </w:p>
        </w:tc>
        <w:tc>
          <w:tcPr>
            <w:tcW w:w="618" w:type="pct"/>
            <w:shd w:val="clear" w:color="auto" w:fill="auto"/>
          </w:tcPr>
          <w:p w14:paraId="6746B536" w14:textId="3BE4FAE5" w:rsidR="000D1AB5" w:rsidRPr="00FE7FD4" w:rsidRDefault="000D1AB5" w:rsidP="000D1AB5">
            <w:pPr>
              <w:pStyle w:val="a2"/>
              <w:ind w:firstLine="0"/>
              <w:jc w:val="center"/>
              <w:rPr>
                <w:sz w:val="20"/>
                <w:szCs w:val="20"/>
                <w:highlight w:val="yellow"/>
                <w:lang w:val="ru-RU"/>
              </w:rPr>
            </w:pPr>
            <w:r w:rsidRPr="00FE7FD4">
              <w:rPr>
                <w:sz w:val="20"/>
                <w:szCs w:val="20"/>
                <w:lang w:val="ru-RU"/>
              </w:rPr>
              <w:t>тыс. кВт в год</w:t>
            </w:r>
          </w:p>
        </w:tc>
        <w:tc>
          <w:tcPr>
            <w:tcW w:w="700" w:type="pct"/>
            <w:shd w:val="clear" w:color="auto" w:fill="auto"/>
          </w:tcPr>
          <w:p w14:paraId="1EA2D5F9" w14:textId="2B789755" w:rsidR="000D1AB5" w:rsidRPr="00FE7FD4" w:rsidRDefault="000D1AB5" w:rsidP="000D1AB5">
            <w:pPr>
              <w:pStyle w:val="a2"/>
              <w:ind w:firstLine="0"/>
              <w:jc w:val="center"/>
              <w:rPr>
                <w:sz w:val="20"/>
                <w:szCs w:val="20"/>
                <w:lang w:val="ru-RU"/>
              </w:rPr>
            </w:pPr>
            <w:r w:rsidRPr="00FE7FD4">
              <w:rPr>
                <w:sz w:val="20"/>
                <w:szCs w:val="20"/>
                <w:lang w:val="ru-RU"/>
              </w:rPr>
              <w:t>13888,05</w:t>
            </w:r>
          </w:p>
        </w:tc>
        <w:tc>
          <w:tcPr>
            <w:tcW w:w="702" w:type="pct"/>
            <w:shd w:val="clear" w:color="auto" w:fill="auto"/>
          </w:tcPr>
          <w:p w14:paraId="67F786E0" w14:textId="36532C94" w:rsidR="000D1AB5" w:rsidRPr="00FE7FD4" w:rsidRDefault="000D1AB5" w:rsidP="000D1AB5">
            <w:pPr>
              <w:pStyle w:val="a2"/>
              <w:ind w:firstLine="0"/>
              <w:jc w:val="center"/>
              <w:rPr>
                <w:sz w:val="20"/>
                <w:szCs w:val="20"/>
                <w:lang w:val="ru-RU"/>
              </w:rPr>
            </w:pPr>
            <w:r w:rsidRPr="00FE7FD4">
              <w:rPr>
                <w:sz w:val="20"/>
                <w:szCs w:val="20"/>
                <w:lang w:val="ru-RU"/>
              </w:rPr>
              <w:t>13958,35</w:t>
            </w:r>
          </w:p>
        </w:tc>
        <w:tc>
          <w:tcPr>
            <w:tcW w:w="550" w:type="pct"/>
          </w:tcPr>
          <w:p w14:paraId="1DFE1BEA" w14:textId="567CAEFB" w:rsidR="000D1AB5" w:rsidRPr="00FE7FD4" w:rsidRDefault="000D1AB5" w:rsidP="000D1AB5">
            <w:pPr>
              <w:pStyle w:val="a2"/>
              <w:ind w:firstLine="0"/>
              <w:jc w:val="center"/>
              <w:rPr>
                <w:sz w:val="20"/>
                <w:szCs w:val="20"/>
                <w:lang w:val="ru-RU"/>
              </w:rPr>
            </w:pPr>
            <w:r w:rsidRPr="00FE7FD4">
              <w:rPr>
                <w:sz w:val="20"/>
                <w:szCs w:val="20"/>
                <w:lang w:val="ru-RU"/>
              </w:rPr>
              <w:t>14239,55</w:t>
            </w:r>
          </w:p>
        </w:tc>
      </w:tr>
      <w:tr w:rsidR="000D1AB5" w:rsidRPr="00FE7FD4" w14:paraId="79849A7C" w14:textId="77777777" w:rsidTr="007616A4">
        <w:trPr>
          <w:cantSplit/>
        </w:trPr>
        <w:tc>
          <w:tcPr>
            <w:tcW w:w="231" w:type="pct"/>
            <w:shd w:val="clear" w:color="auto" w:fill="auto"/>
          </w:tcPr>
          <w:p w14:paraId="40C0DF89" w14:textId="320D9645" w:rsidR="000D1AB5" w:rsidRPr="00FE7FD4" w:rsidRDefault="000D1AB5" w:rsidP="000D1AB5">
            <w:pPr>
              <w:pStyle w:val="a2"/>
              <w:ind w:firstLine="0"/>
              <w:jc w:val="center"/>
              <w:rPr>
                <w:b/>
                <w:sz w:val="20"/>
                <w:szCs w:val="20"/>
                <w:highlight w:val="yellow"/>
              </w:rPr>
            </w:pPr>
            <w:r w:rsidRPr="00FE7FD4">
              <w:rPr>
                <w:b/>
                <w:sz w:val="20"/>
                <w:szCs w:val="20"/>
                <w:lang w:val="ru-RU"/>
              </w:rPr>
              <w:t>5.4</w:t>
            </w:r>
          </w:p>
        </w:tc>
        <w:tc>
          <w:tcPr>
            <w:tcW w:w="2199" w:type="pct"/>
            <w:shd w:val="clear" w:color="auto" w:fill="auto"/>
          </w:tcPr>
          <w:p w14:paraId="424C6FC6" w14:textId="1140F7DF" w:rsidR="000D1AB5" w:rsidRPr="00FE7FD4" w:rsidRDefault="000D1AB5" w:rsidP="000D1AB5">
            <w:pPr>
              <w:pStyle w:val="a2"/>
              <w:ind w:firstLine="0"/>
              <w:jc w:val="left"/>
              <w:rPr>
                <w:b/>
                <w:sz w:val="20"/>
                <w:szCs w:val="20"/>
                <w:highlight w:val="yellow"/>
                <w:lang w:val="ru-RU"/>
              </w:rPr>
            </w:pPr>
            <w:r w:rsidRPr="00FE7FD4">
              <w:rPr>
                <w:b/>
                <w:sz w:val="20"/>
                <w:szCs w:val="20"/>
                <w:lang w:val="ru-RU"/>
              </w:rPr>
              <w:t>Газоснабжение</w:t>
            </w:r>
          </w:p>
        </w:tc>
        <w:tc>
          <w:tcPr>
            <w:tcW w:w="618" w:type="pct"/>
            <w:shd w:val="clear" w:color="auto" w:fill="auto"/>
          </w:tcPr>
          <w:p w14:paraId="0968D314" w14:textId="0471DDEA" w:rsidR="000D1AB5" w:rsidRPr="00FE7FD4" w:rsidRDefault="000D1AB5" w:rsidP="000D1AB5">
            <w:pPr>
              <w:pStyle w:val="a2"/>
              <w:ind w:firstLine="0"/>
              <w:jc w:val="center"/>
              <w:rPr>
                <w:sz w:val="20"/>
                <w:szCs w:val="20"/>
                <w:highlight w:val="yellow"/>
                <w:lang w:val="ru-RU"/>
              </w:rPr>
            </w:pPr>
            <w:r w:rsidRPr="00FE7FD4">
              <w:rPr>
                <w:sz w:val="20"/>
                <w:szCs w:val="20"/>
              </w:rPr>
              <w:t>м</w:t>
            </w:r>
            <w:r w:rsidRPr="00FE7FD4">
              <w:rPr>
                <w:sz w:val="20"/>
                <w:szCs w:val="20"/>
                <w:vertAlign w:val="superscript"/>
              </w:rPr>
              <w:t>3</w:t>
            </w:r>
            <w:r w:rsidRPr="00FE7FD4">
              <w:rPr>
                <w:sz w:val="20"/>
                <w:szCs w:val="20"/>
                <w:lang w:val="ru-RU"/>
              </w:rPr>
              <w:t>/год</w:t>
            </w:r>
          </w:p>
        </w:tc>
        <w:tc>
          <w:tcPr>
            <w:tcW w:w="700" w:type="pct"/>
            <w:shd w:val="clear" w:color="auto" w:fill="auto"/>
          </w:tcPr>
          <w:p w14:paraId="15765912" w14:textId="008C3222" w:rsidR="000D1AB5" w:rsidRPr="00FE7FD4" w:rsidRDefault="000D1AB5" w:rsidP="000D1AB5">
            <w:pPr>
              <w:pStyle w:val="a2"/>
              <w:ind w:firstLine="0"/>
              <w:jc w:val="center"/>
              <w:rPr>
                <w:sz w:val="20"/>
                <w:szCs w:val="20"/>
                <w:lang w:val="ru-RU"/>
              </w:rPr>
            </w:pPr>
            <w:r w:rsidRPr="00FE7FD4">
              <w:rPr>
                <w:sz w:val="20"/>
                <w:szCs w:val="20"/>
                <w:lang w:val="ru-RU"/>
              </w:rPr>
              <w:t>4385700</w:t>
            </w:r>
          </w:p>
        </w:tc>
        <w:tc>
          <w:tcPr>
            <w:tcW w:w="702" w:type="pct"/>
            <w:shd w:val="clear" w:color="auto" w:fill="auto"/>
          </w:tcPr>
          <w:p w14:paraId="7843C0DB" w14:textId="25559531" w:rsidR="000D1AB5" w:rsidRPr="00FE7FD4" w:rsidRDefault="000D1AB5" w:rsidP="000D1AB5">
            <w:pPr>
              <w:pStyle w:val="a2"/>
              <w:ind w:firstLine="0"/>
              <w:jc w:val="center"/>
              <w:rPr>
                <w:sz w:val="20"/>
                <w:szCs w:val="20"/>
                <w:lang w:val="ru-RU"/>
              </w:rPr>
            </w:pPr>
            <w:r w:rsidRPr="00FE7FD4">
              <w:rPr>
                <w:sz w:val="20"/>
                <w:szCs w:val="20"/>
                <w:lang w:val="ru-RU"/>
              </w:rPr>
              <w:t>4407900</w:t>
            </w:r>
          </w:p>
        </w:tc>
        <w:tc>
          <w:tcPr>
            <w:tcW w:w="550" w:type="pct"/>
          </w:tcPr>
          <w:p w14:paraId="5A4A9009" w14:textId="75E70FE9" w:rsidR="000D1AB5" w:rsidRPr="00FE7FD4" w:rsidRDefault="000D1AB5" w:rsidP="000D1AB5">
            <w:pPr>
              <w:pStyle w:val="a2"/>
              <w:ind w:firstLine="0"/>
              <w:jc w:val="center"/>
              <w:rPr>
                <w:sz w:val="20"/>
                <w:szCs w:val="20"/>
                <w:lang w:val="ru-RU"/>
              </w:rPr>
            </w:pPr>
            <w:r w:rsidRPr="00FE7FD4">
              <w:rPr>
                <w:sz w:val="20"/>
                <w:szCs w:val="20"/>
                <w:lang w:val="ru-RU"/>
              </w:rPr>
              <w:t>4496700</w:t>
            </w:r>
          </w:p>
        </w:tc>
      </w:tr>
      <w:tr w:rsidR="000D1AB5" w:rsidRPr="00FE7FD4" w14:paraId="0A4E58BD" w14:textId="77777777" w:rsidTr="007616A4">
        <w:trPr>
          <w:cantSplit/>
        </w:trPr>
        <w:tc>
          <w:tcPr>
            <w:tcW w:w="231" w:type="pct"/>
            <w:shd w:val="clear" w:color="auto" w:fill="auto"/>
          </w:tcPr>
          <w:p w14:paraId="5FE3D81F" w14:textId="2192328D" w:rsidR="000D1AB5" w:rsidRPr="00FE7FD4" w:rsidRDefault="000D1AB5" w:rsidP="000D1AB5">
            <w:pPr>
              <w:pStyle w:val="a2"/>
              <w:ind w:firstLine="0"/>
              <w:jc w:val="center"/>
              <w:rPr>
                <w:b/>
                <w:sz w:val="20"/>
                <w:szCs w:val="20"/>
                <w:highlight w:val="yellow"/>
                <w:lang w:val="ru-RU"/>
              </w:rPr>
            </w:pPr>
            <w:r w:rsidRPr="00FE7FD4">
              <w:rPr>
                <w:b/>
                <w:sz w:val="20"/>
                <w:szCs w:val="20"/>
              </w:rPr>
              <w:t>5</w:t>
            </w:r>
            <w:r w:rsidRPr="00FE7FD4">
              <w:rPr>
                <w:b/>
                <w:sz w:val="20"/>
                <w:szCs w:val="20"/>
                <w:lang w:val="ru-RU"/>
              </w:rPr>
              <w:t>.5</w:t>
            </w:r>
          </w:p>
        </w:tc>
        <w:tc>
          <w:tcPr>
            <w:tcW w:w="2199" w:type="pct"/>
            <w:shd w:val="clear" w:color="auto" w:fill="auto"/>
          </w:tcPr>
          <w:p w14:paraId="42E6F8F9" w14:textId="00470092" w:rsidR="000D1AB5" w:rsidRPr="00FE7FD4" w:rsidRDefault="000D1AB5" w:rsidP="000D1AB5">
            <w:pPr>
              <w:pStyle w:val="a2"/>
              <w:ind w:firstLine="0"/>
              <w:jc w:val="left"/>
              <w:rPr>
                <w:b/>
                <w:sz w:val="20"/>
                <w:szCs w:val="20"/>
                <w:highlight w:val="yellow"/>
                <w:lang w:val="ru-RU"/>
              </w:rPr>
            </w:pPr>
            <w:r w:rsidRPr="00FE7FD4">
              <w:rPr>
                <w:b/>
                <w:sz w:val="20"/>
                <w:szCs w:val="20"/>
                <w:lang w:val="ru-RU"/>
              </w:rPr>
              <w:t>Санитарная очистка территорий. Количество твердых коммунальных отходов</w:t>
            </w:r>
          </w:p>
        </w:tc>
        <w:tc>
          <w:tcPr>
            <w:tcW w:w="618" w:type="pct"/>
            <w:shd w:val="clear" w:color="auto" w:fill="auto"/>
          </w:tcPr>
          <w:p w14:paraId="31EA4EE3" w14:textId="3CF9CB85" w:rsidR="000D1AB5" w:rsidRPr="00FE7FD4" w:rsidRDefault="000D1AB5" w:rsidP="000D1AB5">
            <w:pPr>
              <w:pStyle w:val="a2"/>
              <w:ind w:firstLine="0"/>
              <w:jc w:val="center"/>
              <w:rPr>
                <w:sz w:val="20"/>
                <w:szCs w:val="20"/>
                <w:highlight w:val="yellow"/>
                <w:lang w:val="ru-RU"/>
              </w:rPr>
            </w:pPr>
            <w:r w:rsidRPr="00FE7FD4">
              <w:rPr>
                <w:sz w:val="20"/>
                <w:szCs w:val="20"/>
              </w:rPr>
              <w:t>м</w:t>
            </w:r>
            <w:r w:rsidRPr="00FE7FD4">
              <w:rPr>
                <w:sz w:val="20"/>
                <w:szCs w:val="20"/>
                <w:vertAlign w:val="superscript"/>
              </w:rPr>
              <w:t>3</w:t>
            </w:r>
            <w:r w:rsidRPr="00FE7FD4">
              <w:rPr>
                <w:sz w:val="20"/>
                <w:szCs w:val="20"/>
                <w:lang w:val="ru-RU"/>
              </w:rPr>
              <w:t>/год</w:t>
            </w:r>
          </w:p>
        </w:tc>
        <w:tc>
          <w:tcPr>
            <w:tcW w:w="700" w:type="pct"/>
            <w:shd w:val="clear" w:color="auto" w:fill="auto"/>
          </w:tcPr>
          <w:p w14:paraId="04E1198F" w14:textId="02CB8617" w:rsidR="000D1AB5" w:rsidRPr="00FE7FD4" w:rsidRDefault="000D1AB5" w:rsidP="000D1AB5">
            <w:pPr>
              <w:pStyle w:val="a2"/>
              <w:ind w:firstLine="0"/>
              <w:jc w:val="center"/>
              <w:rPr>
                <w:sz w:val="20"/>
                <w:szCs w:val="20"/>
                <w:highlight w:val="yellow"/>
                <w:lang w:val="ru-RU"/>
              </w:rPr>
            </w:pPr>
            <w:r w:rsidRPr="00FE7FD4">
              <w:rPr>
                <w:sz w:val="20"/>
                <w:szCs w:val="20"/>
                <w:lang w:val="ru-RU"/>
              </w:rPr>
              <w:t>24978,1</w:t>
            </w:r>
          </w:p>
        </w:tc>
        <w:tc>
          <w:tcPr>
            <w:tcW w:w="702" w:type="pct"/>
            <w:shd w:val="clear" w:color="auto" w:fill="auto"/>
          </w:tcPr>
          <w:p w14:paraId="4A9E342D" w14:textId="4222699F" w:rsidR="000D1AB5" w:rsidRPr="00FE7FD4" w:rsidRDefault="000D1AB5" w:rsidP="000D1AB5">
            <w:pPr>
              <w:pStyle w:val="a2"/>
              <w:ind w:firstLine="0"/>
              <w:jc w:val="center"/>
              <w:rPr>
                <w:sz w:val="20"/>
                <w:szCs w:val="20"/>
                <w:highlight w:val="yellow"/>
                <w:lang w:val="ru-RU"/>
              </w:rPr>
            </w:pPr>
            <w:r w:rsidRPr="00FE7FD4">
              <w:rPr>
                <w:sz w:val="20"/>
                <w:szCs w:val="20"/>
                <w:lang w:val="ru-RU"/>
              </w:rPr>
              <w:t>24978,1</w:t>
            </w:r>
          </w:p>
        </w:tc>
        <w:tc>
          <w:tcPr>
            <w:tcW w:w="550" w:type="pct"/>
          </w:tcPr>
          <w:p w14:paraId="32448927" w14:textId="5251E441" w:rsidR="000D1AB5" w:rsidRPr="00FE7FD4" w:rsidRDefault="000D1AB5" w:rsidP="000D1AB5">
            <w:pPr>
              <w:pStyle w:val="a2"/>
              <w:ind w:firstLine="0"/>
              <w:jc w:val="center"/>
              <w:rPr>
                <w:sz w:val="20"/>
                <w:szCs w:val="20"/>
                <w:lang w:val="ru-RU"/>
              </w:rPr>
            </w:pPr>
            <w:r w:rsidRPr="00FE7FD4">
              <w:rPr>
                <w:sz w:val="20"/>
                <w:szCs w:val="20"/>
                <w:lang w:val="ru-RU"/>
              </w:rPr>
              <w:t>24978,1</w:t>
            </w:r>
          </w:p>
        </w:tc>
      </w:tr>
      <w:tr w:rsidR="000D1AB5" w:rsidRPr="00FE7FD4" w14:paraId="4126540C" w14:textId="77777777" w:rsidTr="007616A4">
        <w:trPr>
          <w:cantSplit/>
        </w:trPr>
        <w:tc>
          <w:tcPr>
            <w:tcW w:w="231" w:type="pct"/>
            <w:shd w:val="clear" w:color="auto" w:fill="auto"/>
          </w:tcPr>
          <w:p w14:paraId="0F3A7BB5" w14:textId="00AA109C" w:rsidR="000D1AB5" w:rsidRPr="00FE7FD4" w:rsidRDefault="000D1AB5" w:rsidP="000D1AB5">
            <w:pPr>
              <w:pStyle w:val="a2"/>
              <w:ind w:firstLine="0"/>
              <w:jc w:val="center"/>
              <w:rPr>
                <w:b/>
                <w:sz w:val="20"/>
                <w:szCs w:val="20"/>
                <w:highlight w:val="yellow"/>
              </w:rPr>
            </w:pPr>
            <w:r w:rsidRPr="00FE7FD4">
              <w:rPr>
                <w:b/>
                <w:sz w:val="20"/>
                <w:szCs w:val="20"/>
                <w:lang w:val="ru-RU"/>
              </w:rPr>
              <w:t>5.6</w:t>
            </w:r>
          </w:p>
        </w:tc>
        <w:tc>
          <w:tcPr>
            <w:tcW w:w="2199" w:type="pct"/>
            <w:shd w:val="clear" w:color="auto" w:fill="auto"/>
          </w:tcPr>
          <w:p w14:paraId="51A87B7C" w14:textId="56019398" w:rsidR="000D1AB5" w:rsidRPr="00FE7FD4" w:rsidRDefault="000D1AB5" w:rsidP="000D1AB5">
            <w:pPr>
              <w:pStyle w:val="a2"/>
              <w:ind w:firstLine="0"/>
              <w:jc w:val="left"/>
              <w:rPr>
                <w:b/>
                <w:sz w:val="20"/>
                <w:szCs w:val="20"/>
                <w:highlight w:val="yellow"/>
                <w:lang w:val="ru-RU"/>
              </w:rPr>
            </w:pPr>
            <w:r w:rsidRPr="00FE7FD4">
              <w:rPr>
                <w:b/>
                <w:sz w:val="20"/>
                <w:szCs w:val="20"/>
                <w:lang w:val="ru-RU"/>
              </w:rPr>
              <w:t>Жилой фонд</w:t>
            </w:r>
          </w:p>
        </w:tc>
        <w:tc>
          <w:tcPr>
            <w:tcW w:w="618" w:type="pct"/>
            <w:shd w:val="clear" w:color="auto" w:fill="auto"/>
          </w:tcPr>
          <w:p w14:paraId="47962EBF" w14:textId="158805BD" w:rsidR="000D1AB5" w:rsidRPr="00FE7FD4" w:rsidRDefault="000D1AB5" w:rsidP="000D1AB5">
            <w:pPr>
              <w:pStyle w:val="a2"/>
              <w:ind w:firstLine="0"/>
              <w:jc w:val="center"/>
              <w:rPr>
                <w:sz w:val="20"/>
                <w:szCs w:val="20"/>
                <w:highlight w:val="yellow"/>
                <w:lang w:val="ru-RU"/>
              </w:rPr>
            </w:pPr>
            <w:r w:rsidRPr="00FE7FD4">
              <w:rPr>
                <w:sz w:val="20"/>
                <w:szCs w:val="20"/>
                <w:lang w:val="ru-RU"/>
              </w:rPr>
              <w:t xml:space="preserve">тыс. </w:t>
            </w:r>
            <w:proofErr w:type="spellStart"/>
            <w:proofErr w:type="gramStart"/>
            <w:r w:rsidRPr="00FE7FD4">
              <w:rPr>
                <w:sz w:val="20"/>
                <w:szCs w:val="20"/>
                <w:lang w:val="ru-RU"/>
              </w:rPr>
              <w:t>кв.м</w:t>
            </w:r>
            <w:proofErr w:type="spellEnd"/>
            <w:proofErr w:type="gramEnd"/>
          </w:p>
        </w:tc>
        <w:tc>
          <w:tcPr>
            <w:tcW w:w="700" w:type="pct"/>
            <w:shd w:val="clear" w:color="auto" w:fill="auto"/>
          </w:tcPr>
          <w:p w14:paraId="678C2209" w14:textId="382468FE" w:rsidR="000D1AB5" w:rsidRPr="00FE7FD4" w:rsidRDefault="000D1AB5" w:rsidP="000D1AB5">
            <w:pPr>
              <w:pStyle w:val="a2"/>
              <w:ind w:firstLine="0"/>
              <w:jc w:val="center"/>
              <w:rPr>
                <w:sz w:val="20"/>
                <w:szCs w:val="20"/>
                <w:lang w:val="ru-RU"/>
              </w:rPr>
            </w:pPr>
            <w:r w:rsidRPr="00FE7FD4">
              <w:rPr>
                <w:sz w:val="20"/>
                <w:szCs w:val="20"/>
                <w:lang w:val="ru-RU"/>
              </w:rPr>
              <w:t>366,1</w:t>
            </w:r>
          </w:p>
        </w:tc>
        <w:tc>
          <w:tcPr>
            <w:tcW w:w="702" w:type="pct"/>
            <w:shd w:val="clear" w:color="auto" w:fill="auto"/>
          </w:tcPr>
          <w:p w14:paraId="0602AC82" w14:textId="15061424" w:rsidR="000D1AB5" w:rsidRPr="00FE7FD4" w:rsidRDefault="000D1AB5" w:rsidP="000D1AB5">
            <w:pPr>
              <w:pStyle w:val="a2"/>
              <w:ind w:firstLine="0"/>
              <w:jc w:val="center"/>
              <w:rPr>
                <w:sz w:val="20"/>
                <w:szCs w:val="20"/>
                <w:lang w:val="ru-RU"/>
              </w:rPr>
            </w:pPr>
            <w:r w:rsidRPr="00FE7FD4">
              <w:rPr>
                <w:sz w:val="20"/>
                <w:szCs w:val="20"/>
                <w:lang w:val="ru-RU"/>
              </w:rPr>
              <w:t>573,03</w:t>
            </w:r>
          </w:p>
        </w:tc>
        <w:tc>
          <w:tcPr>
            <w:tcW w:w="550" w:type="pct"/>
          </w:tcPr>
          <w:p w14:paraId="2FA0A6A8" w14:textId="478E9B1E" w:rsidR="000D1AB5" w:rsidRPr="00FE7FD4" w:rsidRDefault="000D1AB5" w:rsidP="000D1AB5">
            <w:pPr>
              <w:pStyle w:val="a2"/>
              <w:ind w:firstLine="0"/>
              <w:jc w:val="center"/>
              <w:rPr>
                <w:sz w:val="20"/>
                <w:szCs w:val="20"/>
                <w:lang w:val="ru-RU"/>
              </w:rPr>
            </w:pPr>
            <w:r w:rsidRPr="00FE7FD4">
              <w:rPr>
                <w:sz w:val="20"/>
                <w:szCs w:val="20"/>
                <w:lang w:val="ru-RU"/>
              </w:rPr>
              <w:t>584,57</w:t>
            </w:r>
          </w:p>
        </w:tc>
      </w:tr>
      <w:tr w:rsidR="000D1AB5" w:rsidRPr="00FE7FD4" w14:paraId="005B3549" w14:textId="77777777" w:rsidTr="007616A4">
        <w:trPr>
          <w:cantSplit/>
        </w:trPr>
        <w:tc>
          <w:tcPr>
            <w:tcW w:w="231" w:type="pct"/>
            <w:shd w:val="clear" w:color="auto" w:fill="auto"/>
          </w:tcPr>
          <w:p w14:paraId="7673221A" w14:textId="174BEBCB" w:rsidR="000D1AB5" w:rsidRPr="00FE7FD4" w:rsidRDefault="000D1AB5" w:rsidP="000D1AB5">
            <w:pPr>
              <w:pStyle w:val="a2"/>
              <w:ind w:firstLine="0"/>
              <w:jc w:val="center"/>
              <w:rPr>
                <w:b/>
                <w:sz w:val="20"/>
                <w:szCs w:val="20"/>
                <w:highlight w:val="yellow"/>
              </w:rPr>
            </w:pPr>
            <w:r w:rsidRPr="00FE7FD4">
              <w:rPr>
                <w:b/>
                <w:sz w:val="20"/>
                <w:szCs w:val="20"/>
                <w:lang w:val="ru-RU"/>
              </w:rPr>
              <w:t>5.7</w:t>
            </w:r>
          </w:p>
        </w:tc>
        <w:tc>
          <w:tcPr>
            <w:tcW w:w="2199" w:type="pct"/>
            <w:shd w:val="clear" w:color="auto" w:fill="auto"/>
          </w:tcPr>
          <w:p w14:paraId="39F0462B" w14:textId="1E50DD22" w:rsidR="000D1AB5" w:rsidRPr="00FE7FD4" w:rsidRDefault="000D1AB5" w:rsidP="000D1AB5">
            <w:pPr>
              <w:pStyle w:val="a2"/>
              <w:ind w:firstLine="0"/>
              <w:jc w:val="left"/>
              <w:rPr>
                <w:b/>
                <w:sz w:val="20"/>
                <w:szCs w:val="20"/>
                <w:highlight w:val="yellow"/>
                <w:lang w:val="ru-RU"/>
              </w:rPr>
            </w:pPr>
            <w:r w:rsidRPr="00FE7FD4">
              <w:rPr>
                <w:b/>
                <w:sz w:val="20"/>
                <w:szCs w:val="20"/>
                <w:lang w:val="ru-RU"/>
              </w:rPr>
              <w:t>Плотность населения</w:t>
            </w:r>
          </w:p>
        </w:tc>
        <w:tc>
          <w:tcPr>
            <w:tcW w:w="618" w:type="pct"/>
            <w:shd w:val="clear" w:color="auto" w:fill="auto"/>
          </w:tcPr>
          <w:p w14:paraId="51C0A9E0" w14:textId="1F40210B" w:rsidR="000D1AB5" w:rsidRPr="00FE7FD4" w:rsidRDefault="000D1AB5" w:rsidP="000D1AB5">
            <w:pPr>
              <w:pStyle w:val="a2"/>
              <w:ind w:firstLine="0"/>
              <w:jc w:val="center"/>
              <w:rPr>
                <w:sz w:val="20"/>
                <w:szCs w:val="20"/>
                <w:highlight w:val="yellow"/>
                <w:lang w:val="ru-RU"/>
              </w:rPr>
            </w:pPr>
            <w:r w:rsidRPr="00FE7FD4">
              <w:rPr>
                <w:sz w:val="20"/>
                <w:szCs w:val="20"/>
                <w:lang w:val="ru-RU"/>
              </w:rPr>
              <w:t>чел/ км²</w:t>
            </w:r>
          </w:p>
        </w:tc>
        <w:tc>
          <w:tcPr>
            <w:tcW w:w="700" w:type="pct"/>
            <w:shd w:val="clear" w:color="auto" w:fill="auto"/>
          </w:tcPr>
          <w:p w14:paraId="6741D070" w14:textId="7380FAC7" w:rsidR="000D1AB5" w:rsidRPr="00FE7FD4" w:rsidRDefault="000D1AB5" w:rsidP="000D1AB5">
            <w:pPr>
              <w:pStyle w:val="a2"/>
              <w:ind w:firstLine="0"/>
              <w:jc w:val="center"/>
              <w:rPr>
                <w:sz w:val="20"/>
                <w:szCs w:val="20"/>
                <w:lang w:val="ru-RU"/>
              </w:rPr>
            </w:pPr>
            <w:r w:rsidRPr="00FE7FD4">
              <w:rPr>
                <w:sz w:val="20"/>
                <w:szCs w:val="20"/>
                <w:lang w:val="ru-RU"/>
              </w:rPr>
              <w:t>56</w:t>
            </w:r>
          </w:p>
        </w:tc>
        <w:tc>
          <w:tcPr>
            <w:tcW w:w="702" w:type="pct"/>
            <w:shd w:val="clear" w:color="auto" w:fill="auto"/>
          </w:tcPr>
          <w:p w14:paraId="62E63F43" w14:textId="3448350E" w:rsidR="000D1AB5" w:rsidRPr="00FE7FD4" w:rsidRDefault="000D1AB5" w:rsidP="000D1AB5">
            <w:pPr>
              <w:pStyle w:val="a2"/>
              <w:ind w:firstLine="0"/>
              <w:jc w:val="center"/>
              <w:rPr>
                <w:sz w:val="20"/>
                <w:szCs w:val="20"/>
                <w:lang w:val="ru-RU"/>
              </w:rPr>
            </w:pPr>
            <w:r w:rsidRPr="00FE7FD4">
              <w:rPr>
                <w:sz w:val="20"/>
                <w:szCs w:val="20"/>
                <w:lang w:val="ru-RU"/>
              </w:rPr>
              <w:t>56</w:t>
            </w:r>
          </w:p>
        </w:tc>
        <w:tc>
          <w:tcPr>
            <w:tcW w:w="550" w:type="pct"/>
          </w:tcPr>
          <w:p w14:paraId="3615E0BB" w14:textId="70FBB6F9" w:rsidR="000D1AB5" w:rsidRPr="00FE7FD4" w:rsidRDefault="000D1AB5" w:rsidP="000D1AB5">
            <w:pPr>
              <w:pStyle w:val="a2"/>
              <w:ind w:firstLine="0"/>
              <w:jc w:val="center"/>
              <w:rPr>
                <w:sz w:val="20"/>
                <w:szCs w:val="20"/>
                <w:lang w:val="ru-RU"/>
              </w:rPr>
            </w:pPr>
            <w:r w:rsidRPr="00FE7FD4">
              <w:rPr>
                <w:sz w:val="20"/>
                <w:szCs w:val="20"/>
                <w:lang w:val="ru-RU"/>
              </w:rPr>
              <w:t>57</w:t>
            </w:r>
          </w:p>
        </w:tc>
      </w:tr>
    </w:tbl>
    <w:p w14:paraId="0B9C85B9" w14:textId="77317B7D" w:rsidR="00D42422" w:rsidRPr="005C4AC4" w:rsidRDefault="00D42422" w:rsidP="001072A3">
      <w:pPr>
        <w:pStyle w:val="1"/>
        <w:spacing w:before="0" w:after="0"/>
        <w:rPr>
          <w:lang w:eastAsia="ar-SA" w:bidi="en-US"/>
        </w:rPr>
      </w:pPr>
    </w:p>
    <w:sectPr w:rsidR="00D42422" w:rsidRPr="005C4AC4" w:rsidSect="00122FE9">
      <w:footerReference w:type="default" r:id="rId22"/>
      <w:pgSz w:w="11906" w:h="16838"/>
      <w:pgMar w:top="1701" w:right="851" w:bottom="1134"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2C916" w14:textId="77777777" w:rsidR="00DA7994" w:rsidRDefault="00DA7994" w:rsidP="009D69D2">
      <w:r>
        <w:separator/>
      </w:r>
    </w:p>
  </w:endnote>
  <w:endnote w:type="continuationSeparator" w:id="0">
    <w:p w14:paraId="1FB6C915" w14:textId="77777777" w:rsidR="00DA7994" w:rsidRDefault="00DA7994" w:rsidP="009D6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Mincho"/>
    <w:charset w:val="80"/>
    <w:family w:val="auto"/>
    <w:pitch w:val="default"/>
  </w:font>
  <w:font w:name="OpenSymbol">
    <w:charset w:val="CC"/>
    <w:family w:val="auto"/>
    <w:pitch w:val="variable"/>
  </w:font>
  <w:font w:name="Arial">
    <w:panose1 w:val="020B0604020202020204"/>
    <w:charset w:val="CC"/>
    <w:family w:val="swiss"/>
    <w:pitch w:val="variable"/>
    <w:sig w:usb0="E0002EFF" w:usb1="C000785B" w:usb2="00000009" w:usb3="00000000" w:csb0="000001FF" w:csb1="00000000"/>
  </w:font>
  <w:font w:name="Tunga">
    <w:panose1 w:val="00000400000000000000"/>
    <w:charset w:val="00"/>
    <w:family w:val="swiss"/>
    <w:pitch w:val="variable"/>
    <w:sig w:usb0="004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haroni">
    <w:charset w:val="B1"/>
    <w:family w:val="auto"/>
    <w:pitch w:val="variable"/>
    <w:sig w:usb0="00000803" w:usb1="00000000" w:usb2="00000000" w:usb3="00000000" w:csb0="00000021"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3BD74" w14:textId="77777777" w:rsidR="00033C45" w:rsidRDefault="00033C45" w:rsidP="00AD4558">
    <w:pPr>
      <w:pStyle w:val="af9"/>
      <w:tabs>
        <w:tab w:val="clear" w:pos="9355"/>
        <w:tab w:val="right" w:pos="7513"/>
      </w:tabs>
      <w:jc w:val="right"/>
    </w:pPr>
    <w:r>
      <w:t>_____________________________________________________________________________________________</w:t>
    </w:r>
  </w:p>
  <w:sdt>
    <w:sdtPr>
      <w:id w:val="-953483600"/>
    </w:sdtPr>
    <w:sdtEndPr/>
    <w:sdtContent>
      <w:p w14:paraId="0E67F013" w14:textId="5BBA5D79" w:rsidR="00033C45" w:rsidRDefault="00033C45" w:rsidP="00194192">
        <w:pPr>
          <w:pStyle w:val="af9"/>
          <w:tabs>
            <w:tab w:val="clear" w:pos="4677"/>
            <w:tab w:val="clear" w:pos="9355"/>
            <w:tab w:val="right" w:pos="14317"/>
          </w:tabs>
          <w:ind w:left="142"/>
          <w:jc w:val="right"/>
        </w:pPr>
        <w:r>
          <w:fldChar w:fldCharType="begin"/>
        </w:r>
        <w:r>
          <w:instrText xml:space="preserve"> PAGE   \* MERGEFORMAT </w:instrText>
        </w:r>
        <w:r>
          <w:fldChar w:fldCharType="separate"/>
        </w:r>
        <w:r w:rsidR="00B72B10">
          <w:rPr>
            <w:noProof/>
          </w:rPr>
          <w:t>40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29C74" w14:textId="2A8DFB31" w:rsidR="00033C45" w:rsidRDefault="00033C45" w:rsidP="00AD4558">
    <w:pPr>
      <w:pStyle w:val="af9"/>
      <w:tabs>
        <w:tab w:val="clear" w:pos="9355"/>
        <w:tab w:val="right" w:pos="7513"/>
      </w:tabs>
      <w:jc w:val="right"/>
    </w:pPr>
    <w:r>
      <w:t>____________________________________________________________________________________________________________________________________________</w:t>
    </w:r>
  </w:p>
  <w:sdt>
    <w:sdtPr>
      <w:id w:val="-1635242784"/>
    </w:sdtPr>
    <w:sdtEndPr/>
    <w:sdtContent>
      <w:p w14:paraId="5E39056D" w14:textId="77777777" w:rsidR="00033C45" w:rsidRDefault="00033C45" w:rsidP="00194192">
        <w:pPr>
          <w:pStyle w:val="af9"/>
          <w:tabs>
            <w:tab w:val="clear" w:pos="4677"/>
            <w:tab w:val="clear" w:pos="9355"/>
            <w:tab w:val="right" w:pos="14317"/>
          </w:tabs>
          <w:ind w:left="142"/>
          <w:jc w:val="right"/>
        </w:pPr>
        <w:r>
          <w:fldChar w:fldCharType="begin"/>
        </w:r>
        <w:r>
          <w:instrText xml:space="preserve"> PAGE   \* MERGEFORMAT </w:instrText>
        </w:r>
        <w:r>
          <w:fldChar w:fldCharType="separate"/>
        </w:r>
        <w:r w:rsidR="00B72B10">
          <w:rPr>
            <w:noProof/>
          </w:rPr>
          <w:t>45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6BBAA" w14:textId="5D2DB2FD" w:rsidR="00033C45" w:rsidRDefault="00033C45" w:rsidP="00AD4558">
    <w:pPr>
      <w:pStyle w:val="af9"/>
      <w:tabs>
        <w:tab w:val="clear" w:pos="9355"/>
        <w:tab w:val="right" w:pos="7513"/>
      </w:tabs>
      <w:jc w:val="right"/>
    </w:pPr>
    <w:r>
      <w:t>_____________________________________________________________________________________________</w:t>
    </w:r>
  </w:p>
  <w:sdt>
    <w:sdtPr>
      <w:id w:val="-644897416"/>
    </w:sdtPr>
    <w:sdtEndPr/>
    <w:sdtContent>
      <w:p w14:paraId="79CA33AF" w14:textId="77777777" w:rsidR="00033C45" w:rsidRDefault="00033C45" w:rsidP="00194192">
        <w:pPr>
          <w:pStyle w:val="af9"/>
          <w:tabs>
            <w:tab w:val="clear" w:pos="4677"/>
            <w:tab w:val="clear" w:pos="9355"/>
            <w:tab w:val="right" w:pos="14317"/>
          </w:tabs>
          <w:ind w:left="142"/>
          <w:jc w:val="right"/>
        </w:pPr>
        <w:r>
          <w:fldChar w:fldCharType="begin"/>
        </w:r>
        <w:r>
          <w:instrText xml:space="preserve"> PAGE   \* MERGEFORMAT </w:instrText>
        </w:r>
        <w:r>
          <w:fldChar w:fldCharType="separate"/>
        </w:r>
        <w:r w:rsidR="00B72B10">
          <w:rPr>
            <w:noProof/>
          </w:rPr>
          <w:t>49</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CCAE6" w14:textId="7E0A7E43" w:rsidR="00033C45" w:rsidRDefault="00033C45" w:rsidP="00AD4558">
    <w:pPr>
      <w:pStyle w:val="af9"/>
      <w:tabs>
        <w:tab w:val="clear" w:pos="9355"/>
        <w:tab w:val="right" w:pos="7513"/>
      </w:tabs>
      <w:jc w:val="right"/>
    </w:pPr>
    <w:r>
      <w:t>________________________________________________________________________________________________________________________________________________</w:t>
    </w:r>
  </w:p>
  <w:sdt>
    <w:sdtPr>
      <w:id w:val="2019116059"/>
    </w:sdtPr>
    <w:sdtEndPr/>
    <w:sdtContent>
      <w:p w14:paraId="68D0AE85" w14:textId="6E2A7084" w:rsidR="00033C45" w:rsidRDefault="00033C45" w:rsidP="00194192">
        <w:pPr>
          <w:pStyle w:val="af9"/>
          <w:tabs>
            <w:tab w:val="clear" w:pos="4677"/>
            <w:tab w:val="clear" w:pos="9355"/>
            <w:tab w:val="left" w:pos="5775"/>
            <w:tab w:val="left" w:pos="9225"/>
            <w:tab w:val="right" w:pos="14317"/>
          </w:tabs>
          <w:ind w:left="142"/>
          <w:jc w:val="right"/>
        </w:pPr>
        <w:r>
          <w:t xml:space="preserve"> </w:t>
        </w:r>
        <w:r>
          <w:fldChar w:fldCharType="begin"/>
        </w:r>
        <w:r>
          <w:instrText xml:space="preserve"> PAGE   \* MERGEFORMAT </w:instrText>
        </w:r>
        <w:r>
          <w:fldChar w:fldCharType="separate"/>
        </w:r>
        <w:r w:rsidR="00B72B10">
          <w:rPr>
            <w:noProof/>
          </w:rPr>
          <w:t>50</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B9858" w14:textId="2BCEAE0C" w:rsidR="00033C45" w:rsidRDefault="00033C45" w:rsidP="00AD4558">
    <w:pPr>
      <w:pStyle w:val="af9"/>
      <w:tabs>
        <w:tab w:val="clear" w:pos="9355"/>
        <w:tab w:val="right" w:pos="7513"/>
      </w:tabs>
      <w:jc w:val="right"/>
    </w:pPr>
    <w:r>
      <w:t>_____________________________________________________________________________________________</w:t>
    </w:r>
  </w:p>
  <w:sdt>
    <w:sdtPr>
      <w:id w:val="2122025540"/>
    </w:sdtPr>
    <w:sdtEndPr/>
    <w:sdtContent>
      <w:p w14:paraId="52D03C6A" w14:textId="0B469F30" w:rsidR="00033C45" w:rsidRDefault="00033C45" w:rsidP="00194192">
        <w:pPr>
          <w:pStyle w:val="af9"/>
          <w:tabs>
            <w:tab w:val="clear" w:pos="4677"/>
            <w:tab w:val="clear" w:pos="9355"/>
            <w:tab w:val="left" w:pos="5775"/>
            <w:tab w:val="left" w:pos="9225"/>
            <w:tab w:val="right" w:pos="14317"/>
          </w:tabs>
          <w:ind w:left="142"/>
          <w:jc w:val="right"/>
        </w:pPr>
        <w:r>
          <w:fldChar w:fldCharType="begin"/>
        </w:r>
        <w:r>
          <w:instrText xml:space="preserve"> PAGE   \* MERGEFORMAT </w:instrText>
        </w:r>
        <w:r>
          <w:fldChar w:fldCharType="separate"/>
        </w:r>
        <w:r w:rsidR="00B72B10">
          <w:rPr>
            <w:noProof/>
          </w:rPr>
          <w:t>52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7B32C" w14:textId="77777777" w:rsidR="00033C45" w:rsidRDefault="00033C45" w:rsidP="00AD4558">
    <w:pPr>
      <w:pStyle w:val="af9"/>
      <w:tabs>
        <w:tab w:val="clear" w:pos="9355"/>
        <w:tab w:val="right" w:pos="7513"/>
      </w:tabs>
      <w:jc w:val="right"/>
    </w:pPr>
    <w:r>
      <w:t>_____________________________________________________________________________________________</w:t>
    </w:r>
  </w:p>
  <w:p w14:paraId="3A21979F" w14:textId="4A39AE75" w:rsidR="00033C45" w:rsidRDefault="00033C45" w:rsidP="00194192">
    <w:pPr>
      <w:pStyle w:val="af9"/>
      <w:tabs>
        <w:tab w:val="clear" w:pos="4677"/>
        <w:tab w:val="clear" w:pos="9355"/>
        <w:tab w:val="left" w:pos="9150"/>
        <w:tab w:val="right" w:pos="14317"/>
      </w:tabs>
      <w:ind w:left="142"/>
      <w:jc w:val="right"/>
    </w:pPr>
    <w:r>
      <w:fldChar w:fldCharType="begin"/>
    </w:r>
    <w:r>
      <w:instrText xml:space="preserve"> PAGE   \* MERGEFORMAT </w:instrText>
    </w:r>
    <w:r>
      <w:fldChar w:fldCharType="separate"/>
    </w:r>
    <w:r w:rsidR="00EE498A">
      <w:rPr>
        <w:noProof/>
      </w:rPr>
      <w:t>88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E32F6" w14:textId="77777777" w:rsidR="00DA7994" w:rsidRDefault="00DA7994" w:rsidP="009D69D2">
      <w:r>
        <w:separator/>
      </w:r>
    </w:p>
  </w:footnote>
  <w:footnote w:type="continuationSeparator" w:id="0">
    <w:p w14:paraId="26FC4D02" w14:textId="77777777" w:rsidR="00DA7994" w:rsidRDefault="00DA7994" w:rsidP="009D69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2D4E5" w14:textId="6B353EB8" w:rsidR="00033C45" w:rsidRPr="003B02B8" w:rsidRDefault="00033C45" w:rsidP="0002317B">
    <w:pPr>
      <w:pStyle w:val="af7"/>
      <w:pBdr>
        <w:bottom w:val="inset" w:sz="6" w:space="1" w:color="auto"/>
      </w:pBdr>
      <w:tabs>
        <w:tab w:val="clear" w:pos="4677"/>
      </w:tabs>
      <w:spacing w:line="300" w:lineRule="auto"/>
      <w:jc w:val="center"/>
      <w:rPr>
        <w:color w:val="262626" w:themeColor="text1" w:themeTint="D9"/>
        <w:sz w:val="20"/>
        <w:szCs w:val="20"/>
      </w:rPr>
    </w:pPr>
    <w:r w:rsidRPr="006A50D5">
      <w:rPr>
        <w:sz w:val="20"/>
        <w:szCs w:val="20"/>
      </w:rPr>
      <w:t xml:space="preserve">Генеральный план </w:t>
    </w:r>
    <w:r>
      <w:rPr>
        <w:sz w:val="20"/>
        <w:szCs w:val="20"/>
      </w:rPr>
      <w:t>Грибановского</w:t>
    </w:r>
    <w:r w:rsidRPr="006A50D5">
      <w:rPr>
        <w:sz w:val="20"/>
        <w:szCs w:val="20"/>
      </w:rPr>
      <w:t xml:space="preserve"> городского поселения </w:t>
    </w:r>
    <w:r>
      <w:rPr>
        <w:sz w:val="20"/>
        <w:szCs w:val="20"/>
      </w:rPr>
      <w:t>Грибановского</w:t>
    </w:r>
    <w:r w:rsidRPr="006A50D5">
      <w:rPr>
        <w:sz w:val="20"/>
        <w:szCs w:val="20"/>
      </w:rPr>
      <w:t xml:space="preserve"> муниципального района Воронежской области</w:t>
    </w:r>
    <w:r>
      <w:rPr>
        <w:sz w:val="20"/>
        <w:szCs w:val="20"/>
      </w:rPr>
      <w:t xml:space="preserve">. </w:t>
    </w:r>
    <w:r w:rsidRPr="0011177F">
      <w:rPr>
        <w:sz w:val="20"/>
        <w:szCs w:val="20"/>
      </w:rPr>
      <w:t>Том 2. Материалы по обоснованию</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0"/>
        </w:tabs>
        <w:ind w:left="1200" w:hanging="480"/>
      </w:pPr>
      <w:rPr>
        <w:rFonts w:ascii="Courier New" w:hAnsi="Courier New"/>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15:restartNumberingAfterBreak="0">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rPr>
    </w:lvl>
  </w:abstractNum>
  <w:abstractNum w:abstractNumId="7" w15:restartNumberingAfterBreak="0">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8" w15:restartNumberingAfterBreak="0">
    <w:nsid w:val="00000018"/>
    <w:multiLevelType w:val="singleLevel"/>
    <w:tmpl w:val="00000018"/>
    <w:name w:val="WW8Num42"/>
    <w:lvl w:ilvl="0">
      <w:numFmt w:val="bullet"/>
      <w:lvlText w:val="-"/>
      <w:lvlJc w:val="left"/>
      <w:pPr>
        <w:tabs>
          <w:tab w:val="num" w:pos="1080"/>
        </w:tabs>
        <w:ind w:left="1080" w:hanging="360"/>
      </w:pPr>
      <w:rPr>
        <w:rFonts w:ascii="Arial" w:hAnsi="Arial" w:cs="Arial"/>
      </w:rPr>
    </w:lvl>
  </w:abstractNum>
  <w:abstractNum w:abstractNumId="9" w15:restartNumberingAfterBreak="0">
    <w:nsid w:val="00000019"/>
    <w:multiLevelType w:val="singleLevel"/>
    <w:tmpl w:val="00000019"/>
    <w:name w:val="WW8Num25"/>
    <w:lvl w:ilvl="0">
      <w:start w:val="1"/>
      <w:numFmt w:val="bullet"/>
      <w:lvlText w:val=""/>
      <w:lvlJc w:val="left"/>
      <w:pPr>
        <w:tabs>
          <w:tab w:val="num" w:pos="0"/>
        </w:tabs>
        <w:ind w:left="720" w:hanging="360"/>
      </w:pPr>
      <w:rPr>
        <w:rFonts w:ascii="Symbol" w:hAnsi="Symbol"/>
      </w:rPr>
    </w:lvl>
  </w:abstractNum>
  <w:abstractNum w:abstractNumId="10" w15:restartNumberingAfterBreak="0">
    <w:nsid w:val="0000001E"/>
    <w:multiLevelType w:val="singleLevel"/>
    <w:tmpl w:val="0000001E"/>
    <w:lvl w:ilvl="0">
      <w:start w:val="1"/>
      <w:numFmt w:val="bullet"/>
      <w:lvlText w:val=""/>
      <w:lvlJc w:val="left"/>
      <w:pPr>
        <w:tabs>
          <w:tab w:val="num" w:pos="720"/>
        </w:tabs>
        <w:ind w:left="720" w:hanging="360"/>
      </w:pPr>
      <w:rPr>
        <w:rFonts w:ascii="Symbol" w:hAnsi="Symbol" w:cs="OpenSymbol"/>
      </w:rPr>
    </w:lvl>
  </w:abstractNum>
  <w:abstractNum w:abstractNumId="11" w15:restartNumberingAfterBreak="0">
    <w:nsid w:val="0000001F"/>
    <w:multiLevelType w:val="singleLevel"/>
    <w:tmpl w:val="0000001F"/>
    <w:name w:val="WW8Num31"/>
    <w:lvl w:ilvl="0">
      <w:start w:val="1"/>
      <w:numFmt w:val="bullet"/>
      <w:lvlText w:val="−"/>
      <w:lvlJc w:val="left"/>
      <w:pPr>
        <w:tabs>
          <w:tab w:val="num" w:pos="0"/>
        </w:tabs>
        <w:ind w:left="720" w:hanging="360"/>
      </w:pPr>
      <w:rPr>
        <w:rFonts w:ascii="Courier New" w:hAnsi="Courier New"/>
      </w:rPr>
    </w:lvl>
  </w:abstractNum>
  <w:abstractNum w:abstractNumId="12" w15:restartNumberingAfterBreak="0">
    <w:nsid w:val="00000021"/>
    <w:multiLevelType w:val="singleLevel"/>
    <w:tmpl w:val="00000021"/>
    <w:name w:val="WW8Num33"/>
    <w:lvl w:ilvl="0">
      <w:start w:val="1"/>
      <w:numFmt w:val="bullet"/>
      <w:lvlText w:val=""/>
      <w:lvlJc w:val="left"/>
      <w:pPr>
        <w:tabs>
          <w:tab w:val="num" w:pos="0"/>
        </w:tabs>
        <w:ind w:left="720" w:hanging="360"/>
      </w:pPr>
      <w:rPr>
        <w:rFonts w:ascii="Symbol" w:hAnsi="Symbol"/>
      </w:rPr>
    </w:lvl>
  </w:abstractNum>
  <w:abstractNum w:abstractNumId="13" w15:restartNumberingAfterBreak="0">
    <w:nsid w:val="00000030"/>
    <w:multiLevelType w:val="singleLevel"/>
    <w:tmpl w:val="00000030"/>
    <w:name w:val="WW8Num69"/>
    <w:lvl w:ilvl="0">
      <w:numFmt w:val="bullet"/>
      <w:lvlText w:val="-"/>
      <w:lvlJc w:val="left"/>
      <w:pPr>
        <w:tabs>
          <w:tab w:val="num" w:pos="1080"/>
        </w:tabs>
        <w:ind w:left="1080" w:hanging="360"/>
      </w:pPr>
      <w:rPr>
        <w:rFonts w:ascii="Arial" w:hAnsi="Arial" w:cs="Arial"/>
      </w:rPr>
    </w:lvl>
  </w:abstractNum>
  <w:abstractNum w:abstractNumId="14" w15:restartNumberingAfterBreak="0">
    <w:nsid w:val="00000031"/>
    <w:multiLevelType w:val="singleLevel"/>
    <w:tmpl w:val="00000031"/>
    <w:name w:val="WW8Num70"/>
    <w:lvl w:ilvl="0">
      <w:start w:val="1"/>
      <w:numFmt w:val="bullet"/>
      <w:lvlText w:val="-"/>
      <w:lvlJc w:val="left"/>
      <w:pPr>
        <w:tabs>
          <w:tab w:val="num" w:pos="720"/>
        </w:tabs>
        <w:ind w:left="720" w:hanging="360"/>
      </w:pPr>
      <w:rPr>
        <w:rFonts w:ascii="Tunga" w:hAnsi="Tunga"/>
      </w:rPr>
    </w:lvl>
  </w:abstractNum>
  <w:abstractNum w:abstractNumId="15" w15:restartNumberingAfterBreak="0">
    <w:nsid w:val="0000003E"/>
    <w:multiLevelType w:val="singleLevel"/>
    <w:tmpl w:val="0000003E"/>
    <w:name w:val="WW8Num542222222"/>
    <w:lvl w:ilvl="0">
      <w:numFmt w:val="bullet"/>
      <w:lvlText w:val="-"/>
      <w:lvlJc w:val="left"/>
      <w:pPr>
        <w:tabs>
          <w:tab w:val="num" w:pos="720"/>
        </w:tabs>
        <w:ind w:left="720" w:hanging="360"/>
      </w:pPr>
      <w:rPr>
        <w:rFonts w:ascii="Times New Roman" w:hAnsi="Times New Roman" w:cs="Times New Roman"/>
      </w:rPr>
    </w:lvl>
  </w:abstractNum>
  <w:abstractNum w:abstractNumId="16" w15:restartNumberingAfterBreak="0">
    <w:nsid w:val="00000047"/>
    <w:multiLevelType w:val="singleLevel"/>
    <w:tmpl w:val="00000047"/>
    <w:name w:val="WW8Num100"/>
    <w:lvl w:ilvl="0">
      <w:numFmt w:val="bullet"/>
      <w:lvlText w:val="-"/>
      <w:lvlJc w:val="left"/>
      <w:pPr>
        <w:tabs>
          <w:tab w:val="num" w:pos="1080"/>
        </w:tabs>
        <w:ind w:left="1080" w:hanging="360"/>
      </w:pPr>
      <w:rPr>
        <w:rFonts w:ascii="Arial" w:hAnsi="Arial" w:cs="Arial"/>
      </w:rPr>
    </w:lvl>
  </w:abstractNum>
  <w:abstractNum w:abstractNumId="17" w15:restartNumberingAfterBreak="0">
    <w:nsid w:val="09535C2A"/>
    <w:multiLevelType w:val="hybridMultilevel"/>
    <w:tmpl w:val="F6E0901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B2D79CF"/>
    <w:multiLevelType w:val="hybridMultilevel"/>
    <w:tmpl w:val="920A0A34"/>
    <w:lvl w:ilvl="0" w:tplc="5E8481C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15:restartNumberingAfterBreak="0">
    <w:nsid w:val="0F432C66"/>
    <w:multiLevelType w:val="hybridMultilevel"/>
    <w:tmpl w:val="0530635A"/>
    <w:lvl w:ilvl="0" w:tplc="917E084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0F6B4005"/>
    <w:multiLevelType w:val="hybridMultilevel"/>
    <w:tmpl w:val="804662A8"/>
    <w:lvl w:ilvl="0" w:tplc="5FA0F8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FBE1772"/>
    <w:multiLevelType w:val="hybridMultilevel"/>
    <w:tmpl w:val="2AE26ABA"/>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0541707"/>
    <w:multiLevelType w:val="multilevel"/>
    <w:tmpl w:val="B396033A"/>
    <w:styleLink w:val="3"/>
    <w:lvl w:ilvl="0">
      <w:start w:val="1"/>
      <w:numFmt w:val="decimal"/>
      <w:pStyle w:val="-"/>
      <w:lvlText w:val="%1."/>
      <w:lvlJc w:val="left"/>
      <w:pPr>
        <w:tabs>
          <w:tab w:val="num" w:pos="1440"/>
        </w:tabs>
        <w:ind w:left="1440" w:hanging="360"/>
      </w:pPr>
      <w:rPr>
        <w:rFonts w:ascii="Times New Roman" w:eastAsia="Times New Roman" w:hAnsi="Times New Roman" w:cs="Times New Roman"/>
        <w:sz w:val="26"/>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114E0225"/>
    <w:multiLevelType w:val="hybridMultilevel"/>
    <w:tmpl w:val="F85EBC6A"/>
    <w:lvl w:ilvl="0" w:tplc="C6683A0A">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4" w15:restartNumberingAfterBreak="0">
    <w:nsid w:val="11AE6A2C"/>
    <w:multiLevelType w:val="hybridMultilevel"/>
    <w:tmpl w:val="EEFCE610"/>
    <w:name w:val="WW8Num2822"/>
    <w:lvl w:ilvl="0" w:tplc="FFFFFFFF">
      <w:start w:val="1"/>
      <w:numFmt w:val="bullet"/>
      <w:lvlText w:val=""/>
      <w:lvlJc w:val="left"/>
      <w:pPr>
        <w:tabs>
          <w:tab w:val="num" w:pos="2520"/>
        </w:tabs>
        <w:ind w:left="25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7ED1DD6"/>
    <w:multiLevelType w:val="hybridMultilevel"/>
    <w:tmpl w:val="BDCA8030"/>
    <w:lvl w:ilvl="0" w:tplc="5E8481CE">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2D874D1"/>
    <w:multiLevelType w:val="hybridMultilevel"/>
    <w:tmpl w:val="6D90C570"/>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4574E78"/>
    <w:multiLevelType w:val="singleLevel"/>
    <w:tmpl w:val="B900DB68"/>
    <w:lvl w:ilvl="0">
      <w:start w:val="1"/>
      <w:numFmt w:val="decimal"/>
      <w:lvlText w:val="%1."/>
      <w:lvlJc w:val="left"/>
      <w:pPr>
        <w:tabs>
          <w:tab w:val="num" w:pos="360"/>
        </w:tabs>
        <w:ind w:left="360" w:hanging="360"/>
      </w:pPr>
      <w:rPr>
        <w:b w:val="0"/>
      </w:rPr>
    </w:lvl>
  </w:abstractNum>
  <w:abstractNum w:abstractNumId="28" w15:restartNumberingAfterBreak="0">
    <w:nsid w:val="28A45199"/>
    <w:multiLevelType w:val="hybridMultilevel"/>
    <w:tmpl w:val="3DC4E388"/>
    <w:lvl w:ilvl="0" w:tplc="5E8481CE">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 w15:restartNumberingAfterBreak="0">
    <w:nsid w:val="2F516F17"/>
    <w:multiLevelType w:val="hybridMultilevel"/>
    <w:tmpl w:val="146CF318"/>
    <w:lvl w:ilvl="0" w:tplc="5FA0F8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0457763"/>
    <w:multiLevelType w:val="hybridMultilevel"/>
    <w:tmpl w:val="C1DC895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15:restartNumberingAfterBreak="0">
    <w:nsid w:val="30BC5CE1"/>
    <w:multiLevelType w:val="singleLevel"/>
    <w:tmpl w:val="B900DB68"/>
    <w:lvl w:ilvl="0">
      <w:start w:val="1"/>
      <w:numFmt w:val="decimal"/>
      <w:lvlText w:val="%1."/>
      <w:lvlJc w:val="left"/>
      <w:pPr>
        <w:tabs>
          <w:tab w:val="num" w:pos="360"/>
        </w:tabs>
        <w:ind w:left="360" w:hanging="360"/>
      </w:pPr>
      <w:rPr>
        <w:b w:val="0"/>
      </w:rPr>
    </w:lvl>
  </w:abstractNum>
  <w:abstractNum w:abstractNumId="32" w15:restartNumberingAfterBreak="0">
    <w:nsid w:val="36A339FF"/>
    <w:multiLevelType w:val="hybridMultilevel"/>
    <w:tmpl w:val="1B2A8926"/>
    <w:lvl w:ilvl="0" w:tplc="0D6432F6">
      <w:start w:val="1"/>
      <w:numFmt w:val="bullet"/>
      <w:pStyle w:val="a"/>
      <w:lvlText w:val=""/>
      <w:lvlJc w:val="left"/>
      <w:pPr>
        <w:ind w:left="3054" w:hanging="360"/>
      </w:pPr>
      <w:rPr>
        <w:rFonts w:ascii="Symbol" w:hAnsi="Symbol"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3" w15:restartNumberingAfterBreak="0">
    <w:nsid w:val="36D53535"/>
    <w:multiLevelType w:val="singleLevel"/>
    <w:tmpl w:val="E04AFB42"/>
    <w:lvl w:ilvl="0">
      <w:start w:val="1895"/>
      <w:numFmt w:val="bullet"/>
      <w:lvlText w:val="-"/>
      <w:lvlJc w:val="left"/>
      <w:pPr>
        <w:tabs>
          <w:tab w:val="num" w:pos="360"/>
        </w:tabs>
        <w:ind w:left="360" w:hanging="360"/>
      </w:pPr>
      <w:rPr>
        <w:rFonts w:hint="default"/>
      </w:rPr>
    </w:lvl>
  </w:abstractNum>
  <w:abstractNum w:abstractNumId="34" w15:restartNumberingAfterBreak="0">
    <w:nsid w:val="38345307"/>
    <w:multiLevelType w:val="multilevel"/>
    <w:tmpl w:val="37E6F334"/>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1080"/>
        </w:tabs>
        <w:ind w:left="1080" w:hanging="360"/>
      </w:pPr>
      <w:rPr>
        <w:rFonts w:hint="default"/>
        <w:b/>
      </w:rPr>
    </w:lvl>
    <w:lvl w:ilvl="2">
      <w:start w:val="1"/>
      <w:numFmt w:val="decimal"/>
      <w:pStyle w:val="S3"/>
      <w:lvlText w:val="%1.%2.%3"/>
      <w:lvlJc w:val="left"/>
      <w:pPr>
        <w:tabs>
          <w:tab w:val="num" w:pos="1440"/>
        </w:tabs>
        <w:ind w:left="1440" w:hanging="720"/>
      </w:pPr>
      <w:rPr>
        <w:rFonts w:hint="default"/>
        <w:color w:val="auto"/>
      </w:rPr>
    </w:lvl>
    <w:lvl w:ilvl="3">
      <w:start w:val="1"/>
      <w:numFmt w:val="decimal"/>
      <w:pStyle w:val="S4"/>
      <w:lvlText w:val="%1.%2.%3.%4"/>
      <w:lvlJc w:val="left"/>
      <w:pPr>
        <w:tabs>
          <w:tab w:val="num" w:pos="1800"/>
        </w:tabs>
        <w:ind w:left="1800" w:hanging="720"/>
      </w:pPr>
      <w:rPr>
        <w:rFonts w:hint="default"/>
      </w:rPr>
    </w:lvl>
    <w:lvl w:ilvl="4">
      <w:start w:val="1"/>
      <w:numFmt w:val="decimal"/>
      <w:pStyle w:val="S5"/>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5" w15:restartNumberingAfterBreak="0">
    <w:nsid w:val="38CC21E3"/>
    <w:multiLevelType w:val="hybridMultilevel"/>
    <w:tmpl w:val="5B04352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D093367"/>
    <w:multiLevelType w:val="hybridMultilevel"/>
    <w:tmpl w:val="80AA6F5E"/>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1995259"/>
    <w:multiLevelType w:val="multilevel"/>
    <w:tmpl w:val="2FF07804"/>
    <w:styleLink w:val="a0"/>
    <w:lvl w:ilvl="0">
      <w:start w:val="1"/>
      <w:numFmt w:val="decimal"/>
      <w:lvlText w:val="%1."/>
      <w:lvlJc w:val="left"/>
      <w:pPr>
        <w:tabs>
          <w:tab w:val="num" w:pos="0"/>
        </w:tabs>
        <w:ind w:left="360" w:hanging="360"/>
      </w:pPr>
      <w:rPr>
        <w:rFonts w:hint="default"/>
        <w:sz w:val="26"/>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48745CAC"/>
    <w:multiLevelType w:val="hybridMultilevel"/>
    <w:tmpl w:val="54EEC014"/>
    <w:lvl w:ilvl="0" w:tplc="5E8481CE">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AAA3315"/>
    <w:multiLevelType w:val="hybridMultilevel"/>
    <w:tmpl w:val="E7E4ABC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DAD1BCC"/>
    <w:multiLevelType w:val="hybridMultilevel"/>
    <w:tmpl w:val="1444E6AC"/>
    <w:lvl w:ilvl="0" w:tplc="5FA0F8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08C4CCB"/>
    <w:multiLevelType w:val="multilevel"/>
    <w:tmpl w:val="59848C1E"/>
    <w:lvl w:ilvl="0">
      <w:start w:val="1"/>
      <w:numFmt w:val="decimal"/>
      <w:lvlText w:val="%1."/>
      <w:lvlJc w:val="left"/>
      <w:pPr>
        <w:tabs>
          <w:tab w:val="num" w:pos="1844"/>
        </w:tabs>
        <w:ind w:left="1844" w:firstLine="0"/>
      </w:pPr>
      <w:rPr>
        <w:rFonts w:hint="default"/>
        <w:color w:val="FFFFFF"/>
      </w:rPr>
    </w:lvl>
    <w:lvl w:ilvl="1">
      <w:start w:val="1"/>
      <w:numFmt w:val="decimal"/>
      <w:lvlText w:val="%1.%2."/>
      <w:lvlJc w:val="left"/>
      <w:pPr>
        <w:tabs>
          <w:tab w:val="num" w:pos="2529"/>
        </w:tabs>
        <w:ind w:left="1991" w:firstLine="0"/>
      </w:pPr>
      <w:rPr>
        <w:rFonts w:ascii="Times New Roman" w:hAnsi="Times New Roman" w:hint="default"/>
        <w:color w:val="auto"/>
        <w:sz w:val="24"/>
        <w:szCs w:val="24"/>
      </w:rPr>
    </w:lvl>
    <w:lvl w:ilvl="2">
      <w:start w:val="1"/>
      <w:numFmt w:val="decimal"/>
      <w:lvlText w:val="%1.%2.%3."/>
      <w:lvlJc w:val="left"/>
      <w:pPr>
        <w:tabs>
          <w:tab w:val="num" w:pos="2881"/>
        </w:tabs>
        <w:ind w:left="2172" w:firstLine="0"/>
      </w:pPr>
      <w:rPr>
        <w:rFonts w:ascii="Times New Roman" w:hAnsi="Times New Roman" w:hint="default"/>
        <w:sz w:val="24"/>
        <w:szCs w:val="24"/>
      </w:rPr>
    </w:lvl>
    <w:lvl w:ilvl="3">
      <w:start w:val="1"/>
      <w:numFmt w:val="decimal"/>
      <w:lvlText w:val="%1.%2.%3.%4."/>
      <w:lvlJc w:val="left"/>
      <w:pPr>
        <w:tabs>
          <w:tab w:val="num" w:pos="3589"/>
        </w:tabs>
        <w:ind w:left="2437" w:hanging="648"/>
      </w:pPr>
      <w:rPr>
        <w:rFonts w:hint="default"/>
      </w:rPr>
    </w:lvl>
    <w:lvl w:ilvl="4">
      <w:start w:val="1"/>
      <w:numFmt w:val="decimal"/>
      <w:lvlText w:val="%1.%2.%3.%4.%5."/>
      <w:lvlJc w:val="left"/>
      <w:pPr>
        <w:tabs>
          <w:tab w:val="num" w:pos="4309"/>
        </w:tabs>
        <w:ind w:left="2941" w:hanging="792"/>
      </w:pPr>
      <w:rPr>
        <w:rFonts w:hint="default"/>
      </w:rPr>
    </w:lvl>
    <w:lvl w:ilvl="5">
      <w:start w:val="1"/>
      <w:numFmt w:val="decimal"/>
      <w:lvlText w:val="%1.%2.%3.%4.%5.%6."/>
      <w:lvlJc w:val="left"/>
      <w:pPr>
        <w:tabs>
          <w:tab w:val="num" w:pos="5029"/>
        </w:tabs>
        <w:ind w:left="3445" w:hanging="936"/>
      </w:pPr>
      <w:rPr>
        <w:rFonts w:hint="default"/>
      </w:rPr>
    </w:lvl>
    <w:lvl w:ilvl="6">
      <w:start w:val="1"/>
      <w:numFmt w:val="decimal"/>
      <w:lvlText w:val="%1.%2.%3.%4.%5.%6.%7."/>
      <w:lvlJc w:val="left"/>
      <w:pPr>
        <w:tabs>
          <w:tab w:val="num" w:pos="5749"/>
        </w:tabs>
        <w:ind w:left="3949" w:hanging="1080"/>
      </w:pPr>
      <w:rPr>
        <w:rFonts w:hint="default"/>
      </w:rPr>
    </w:lvl>
    <w:lvl w:ilvl="7">
      <w:start w:val="1"/>
      <w:numFmt w:val="decimal"/>
      <w:lvlText w:val="%1.%2.%3.%4.%5.%6.%7.%8."/>
      <w:lvlJc w:val="left"/>
      <w:pPr>
        <w:tabs>
          <w:tab w:val="num" w:pos="6829"/>
        </w:tabs>
        <w:ind w:left="4453" w:hanging="1224"/>
      </w:pPr>
      <w:rPr>
        <w:rFonts w:hint="default"/>
      </w:rPr>
    </w:lvl>
    <w:lvl w:ilvl="8">
      <w:start w:val="1"/>
      <w:numFmt w:val="decimal"/>
      <w:lvlText w:val="%1.%2.%3.%4.%5.%6.%7.%8.%9."/>
      <w:lvlJc w:val="left"/>
      <w:pPr>
        <w:tabs>
          <w:tab w:val="num" w:pos="7549"/>
        </w:tabs>
        <w:ind w:left="5029" w:hanging="1440"/>
      </w:pPr>
      <w:rPr>
        <w:rFonts w:hint="default"/>
      </w:rPr>
    </w:lvl>
  </w:abstractNum>
  <w:abstractNum w:abstractNumId="42" w15:restartNumberingAfterBreak="0">
    <w:nsid w:val="5193380E"/>
    <w:multiLevelType w:val="hybridMultilevel"/>
    <w:tmpl w:val="434ACC3E"/>
    <w:lvl w:ilvl="0" w:tplc="8D522CF2">
      <w:start w:val="1"/>
      <w:numFmt w:val="bullet"/>
      <w:pStyle w:val="2"/>
      <w:lvlText w:val="−"/>
      <w:lvlJc w:val="left"/>
      <w:pPr>
        <w:tabs>
          <w:tab w:val="num" w:pos="1353"/>
        </w:tabs>
        <w:ind w:left="1353" w:hanging="360"/>
      </w:pPr>
      <w:rPr>
        <w:rFonts w:ascii="Times New Roman" w:hAnsi="Times New Roman" w:cs="Times New Roman" w:hint="default"/>
      </w:rPr>
    </w:lvl>
    <w:lvl w:ilvl="1" w:tplc="04190003" w:tentative="1">
      <w:start w:val="1"/>
      <w:numFmt w:val="bullet"/>
      <w:lvlText w:val="o"/>
      <w:lvlJc w:val="left"/>
      <w:pPr>
        <w:tabs>
          <w:tab w:val="num" w:pos="-436"/>
        </w:tabs>
        <w:ind w:left="-436" w:hanging="360"/>
      </w:pPr>
      <w:rPr>
        <w:rFonts w:ascii="Courier New" w:hAnsi="Courier New" w:cs="Courier New" w:hint="default"/>
      </w:rPr>
    </w:lvl>
    <w:lvl w:ilvl="2" w:tplc="04190005" w:tentative="1">
      <w:start w:val="1"/>
      <w:numFmt w:val="bullet"/>
      <w:lvlText w:val=""/>
      <w:lvlJc w:val="left"/>
      <w:pPr>
        <w:tabs>
          <w:tab w:val="num" w:pos="284"/>
        </w:tabs>
        <w:ind w:left="284" w:hanging="360"/>
      </w:pPr>
      <w:rPr>
        <w:rFonts w:ascii="Wingdings" w:hAnsi="Wingdings" w:hint="default"/>
      </w:rPr>
    </w:lvl>
    <w:lvl w:ilvl="3" w:tplc="04190001" w:tentative="1">
      <w:start w:val="1"/>
      <w:numFmt w:val="bullet"/>
      <w:lvlText w:val=""/>
      <w:lvlJc w:val="left"/>
      <w:pPr>
        <w:tabs>
          <w:tab w:val="num" w:pos="1004"/>
        </w:tabs>
        <w:ind w:left="1004" w:hanging="360"/>
      </w:pPr>
      <w:rPr>
        <w:rFonts w:ascii="Symbol" w:hAnsi="Symbol" w:hint="default"/>
      </w:rPr>
    </w:lvl>
    <w:lvl w:ilvl="4" w:tplc="04190003" w:tentative="1">
      <w:start w:val="1"/>
      <w:numFmt w:val="bullet"/>
      <w:lvlText w:val="o"/>
      <w:lvlJc w:val="left"/>
      <w:pPr>
        <w:tabs>
          <w:tab w:val="num" w:pos="1724"/>
        </w:tabs>
        <w:ind w:left="1724" w:hanging="360"/>
      </w:pPr>
      <w:rPr>
        <w:rFonts w:ascii="Courier New" w:hAnsi="Courier New" w:cs="Courier New" w:hint="default"/>
      </w:rPr>
    </w:lvl>
    <w:lvl w:ilvl="5" w:tplc="04190005" w:tentative="1">
      <w:start w:val="1"/>
      <w:numFmt w:val="bullet"/>
      <w:lvlText w:val=""/>
      <w:lvlJc w:val="left"/>
      <w:pPr>
        <w:tabs>
          <w:tab w:val="num" w:pos="2444"/>
        </w:tabs>
        <w:ind w:left="2444" w:hanging="360"/>
      </w:pPr>
      <w:rPr>
        <w:rFonts w:ascii="Wingdings" w:hAnsi="Wingdings" w:hint="default"/>
      </w:rPr>
    </w:lvl>
    <w:lvl w:ilvl="6" w:tplc="04190001" w:tentative="1">
      <w:start w:val="1"/>
      <w:numFmt w:val="bullet"/>
      <w:lvlText w:val=""/>
      <w:lvlJc w:val="left"/>
      <w:pPr>
        <w:tabs>
          <w:tab w:val="num" w:pos="3164"/>
        </w:tabs>
        <w:ind w:left="3164" w:hanging="360"/>
      </w:pPr>
      <w:rPr>
        <w:rFonts w:ascii="Symbol" w:hAnsi="Symbol" w:hint="default"/>
      </w:rPr>
    </w:lvl>
    <w:lvl w:ilvl="7" w:tplc="04190003" w:tentative="1">
      <w:start w:val="1"/>
      <w:numFmt w:val="bullet"/>
      <w:lvlText w:val="o"/>
      <w:lvlJc w:val="left"/>
      <w:pPr>
        <w:tabs>
          <w:tab w:val="num" w:pos="3884"/>
        </w:tabs>
        <w:ind w:left="3884" w:hanging="360"/>
      </w:pPr>
      <w:rPr>
        <w:rFonts w:ascii="Courier New" w:hAnsi="Courier New" w:cs="Courier New" w:hint="default"/>
      </w:rPr>
    </w:lvl>
    <w:lvl w:ilvl="8" w:tplc="04190005" w:tentative="1">
      <w:start w:val="1"/>
      <w:numFmt w:val="bullet"/>
      <w:lvlText w:val=""/>
      <w:lvlJc w:val="left"/>
      <w:pPr>
        <w:tabs>
          <w:tab w:val="num" w:pos="4604"/>
        </w:tabs>
        <w:ind w:left="4604" w:hanging="360"/>
      </w:pPr>
      <w:rPr>
        <w:rFonts w:ascii="Wingdings" w:hAnsi="Wingdings" w:hint="default"/>
      </w:rPr>
    </w:lvl>
  </w:abstractNum>
  <w:abstractNum w:abstractNumId="43" w15:restartNumberingAfterBreak="0">
    <w:nsid w:val="51A43C21"/>
    <w:multiLevelType w:val="hybridMultilevel"/>
    <w:tmpl w:val="BB9271D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8CD08AF"/>
    <w:multiLevelType w:val="multilevel"/>
    <w:tmpl w:val="C742B57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256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46" w15:restartNumberingAfterBreak="0">
    <w:nsid w:val="77E321F0"/>
    <w:multiLevelType w:val="hybridMultilevel"/>
    <w:tmpl w:val="3A8A3A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12070092">
    <w:abstractNumId w:val="28"/>
  </w:num>
  <w:num w:numId="2" w16cid:durableId="785151808">
    <w:abstractNumId w:val="44"/>
  </w:num>
  <w:num w:numId="3" w16cid:durableId="509376371">
    <w:abstractNumId w:val="36"/>
  </w:num>
  <w:num w:numId="4" w16cid:durableId="1945069280">
    <w:abstractNumId w:val="42"/>
  </w:num>
  <w:num w:numId="5" w16cid:durableId="1237472555">
    <w:abstractNumId w:val="37"/>
  </w:num>
  <w:num w:numId="6" w16cid:durableId="1416126567">
    <w:abstractNumId w:val="34"/>
  </w:num>
  <w:num w:numId="7" w16cid:durableId="539054281">
    <w:abstractNumId w:val="22"/>
  </w:num>
  <w:num w:numId="8" w16cid:durableId="1551382628">
    <w:abstractNumId w:val="35"/>
  </w:num>
  <w:num w:numId="9" w16cid:durableId="1147555626">
    <w:abstractNumId w:val="25"/>
  </w:num>
  <w:num w:numId="10" w16cid:durableId="1466313868">
    <w:abstractNumId w:val="17"/>
  </w:num>
  <w:num w:numId="11" w16cid:durableId="721637998">
    <w:abstractNumId w:val="39"/>
  </w:num>
  <w:num w:numId="12" w16cid:durableId="1176384330">
    <w:abstractNumId w:val="38"/>
  </w:num>
  <w:num w:numId="13" w16cid:durableId="1779059120">
    <w:abstractNumId w:val="43"/>
  </w:num>
  <w:num w:numId="14" w16cid:durableId="1165707365">
    <w:abstractNumId w:val="21"/>
  </w:num>
  <w:num w:numId="15" w16cid:durableId="969676274">
    <w:abstractNumId w:val="26"/>
  </w:num>
  <w:num w:numId="16" w16cid:durableId="469127731">
    <w:abstractNumId w:val="46"/>
  </w:num>
  <w:num w:numId="17" w16cid:durableId="1601063384">
    <w:abstractNumId w:val="29"/>
  </w:num>
  <w:num w:numId="18" w16cid:durableId="1316765722">
    <w:abstractNumId w:val="40"/>
  </w:num>
  <w:num w:numId="19" w16cid:durableId="1325821947">
    <w:abstractNumId w:val="32"/>
  </w:num>
  <w:num w:numId="20" w16cid:durableId="1872650524">
    <w:abstractNumId w:val="18"/>
  </w:num>
  <w:num w:numId="21" w16cid:durableId="1997034209">
    <w:abstractNumId w:val="23"/>
  </w:num>
  <w:num w:numId="22" w16cid:durableId="543909512">
    <w:abstractNumId w:val="33"/>
  </w:num>
  <w:num w:numId="23" w16cid:durableId="917523995">
    <w:abstractNumId w:val="31"/>
  </w:num>
  <w:num w:numId="24" w16cid:durableId="1317028989">
    <w:abstractNumId w:val="27"/>
  </w:num>
  <w:num w:numId="25" w16cid:durableId="1858038531">
    <w:abstractNumId w:val="41"/>
  </w:num>
  <w:num w:numId="26" w16cid:durableId="269360713">
    <w:abstractNumId w:val="10"/>
  </w:num>
  <w:num w:numId="27" w16cid:durableId="1717969911">
    <w:abstractNumId w:val="30"/>
  </w:num>
  <w:num w:numId="28" w16cid:durableId="11257298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52897748">
    <w:abstractNumId w:val="19"/>
  </w:num>
  <w:num w:numId="30" w16cid:durableId="2096777288">
    <w:abstractNumId w:val="45"/>
  </w:num>
  <w:num w:numId="31" w16cid:durableId="1169097593">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883"/>
    <w:rsid w:val="00000017"/>
    <w:rsid w:val="0000038B"/>
    <w:rsid w:val="00000538"/>
    <w:rsid w:val="00000685"/>
    <w:rsid w:val="00000D77"/>
    <w:rsid w:val="00000E11"/>
    <w:rsid w:val="00000E9B"/>
    <w:rsid w:val="00001010"/>
    <w:rsid w:val="000012C2"/>
    <w:rsid w:val="0000139F"/>
    <w:rsid w:val="0000165E"/>
    <w:rsid w:val="0000181E"/>
    <w:rsid w:val="00002442"/>
    <w:rsid w:val="00002957"/>
    <w:rsid w:val="00002E98"/>
    <w:rsid w:val="00003316"/>
    <w:rsid w:val="000034D8"/>
    <w:rsid w:val="0000390C"/>
    <w:rsid w:val="0000468B"/>
    <w:rsid w:val="00004923"/>
    <w:rsid w:val="00004BEC"/>
    <w:rsid w:val="00004EDE"/>
    <w:rsid w:val="000056B0"/>
    <w:rsid w:val="000056BE"/>
    <w:rsid w:val="000057E2"/>
    <w:rsid w:val="000058FC"/>
    <w:rsid w:val="000058FE"/>
    <w:rsid w:val="00005DBB"/>
    <w:rsid w:val="000061B1"/>
    <w:rsid w:val="0000624F"/>
    <w:rsid w:val="00006384"/>
    <w:rsid w:val="000064A4"/>
    <w:rsid w:val="00006625"/>
    <w:rsid w:val="00006693"/>
    <w:rsid w:val="000067D9"/>
    <w:rsid w:val="000069EB"/>
    <w:rsid w:val="00006D58"/>
    <w:rsid w:val="00007349"/>
    <w:rsid w:val="00007440"/>
    <w:rsid w:val="000076E7"/>
    <w:rsid w:val="00007BD3"/>
    <w:rsid w:val="00007FAB"/>
    <w:rsid w:val="0001035E"/>
    <w:rsid w:val="00010B0F"/>
    <w:rsid w:val="00010DA7"/>
    <w:rsid w:val="00011109"/>
    <w:rsid w:val="00011141"/>
    <w:rsid w:val="0001129F"/>
    <w:rsid w:val="00011BEF"/>
    <w:rsid w:val="00011D58"/>
    <w:rsid w:val="00011D70"/>
    <w:rsid w:val="00011E2C"/>
    <w:rsid w:val="00011F93"/>
    <w:rsid w:val="000123E1"/>
    <w:rsid w:val="00012438"/>
    <w:rsid w:val="00013013"/>
    <w:rsid w:val="0001359F"/>
    <w:rsid w:val="000138D0"/>
    <w:rsid w:val="00013A89"/>
    <w:rsid w:val="00014079"/>
    <w:rsid w:val="00014571"/>
    <w:rsid w:val="000145C6"/>
    <w:rsid w:val="000146E3"/>
    <w:rsid w:val="00014963"/>
    <w:rsid w:val="00014E48"/>
    <w:rsid w:val="00014E96"/>
    <w:rsid w:val="0001555E"/>
    <w:rsid w:val="00015AD8"/>
    <w:rsid w:val="0001614A"/>
    <w:rsid w:val="00016374"/>
    <w:rsid w:val="0001658B"/>
    <w:rsid w:val="00016606"/>
    <w:rsid w:val="000166B5"/>
    <w:rsid w:val="00016867"/>
    <w:rsid w:val="00016873"/>
    <w:rsid w:val="00016B09"/>
    <w:rsid w:val="0001701B"/>
    <w:rsid w:val="000176D0"/>
    <w:rsid w:val="00017867"/>
    <w:rsid w:val="00017AB3"/>
    <w:rsid w:val="00017C22"/>
    <w:rsid w:val="00017C56"/>
    <w:rsid w:val="00017E11"/>
    <w:rsid w:val="00017E85"/>
    <w:rsid w:val="00017F16"/>
    <w:rsid w:val="00017F98"/>
    <w:rsid w:val="0002075A"/>
    <w:rsid w:val="00020B2F"/>
    <w:rsid w:val="000210A2"/>
    <w:rsid w:val="00021456"/>
    <w:rsid w:val="000216CA"/>
    <w:rsid w:val="000217D8"/>
    <w:rsid w:val="000227E5"/>
    <w:rsid w:val="00022A2C"/>
    <w:rsid w:val="00022B28"/>
    <w:rsid w:val="00022F31"/>
    <w:rsid w:val="0002317B"/>
    <w:rsid w:val="00023386"/>
    <w:rsid w:val="000234C0"/>
    <w:rsid w:val="00023741"/>
    <w:rsid w:val="000238A0"/>
    <w:rsid w:val="000244E7"/>
    <w:rsid w:val="0002477D"/>
    <w:rsid w:val="000249B2"/>
    <w:rsid w:val="00025352"/>
    <w:rsid w:val="00025430"/>
    <w:rsid w:val="00025599"/>
    <w:rsid w:val="00025634"/>
    <w:rsid w:val="0002591D"/>
    <w:rsid w:val="0002596D"/>
    <w:rsid w:val="000261D4"/>
    <w:rsid w:val="00026AF0"/>
    <w:rsid w:val="00026B6E"/>
    <w:rsid w:val="00026E6E"/>
    <w:rsid w:val="00027399"/>
    <w:rsid w:val="0002775C"/>
    <w:rsid w:val="00027ED8"/>
    <w:rsid w:val="00030662"/>
    <w:rsid w:val="000311CE"/>
    <w:rsid w:val="000313A9"/>
    <w:rsid w:val="00031616"/>
    <w:rsid w:val="000318F0"/>
    <w:rsid w:val="00031AA3"/>
    <w:rsid w:val="00031F57"/>
    <w:rsid w:val="000322D8"/>
    <w:rsid w:val="0003289E"/>
    <w:rsid w:val="00032913"/>
    <w:rsid w:val="00032A61"/>
    <w:rsid w:val="00032D3F"/>
    <w:rsid w:val="000334B7"/>
    <w:rsid w:val="0003377C"/>
    <w:rsid w:val="00033ACE"/>
    <w:rsid w:val="00033AF8"/>
    <w:rsid w:val="00033B5A"/>
    <w:rsid w:val="00033C45"/>
    <w:rsid w:val="00034167"/>
    <w:rsid w:val="000344A1"/>
    <w:rsid w:val="000344B5"/>
    <w:rsid w:val="00034866"/>
    <w:rsid w:val="00034A19"/>
    <w:rsid w:val="00034A27"/>
    <w:rsid w:val="00034B02"/>
    <w:rsid w:val="00034BF9"/>
    <w:rsid w:val="00034CF3"/>
    <w:rsid w:val="0003566D"/>
    <w:rsid w:val="0003584C"/>
    <w:rsid w:val="0003590D"/>
    <w:rsid w:val="00035A51"/>
    <w:rsid w:val="00035ABF"/>
    <w:rsid w:val="00035F75"/>
    <w:rsid w:val="00036537"/>
    <w:rsid w:val="0003681B"/>
    <w:rsid w:val="00036B6E"/>
    <w:rsid w:val="000376D4"/>
    <w:rsid w:val="00040290"/>
    <w:rsid w:val="00040387"/>
    <w:rsid w:val="000404CD"/>
    <w:rsid w:val="00040613"/>
    <w:rsid w:val="000406EB"/>
    <w:rsid w:val="00040886"/>
    <w:rsid w:val="00040997"/>
    <w:rsid w:val="00040A91"/>
    <w:rsid w:val="00040BE4"/>
    <w:rsid w:val="00040DD1"/>
    <w:rsid w:val="00041084"/>
    <w:rsid w:val="00041588"/>
    <w:rsid w:val="00041807"/>
    <w:rsid w:val="00041971"/>
    <w:rsid w:val="000420D7"/>
    <w:rsid w:val="000423F5"/>
    <w:rsid w:val="00042BAD"/>
    <w:rsid w:val="00042F82"/>
    <w:rsid w:val="000430A8"/>
    <w:rsid w:val="000438D9"/>
    <w:rsid w:val="00043F88"/>
    <w:rsid w:val="00044143"/>
    <w:rsid w:val="0004518B"/>
    <w:rsid w:val="00045427"/>
    <w:rsid w:val="0004590C"/>
    <w:rsid w:val="00045D0E"/>
    <w:rsid w:val="00045E12"/>
    <w:rsid w:val="00045EE8"/>
    <w:rsid w:val="00045F5A"/>
    <w:rsid w:val="0004673B"/>
    <w:rsid w:val="00046BE9"/>
    <w:rsid w:val="00046E15"/>
    <w:rsid w:val="000474E4"/>
    <w:rsid w:val="00050150"/>
    <w:rsid w:val="00050529"/>
    <w:rsid w:val="000506C6"/>
    <w:rsid w:val="00050BD4"/>
    <w:rsid w:val="00050C8E"/>
    <w:rsid w:val="0005166D"/>
    <w:rsid w:val="0005192E"/>
    <w:rsid w:val="000519CE"/>
    <w:rsid w:val="00051A6F"/>
    <w:rsid w:val="00051C49"/>
    <w:rsid w:val="00051DF4"/>
    <w:rsid w:val="0005226C"/>
    <w:rsid w:val="00052479"/>
    <w:rsid w:val="00052521"/>
    <w:rsid w:val="0005257C"/>
    <w:rsid w:val="0005259F"/>
    <w:rsid w:val="00052E58"/>
    <w:rsid w:val="00053028"/>
    <w:rsid w:val="00053143"/>
    <w:rsid w:val="00053434"/>
    <w:rsid w:val="00053A53"/>
    <w:rsid w:val="00053A5E"/>
    <w:rsid w:val="00053A6F"/>
    <w:rsid w:val="00053CF9"/>
    <w:rsid w:val="000543B1"/>
    <w:rsid w:val="00054AD5"/>
    <w:rsid w:val="00054F6A"/>
    <w:rsid w:val="00055700"/>
    <w:rsid w:val="0005588F"/>
    <w:rsid w:val="00055954"/>
    <w:rsid w:val="000565B0"/>
    <w:rsid w:val="00056938"/>
    <w:rsid w:val="00056960"/>
    <w:rsid w:val="000569C6"/>
    <w:rsid w:val="00056BC6"/>
    <w:rsid w:val="00056C33"/>
    <w:rsid w:val="0005704C"/>
    <w:rsid w:val="00057612"/>
    <w:rsid w:val="00057635"/>
    <w:rsid w:val="000578F8"/>
    <w:rsid w:val="00060079"/>
    <w:rsid w:val="000602EE"/>
    <w:rsid w:val="00060370"/>
    <w:rsid w:val="00060559"/>
    <w:rsid w:val="00060779"/>
    <w:rsid w:val="00060C36"/>
    <w:rsid w:val="00060D15"/>
    <w:rsid w:val="00060E5B"/>
    <w:rsid w:val="00061939"/>
    <w:rsid w:val="000622F6"/>
    <w:rsid w:val="00062F88"/>
    <w:rsid w:val="0006301E"/>
    <w:rsid w:val="00063386"/>
    <w:rsid w:val="00063D64"/>
    <w:rsid w:val="00063DF7"/>
    <w:rsid w:val="00063EE2"/>
    <w:rsid w:val="00063F91"/>
    <w:rsid w:val="00064763"/>
    <w:rsid w:val="00064BA1"/>
    <w:rsid w:val="00064CB5"/>
    <w:rsid w:val="000655AC"/>
    <w:rsid w:val="00065DB8"/>
    <w:rsid w:val="00065F90"/>
    <w:rsid w:val="000660EC"/>
    <w:rsid w:val="00066186"/>
    <w:rsid w:val="00066D5B"/>
    <w:rsid w:val="0006741A"/>
    <w:rsid w:val="00067999"/>
    <w:rsid w:val="00067E62"/>
    <w:rsid w:val="00067F55"/>
    <w:rsid w:val="00070547"/>
    <w:rsid w:val="00070842"/>
    <w:rsid w:val="00070862"/>
    <w:rsid w:val="000708FE"/>
    <w:rsid w:val="00070C02"/>
    <w:rsid w:val="00070E55"/>
    <w:rsid w:val="00070EF2"/>
    <w:rsid w:val="00070F26"/>
    <w:rsid w:val="00071502"/>
    <w:rsid w:val="000718F5"/>
    <w:rsid w:val="00071AEF"/>
    <w:rsid w:val="00071C0F"/>
    <w:rsid w:val="0007202E"/>
    <w:rsid w:val="0007206F"/>
    <w:rsid w:val="0007220E"/>
    <w:rsid w:val="0007222F"/>
    <w:rsid w:val="00072493"/>
    <w:rsid w:val="00072A07"/>
    <w:rsid w:val="0007378B"/>
    <w:rsid w:val="00073A0B"/>
    <w:rsid w:val="00073C5E"/>
    <w:rsid w:val="00074275"/>
    <w:rsid w:val="000742FC"/>
    <w:rsid w:val="00074354"/>
    <w:rsid w:val="0007440E"/>
    <w:rsid w:val="00074453"/>
    <w:rsid w:val="000746B9"/>
    <w:rsid w:val="000748E5"/>
    <w:rsid w:val="000750AE"/>
    <w:rsid w:val="0007555A"/>
    <w:rsid w:val="0007610A"/>
    <w:rsid w:val="0007633B"/>
    <w:rsid w:val="000763B8"/>
    <w:rsid w:val="000765E5"/>
    <w:rsid w:val="00076620"/>
    <w:rsid w:val="000766C5"/>
    <w:rsid w:val="000768D1"/>
    <w:rsid w:val="0007696C"/>
    <w:rsid w:val="00076A05"/>
    <w:rsid w:val="000773A0"/>
    <w:rsid w:val="0008047B"/>
    <w:rsid w:val="000807F1"/>
    <w:rsid w:val="000809AA"/>
    <w:rsid w:val="00081037"/>
    <w:rsid w:val="000811B3"/>
    <w:rsid w:val="000817FF"/>
    <w:rsid w:val="00081A61"/>
    <w:rsid w:val="000820BE"/>
    <w:rsid w:val="00082330"/>
    <w:rsid w:val="00082597"/>
    <w:rsid w:val="000825E5"/>
    <w:rsid w:val="00082726"/>
    <w:rsid w:val="00082879"/>
    <w:rsid w:val="00082976"/>
    <w:rsid w:val="00082A2E"/>
    <w:rsid w:val="000834A5"/>
    <w:rsid w:val="00083501"/>
    <w:rsid w:val="0008358F"/>
    <w:rsid w:val="0008363C"/>
    <w:rsid w:val="000836BB"/>
    <w:rsid w:val="0008375B"/>
    <w:rsid w:val="00083A9D"/>
    <w:rsid w:val="00083AE8"/>
    <w:rsid w:val="00084172"/>
    <w:rsid w:val="000845B1"/>
    <w:rsid w:val="00084E9C"/>
    <w:rsid w:val="000850A2"/>
    <w:rsid w:val="000852A5"/>
    <w:rsid w:val="00085C82"/>
    <w:rsid w:val="00085CBD"/>
    <w:rsid w:val="00085D9D"/>
    <w:rsid w:val="00085E35"/>
    <w:rsid w:val="0008667F"/>
    <w:rsid w:val="00086886"/>
    <w:rsid w:val="00086888"/>
    <w:rsid w:val="000868C1"/>
    <w:rsid w:val="000869B3"/>
    <w:rsid w:val="00086A32"/>
    <w:rsid w:val="00086A88"/>
    <w:rsid w:val="00086BC7"/>
    <w:rsid w:val="00086E99"/>
    <w:rsid w:val="0008767A"/>
    <w:rsid w:val="00087BEE"/>
    <w:rsid w:val="000900EE"/>
    <w:rsid w:val="00090C53"/>
    <w:rsid w:val="00090CA8"/>
    <w:rsid w:val="00090F3D"/>
    <w:rsid w:val="00091063"/>
    <w:rsid w:val="0009132F"/>
    <w:rsid w:val="0009157A"/>
    <w:rsid w:val="00091763"/>
    <w:rsid w:val="00091C17"/>
    <w:rsid w:val="00091E9A"/>
    <w:rsid w:val="000920F7"/>
    <w:rsid w:val="00092441"/>
    <w:rsid w:val="0009262D"/>
    <w:rsid w:val="0009314B"/>
    <w:rsid w:val="000933BD"/>
    <w:rsid w:val="000935BE"/>
    <w:rsid w:val="00093D50"/>
    <w:rsid w:val="00093FE6"/>
    <w:rsid w:val="00094127"/>
    <w:rsid w:val="00094193"/>
    <w:rsid w:val="000953C7"/>
    <w:rsid w:val="00095C83"/>
    <w:rsid w:val="000963A0"/>
    <w:rsid w:val="000965D8"/>
    <w:rsid w:val="000965DD"/>
    <w:rsid w:val="00096D87"/>
    <w:rsid w:val="00097564"/>
    <w:rsid w:val="000977FA"/>
    <w:rsid w:val="00097864"/>
    <w:rsid w:val="00097D9F"/>
    <w:rsid w:val="00097EF2"/>
    <w:rsid w:val="000A0074"/>
    <w:rsid w:val="000A097D"/>
    <w:rsid w:val="000A0A00"/>
    <w:rsid w:val="000A0C92"/>
    <w:rsid w:val="000A0D4D"/>
    <w:rsid w:val="000A15F1"/>
    <w:rsid w:val="000A18B7"/>
    <w:rsid w:val="000A1C37"/>
    <w:rsid w:val="000A1C92"/>
    <w:rsid w:val="000A1F5F"/>
    <w:rsid w:val="000A1FCC"/>
    <w:rsid w:val="000A203D"/>
    <w:rsid w:val="000A20A0"/>
    <w:rsid w:val="000A23BC"/>
    <w:rsid w:val="000A2C0B"/>
    <w:rsid w:val="000A3764"/>
    <w:rsid w:val="000A3926"/>
    <w:rsid w:val="000A3D87"/>
    <w:rsid w:val="000A44E8"/>
    <w:rsid w:val="000A45E9"/>
    <w:rsid w:val="000A4BEA"/>
    <w:rsid w:val="000A4C67"/>
    <w:rsid w:val="000A5718"/>
    <w:rsid w:val="000A5EC9"/>
    <w:rsid w:val="000A677C"/>
    <w:rsid w:val="000A6B27"/>
    <w:rsid w:val="000A75D9"/>
    <w:rsid w:val="000A7641"/>
    <w:rsid w:val="000A79A3"/>
    <w:rsid w:val="000A7AB6"/>
    <w:rsid w:val="000A7CE9"/>
    <w:rsid w:val="000B01ED"/>
    <w:rsid w:val="000B0458"/>
    <w:rsid w:val="000B09B8"/>
    <w:rsid w:val="000B0DBB"/>
    <w:rsid w:val="000B11B8"/>
    <w:rsid w:val="000B163C"/>
    <w:rsid w:val="000B166A"/>
    <w:rsid w:val="000B167B"/>
    <w:rsid w:val="000B1719"/>
    <w:rsid w:val="000B178A"/>
    <w:rsid w:val="000B1C98"/>
    <w:rsid w:val="000B25A2"/>
    <w:rsid w:val="000B2694"/>
    <w:rsid w:val="000B280B"/>
    <w:rsid w:val="000B2EC3"/>
    <w:rsid w:val="000B3CF5"/>
    <w:rsid w:val="000B3FD4"/>
    <w:rsid w:val="000B3FF3"/>
    <w:rsid w:val="000B3FFE"/>
    <w:rsid w:val="000B43C1"/>
    <w:rsid w:val="000B4ECB"/>
    <w:rsid w:val="000B4F42"/>
    <w:rsid w:val="000B549D"/>
    <w:rsid w:val="000B5AB1"/>
    <w:rsid w:val="000B5D85"/>
    <w:rsid w:val="000B5E90"/>
    <w:rsid w:val="000B6027"/>
    <w:rsid w:val="000B60CF"/>
    <w:rsid w:val="000B65CB"/>
    <w:rsid w:val="000B6B27"/>
    <w:rsid w:val="000B779F"/>
    <w:rsid w:val="000B7B1A"/>
    <w:rsid w:val="000B7B80"/>
    <w:rsid w:val="000B7F8F"/>
    <w:rsid w:val="000C0052"/>
    <w:rsid w:val="000C01D7"/>
    <w:rsid w:val="000C031C"/>
    <w:rsid w:val="000C05EB"/>
    <w:rsid w:val="000C0679"/>
    <w:rsid w:val="000C0838"/>
    <w:rsid w:val="000C13F5"/>
    <w:rsid w:val="000C1A32"/>
    <w:rsid w:val="000C1B04"/>
    <w:rsid w:val="000C2085"/>
    <w:rsid w:val="000C218D"/>
    <w:rsid w:val="000C27B2"/>
    <w:rsid w:val="000C2FE7"/>
    <w:rsid w:val="000C3303"/>
    <w:rsid w:val="000C396E"/>
    <w:rsid w:val="000C3FBB"/>
    <w:rsid w:val="000C444A"/>
    <w:rsid w:val="000C447F"/>
    <w:rsid w:val="000C5849"/>
    <w:rsid w:val="000C5F7E"/>
    <w:rsid w:val="000C6037"/>
    <w:rsid w:val="000C6760"/>
    <w:rsid w:val="000C6A22"/>
    <w:rsid w:val="000C6C46"/>
    <w:rsid w:val="000C6C52"/>
    <w:rsid w:val="000C6F54"/>
    <w:rsid w:val="000C71AF"/>
    <w:rsid w:val="000C73B3"/>
    <w:rsid w:val="000C781F"/>
    <w:rsid w:val="000C782D"/>
    <w:rsid w:val="000C7A3D"/>
    <w:rsid w:val="000C7C09"/>
    <w:rsid w:val="000C7E8C"/>
    <w:rsid w:val="000D014A"/>
    <w:rsid w:val="000D0972"/>
    <w:rsid w:val="000D0CCF"/>
    <w:rsid w:val="000D1688"/>
    <w:rsid w:val="000D19D8"/>
    <w:rsid w:val="000D1AB5"/>
    <w:rsid w:val="000D1D2C"/>
    <w:rsid w:val="000D2272"/>
    <w:rsid w:val="000D2748"/>
    <w:rsid w:val="000D28DB"/>
    <w:rsid w:val="000D29E5"/>
    <w:rsid w:val="000D2D5F"/>
    <w:rsid w:val="000D33F7"/>
    <w:rsid w:val="000D43C9"/>
    <w:rsid w:val="000D443C"/>
    <w:rsid w:val="000D4F23"/>
    <w:rsid w:val="000D524C"/>
    <w:rsid w:val="000D555F"/>
    <w:rsid w:val="000D5A7B"/>
    <w:rsid w:val="000D5B36"/>
    <w:rsid w:val="000D651C"/>
    <w:rsid w:val="000D686B"/>
    <w:rsid w:val="000D6E20"/>
    <w:rsid w:val="000D7126"/>
    <w:rsid w:val="000D74CF"/>
    <w:rsid w:val="000D77D5"/>
    <w:rsid w:val="000D7C11"/>
    <w:rsid w:val="000E02C8"/>
    <w:rsid w:val="000E03C6"/>
    <w:rsid w:val="000E0902"/>
    <w:rsid w:val="000E0C17"/>
    <w:rsid w:val="000E0DA0"/>
    <w:rsid w:val="000E100F"/>
    <w:rsid w:val="000E1183"/>
    <w:rsid w:val="000E14D5"/>
    <w:rsid w:val="000E1546"/>
    <w:rsid w:val="000E1D73"/>
    <w:rsid w:val="000E1D8E"/>
    <w:rsid w:val="000E1F12"/>
    <w:rsid w:val="000E22AC"/>
    <w:rsid w:val="000E234C"/>
    <w:rsid w:val="000E2508"/>
    <w:rsid w:val="000E2A88"/>
    <w:rsid w:val="000E2E95"/>
    <w:rsid w:val="000E2E98"/>
    <w:rsid w:val="000E30BD"/>
    <w:rsid w:val="000E3627"/>
    <w:rsid w:val="000E416F"/>
    <w:rsid w:val="000E4279"/>
    <w:rsid w:val="000E4877"/>
    <w:rsid w:val="000E48A9"/>
    <w:rsid w:val="000E490C"/>
    <w:rsid w:val="000E4C16"/>
    <w:rsid w:val="000E4D5D"/>
    <w:rsid w:val="000E4FFC"/>
    <w:rsid w:val="000E5248"/>
    <w:rsid w:val="000E534E"/>
    <w:rsid w:val="000E547D"/>
    <w:rsid w:val="000E5536"/>
    <w:rsid w:val="000E5C2E"/>
    <w:rsid w:val="000E5E7B"/>
    <w:rsid w:val="000E6177"/>
    <w:rsid w:val="000E6B0B"/>
    <w:rsid w:val="000E710A"/>
    <w:rsid w:val="000E71FB"/>
    <w:rsid w:val="000F07DB"/>
    <w:rsid w:val="000F0942"/>
    <w:rsid w:val="000F0F76"/>
    <w:rsid w:val="000F1069"/>
    <w:rsid w:val="000F116A"/>
    <w:rsid w:val="000F15BB"/>
    <w:rsid w:val="000F2702"/>
    <w:rsid w:val="000F2C17"/>
    <w:rsid w:val="000F2F99"/>
    <w:rsid w:val="000F3185"/>
    <w:rsid w:val="000F3401"/>
    <w:rsid w:val="000F34F1"/>
    <w:rsid w:val="000F4A12"/>
    <w:rsid w:val="000F4ACB"/>
    <w:rsid w:val="000F4B3D"/>
    <w:rsid w:val="000F51A1"/>
    <w:rsid w:val="000F5A9D"/>
    <w:rsid w:val="000F5B3A"/>
    <w:rsid w:val="000F61A2"/>
    <w:rsid w:val="000F630E"/>
    <w:rsid w:val="000F63A9"/>
    <w:rsid w:val="000F78ED"/>
    <w:rsid w:val="000F7A4C"/>
    <w:rsid w:val="000F7F1E"/>
    <w:rsid w:val="00100AA8"/>
    <w:rsid w:val="00100CFA"/>
    <w:rsid w:val="00100D4D"/>
    <w:rsid w:val="0010159A"/>
    <w:rsid w:val="00101ADC"/>
    <w:rsid w:val="00101FAD"/>
    <w:rsid w:val="001023DC"/>
    <w:rsid w:val="00102443"/>
    <w:rsid w:val="00103090"/>
    <w:rsid w:val="00103B8A"/>
    <w:rsid w:val="00103EE4"/>
    <w:rsid w:val="0010488E"/>
    <w:rsid w:val="00104C4A"/>
    <w:rsid w:val="0010516D"/>
    <w:rsid w:val="0010531A"/>
    <w:rsid w:val="00105922"/>
    <w:rsid w:val="00105CDE"/>
    <w:rsid w:val="00106021"/>
    <w:rsid w:val="00106400"/>
    <w:rsid w:val="0010698D"/>
    <w:rsid w:val="001069E0"/>
    <w:rsid w:val="00106A08"/>
    <w:rsid w:val="00106DDE"/>
    <w:rsid w:val="00106F30"/>
    <w:rsid w:val="001072A3"/>
    <w:rsid w:val="00107412"/>
    <w:rsid w:val="00107A6A"/>
    <w:rsid w:val="00107E1B"/>
    <w:rsid w:val="001100A3"/>
    <w:rsid w:val="001104B5"/>
    <w:rsid w:val="0011065E"/>
    <w:rsid w:val="001107AB"/>
    <w:rsid w:val="001110B9"/>
    <w:rsid w:val="00111712"/>
    <w:rsid w:val="0011177F"/>
    <w:rsid w:val="001117CA"/>
    <w:rsid w:val="00111D9C"/>
    <w:rsid w:val="00111DFB"/>
    <w:rsid w:val="00111FFA"/>
    <w:rsid w:val="00112479"/>
    <w:rsid w:val="001129F2"/>
    <w:rsid w:val="00112FF9"/>
    <w:rsid w:val="00113081"/>
    <w:rsid w:val="001133D4"/>
    <w:rsid w:val="00113420"/>
    <w:rsid w:val="00113ADA"/>
    <w:rsid w:val="00114276"/>
    <w:rsid w:val="00115560"/>
    <w:rsid w:val="001155AE"/>
    <w:rsid w:val="001155B5"/>
    <w:rsid w:val="00115A1F"/>
    <w:rsid w:val="00115F42"/>
    <w:rsid w:val="001161D0"/>
    <w:rsid w:val="00116708"/>
    <w:rsid w:val="00116AC8"/>
    <w:rsid w:val="00116B42"/>
    <w:rsid w:val="00117058"/>
    <w:rsid w:val="001173E2"/>
    <w:rsid w:val="00117541"/>
    <w:rsid w:val="001178A5"/>
    <w:rsid w:val="00117CEC"/>
    <w:rsid w:val="00117DF9"/>
    <w:rsid w:val="00117E98"/>
    <w:rsid w:val="00117EEE"/>
    <w:rsid w:val="00117F76"/>
    <w:rsid w:val="0012024A"/>
    <w:rsid w:val="001202E3"/>
    <w:rsid w:val="001204FC"/>
    <w:rsid w:val="00121628"/>
    <w:rsid w:val="001217A4"/>
    <w:rsid w:val="001217B5"/>
    <w:rsid w:val="001218D1"/>
    <w:rsid w:val="001221E4"/>
    <w:rsid w:val="00122210"/>
    <w:rsid w:val="0012245F"/>
    <w:rsid w:val="00122BBB"/>
    <w:rsid w:val="00122CAC"/>
    <w:rsid w:val="00122FE9"/>
    <w:rsid w:val="001232E7"/>
    <w:rsid w:val="0012345D"/>
    <w:rsid w:val="00123A40"/>
    <w:rsid w:val="00123DCD"/>
    <w:rsid w:val="00124039"/>
    <w:rsid w:val="00124297"/>
    <w:rsid w:val="00124B4B"/>
    <w:rsid w:val="00124EAC"/>
    <w:rsid w:val="0012507E"/>
    <w:rsid w:val="001255C7"/>
    <w:rsid w:val="00125694"/>
    <w:rsid w:val="001257E7"/>
    <w:rsid w:val="0012593E"/>
    <w:rsid w:val="00125F1E"/>
    <w:rsid w:val="00126605"/>
    <w:rsid w:val="00126936"/>
    <w:rsid w:val="00126954"/>
    <w:rsid w:val="00126A9F"/>
    <w:rsid w:val="00126B60"/>
    <w:rsid w:val="001274DE"/>
    <w:rsid w:val="001276D5"/>
    <w:rsid w:val="0013032E"/>
    <w:rsid w:val="00130CC0"/>
    <w:rsid w:val="00130FA9"/>
    <w:rsid w:val="00131034"/>
    <w:rsid w:val="0013130A"/>
    <w:rsid w:val="00131513"/>
    <w:rsid w:val="00131544"/>
    <w:rsid w:val="001317EC"/>
    <w:rsid w:val="001318DA"/>
    <w:rsid w:val="001322BF"/>
    <w:rsid w:val="001323DD"/>
    <w:rsid w:val="001326FE"/>
    <w:rsid w:val="00132E5F"/>
    <w:rsid w:val="00133148"/>
    <w:rsid w:val="0013342C"/>
    <w:rsid w:val="001337CA"/>
    <w:rsid w:val="00133CE5"/>
    <w:rsid w:val="00133D30"/>
    <w:rsid w:val="00133FC4"/>
    <w:rsid w:val="00134941"/>
    <w:rsid w:val="00134A37"/>
    <w:rsid w:val="00134D56"/>
    <w:rsid w:val="00134D82"/>
    <w:rsid w:val="001355A0"/>
    <w:rsid w:val="00135A39"/>
    <w:rsid w:val="00135EFE"/>
    <w:rsid w:val="00136133"/>
    <w:rsid w:val="00136215"/>
    <w:rsid w:val="00136782"/>
    <w:rsid w:val="00136FB5"/>
    <w:rsid w:val="001370BA"/>
    <w:rsid w:val="001375CD"/>
    <w:rsid w:val="00137D6B"/>
    <w:rsid w:val="001400F7"/>
    <w:rsid w:val="0014042E"/>
    <w:rsid w:val="00140617"/>
    <w:rsid w:val="001406E8"/>
    <w:rsid w:val="001407C5"/>
    <w:rsid w:val="0014091F"/>
    <w:rsid w:val="0014114A"/>
    <w:rsid w:val="0014154B"/>
    <w:rsid w:val="00141811"/>
    <w:rsid w:val="00141C10"/>
    <w:rsid w:val="0014211A"/>
    <w:rsid w:val="00142199"/>
    <w:rsid w:val="001421A2"/>
    <w:rsid w:val="001421E2"/>
    <w:rsid w:val="001422D1"/>
    <w:rsid w:val="001422FE"/>
    <w:rsid w:val="00142490"/>
    <w:rsid w:val="00142677"/>
    <w:rsid w:val="00142D40"/>
    <w:rsid w:val="00142F2D"/>
    <w:rsid w:val="0014309B"/>
    <w:rsid w:val="001430AC"/>
    <w:rsid w:val="001430D6"/>
    <w:rsid w:val="00143992"/>
    <w:rsid w:val="00143A07"/>
    <w:rsid w:val="00143BDB"/>
    <w:rsid w:val="00144146"/>
    <w:rsid w:val="001441E1"/>
    <w:rsid w:val="00144890"/>
    <w:rsid w:val="00144A1C"/>
    <w:rsid w:val="00144C6E"/>
    <w:rsid w:val="00145291"/>
    <w:rsid w:val="0014551D"/>
    <w:rsid w:val="00145584"/>
    <w:rsid w:val="001455B5"/>
    <w:rsid w:val="00145A3B"/>
    <w:rsid w:val="00145B48"/>
    <w:rsid w:val="00145C29"/>
    <w:rsid w:val="001460C3"/>
    <w:rsid w:val="001462BD"/>
    <w:rsid w:val="001462C1"/>
    <w:rsid w:val="0014678E"/>
    <w:rsid w:val="0014691D"/>
    <w:rsid w:val="00146A03"/>
    <w:rsid w:val="00147264"/>
    <w:rsid w:val="001473FE"/>
    <w:rsid w:val="00147403"/>
    <w:rsid w:val="00147803"/>
    <w:rsid w:val="00147E21"/>
    <w:rsid w:val="00150140"/>
    <w:rsid w:val="001503A9"/>
    <w:rsid w:val="001507C5"/>
    <w:rsid w:val="001508DD"/>
    <w:rsid w:val="00150982"/>
    <w:rsid w:val="00151023"/>
    <w:rsid w:val="00151523"/>
    <w:rsid w:val="001519E1"/>
    <w:rsid w:val="001524C1"/>
    <w:rsid w:val="00152577"/>
    <w:rsid w:val="00152C69"/>
    <w:rsid w:val="00152E69"/>
    <w:rsid w:val="00153100"/>
    <w:rsid w:val="0015315E"/>
    <w:rsid w:val="00153231"/>
    <w:rsid w:val="00153453"/>
    <w:rsid w:val="00153531"/>
    <w:rsid w:val="0015378F"/>
    <w:rsid w:val="00153CB0"/>
    <w:rsid w:val="001544DB"/>
    <w:rsid w:val="0015455E"/>
    <w:rsid w:val="00154950"/>
    <w:rsid w:val="0015574F"/>
    <w:rsid w:val="00155E44"/>
    <w:rsid w:val="00156290"/>
    <w:rsid w:val="00156AA9"/>
    <w:rsid w:val="00156BE4"/>
    <w:rsid w:val="00157040"/>
    <w:rsid w:val="001574FA"/>
    <w:rsid w:val="00157699"/>
    <w:rsid w:val="00157A93"/>
    <w:rsid w:val="00157BB4"/>
    <w:rsid w:val="00157F2C"/>
    <w:rsid w:val="001605B4"/>
    <w:rsid w:val="00160702"/>
    <w:rsid w:val="00160B1A"/>
    <w:rsid w:val="00160EFC"/>
    <w:rsid w:val="00161008"/>
    <w:rsid w:val="0016143F"/>
    <w:rsid w:val="00162075"/>
    <w:rsid w:val="00162127"/>
    <w:rsid w:val="0016242C"/>
    <w:rsid w:val="00162909"/>
    <w:rsid w:val="00162BA5"/>
    <w:rsid w:val="0016349E"/>
    <w:rsid w:val="00163562"/>
    <w:rsid w:val="00163C1A"/>
    <w:rsid w:val="00163D21"/>
    <w:rsid w:val="00163EAC"/>
    <w:rsid w:val="00164286"/>
    <w:rsid w:val="001643F0"/>
    <w:rsid w:val="001646A8"/>
    <w:rsid w:val="0016471F"/>
    <w:rsid w:val="00165168"/>
    <w:rsid w:val="001654EF"/>
    <w:rsid w:val="00165976"/>
    <w:rsid w:val="00165CE9"/>
    <w:rsid w:val="00165D61"/>
    <w:rsid w:val="00165DE0"/>
    <w:rsid w:val="00165E79"/>
    <w:rsid w:val="001660BA"/>
    <w:rsid w:val="00166363"/>
    <w:rsid w:val="00166725"/>
    <w:rsid w:val="00167387"/>
    <w:rsid w:val="00167398"/>
    <w:rsid w:val="0016788D"/>
    <w:rsid w:val="0016797E"/>
    <w:rsid w:val="00167C6C"/>
    <w:rsid w:val="00167D3A"/>
    <w:rsid w:val="00167D62"/>
    <w:rsid w:val="001700CA"/>
    <w:rsid w:val="0017013C"/>
    <w:rsid w:val="0017087F"/>
    <w:rsid w:val="00170E21"/>
    <w:rsid w:val="00170FE7"/>
    <w:rsid w:val="00171619"/>
    <w:rsid w:val="00171804"/>
    <w:rsid w:val="00171831"/>
    <w:rsid w:val="0017186E"/>
    <w:rsid w:val="00171C90"/>
    <w:rsid w:val="00172037"/>
    <w:rsid w:val="00172CE1"/>
    <w:rsid w:val="001740D0"/>
    <w:rsid w:val="0017459E"/>
    <w:rsid w:val="001747AE"/>
    <w:rsid w:val="00174C01"/>
    <w:rsid w:val="00174D21"/>
    <w:rsid w:val="0017533D"/>
    <w:rsid w:val="00175605"/>
    <w:rsid w:val="001757DC"/>
    <w:rsid w:val="001758BC"/>
    <w:rsid w:val="00175983"/>
    <w:rsid w:val="001759FA"/>
    <w:rsid w:val="00175EB8"/>
    <w:rsid w:val="001762D6"/>
    <w:rsid w:val="001763EC"/>
    <w:rsid w:val="001764F1"/>
    <w:rsid w:val="00176A00"/>
    <w:rsid w:val="00177213"/>
    <w:rsid w:val="0017724E"/>
    <w:rsid w:val="001774B7"/>
    <w:rsid w:val="00177AF2"/>
    <w:rsid w:val="00177EB5"/>
    <w:rsid w:val="00177EC9"/>
    <w:rsid w:val="0018067E"/>
    <w:rsid w:val="00181170"/>
    <w:rsid w:val="00181408"/>
    <w:rsid w:val="00182195"/>
    <w:rsid w:val="001823AC"/>
    <w:rsid w:val="001825CC"/>
    <w:rsid w:val="00182633"/>
    <w:rsid w:val="001826EE"/>
    <w:rsid w:val="00182910"/>
    <w:rsid w:val="00182961"/>
    <w:rsid w:val="00182ACF"/>
    <w:rsid w:val="00182C4F"/>
    <w:rsid w:val="00182F41"/>
    <w:rsid w:val="001833B0"/>
    <w:rsid w:val="001835B2"/>
    <w:rsid w:val="00183878"/>
    <w:rsid w:val="00183CFA"/>
    <w:rsid w:val="00183D68"/>
    <w:rsid w:val="001840CD"/>
    <w:rsid w:val="0018414C"/>
    <w:rsid w:val="001841D8"/>
    <w:rsid w:val="00184CFE"/>
    <w:rsid w:val="0018522E"/>
    <w:rsid w:val="00185644"/>
    <w:rsid w:val="00185AC5"/>
    <w:rsid w:val="00186A8D"/>
    <w:rsid w:val="0018702C"/>
    <w:rsid w:val="00187514"/>
    <w:rsid w:val="00187909"/>
    <w:rsid w:val="001909BA"/>
    <w:rsid w:val="00190A26"/>
    <w:rsid w:val="00190F16"/>
    <w:rsid w:val="00190F22"/>
    <w:rsid w:val="00190FA2"/>
    <w:rsid w:val="001914DE"/>
    <w:rsid w:val="0019155B"/>
    <w:rsid w:val="00191EEA"/>
    <w:rsid w:val="00191F28"/>
    <w:rsid w:val="0019231C"/>
    <w:rsid w:val="00192338"/>
    <w:rsid w:val="0019259C"/>
    <w:rsid w:val="00192996"/>
    <w:rsid w:val="00192E02"/>
    <w:rsid w:val="00192E72"/>
    <w:rsid w:val="00192F6A"/>
    <w:rsid w:val="00192FA9"/>
    <w:rsid w:val="001930A3"/>
    <w:rsid w:val="001939BB"/>
    <w:rsid w:val="00193C9E"/>
    <w:rsid w:val="00193EAE"/>
    <w:rsid w:val="00193EBD"/>
    <w:rsid w:val="00193FAA"/>
    <w:rsid w:val="00194192"/>
    <w:rsid w:val="001946D4"/>
    <w:rsid w:val="001948C5"/>
    <w:rsid w:val="001950C1"/>
    <w:rsid w:val="001951A0"/>
    <w:rsid w:val="001952C4"/>
    <w:rsid w:val="0019568B"/>
    <w:rsid w:val="001956D0"/>
    <w:rsid w:val="00195A83"/>
    <w:rsid w:val="00196DBE"/>
    <w:rsid w:val="00196E19"/>
    <w:rsid w:val="00196F7E"/>
    <w:rsid w:val="00196FC3"/>
    <w:rsid w:val="0019732C"/>
    <w:rsid w:val="001976D2"/>
    <w:rsid w:val="00197981"/>
    <w:rsid w:val="00197CD9"/>
    <w:rsid w:val="00197DF9"/>
    <w:rsid w:val="00197E4A"/>
    <w:rsid w:val="00197FAB"/>
    <w:rsid w:val="001A052F"/>
    <w:rsid w:val="001A06A9"/>
    <w:rsid w:val="001A0C18"/>
    <w:rsid w:val="001A153B"/>
    <w:rsid w:val="001A170B"/>
    <w:rsid w:val="001A1791"/>
    <w:rsid w:val="001A1815"/>
    <w:rsid w:val="001A19AD"/>
    <w:rsid w:val="001A1C98"/>
    <w:rsid w:val="001A2055"/>
    <w:rsid w:val="001A28EB"/>
    <w:rsid w:val="001A2C4D"/>
    <w:rsid w:val="001A2E68"/>
    <w:rsid w:val="001A342D"/>
    <w:rsid w:val="001A35AC"/>
    <w:rsid w:val="001A3B52"/>
    <w:rsid w:val="001A3F60"/>
    <w:rsid w:val="001A4060"/>
    <w:rsid w:val="001A409F"/>
    <w:rsid w:val="001A458A"/>
    <w:rsid w:val="001A4A1B"/>
    <w:rsid w:val="001A4EF2"/>
    <w:rsid w:val="001A4F48"/>
    <w:rsid w:val="001A513B"/>
    <w:rsid w:val="001A51D4"/>
    <w:rsid w:val="001A529F"/>
    <w:rsid w:val="001A552D"/>
    <w:rsid w:val="001A573F"/>
    <w:rsid w:val="001A5814"/>
    <w:rsid w:val="001A5988"/>
    <w:rsid w:val="001A5C25"/>
    <w:rsid w:val="001A5E45"/>
    <w:rsid w:val="001A64F2"/>
    <w:rsid w:val="001A6695"/>
    <w:rsid w:val="001A7007"/>
    <w:rsid w:val="001B038D"/>
    <w:rsid w:val="001B096E"/>
    <w:rsid w:val="001B0E04"/>
    <w:rsid w:val="001B0ED5"/>
    <w:rsid w:val="001B160F"/>
    <w:rsid w:val="001B1C41"/>
    <w:rsid w:val="001B218B"/>
    <w:rsid w:val="001B2390"/>
    <w:rsid w:val="001B2D4E"/>
    <w:rsid w:val="001B3067"/>
    <w:rsid w:val="001B306C"/>
    <w:rsid w:val="001B39F6"/>
    <w:rsid w:val="001B3E8D"/>
    <w:rsid w:val="001B3EAE"/>
    <w:rsid w:val="001B4257"/>
    <w:rsid w:val="001B46B1"/>
    <w:rsid w:val="001B498E"/>
    <w:rsid w:val="001B4B01"/>
    <w:rsid w:val="001B4B1F"/>
    <w:rsid w:val="001B55CB"/>
    <w:rsid w:val="001B56BE"/>
    <w:rsid w:val="001B577E"/>
    <w:rsid w:val="001B5989"/>
    <w:rsid w:val="001B5AD6"/>
    <w:rsid w:val="001B60F4"/>
    <w:rsid w:val="001B64A2"/>
    <w:rsid w:val="001B750D"/>
    <w:rsid w:val="001B76E0"/>
    <w:rsid w:val="001B7CE7"/>
    <w:rsid w:val="001B7CE8"/>
    <w:rsid w:val="001B7EE5"/>
    <w:rsid w:val="001C0185"/>
    <w:rsid w:val="001C03ED"/>
    <w:rsid w:val="001C0516"/>
    <w:rsid w:val="001C0674"/>
    <w:rsid w:val="001C0743"/>
    <w:rsid w:val="001C0A84"/>
    <w:rsid w:val="001C0B98"/>
    <w:rsid w:val="001C0EFF"/>
    <w:rsid w:val="001C135A"/>
    <w:rsid w:val="001C1554"/>
    <w:rsid w:val="001C1A12"/>
    <w:rsid w:val="001C1F3F"/>
    <w:rsid w:val="001C246B"/>
    <w:rsid w:val="001C2504"/>
    <w:rsid w:val="001C267B"/>
    <w:rsid w:val="001C28A2"/>
    <w:rsid w:val="001C2AF9"/>
    <w:rsid w:val="001C31DF"/>
    <w:rsid w:val="001C3364"/>
    <w:rsid w:val="001C37E1"/>
    <w:rsid w:val="001C3D7B"/>
    <w:rsid w:val="001C3F59"/>
    <w:rsid w:val="001C4582"/>
    <w:rsid w:val="001C45AC"/>
    <w:rsid w:val="001C5139"/>
    <w:rsid w:val="001C5682"/>
    <w:rsid w:val="001C57D8"/>
    <w:rsid w:val="001C5845"/>
    <w:rsid w:val="001C60DF"/>
    <w:rsid w:val="001C62EC"/>
    <w:rsid w:val="001C63DA"/>
    <w:rsid w:val="001C649B"/>
    <w:rsid w:val="001C65E9"/>
    <w:rsid w:val="001C6AE1"/>
    <w:rsid w:val="001C6D8D"/>
    <w:rsid w:val="001C70C9"/>
    <w:rsid w:val="001C718C"/>
    <w:rsid w:val="001C7685"/>
    <w:rsid w:val="001C7822"/>
    <w:rsid w:val="001C78B0"/>
    <w:rsid w:val="001C7967"/>
    <w:rsid w:val="001C79DE"/>
    <w:rsid w:val="001D010C"/>
    <w:rsid w:val="001D01E5"/>
    <w:rsid w:val="001D0532"/>
    <w:rsid w:val="001D0821"/>
    <w:rsid w:val="001D08F6"/>
    <w:rsid w:val="001D092A"/>
    <w:rsid w:val="001D0A7C"/>
    <w:rsid w:val="001D15E8"/>
    <w:rsid w:val="001D19D6"/>
    <w:rsid w:val="001D1AA5"/>
    <w:rsid w:val="001D1DEC"/>
    <w:rsid w:val="001D2DB5"/>
    <w:rsid w:val="001D33D5"/>
    <w:rsid w:val="001D3472"/>
    <w:rsid w:val="001D3690"/>
    <w:rsid w:val="001D424B"/>
    <w:rsid w:val="001D4A99"/>
    <w:rsid w:val="001D4EB3"/>
    <w:rsid w:val="001D4EC8"/>
    <w:rsid w:val="001D51C7"/>
    <w:rsid w:val="001D5402"/>
    <w:rsid w:val="001D5753"/>
    <w:rsid w:val="001D57A6"/>
    <w:rsid w:val="001D5F9A"/>
    <w:rsid w:val="001D6290"/>
    <w:rsid w:val="001D62B0"/>
    <w:rsid w:val="001D6433"/>
    <w:rsid w:val="001D689A"/>
    <w:rsid w:val="001D6AB3"/>
    <w:rsid w:val="001D6E5D"/>
    <w:rsid w:val="001D7458"/>
    <w:rsid w:val="001D767D"/>
    <w:rsid w:val="001D790B"/>
    <w:rsid w:val="001D7C8F"/>
    <w:rsid w:val="001E00D7"/>
    <w:rsid w:val="001E0615"/>
    <w:rsid w:val="001E064A"/>
    <w:rsid w:val="001E0A83"/>
    <w:rsid w:val="001E0EA8"/>
    <w:rsid w:val="001E1137"/>
    <w:rsid w:val="001E155E"/>
    <w:rsid w:val="001E18B5"/>
    <w:rsid w:val="001E1F80"/>
    <w:rsid w:val="001E2356"/>
    <w:rsid w:val="001E23A3"/>
    <w:rsid w:val="001E2499"/>
    <w:rsid w:val="001E2865"/>
    <w:rsid w:val="001E2A7F"/>
    <w:rsid w:val="001E2E45"/>
    <w:rsid w:val="001E3087"/>
    <w:rsid w:val="001E3386"/>
    <w:rsid w:val="001E340D"/>
    <w:rsid w:val="001E3545"/>
    <w:rsid w:val="001E3C87"/>
    <w:rsid w:val="001E3F97"/>
    <w:rsid w:val="001E46DA"/>
    <w:rsid w:val="001E4735"/>
    <w:rsid w:val="001E4C18"/>
    <w:rsid w:val="001E4F1B"/>
    <w:rsid w:val="001E5382"/>
    <w:rsid w:val="001E54B7"/>
    <w:rsid w:val="001E5C07"/>
    <w:rsid w:val="001E5C56"/>
    <w:rsid w:val="001E6693"/>
    <w:rsid w:val="001E672E"/>
    <w:rsid w:val="001E698C"/>
    <w:rsid w:val="001E7356"/>
    <w:rsid w:val="001E73F2"/>
    <w:rsid w:val="001E765A"/>
    <w:rsid w:val="001E77ED"/>
    <w:rsid w:val="001E7948"/>
    <w:rsid w:val="001E7D00"/>
    <w:rsid w:val="001F054D"/>
    <w:rsid w:val="001F0AAF"/>
    <w:rsid w:val="001F0AB7"/>
    <w:rsid w:val="001F0ABD"/>
    <w:rsid w:val="001F0CAA"/>
    <w:rsid w:val="001F0E64"/>
    <w:rsid w:val="001F1B2E"/>
    <w:rsid w:val="001F1DE5"/>
    <w:rsid w:val="001F1FED"/>
    <w:rsid w:val="001F2023"/>
    <w:rsid w:val="001F2280"/>
    <w:rsid w:val="001F2490"/>
    <w:rsid w:val="001F257D"/>
    <w:rsid w:val="001F280A"/>
    <w:rsid w:val="001F2B18"/>
    <w:rsid w:val="001F2ED3"/>
    <w:rsid w:val="001F330E"/>
    <w:rsid w:val="001F3589"/>
    <w:rsid w:val="001F3965"/>
    <w:rsid w:val="001F3968"/>
    <w:rsid w:val="001F3D60"/>
    <w:rsid w:val="001F3DD9"/>
    <w:rsid w:val="001F43E8"/>
    <w:rsid w:val="001F4C37"/>
    <w:rsid w:val="001F524E"/>
    <w:rsid w:val="001F5740"/>
    <w:rsid w:val="001F5A40"/>
    <w:rsid w:val="001F5AA6"/>
    <w:rsid w:val="001F5CC9"/>
    <w:rsid w:val="001F625C"/>
    <w:rsid w:val="001F6426"/>
    <w:rsid w:val="001F66DC"/>
    <w:rsid w:val="001F7092"/>
    <w:rsid w:val="002002F0"/>
    <w:rsid w:val="00200420"/>
    <w:rsid w:val="00200981"/>
    <w:rsid w:val="00201936"/>
    <w:rsid w:val="0020195F"/>
    <w:rsid w:val="00201B4E"/>
    <w:rsid w:val="00201B98"/>
    <w:rsid w:val="00201BD0"/>
    <w:rsid w:val="00201C56"/>
    <w:rsid w:val="00202325"/>
    <w:rsid w:val="00202708"/>
    <w:rsid w:val="002027B8"/>
    <w:rsid w:val="0020286F"/>
    <w:rsid w:val="00202B6F"/>
    <w:rsid w:val="00202E32"/>
    <w:rsid w:val="0020329F"/>
    <w:rsid w:val="00203432"/>
    <w:rsid w:val="00203717"/>
    <w:rsid w:val="0020404F"/>
    <w:rsid w:val="00204590"/>
    <w:rsid w:val="00204671"/>
    <w:rsid w:val="002047CE"/>
    <w:rsid w:val="00204B71"/>
    <w:rsid w:val="00204D2D"/>
    <w:rsid w:val="00205222"/>
    <w:rsid w:val="002056F2"/>
    <w:rsid w:val="00205D44"/>
    <w:rsid w:val="00206031"/>
    <w:rsid w:val="002067A9"/>
    <w:rsid w:val="00206DED"/>
    <w:rsid w:val="00206FB3"/>
    <w:rsid w:val="002070C8"/>
    <w:rsid w:val="00207260"/>
    <w:rsid w:val="002072B8"/>
    <w:rsid w:val="00207570"/>
    <w:rsid w:val="002077FE"/>
    <w:rsid w:val="00207EBA"/>
    <w:rsid w:val="00207FA1"/>
    <w:rsid w:val="0021009D"/>
    <w:rsid w:val="002109E8"/>
    <w:rsid w:val="00210A3A"/>
    <w:rsid w:val="00210C72"/>
    <w:rsid w:val="00210E2F"/>
    <w:rsid w:val="0021111E"/>
    <w:rsid w:val="002115BF"/>
    <w:rsid w:val="00211B96"/>
    <w:rsid w:val="0021209B"/>
    <w:rsid w:val="00212854"/>
    <w:rsid w:val="00212DC4"/>
    <w:rsid w:val="00213A54"/>
    <w:rsid w:val="00214093"/>
    <w:rsid w:val="00214173"/>
    <w:rsid w:val="00214333"/>
    <w:rsid w:val="002143C2"/>
    <w:rsid w:val="00215588"/>
    <w:rsid w:val="002156A5"/>
    <w:rsid w:val="00215BB6"/>
    <w:rsid w:val="00216022"/>
    <w:rsid w:val="002160E4"/>
    <w:rsid w:val="002162A5"/>
    <w:rsid w:val="0021694C"/>
    <w:rsid w:val="00216CCF"/>
    <w:rsid w:val="0021707B"/>
    <w:rsid w:val="0021719E"/>
    <w:rsid w:val="00217203"/>
    <w:rsid w:val="00217AD7"/>
    <w:rsid w:val="00217B26"/>
    <w:rsid w:val="00217BBD"/>
    <w:rsid w:val="00217E9E"/>
    <w:rsid w:val="0022078A"/>
    <w:rsid w:val="002208FC"/>
    <w:rsid w:val="00220A27"/>
    <w:rsid w:val="00221007"/>
    <w:rsid w:val="0022144A"/>
    <w:rsid w:val="0022147D"/>
    <w:rsid w:val="00221545"/>
    <w:rsid w:val="002215B8"/>
    <w:rsid w:val="00221EC3"/>
    <w:rsid w:val="0022208D"/>
    <w:rsid w:val="002224F1"/>
    <w:rsid w:val="002225CA"/>
    <w:rsid w:val="00222877"/>
    <w:rsid w:val="00223645"/>
    <w:rsid w:val="00223A2D"/>
    <w:rsid w:val="00223CCB"/>
    <w:rsid w:val="00224018"/>
    <w:rsid w:val="00224095"/>
    <w:rsid w:val="0022416F"/>
    <w:rsid w:val="0022437C"/>
    <w:rsid w:val="002245BF"/>
    <w:rsid w:val="0022544E"/>
    <w:rsid w:val="002255C1"/>
    <w:rsid w:val="00225873"/>
    <w:rsid w:val="00225B50"/>
    <w:rsid w:val="00225C07"/>
    <w:rsid w:val="00226143"/>
    <w:rsid w:val="002267D5"/>
    <w:rsid w:val="002268DB"/>
    <w:rsid w:val="0022697D"/>
    <w:rsid w:val="00226FF5"/>
    <w:rsid w:val="00227089"/>
    <w:rsid w:val="00227327"/>
    <w:rsid w:val="002275DB"/>
    <w:rsid w:val="0022764D"/>
    <w:rsid w:val="00227D14"/>
    <w:rsid w:val="00230313"/>
    <w:rsid w:val="0023065D"/>
    <w:rsid w:val="00230B58"/>
    <w:rsid w:val="00230D1E"/>
    <w:rsid w:val="002315D8"/>
    <w:rsid w:val="0023177E"/>
    <w:rsid w:val="002318B3"/>
    <w:rsid w:val="00231C0F"/>
    <w:rsid w:val="00231CDA"/>
    <w:rsid w:val="00232B35"/>
    <w:rsid w:val="00232C33"/>
    <w:rsid w:val="00232F8D"/>
    <w:rsid w:val="00233183"/>
    <w:rsid w:val="00233582"/>
    <w:rsid w:val="002335CC"/>
    <w:rsid w:val="0023395B"/>
    <w:rsid w:val="00234376"/>
    <w:rsid w:val="00234850"/>
    <w:rsid w:val="0023489B"/>
    <w:rsid w:val="00234B55"/>
    <w:rsid w:val="00234C6B"/>
    <w:rsid w:val="00235012"/>
    <w:rsid w:val="002350DE"/>
    <w:rsid w:val="002351BF"/>
    <w:rsid w:val="00235B92"/>
    <w:rsid w:val="00235FCF"/>
    <w:rsid w:val="002366EC"/>
    <w:rsid w:val="00237BC9"/>
    <w:rsid w:val="00237C17"/>
    <w:rsid w:val="00237F90"/>
    <w:rsid w:val="002403A0"/>
    <w:rsid w:val="00240464"/>
    <w:rsid w:val="00240754"/>
    <w:rsid w:val="00240CCE"/>
    <w:rsid w:val="00240E93"/>
    <w:rsid w:val="00240F2F"/>
    <w:rsid w:val="00240FAC"/>
    <w:rsid w:val="002415D9"/>
    <w:rsid w:val="0024171C"/>
    <w:rsid w:val="00241730"/>
    <w:rsid w:val="00241E7A"/>
    <w:rsid w:val="00241E98"/>
    <w:rsid w:val="00242555"/>
    <w:rsid w:val="00242569"/>
    <w:rsid w:val="00242E09"/>
    <w:rsid w:val="00243179"/>
    <w:rsid w:val="00243197"/>
    <w:rsid w:val="002437D0"/>
    <w:rsid w:val="002437DE"/>
    <w:rsid w:val="00244043"/>
    <w:rsid w:val="00244236"/>
    <w:rsid w:val="00244271"/>
    <w:rsid w:val="00244B88"/>
    <w:rsid w:val="00244BA1"/>
    <w:rsid w:val="00244C6D"/>
    <w:rsid w:val="002450C0"/>
    <w:rsid w:val="0024537F"/>
    <w:rsid w:val="00245535"/>
    <w:rsid w:val="002455AF"/>
    <w:rsid w:val="002455FB"/>
    <w:rsid w:val="00245712"/>
    <w:rsid w:val="002458AC"/>
    <w:rsid w:val="00245B24"/>
    <w:rsid w:val="002464DF"/>
    <w:rsid w:val="00246607"/>
    <w:rsid w:val="00247A03"/>
    <w:rsid w:val="00247C63"/>
    <w:rsid w:val="00247D38"/>
    <w:rsid w:val="0025035F"/>
    <w:rsid w:val="00250479"/>
    <w:rsid w:val="00250820"/>
    <w:rsid w:val="002508F8"/>
    <w:rsid w:val="00250C68"/>
    <w:rsid w:val="00250CA9"/>
    <w:rsid w:val="00250EED"/>
    <w:rsid w:val="0025185C"/>
    <w:rsid w:val="00251A16"/>
    <w:rsid w:val="00251C25"/>
    <w:rsid w:val="00252A15"/>
    <w:rsid w:val="0025313F"/>
    <w:rsid w:val="00253255"/>
    <w:rsid w:val="002536DC"/>
    <w:rsid w:val="00253771"/>
    <w:rsid w:val="0025377F"/>
    <w:rsid w:val="002539AA"/>
    <w:rsid w:val="00253C75"/>
    <w:rsid w:val="0025437A"/>
    <w:rsid w:val="00254515"/>
    <w:rsid w:val="00254F00"/>
    <w:rsid w:val="002553D0"/>
    <w:rsid w:val="002554A3"/>
    <w:rsid w:val="002555FB"/>
    <w:rsid w:val="00255602"/>
    <w:rsid w:val="00255F1E"/>
    <w:rsid w:val="0025609C"/>
    <w:rsid w:val="00256215"/>
    <w:rsid w:val="0025643F"/>
    <w:rsid w:val="00256903"/>
    <w:rsid w:val="00256911"/>
    <w:rsid w:val="00256C52"/>
    <w:rsid w:val="00256FC3"/>
    <w:rsid w:val="0025725B"/>
    <w:rsid w:val="00257440"/>
    <w:rsid w:val="00257523"/>
    <w:rsid w:val="0025764B"/>
    <w:rsid w:val="00257A81"/>
    <w:rsid w:val="00257AB5"/>
    <w:rsid w:val="00257B48"/>
    <w:rsid w:val="002601CE"/>
    <w:rsid w:val="0026051B"/>
    <w:rsid w:val="002606D5"/>
    <w:rsid w:val="00260A66"/>
    <w:rsid w:val="00260BE2"/>
    <w:rsid w:val="00261434"/>
    <w:rsid w:val="00261573"/>
    <w:rsid w:val="00261CC8"/>
    <w:rsid w:val="00262663"/>
    <w:rsid w:val="002626CF"/>
    <w:rsid w:val="002626E6"/>
    <w:rsid w:val="00262A0D"/>
    <w:rsid w:val="00262CB0"/>
    <w:rsid w:val="00263412"/>
    <w:rsid w:val="00263FD1"/>
    <w:rsid w:val="00264726"/>
    <w:rsid w:val="002647AE"/>
    <w:rsid w:val="00264A51"/>
    <w:rsid w:val="00264D64"/>
    <w:rsid w:val="00264F15"/>
    <w:rsid w:val="00264FEB"/>
    <w:rsid w:val="0026560F"/>
    <w:rsid w:val="0026567A"/>
    <w:rsid w:val="002657B5"/>
    <w:rsid w:val="00265DBD"/>
    <w:rsid w:val="00265EAA"/>
    <w:rsid w:val="002660DA"/>
    <w:rsid w:val="002661F6"/>
    <w:rsid w:val="00266342"/>
    <w:rsid w:val="00266353"/>
    <w:rsid w:val="002663D6"/>
    <w:rsid w:val="00266950"/>
    <w:rsid w:val="00266B2B"/>
    <w:rsid w:val="00266CE7"/>
    <w:rsid w:val="00266E3C"/>
    <w:rsid w:val="002670DC"/>
    <w:rsid w:val="0026717C"/>
    <w:rsid w:val="002672FC"/>
    <w:rsid w:val="00267494"/>
    <w:rsid w:val="00267521"/>
    <w:rsid w:val="0026755A"/>
    <w:rsid w:val="00267E3A"/>
    <w:rsid w:val="00270044"/>
    <w:rsid w:val="002701A4"/>
    <w:rsid w:val="00270467"/>
    <w:rsid w:val="00270FA1"/>
    <w:rsid w:val="0027165F"/>
    <w:rsid w:val="002716A5"/>
    <w:rsid w:val="00271826"/>
    <w:rsid w:val="00271EC8"/>
    <w:rsid w:val="002721F1"/>
    <w:rsid w:val="00272245"/>
    <w:rsid w:val="00272370"/>
    <w:rsid w:val="00272471"/>
    <w:rsid w:val="00272CC6"/>
    <w:rsid w:val="00272D2C"/>
    <w:rsid w:val="0027357E"/>
    <w:rsid w:val="0027365B"/>
    <w:rsid w:val="002738AF"/>
    <w:rsid w:val="0027442C"/>
    <w:rsid w:val="0027442D"/>
    <w:rsid w:val="0027470C"/>
    <w:rsid w:val="0027504A"/>
    <w:rsid w:val="002756DC"/>
    <w:rsid w:val="002757AD"/>
    <w:rsid w:val="00275B9A"/>
    <w:rsid w:val="00275EE2"/>
    <w:rsid w:val="002764CA"/>
    <w:rsid w:val="0027652A"/>
    <w:rsid w:val="00276600"/>
    <w:rsid w:val="0027681C"/>
    <w:rsid w:val="00276848"/>
    <w:rsid w:val="00277CCA"/>
    <w:rsid w:val="002803F2"/>
    <w:rsid w:val="002804FE"/>
    <w:rsid w:val="00280527"/>
    <w:rsid w:val="00280938"/>
    <w:rsid w:val="00280A3B"/>
    <w:rsid w:val="00280F33"/>
    <w:rsid w:val="002810A8"/>
    <w:rsid w:val="002810F5"/>
    <w:rsid w:val="00281189"/>
    <w:rsid w:val="00281786"/>
    <w:rsid w:val="002817C3"/>
    <w:rsid w:val="002820AA"/>
    <w:rsid w:val="002830AB"/>
    <w:rsid w:val="002830D7"/>
    <w:rsid w:val="00283130"/>
    <w:rsid w:val="002836DA"/>
    <w:rsid w:val="00283B32"/>
    <w:rsid w:val="00283B4C"/>
    <w:rsid w:val="002840A5"/>
    <w:rsid w:val="00284623"/>
    <w:rsid w:val="002846B3"/>
    <w:rsid w:val="002846C4"/>
    <w:rsid w:val="002846CC"/>
    <w:rsid w:val="002847CD"/>
    <w:rsid w:val="00284A5D"/>
    <w:rsid w:val="00284F30"/>
    <w:rsid w:val="00284FD9"/>
    <w:rsid w:val="0028521F"/>
    <w:rsid w:val="00285234"/>
    <w:rsid w:val="002859F7"/>
    <w:rsid w:val="00285C07"/>
    <w:rsid w:val="002863E6"/>
    <w:rsid w:val="00286734"/>
    <w:rsid w:val="00286C11"/>
    <w:rsid w:val="00286CB1"/>
    <w:rsid w:val="0028704C"/>
    <w:rsid w:val="002873CF"/>
    <w:rsid w:val="0028765A"/>
    <w:rsid w:val="00287884"/>
    <w:rsid w:val="002879A8"/>
    <w:rsid w:val="00287C00"/>
    <w:rsid w:val="00287E09"/>
    <w:rsid w:val="00287FF0"/>
    <w:rsid w:val="0029020A"/>
    <w:rsid w:val="002905EC"/>
    <w:rsid w:val="00290E7A"/>
    <w:rsid w:val="00290F34"/>
    <w:rsid w:val="0029104B"/>
    <w:rsid w:val="002916EA"/>
    <w:rsid w:val="00291887"/>
    <w:rsid w:val="0029207D"/>
    <w:rsid w:val="00292083"/>
    <w:rsid w:val="002929E9"/>
    <w:rsid w:val="00292F71"/>
    <w:rsid w:val="00293271"/>
    <w:rsid w:val="00293864"/>
    <w:rsid w:val="00293D67"/>
    <w:rsid w:val="00294190"/>
    <w:rsid w:val="002946DD"/>
    <w:rsid w:val="00294826"/>
    <w:rsid w:val="00294E65"/>
    <w:rsid w:val="00294F8A"/>
    <w:rsid w:val="00295598"/>
    <w:rsid w:val="00295ADA"/>
    <w:rsid w:val="00295F83"/>
    <w:rsid w:val="00296146"/>
    <w:rsid w:val="0029667E"/>
    <w:rsid w:val="00296AFB"/>
    <w:rsid w:val="00297509"/>
    <w:rsid w:val="002977C6"/>
    <w:rsid w:val="00297854"/>
    <w:rsid w:val="002979FA"/>
    <w:rsid w:val="00297D57"/>
    <w:rsid w:val="00297F52"/>
    <w:rsid w:val="002A003A"/>
    <w:rsid w:val="002A081E"/>
    <w:rsid w:val="002A16FD"/>
    <w:rsid w:val="002A1864"/>
    <w:rsid w:val="002A2515"/>
    <w:rsid w:val="002A3172"/>
    <w:rsid w:val="002A3554"/>
    <w:rsid w:val="002A36A0"/>
    <w:rsid w:val="002A3719"/>
    <w:rsid w:val="002A3784"/>
    <w:rsid w:val="002A3796"/>
    <w:rsid w:val="002A3826"/>
    <w:rsid w:val="002A386D"/>
    <w:rsid w:val="002A3A2E"/>
    <w:rsid w:val="002A4156"/>
    <w:rsid w:val="002A42BE"/>
    <w:rsid w:val="002A43EB"/>
    <w:rsid w:val="002A47F0"/>
    <w:rsid w:val="002A486C"/>
    <w:rsid w:val="002A4AEF"/>
    <w:rsid w:val="002A5F58"/>
    <w:rsid w:val="002A679E"/>
    <w:rsid w:val="002A6863"/>
    <w:rsid w:val="002A741C"/>
    <w:rsid w:val="002A79BB"/>
    <w:rsid w:val="002A7BED"/>
    <w:rsid w:val="002A7C3D"/>
    <w:rsid w:val="002B0723"/>
    <w:rsid w:val="002B0DF5"/>
    <w:rsid w:val="002B0EA8"/>
    <w:rsid w:val="002B0F14"/>
    <w:rsid w:val="002B0FBF"/>
    <w:rsid w:val="002B110D"/>
    <w:rsid w:val="002B1314"/>
    <w:rsid w:val="002B1473"/>
    <w:rsid w:val="002B15B7"/>
    <w:rsid w:val="002B1E52"/>
    <w:rsid w:val="002B1FBB"/>
    <w:rsid w:val="002B2756"/>
    <w:rsid w:val="002B2C00"/>
    <w:rsid w:val="002B2F4F"/>
    <w:rsid w:val="002B3A9F"/>
    <w:rsid w:val="002B3D51"/>
    <w:rsid w:val="002B416E"/>
    <w:rsid w:val="002B41CA"/>
    <w:rsid w:val="002B455B"/>
    <w:rsid w:val="002B4B96"/>
    <w:rsid w:val="002B4EF7"/>
    <w:rsid w:val="002B4F27"/>
    <w:rsid w:val="002B5793"/>
    <w:rsid w:val="002B5A5D"/>
    <w:rsid w:val="002B5D66"/>
    <w:rsid w:val="002B6561"/>
    <w:rsid w:val="002B6674"/>
    <w:rsid w:val="002B6B43"/>
    <w:rsid w:val="002B6FB9"/>
    <w:rsid w:val="002B70EA"/>
    <w:rsid w:val="002B7BBE"/>
    <w:rsid w:val="002B7CC1"/>
    <w:rsid w:val="002B7FAB"/>
    <w:rsid w:val="002C08B0"/>
    <w:rsid w:val="002C0B33"/>
    <w:rsid w:val="002C0B76"/>
    <w:rsid w:val="002C0C45"/>
    <w:rsid w:val="002C1DBF"/>
    <w:rsid w:val="002C1E4A"/>
    <w:rsid w:val="002C2042"/>
    <w:rsid w:val="002C21A3"/>
    <w:rsid w:val="002C313C"/>
    <w:rsid w:val="002C34FB"/>
    <w:rsid w:val="002C3DCC"/>
    <w:rsid w:val="002C3F2D"/>
    <w:rsid w:val="002C4048"/>
    <w:rsid w:val="002C4115"/>
    <w:rsid w:val="002C4137"/>
    <w:rsid w:val="002C41B0"/>
    <w:rsid w:val="002C42B8"/>
    <w:rsid w:val="002C45C3"/>
    <w:rsid w:val="002C495C"/>
    <w:rsid w:val="002C4A59"/>
    <w:rsid w:val="002C4EFC"/>
    <w:rsid w:val="002C5707"/>
    <w:rsid w:val="002C5AE0"/>
    <w:rsid w:val="002C6135"/>
    <w:rsid w:val="002C6265"/>
    <w:rsid w:val="002C6462"/>
    <w:rsid w:val="002C65FD"/>
    <w:rsid w:val="002C6896"/>
    <w:rsid w:val="002C723D"/>
    <w:rsid w:val="002C7939"/>
    <w:rsid w:val="002C7EF5"/>
    <w:rsid w:val="002D00D5"/>
    <w:rsid w:val="002D02BD"/>
    <w:rsid w:val="002D0B84"/>
    <w:rsid w:val="002D12C4"/>
    <w:rsid w:val="002D1896"/>
    <w:rsid w:val="002D18D4"/>
    <w:rsid w:val="002D1EE3"/>
    <w:rsid w:val="002D21D9"/>
    <w:rsid w:val="002D2450"/>
    <w:rsid w:val="002D297C"/>
    <w:rsid w:val="002D2AF2"/>
    <w:rsid w:val="002D2B7D"/>
    <w:rsid w:val="002D2B8D"/>
    <w:rsid w:val="002D2CF7"/>
    <w:rsid w:val="002D2DC3"/>
    <w:rsid w:val="002D3246"/>
    <w:rsid w:val="002D3449"/>
    <w:rsid w:val="002D3659"/>
    <w:rsid w:val="002D3A43"/>
    <w:rsid w:val="002D3C4F"/>
    <w:rsid w:val="002D3E5A"/>
    <w:rsid w:val="002D3FC6"/>
    <w:rsid w:val="002D4002"/>
    <w:rsid w:val="002D4171"/>
    <w:rsid w:val="002D420C"/>
    <w:rsid w:val="002D4462"/>
    <w:rsid w:val="002D4538"/>
    <w:rsid w:val="002D45FC"/>
    <w:rsid w:val="002D48A2"/>
    <w:rsid w:val="002D4C05"/>
    <w:rsid w:val="002D4CA6"/>
    <w:rsid w:val="002D4ECD"/>
    <w:rsid w:val="002D501A"/>
    <w:rsid w:val="002D5155"/>
    <w:rsid w:val="002D5426"/>
    <w:rsid w:val="002D57EC"/>
    <w:rsid w:val="002D5955"/>
    <w:rsid w:val="002D5DBF"/>
    <w:rsid w:val="002D605F"/>
    <w:rsid w:val="002D6326"/>
    <w:rsid w:val="002D6388"/>
    <w:rsid w:val="002D63AA"/>
    <w:rsid w:val="002D64CD"/>
    <w:rsid w:val="002D6B20"/>
    <w:rsid w:val="002D6CC4"/>
    <w:rsid w:val="002D7028"/>
    <w:rsid w:val="002D7189"/>
    <w:rsid w:val="002D7229"/>
    <w:rsid w:val="002D7239"/>
    <w:rsid w:val="002D7341"/>
    <w:rsid w:val="002D79A9"/>
    <w:rsid w:val="002D7CC0"/>
    <w:rsid w:val="002D7D77"/>
    <w:rsid w:val="002D7F01"/>
    <w:rsid w:val="002E0091"/>
    <w:rsid w:val="002E0DFC"/>
    <w:rsid w:val="002E11B0"/>
    <w:rsid w:val="002E15C7"/>
    <w:rsid w:val="002E190B"/>
    <w:rsid w:val="002E19F2"/>
    <w:rsid w:val="002E1A5C"/>
    <w:rsid w:val="002E2675"/>
    <w:rsid w:val="002E2BC2"/>
    <w:rsid w:val="002E2CC3"/>
    <w:rsid w:val="002E2E94"/>
    <w:rsid w:val="002E36CA"/>
    <w:rsid w:val="002E3AB6"/>
    <w:rsid w:val="002E3CCB"/>
    <w:rsid w:val="002E3E65"/>
    <w:rsid w:val="002E4207"/>
    <w:rsid w:val="002E470F"/>
    <w:rsid w:val="002E47CD"/>
    <w:rsid w:val="002E4A0F"/>
    <w:rsid w:val="002E4A30"/>
    <w:rsid w:val="002E4C14"/>
    <w:rsid w:val="002E4E87"/>
    <w:rsid w:val="002E6311"/>
    <w:rsid w:val="002E65CA"/>
    <w:rsid w:val="002E6665"/>
    <w:rsid w:val="002E686A"/>
    <w:rsid w:val="002E6D47"/>
    <w:rsid w:val="002E774F"/>
    <w:rsid w:val="002F0026"/>
    <w:rsid w:val="002F0138"/>
    <w:rsid w:val="002F0248"/>
    <w:rsid w:val="002F1325"/>
    <w:rsid w:val="002F1861"/>
    <w:rsid w:val="002F1C88"/>
    <w:rsid w:val="002F1D7C"/>
    <w:rsid w:val="002F20A4"/>
    <w:rsid w:val="002F2258"/>
    <w:rsid w:val="002F294F"/>
    <w:rsid w:val="002F295B"/>
    <w:rsid w:val="002F2C25"/>
    <w:rsid w:val="002F2E13"/>
    <w:rsid w:val="002F3397"/>
    <w:rsid w:val="002F3C95"/>
    <w:rsid w:val="002F42E8"/>
    <w:rsid w:val="002F44D2"/>
    <w:rsid w:val="002F476B"/>
    <w:rsid w:val="002F509E"/>
    <w:rsid w:val="002F5272"/>
    <w:rsid w:val="002F5352"/>
    <w:rsid w:val="002F5D16"/>
    <w:rsid w:val="002F5D1D"/>
    <w:rsid w:val="002F62F0"/>
    <w:rsid w:val="002F637B"/>
    <w:rsid w:val="002F64A6"/>
    <w:rsid w:val="002F6710"/>
    <w:rsid w:val="002F67A5"/>
    <w:rsid w:val="002F692A"/>
    <w:rsid w:val="002F69D4"/>
    <w:rsid w:val="002F6B4E"/>
    <w:rsid w:val="002F70EA"/>
    <w:rsid w:val="002F740E"/>
    <w:rsid w:val="002F78B0"/>
    <w:rsid w:val="002F7963"/>
    <w:rsid w:val="002F7F7C"/>
    <w:rsid w:val="003005C4"/>
    <w:rsid w:val="00300A7F"/>
    <w:rsid w:val="00300AED"/>
    <w:rsid w:val="00300C9A"/>
    <w:rsid w:val="00300E3D"/>
    <w:rsid w:val="0030149C"/>
    <w:rsid w:val="0030189B"/>
    <w:rsid w:val="00302006"/>
    <w:rsid w:val="003020EE"/>
    <w:rsid w:val="003022BD"/>
    <w:rsid w:val="00302518"/>
    <w:rsid w:val="00302A63"/>
    <w:rsid w:val="00302B4A"/>
    <w:rsid w:val="00302E3D"/>
    <w:rsid w:val="00302E67"/>
    <w:rsid w:val="00302EB6"/>
    <w:rsid w:val="00303612"/>
    <w:rsid w:val="0030389E"/>
    <w:rsid w:val="00303DE6"/>
    <w:rsid w:val="003041BE"/>
    <w:rsid w:val="00304440"/>
    <w:rsid w:val="0030482F"/>
    <w:rsid w:val="00304BA3"/>
    <w:rsid w:val="00304C3B"/>
    <w:rsid w:val="00305084"/>
    <w:rsid w:val="003056BC"/>
    <w:rsid w:val="003057E8"/>
    <w:rsid w:val="003058CB"/>
    <w:rsid w:val="00305C06"/>
    <w:rsid w:val="00305C2B"/>
    <w:rsid w:val="00305FFC"/>
    <w:rsid w:val="00306533"/>
    <w:rsid w:val="0030658C"/>
    <w:rsid w:val="0030660E"/>
    <w:rsid w:val="00306B81"/>
    <w:rsid w:val="00306D36"/>
    <w:rsid w:val="003073EC"/>
    <w:rsid w:val="00307421"/>
    <w:rsid w:val="00307448"/>
    <w:rsid w:val="003075B9"/>
    <w:rsid w:val="00307939"/>
    <w:rsid w:val="00307B61"/>
    <w:rsid w:val="00307C5B"/>
    <w:rsid w:val="00307FF2"/>
    <w:rsid w:val="00310BC1"/>
    <w:rsid w:val="00310C4F"/>
    <w:rsid w:val="00310F62"/>
    <w:rsid w:val="003113B4"/>
    <w:rsid w:val="0031146B"/>
    <w:rsid w:val="00311F8F"/>
    <w:rsid w:val="0031220A"/>
    <w:rsid w:val="003125C1"/>
    <w:rsid w:val="00312C26"/>
    <w:rsid w:val="00312C28"/>
    <w:rsid w:val="00312C77"/>
    <w:rsid w:val="00313314"/>
    <w:rsid w:val="003133C8"/>
    <w:rsid w:val="003135A9"/>
    <w:rsid w:val="003137C9"/>
    <w:rsid w:val="003137EA"/>
    <w:rsid w:val="00313BB3"/>
    <w:rsid w:val="00313EDB"/>
    <w:rsid w:val="003142D8"/>
    <w:rsid w:val="00314350"/>
    <w:rsid w:val="00314503"/>
    <w:rsid w:val="0031450A"/>
    <w:rsid w:val="0031460A"/>
    <w:rsid w:val="00315179"/>
    <w:rsid w:val="0031586B"/>
    <w:rsid w:val="00315916"/>
    <w:rsid w:val="00315E79"/>
    <w:rsid w:val="003161CF"/>
    <w:rsid w:val="003163BB"/>
    <w:rsid w:val="00316D77"/>
    <w:rsid w:val="00316E70"/>
    <w:rsid w:val="00316F97"/>
    <w:rsid w:val="00317223"/>
    <w:rsid w:val="00317250"/>
    <w:rsid w:val="0031732F"/>
    <w:rsid w:val="003173A4"/>
    <w:rsid w:val="003175A7"/>
    <w:rsid w:val="0031769C"/>
    <w:rsid w:val="0031772E"/>
    <w:rsid w:val="003177AF"/>
    <w:rsid w:val="003178C0"/>
    <w:rsid w:val="00317A8B"/>
    <w:rsid w:val="00320526"/>
    <w:rsid w:val="00320A78"/>
    <w:rsid w:val="00320AE0"/>
    <w:rsid w:val="00320BE3"/>
    <w:rsid w:val="0032128E"/>
    <w:rsid w:val="00321382"/>
    <w:rsid w:val="003213F9"/>
    <w:rsid w:val="00321E09"/>
    <w:rsid w:val="00322EED"/>
    <w:rsid w:val="003237DF"/>
    <w:rsid w:val="00323A91"/>
    <w:rsid w:val="00323B7E"/>
    <w:rsid w:val="00323EB2"/>
    <w:rsid w:val="00324770"/>
    <w:rsid w:val="00324A50"/>
    <w:rsid w:val="00324F91"/>
    <w:rsid w:val="00325405"/>
    <w:rsid w:val="00325416"/>
    <w:rsid w:val="00325690"/>
    <w:rsid w:val="003257CA"/>
    <w:rsid w:val="00325833"/>
    <w:rsid w:val="00325AE2"/>
    <w:rsid w:val="00325DE2"/>
    <w:rsid w:val="00325E72"/>
    <w:rsid w:val="0032630E"/>
    <w:rsid w:val="0032634F"/>
    <w:rsid w:val="00326359"/>
    <w:rsid w:val="0032662F"/>
    <w:rsid w:val="0032664D"/>
    <w:rsid w:val="00326A20"/>
    <w:rsid w:val="00326B55"/>
    <w:rsid w:val="003270BC"/>
    <w:rsid w:val="00327146"/>
    <w:rsid w:val="0032714D"/>
    <w:rsid w:val="00327321"/>
    <w:rsid w:val="00327977"/>
    <w:rsid w:val="00327AD7"/>
    <w:rsid w:val="00327DC7"/>
    <w:rsid w:val="00327E09"/>
    <w:rsid w:val="00327F99"/>
    <w:rsid w:val="00330061"/>
    <w:rsid w:val="00330141"/>
    <w:rsid w:val="00330564"/>
    <w:rsid w:val="00330814"/>
    <w:rsid w:val="0033133B"/>
    <w:rsid w:val="003317AB"/>
    <w:rsid w:val="00331C76"/>
    <w:rsid w:val="00331E14"/>
    <w:rsid w:val="00331EAE"/>
    <w:rsid w:val="00331EFF"/>
    <w:rsid w:val="003320CD"/>
    <w:rsid w:val="0033211A"/>
    <w:rsid w:val="003323CD"/>
    <w:rsid w:val="003325C7"/>
    <w:rsid w:val="00332D4A"/>
    <w:rsid w:val="00332FE0"/>
    <w:rsid w:val="00333417"/>
    <w:rsid w:val="003336BC"/>
    <w:rsid w:val="00333877"/>
    <w:rsid w:val="00333B06"/>
    <w:rsid w:val="00333C97"/>
    <w:rsid w:val="00333E04"/>
    <w:rsid w:val="0033482C"/>
    <w:rsid w:val="00334924"/>
    <w:rsid w:val="00334B5A"/>
    <w:rsid w:val="00335453"/>
    <w:rsid w:val="00335501"/>
    <w:rsid w:val="00335AB1"/>
    <w:rsid w:val="00335AE2"/>
    <w:rsid w:val="00335E93"/>
    <w:rsid w:val="00336587"/>
    <w:rsid w:val="00336654"/>
    <w:rsid w:val="00337136"/>
    <w:rsid w:val="003373D5"/>
    <w:rsid w:val="0033780F"/>
    <w:rsid w:val="0033788E"/>
    <w:rsid w:val="0034015B"/>
    <w:rsid w:val="00340346"/>
    <w:rsid w:val="003406A4"/>
    <w:rsid w:val="0034074D"/>
    <w:rsid w:val="00340C94"/>
    <w:rsid w:val="00340D78"/>
    <w:rsid w:val="003411B9"/>
    <w:rsid w:val="0034157E"/>
    <w:rsid w:val="003416E6"/>
    <w:rsid w:val="0034187D"/>
    <w:rsid w:val="003419F5"/>
    <w:rsid w:val="00341E00"/>
    <w:rsid w:val="00341E2E"/>
    <w:rsid w:val="0034328E"/>
    <w:rsid w:val="003436AF"/>
    <w:rsid w:val="0034371F"/>
    <w:rsid w:val="00344B48"/>
    <w:rsid w:val="0034551E"/>
    <w:rsid w:val="00345823"/>
    <w:rsid w:val="003467DC"/>
    <w:rsid w:val="0034696D"/>
    <w:rsid w:val="00346F19"/>
    <w:rsid w:val="00347375"/>
    <w:rsid w:val="00347F0D"/>
    <w:rsid w:val="0035020B"/>
    <w:rsid w:val="00350223"/>
    <w:rsid w:val="003502B2"/>
    <w:rsid w:val="0035060C"/>
    <w:rsid w:val="0035127F"/>
    <w:rsid w:val="003516B4"/>
    <w:rsid w:val="003516C5"/>
    <w:rsid w:val="0035170B"/>
    <w:rsid w:val="003519C8"/>
    <w:rsid w:val="00351B0A"/>
    <w:rsid w:val="00351CF3"/>
    <w:rsid w:val="003527DD"/>
    <w:rsid w:val="00352990"/>
    <w:rsid w:val="00352BA3"/>
    <w:rsid w:val="003535A4"/>
    <w:rsid w:val="0035413C"/>
    <w:rsid w:val="003542FB"/>
    <w:rsid w:val="0035490E"/>
    <w:rsid w:val="00354B2E"/>
    <w:rsid w:val="00355019"/>
    <w:rsid w:val="0035624E"/>
    <w:rsid w:val="0035635D"/>
    <w:rsid w:val="00356835"/>
    <w:rsid w:val="00356B82"/>
    <w:rsid w:val="00356C97"/>
    <w:rsid w:val="00356D87"/>
    <w:rsid w:val="00357123"/>
    <w:rsid w:val="0035769E"/>
    <w:rsid w:val="003576F5"/>
    <w:rsid w:val="00357706"/>
    <w:rsid w:val="0035799D"/>
    <w:rsid w:val="00357ACD"/>
    <w:rsid w:val="00357B0B"/>
    <w:rsid w:val="00357C7B"/>
    <w:rsid w:val="0036008B"/>
    <w:rsid w:val="0036020C"/>
    <w:rsid w:val="003604F1"/>
    <w:rsid w:val="00360FE8"/>
    <w:rsid w:val="00361943"/>
    <w:rsid w:val="00361FDF"/>
    <w:rsid w:val="003624A2"/>
    <w:rsid w:val="003624DE"/>
    <w:rsid w:val="0036264A"/>
    <w:rsid w:val="0036278E"/>
    <w:rsid w:val="00362796"/>
    <w:rsid w:val="00362DEB"/>
    <w:rsid w:val="0036321E"/>
    <w:rsid w:val="0036323C"/>
    <w:rsid w:val="003632B7"/>
    <w:rsid w:val="003632EF"/>
    <w:rsid w:val="003638DC"/>
    <w:rsid w:val="00363F86"/>
    <w:rsid w:val="003641FB"/>
    <w:rsid w:val="00364359"/>
    <w:rsid w:val="003649E3"/>
    <w:rsid w:val="00364D02"/>
    <w:rsid w:val="00365060"/>
    <w:rsid w:val="00365328"/>
    <w:rsid w:val="003654EA"/>
    <w:rsid w:val="003655A1"/>
    <w:rsid w:val="003656E7"/>
    <w:rsid w:val="00365784"/>
    <w:rsid w:val="00365956"/>
    <w:rsid w:val="00365D53"/>
    <w:rsid w:val="00365E86"/>
    <w:rsid w:val="00366316"/>
    <w:rsid w:val="0036678C"/>
    <w:rsid w:val="003669BA"/>
    <w:rsid w:val="003672D1"/>
    <w:rsid w:val="0036746A"/>
    <w:rsid w:val="00367D86"/>
    <w:rsid w:val="00367F78"/>
    <w:rsid w:val="00367FA3"/>
    <w:rsid w:val="00370069"/>
    <w:rsid w:val="00370329"/>
    <w:rsid w:val="00370501"/>
    <w:rsid w:val="00370686"/>
    <w:rsid w:val="0037078B"/>
    <w:rsid w:val="00370C4A"/>
    <w:rsid w:val="003711F1"/>
    <w:rsid w:val="003716F4"/>
    <w:rsid w:val="00371ABD"/>
    <w:rsid w:val="00371C13"/>
    <w:rsid w:val="00371FCF"/>
    <w:rsid w:val="003720CC"/>
    <w:rsid w:val="0037290E"/>
    <w:rsid w:val="00372992"/>
    <w:rsid w:val="00372A94"/>
    <w:rsid w:val="00372BAC"/>
    <w:rsid w:val="00372CF6"/>
    <w:rsid w:val="0037310A"/>
    <w:rsid w:val="00373FC4"/>
    <w:rsid w:val="003740E1"/>
    <w:rsid w:val="00374155"/>
    <w:rsid w:val="0037467B"/>
    <w:rsid w:val="003748B8"/>
    <w:rsid w:val="00374D11"/>
    <w:rsid w:val="00374D88"/>
    <w:rsid w:val="00374DE9"/>
    <w:rsid w:val="00374F39"/>
    <w:rsid w:val="003753E5"/>
    <w:rsid w:val="003755A4"/>
    <w:rsid w:val="00375A69"/>
    <w:rsid w:val="00375B23"/>
    <w:rsid w:val="00375FD8"/>
    <w:rsid w:val="00376100"/>
    <w:rsid w:val="00376161"/>
    <w:rsid w:val="00376965"/>
    <w:rsid w:val="00376BC4"/>
    <w:rsid w:val="00376BCC"/>
    <w:rsid w:val="00376EA8"/>
    <w:rsid w:val="003770C3"/>
    <w:rsid w:val="00377138"/>
    <w:rsid w:val="00377166"/>
    <w:rsid w:val="003772B9"/>
    <w:rsid w:val="00377314"/>
    <w:rsid w:val="003779BA"/>
    <w:rsid w:val="00377CB6"/>
    <w:rsid w:val="00377FB8"/>
    <w:rsid w:val="003808C1"/>
    <w:rsid w:val="00380DF3"/>
    <w:rsid w:val="00380EA2"/>
    <w:rsid w:val="003810D4"/>
    <w:rsid w:val="003810D7"/>
    <w:rsid w:val="00381BB3"/>
    <w:rsid w:val="00381F6F"/>
    <w:rsid w:val="0038210F"/>
    <w:rsid w:val="003821A2"/>
    <w:rsid w:val="003826B1"/>
    <w:rsid w:val="00382E3A"/>
    <w:rsid w:val="00383242"/>
    <w:rsid w:val="00383B23"/>
    <w:rsid w:val="00383BE9"/>
    <w:rsid w:val="00384057"/>
    <w:rsid w:val="003844F9"/>
    <w:rsid w:val="00384511"/>
    <w:rsid w:val="0038508B"/>
    <w:rsid w:val="00385780"/>
    <w:rsid w:val="0038600E"/>
    <w:rsid w:val="003867AC"/>
    <w:rsid w:val="00386E63"/>
    <w:rsid w:val="003872FF"/>
    <w:rsid w:val="003874CC"/>
    <w:rsid w:val="00387603"/>
    <w:rsid w:val="003879E5"/>
    <w:rsid w:val="00387A11"/>
    <w:rsid w:val="0039013C"/>
    <w:rsid w:val="003907B7"/>
    <w:rsid w:val="00390AC4"/>
    <w:rsid w:val="00390F1E"/>
    <w:rsid w:val="00390F4E"/>
    <w:rsid w:val="0039138F"/>
    <w:rsid w:val="00391542"/>
    <w:rsid w:val="0039190B"/>
    <w:rsid w:val="00391CB8"/>
    <w:rsid w:val="00391DBA"/>
    <w:rsid w:val="00392E44"/>
    <w:rsid w:val="00393273"/>
    <w:rsid w:val="00393361"/>
    <w:rsid w:val="003933D4"/>
    <w:rsid w:val="003934D8"/>
    <w:rsid w:val="00393764"/>
    <w:rsid w:val="0039387C"/>
    <w:rsid w:val="003939BB"/>
    <w:rsid w:val="00393C13"/>
    <w:rsid w:val="00394133"/>
    <w:rsid w:val="003942AE"/>
    <w:rsid w:val="003945AA"/>
    <w:rsid w:val="00394CBA"/>
    <w:rsid w:val="00394F50"/>
    <w:rsid w:val="0039503B"/>
    <w:rsid w:val="003950A1"/>
    <w:rsid w:val="00395155"/>
    <w:rsid w:val="00395877"/>
    <w:rsid w:val="00395EFA"/>
    <w:rsid w:val="00396F93"/>
    <w:rsid w:val="0039738A"/>
    <w:rsid w:val="0039777E"/>
    <w:rsid w:val="00397AC6"/>
    <w:rsid w:val="00397B5A"/>
    <w:rsid w:val="00397BBD"/>
    <w:rsid w:val="00397C6A"/>
    <w:rsid w:val="003A0155"/>
    <w:rsid w:val="003A074F"/>
    <w:rsid w:val="003A0BE1"/>
    <w:rsid w:val="003A0C83"/>
    <w:rsid w:val="003A0FEC"/>
    <w:rsid w:val="003A17F2"/>
    <w:rsid w:val="003A2C91"/>
    <w:rsid w:val="003A2D62"/>
    <w:rsid w:val="003A2FF3"/>
    <w:rsid w:val="003A3193"/>
    <w:rsid w:val="003A324C"/>
    <w:rsid w:val="003A39BE"/>
    <w:rsid w:val="003A3BCA"/>
    <w:rsid w:val="003A3DE1"/>
    <w:rsid w:val="003A4901"/>
    <w:rsid w:val="003A4B33"/>
    <w:rsid w:val="003A51EF"/>
    <w:rsid w:val="003A5207"/>
    <w:rsid w:val="003A5208"/>
    <w:rsid w:val="003A52D8"/>
    <w:rsid w:val="003A5E02"/>
    <w:rsid w:val="003A606D"/>
    <w:rsid w:val="003A6DE4"/>
    <w:rsid w:val="003A7A3C"/>
    <w:rsid w:val="003A7B4B"/>
    <w:rsid w:val="003A7E26"/>
    <w:rsid w:val="003B001C"/>
    <w:rsid w:val="003B0318"/>
    <w:rsid w:val="003B0525"/>
    <w:rsid w:val="003B0C34"/>
    <w:rsid w:val="003B134B"/>
    <w:rsid w:val="003B1517"/>
    <w:rsid w:val="003B1C90"/>
    <w:rsid w:val="003B1DB2"/>
    <w:rsid w:val="003B229A"/>
    <w:rsid w:val="003B22EC"/>
    <w:rsid w:val="003B27BC"/>
    <w:rsid w:val="003B2DED"/>
    <w:rsid w:val="003B2F4E"/>
    <w:rsid w:val="003B31F1"/>
    <w:rsid w:val="003B32C2"/>
    <w:rsid w:val="003B3362"/>
    <w:rsid w:val="003B34EB"/>
    <w:rsid w:val="003B382C"/>
    <w:rsid w:val="003B3A93"/>
    <w:rsid w:val="003B3B76"/>
    <w:rsid w:val="003B3E71"/>
    <w:rsid w:val="003B4511"/>
    <w:rsid w:val="003B45B9"/>
    <w:rsid w:val="003B4809"/>
    <w:rsid w:val="003B4A02"/>
    <w:rsid w:val="003B4B11"/>
    <w:rsid w:val="003B4E36"/>
    <w:rsid w:val="003B4E5E"/>
    <w:rsid w:val="003B5D69"/>
    <w:rsid w:val="003B61DA"/>
    <w:rsid w:val="003B63B0"/>
    <w:rsid w:val="003B6A36"/>
    <w:rsid w:val="003B712E"/>
    <w:rsid w:val="003B7D44"/>
    <w:rsid w:val="003C08D7"/>
    <w:rsid w:val="003C08D8"/>
    <w:rsid w:val="003C0E5A"/>
    <w:rsid w:val="003C17AD"/>
    <w:rsid w:val="003C1DFC"/>
    <w:rsid w:val="003C1F2C"/>
    <w:rsid w:val="003C2105"/>
    <w:rsid w:val="003C24AC"/>
    <w:rsid w:val="003C24AF"/>
    <w:rsid w:val="003C2BCF"/>
    <w:rsid w:val="003C2CEA"/>
    <w:rsid w:val="003C2EF6"/>
    <w:rsid w:val="003C3773"/>
    <w:rsid w:val="003C3EDE"/>
    <w:rsid w:val="003C409E"/>
    <w:rsid w:val="003C477F"/>
    <w:rsid w:val="003C4BBD"/>
    <w:rsid w:val="003C4DE3"/>
    <w:rsid w:val="003C5048"/>
    <w:rsid w:val="003C5146"/>
    <w:rsid w:val="003C55B4"/>
    <w:rsid w:val="003C560C"/>
    <w:rsid w:val="003C5FE6"/>
    <w:rsid w:val="003C638C"/>
    <w:rsid w:val="003C6551"/>
    <w:rsid w:val="003C65F1"/>
    <w:rsid w:val="003C67EB"/>
    <w:rsid w:val="003C699D"/>
    <w:rsid w:val="003C6AC8"/>
    <w:rsid w:val="003C6C95"/>
    <w:rsid w:val="003C6CF7"/>
    <w:rsid w:val="003C6D2E"/>
    <w:rsid w:val="003C6D92"/>
    <w:rsid w:val="003C732D"/>
    <w:rsid w:val="003C7799"/>
    <w:rsid w:val="003C78E2"/>
    <w:rsid w:val="003C7B04"/>
    <w:rsid w:val="003D02E6"/>
    <w:rsid w:val="003D0CC0"/>
    <w:rsid w:val="003D0D7D"/>
    <w:rsid w:val="003D0F4A"/>
    <w:rsid w:val="003D0F9F"/>
    <w:rsid w:val="003D2438"/>
    <w:rsid w:val="003D2ECD"/>
    <w:rsid w:val="003D3733"/>
    <w:rsid w:val="003D3817"/>
    <w:rsid w:val="003D39FD"/>
    <w:rsid w:val="003D40D1"/>
    <w:rsid w:val="003D412F"/>
    <w:rsid w:val="003D496A"/>
    <w:rsid w:val="003D4CF7"/>
    <w:rsid w:val="003D589F"/>
    <w:rsid w:val="003D5C00"/>
    <w:rsid w:val="003D66A6"/>
    <w:rsid w:val="003D67A5"/>
    <w:rsid w:val="003D699A"/>
    <w:rsid w:val="003D6D42"/>
    <w:rsid w:val="003D6DC4"/>
    <w:rsid w:val="003D7091"/>
    <w:rsid w:val="003D7AE1"/>
    <w:rsid w:val="003E01C4"/>
    <w:rsid w:val="003E02B6"/>
    <w:rsid w:val="003E02E3"/>
    <w:rsid w:val="003E04FC"/>
    <w:rsid w:val="003E0758"/>
    <w:rsid w:val="003E08F4"/>
    <w:rsid w:val="003E098E"/>
    <w:rsid w:val="003E0EB3"/>
    <w:rsid w:val="003E0F74"/>
    <w:rsid w:val="003E19F6"/>
    <w:rsid w:val="003E1DA3"/>
    <w:rsid w:val="003E1FB3"/>
    <w:rsid w:val="003E2489"/>
    <w:rsid w:val="003E267D"/>
    <w:rsid w:val="003E2680"/>
    <w:rsid w:val="003E26E1"/>
    <w:rsid w:val="003E2EC6"/>
    <w:rsid w:val="003E359B"/>
    <w:rsid w:val="003E3991"/>
    <w:rsid w:val="003E3B5B"/>
    <w:rsid w:val="003E3BCC"/>
    <w:rsid w:val="003E3F4C"/>
    <w:rsid w:val="003E4018"/>
    <w:rsid w:val="003E4135"/>
    <w:rsid w:val="003E4620"/>
    <w:rsid w:val="003E4F96"/>
    <w:rsid w:val="003E547E"/>
    <w:rsid w:val="003E5515"/>
    <w:rsid w:val="003E5A0E"/>
    <w:rsid w:val="003E5ED8"/>
    <w:rsid w:val="003E64AA"/>
    <w:rsid w:val="003E65E5"/>
    <w:rsid w:val="003E6800"/>
    <w:rsid w:val="003E6866"/>
    <w:rsid w:val="003E6AC0"/>
    <w:rsid w:val="003E6D0D"/>
    <w:rsid w:val="003E6DBB"/>
    <w:rsid w:val="003E6E1A"/>
    <w:rsid w:val="003E7348"/>
    <w:rsid w:val="003E74CF"/>
    <w:rsid w:val="003E7918"/>
    <w:rsid w:val="003E7BCD"/>
    <w:rsid w:val="003E7C01"/>
    <w:rsid w:val="003E7C36"/>
    <w:rsid w:val="003E7F24"/>
    <w:rsid w:val="003E7F6E"/>
    <w:rsid w:val="003F000D"/>
    <w:rsid w:val="003F06FC"/>
    <w:rsid w:val="003F07A2"/>
    <w:rsid w:val="003F07F4"/>
    <w:rsid w:val="003F0A62"/>
    <w:rsid w:val="003F1608"/>
    <w:rsid w:val="003F18AC"/>
    <w:rsid w:val="003F1F86"/>
    <w:rsid w:val="003F20CC"/>
    <w:rsid w:val="003F2610"/>
    <w:rsid w:val="003F271C"/>
    <w:rsid w:val="003F280C"/>
    <w:rsid w:val="003F2855"/>
    <w:rsid w:val="003F2C3F"/>
    <w:rsid w:val="003F336A"/>
    <w:rsid w:val="003F3B09"/>
    <w:rsid w:val="003F3F8B"/>
    <w:rsid w:val="003F4915"/>
    <w:rsid w:val="003F508E"/>
    <w:rsid w:val="003F55C1"/>
    <w:rsid w:val="003F5B1F"/>
    <w:rsid w:val="003F6C4A"/>
    <w:rsid w:val="003F7891"/>
    <w:rsid w:val="003F79CA"/>
    <w:rsid w:val="003F7AB4"/>
    <w:rsid w:val="003F7D5A"/>
    <w:rsid w:val="003F7F28"/>
    <w:rsid w:val="004007B9"/>
    <w:rsid w:val="004007D7"/>
    <w:rsid w:val="00400AA9"/>
    <w:rsid w:val="00400AE7"/>
    <w:rsid w:val="00400EA3"/>
    <w:rsid w:val="0040163C"/>
    <w:rsid w:val="00401727"/>
    <w:rsid w:val="0040177C"/>
    <w:rsid w:val="004018DB"/>
    <w:rsid w:val="00401E5A"/>
    <w:rsid w:val="0040242A"/>
    <w:rsid w:val="004025D1"/>
    <w:rsid w:val="00402746"/>
    <w:rsid w:val="00402855"/>
    <w:rsid w:val="00402C51"/>
    <w:rsid w:val="00403083"/>
    <w:rsid w:val="004030A0"/>
    <w:rsid w:val="00403479"/>
    <w:rsid w:val="00403949"/>
    <w:rsid w:val="00404126"/>
    <w:rsid w:val="00404202"/>
    <w:rsid w:val="00404808"/>
    <w:rsid w:val="00404A18"/>
    <w:rsid w:val="00405469"/>
    <w:rsid w:val="0040581C"/>
    <w:rsid w:val="00405D7D"/>
    <w:rsid w:val="00406391"/>
    <w:rsid w:val="004067BF"/>
    <w:rsid w:val="00406AE5"/>
    <w:rsid w:val="00406C2C"/>
    <w:rsid w:val="00406E2E"/>
    <w:rsid w:val="004073C8"/>
    <w:rsid w:val="00407436"/>
    <w:rsid w:val="0041028F"/>
    <w:rsid w:val="0041060A"/>
    <w:rsid w:val="00410B2C"/>
    <w:rsid w:val="00411672"/>
    <w:rsid w:val="00411C8F"/>
    <w:rsid w:val="00411D30"/>
    <w:rsid w:val="00411FDE"/>
    <w:rsid w:val="00412148"/>
    <w:rsid w:val="0041256C"/>
    <w:rsid w:val="004125FF"/>
    <w:rsid w:val="00412CF9"/>
    <w:rsid w:val="00412E66"/>
    <w:rsid w:val="004135A5"/>
    <w:rsid w:val="004135D6"/>
    <w:rsid w:val="00413854"/>
    <w:rsid w:val="004139A1"/>
    <w:rsid w:val="00413A74"/>
    <w:rsid w:val="00413E1F"/>
    <w:rsid w:val="00413EDF"/>
    <w:rsid w:val="004143F6"/>
    <w:rsid w:val="00414826"/>
    <w:rsid w:val="00414E9A"/>
    <w:rsid w:val="004150A0"/>
    <w:rsid w:val="0041575E"/>
    <w:rsid w:val="00415854"/>
    <w:rsid w:val="00415AED"/>
    <w:rsid w:val="00415D0F"/>
    <w:rsid w:val="00416076"/>
    <w:rsid w:val="004160F1"/>
    <w:rsid w:val="0041619B"/>
    <w:rsid w:val="00416316"/>
    <w:rsid w:val="0041690F"/>
    <w:rsid w:val="00416BD0"/>
    <w:rsid w:val="00416E01"/>
    <w:rsid w:val="0041705B"/>
    <w:rsid w:val="0041707C"/>
    <w:rsid w:val="00417314"/>
    <w:rsid w:val="004179F0"/>
    <w:rsid w:val="00417B7E"/>
    <w:rsid w:val="00417F56"/>
    <w:rsid w:val="00420018"/>
    <w:rsid w:val="0042007A"/>
    <w:rsid w:val="00420287"/>
    <w:rsid w:val="0042091D"/>
    <w:rsid w:val="00420EA6"/>
    <w:rsid w:val="00420EE4"/>
    <w:rsid w:val="0042101A"/>
    <w:rsid w:val="0042158F"/>
    <w:rsid w:val="00421827"/>
    <w:rsid w:val="00421FEE"/>
    <w:rsid w:val="00422195"/>
    <w:rsid w:val="004224E6"/>
    <w:rsid w:val="0042280B"/>
    <w:rsid w:val="00422A86"/>
    <w:rsid w:val="00422AE1"/>
    <w:rsid w:val="00422BA8"/>
    <w:rsid w:val="00422BAD"/>
    <w:rsid w:val="00423A9C"/>
    <w:rsid w:val="00423BFC"/>
    <w:rsid w:val="00423C51"/>
    <w:rsid w:val="00424550"/>
    <w:rsid w:val="004246A5"/>
    <w:rsid w:val="00424B9C"/>
    <w:rsid w:val="00424C19"/>
    <w:rsid w:val="00424D32"/>
    <w:rsid w:val="00425029"/>
    <w:rsid w:val="004256A0"/>
    <w:rsid w:val="00425722"/>
    <w:rsid w:val="004258DF"/>
    <w:rsid w:val="00425CDE"/>
    <w:rsid w:val="0042603C"/>
    <w:rsid w:val="004260D7"/>
    <w:rsid w:val="004275AD"/>
    <w:rsid w:val="004276EA"/>
    <w:rsid w:val="00427A06"/>
    <w:rsid w:val="00427DDC"/>
    <w:rsid w:val="00430670"/>
    <w:rsid w:val="004306B5"/>
    <w:rsid w:val="00430C53"/>
    <w:rsid w:val="00430EBE"/>
    <w:rsid w:val="00431669"/>
    <w:rsid w:val="00431690"/>
    <w:rsid w:val="00431BF5"/>
    <w:rsid w:val="00431D4E"/>
    <w:rsid w:val="00431E96"/>
    <w:rsid w:val="00431FED"/>
    <w:rsid w:val="004321DA"/>
    <w:rsid w:val="004321E5"/>
    <w:rsid w:val="00432316"/>
    <w:rsid w:val="004327F6"/>
    <w:rsid w:val="0043295A"/>
    <w:rsid w:val="004329E1"/>
    <w:rsid w:val="004331A6"/>
    <w:rsid w:val="0043334D"/>
    <w:rsid w:val="00433613"/>
    <w:rsid w:val="00433807"/>
    <w:rsid w:val="00433C07"/>
    <w:rsid w:val="00433D50"/>
    <w:rsid w:val="00433DAE"/>
    <w:rsid w:val="004346C2"/>
    <w:rsid w:val="004355FD"/>
    <w:rsid w:val="00435657"/>
    <w:rsid w:val="0043595E"/>
    <w:rsid w:val="00435A7D"/>
    <w:rsid w:val="00435E6E"/>
    <w:rsid w:val="00435EF3"/>
    <w:rsid w:val="004367F3"/>
    <w:rsid w:val="0043684A"/>
    <w:rsid w:val="00436CCC"/>
    <w:rsid w:val="00436DF5"/>
    <w:rsid w:val="0043719D"/>
    <w:rsid w:val="004377F1"/>
    <w:rsid w:val="0043783B"/>
    <w:rsid w:val="00437B01"/>
    <w:rsid w:val="004403D3"/>
    <w:rsid w:val="0044063A"/>
    <w:rsid w:val="004406CB"/>
    <w:rsid w:val="00440863"/>
    <w:rsid w:val="00440ADB"/>
    <w:rsid w:val="00440AE3"/>
    <w:rsid w:val="004410E6"/>
    <w:rsid w:val="00442124"/>
    <w:rsid w:val="0044236E"/>
    <w:rsid w:val="004423C5"/>
    <w:rsid w:val="004429C7"/>
    <w:rsid w:val="00443312"/>
    <w:rsid w:val="00443556"/>
    <w:rsid w:val="004436FF"/>
    <w:rsid w:val="004437C2"/>
    <w:rsid w:val="004439C4"/>
    <w:rsid w:val="00443DAB"/>
    <w:rsid w:val="0044417F"/>
    <w:rsid w:val="004446C8"/>
    <w:rsid w:val="00444991"/>
    <w:rsid w:val="004454F2"/>
    <w:rsid w:val="00445729"/>
    <w:rsid w:val="00446511"/>
    <w:rsid w:val="00446A4A"/>
    <w:rsid w:val="00446AA1"/>
    <w:rsid w:val="00446B60"/>
    <w:rsid w:val="00447117"/>
    <w:rsid w:val="0044780A"/>
    <w:rsid w:val="00447CFF"/>
    <w:rsid w:val="00447D0D"/>
    <w:rsid w:val="00447DF2"/>
    <w:rsid w:val="00450131"/>
    <w:rsid w:val="00450194"/>
    <w:rsid w:val="004501A5"/>
    <w:rsid w:val="00450734"/>
    <w:rsid w:val="00450E73"/>
    <w:rsid w:val="00451686"/>
    <w:rsid w:val="004518E8"/>
    <w:rsid w:val="004518EE"/>
    <w:rsid w:val="00451ADC"/>
    <w:rsid w:val="00451C9D"/>
    <w:rsid w:val="00451F20"/>
    <w:rsid w:val="004521F6"/>
    <w:rsid w:val="00452409"/>
    <w:rsid w:val="004524FF"/>
    <w:rsid w:val="004525FA"/>
    <w:rsid w:val="004526DD"/>
    <w:rsid w:val="00452760"/>
    <w:rsid w:val="0045277D"/>
    <w:rsid w:val="00452832"/>
    <w:rsid w:val="00452E24"/>
    <w:rsid w:val="004531DE"/>
    <w:rsid w:val="00453E70"/>
    <w:rsid w:val="00453E8C"/>
    <w:rsid w:val="00454130"/>
    <w:rsid w:val="00454148"/>
    <w:rsid w:val="00454269"/>
    <w:rsid w:val="00454531"/>
    <w:rsid w:val="00454606"/>
    <w:rsid w:val="0045473C"/>
    <w:rsid w:val="004548E9"/>
    <w:rsid w:val="00454D0D"/>
    <w:rsid w:val="00454DE0"/>
    <w:rsid w:val="00454E33"/>
    <w:rsid w:val="00454F14"/>
    <w:rsid w:val="00455566"/>
    <w:rsid w:val="00455914"/>
    <w:rsid w:val="00455A3A"/>
    <w:rsid w:val="004563D2"/>
    <w:rsid w:val="004568B3"/>
    <w:rsid w:val="00456917"/>
    <w:rsid w:val="00456B12"/>
    <w:rsid w:val="0045715A"/>
    <w:rsid w:val="00457397"/>
    <w:rsid w:val="004578EA"/>
    <w:rsid w:val="00457A51"/>
    <w:rsid w:val="00457A9A"/>
    <w:rsid w:val="00457AD1"/>
    <w:rsid w:val="00457BF7"/>
    <w:rsid w:val="0046003F"/>
    <w:rsid w:val="004601CC"/>
    <w:rsid w:val="004605F3"/>
    <w:rsid w:val="00460C16"/>
    <w:rsid w:val="004629FB"/>
    <w:rsid w:val="00463142"/>
    <w:rsid w:val="0046326A"/>
    <w:rsid w:val="00463772"/>
    <w:rsid w:val="0046379C"/>
    <w:rsid w:val="00463C70"/>
    <w:rsid w:val="00463C9E"/>
    <w:rsid w:val="00464203"/>
    <w:rsid w:val="00464B80"/>
    <w:rsid w:val="00464C99"/>
    <w:rsid w:val="00464D54"/>
    <w:rsid w:val="00465700"/>
    <w:rsid w:val="0046588C"/>
    <w:rsid w:val="004658EE"/>
    <w:rsid w:val="0046593E"/>
    <w:rsid w:val="004659B8"/>
    <w:rsid w:val="00465AA1"/>
    <w:rsid w:val="004667A3"/>
    <w:rsid w:val="00466DBF"/>
    <w:rsid w:val="004676D6"/>
    <w:rsid w:val="0046775D"/>
    <w:rsid w:val="00467AE7"/>
    <w:rsid w:val="00467C30"/>
    <w:rsid w:val="00467CED"/>
    <w:rsid w:val="00467F94"/>
    <w:rsid w:val="0047000B"/>
    <w:rsid w:val="00470027"/>
    <w:rsid w:val="0047022D"/>
    <w:rsid w:val="00470283"/>
    <w:rsid w:val="00470CDA"/>
    <w:rsid w:val="00471237"/>
    <w:rsid w:val="004717D2"/>
    <w:rsid w:val="0047180C"/>
    <w:rsid w:val="00471916"/>
    <w:rsid w:val="00471D2D"/>
    <w:rsid w:val="00472029"/>
    <w:rsid w:val="00472323"/>
    <w:rsid w:val="004723A0"/>
    <w:rsid w:val="004728E0"/>
    <w:rsid w:val="00472EB7"/>
    <w:rsid w:val="004731AA"/>
    <w:rsid w:val="004731E7"/>
    <w:rsid w:val="00473381"/>
    <w:rsid w:val="004734ED"/>
    <w:rsid w:val="004736AE"/>
    <w:rsid w:val="004737B1"/>
    <w:rsid w:val="00473D57"/>
    <w:rsid w:val="00473F3F"/>
    <w:rsid w:val="004747BD"/>
    <w:rsid w:val="00474921"/>
    <w:rsid w:val="00474B0E"/>
    <w:rsid w:val="00475389"/>
    <w:rsid w:val="004759EF"/>
    <w:rsid w:val="00475D55"/>
    <w:rsid w:val="00476015"/>
    <w:rsid w:val="004760A1"/>
    <w:rsid w:val="00476990"/>
    <w:rsid w:val="00476B46"/>
    <w:rsid w:val="004773D7"/>
    <w:rsid w:val="00477655"/>
    <w:rsid w:val="004776F7"/>
    <w:rsid w:val="00480128"/>
    <w:rsid w:val="00480EA4"/>
    <w:rsid w:val="0048104B"/>
    <w:rsid w:val="00481479"/>
    <w:rsid w:val="004814F4"/>
    <w:rsid w:val="004814F8"/>
    <w:rsid w:val="00481885"/>
    <w:rsid w:val="0048190E"/>
    <w:rsid w:val="00481D27"/>
    <w:rsid w:val="00481DFB"/>
    <w:rsid w:val="00482327"/>
    <w:rsid w:val="004824FC"/>
    <w:rsid w:val="004829AE"/>
    <w:rsid w:val="00482BF0"/>
    <w:rsid w:val="00482C6C"/>
    <w:rsid w:val="00482CB0"/>
    <w:rsid w:val="004836FC"/>
    <w:rsid w:val="00484353"/>
    <w:rsid w:val="004844DD"/>
    <w:rsid w:val="004845D3"/>
    <w:rsid w:val="004849B3"/>
    <w:rsid w:val="00484D94"/>
    <w:rsid w:val="00485308"/>
    <w:rsid w:val="004855F8"/>
    <w:rsid w:val="0048583B"/>
    <w:rsid w:val="004858BB"/>
    <w:rsid w:val="00485AB5"/>
    <w:rsid w:val="00486144"/>
    <w:rsid w:val="0048698A"/>
    <w:rsid w:val="00486B43"/>
    <w:rsid w:val="00486F57"/>
    <w:rsid w:val="00487026"/>
    <w:rsid w:val="00487347"/>
    <w:rsid w:val="00487408"/>
    <w:rsid w:val="004874B7"/>
    <w:rsid w:val="004875B5"/>
    <w:rsid w:val="00490374"/>
    <w:rsid w:val="0049038E"/>
    <w:rsid w:val="0049056C"/>
    <w:rsid w:val="004907F5"/>
    <w:rsid w:val="00490B97"/>
    <w:rsid w:val="00491152"/>
    <w:rsid w:val="0049165A"/>
    <w:rsid w:val="0049189E"/>
    <w:rsid w:val="00491BEF"/>
    <w:rsid w:val="00491D5E"/>
    <w:rsid w:val="00492269"/>
    <w:rsid w:val="00492291"/>
    <w:rsid w:val="004927E7"/>
    <w:rsid w:val="004929F9"/>
    <w:rsid w:val="00492D58"/>
    <w:rsid w:val="00492EA1"/>
    <w:rsid w:val="0049340E"/>
    <w:rsid w:val="00493768"/>
    <w:rsid w:val="00493D0D"/>
    <w:rsid w:val="00493FA4"/>
    <w:rsid w:val="004943C0"/>
    <w:rsid w:val="00494421"/>
    <w:rsid w:val="0049527F"/>
    <w:rsid w:val="0049539F"/>
    <w:rsid w:val="0049591E"/>
    <w:rsid w:val="004959F2"/>
    <w:rsid w:val="00495A5C"/>
    <w:rsid w:val="00495AC6"/>
    <w:rsid w:val="004961BE"/>
    <w:rsid w:val="004962E3"/>
    <w:rsid w:val="004968C6"/>
    <w:rsid w:val="00496BE8"/>
    <w:rsid w:val="004971D1"/>
    <w:rsid w:val="004977F9"/>
    <w:rsid w:val="004A0035"/>
    <w:rsid w:val="004A01F2"/>
    <w:rsid w:val="004A025B"/>
    <w:rsid w:val="004A0481"/>
    <w:rsid w:val="004A05B4"/>
    <w:rsid w:val="004A0908"/>
    <w:rsid w:val="004A1014"/>
    <w:rsid w:val="004A1BFF"/>
    <w:rsid w:val="004A23E2"/>
    <w:rsid w:val="004A244F"/>
    <w:rsid w:val="004A24DF"/>
    <w:rsid w:val="004A2A60"/>
    <w:rsid w:val="004A2AEA"/>
    <w:rsid w:val="004A2D83"/>
    <w:rsid w:val="004A2E1F"/>
    <w:rsid w:val="004A3554"/>
    <w:rsid w:val="004A37A1"/>
    <w:rsid w:val="004A3B6F"/>
    <w:rsid w:val="004A3B94"/>
    <w:rsid w:val="004A3E99"/>
    <w:rsid w:val="004A48AA"/>
    <w:rsid w:val="004A4904"/>
    <w:rsid w:val="004A4D17"/>
    <w:rsid w:val="004A588B"/>
    <w:rsid w:val="004A6305"/>
    <w:rsid w:val="004A6CE2"/>
    <w:rsid w:val="004A6D6F"/>
    <w:rsid w:val="004A6F37"/>
    <w:rsid w:val="004A72C8"/>
    <w:rsid w:val="004A73E2"/>
    <w:rsid w:val="004A7680"/>
    <w:rsid w:val="004A7F2D"/>
    <w:rsid w:val="004B0100"/>
    <w:rsid w:val="004B02BC"/>
    <w:rsid w:val="004B0989"/>
    <w:rsid w:val="004B0E52"/>
    <w:rsid w:val="004B146D"/>
    <w:rsid w:val="004B2667"/>
    <w:rsid w:val="004B289E"/>
    <w:rsid w:val="004B29FD"/>
    <w:rsid w:val="004B2B12"/>
    <w:rsid w:val="004B2BFF"/>
    <w:rsid w:val="004B2F2C"/>
    <w:rsid w:val="004B312A"/>
    <w:rsid w:val="004B32B5"/>
    <w:rsid w:val="004B3480"/>
    <w:rsid w:val="004B3D44"/>
    <w:rsid w:val="004B402B"/>
    <w:rsid w:val="004B4A0D"/>
    <w:rsid w:val="004B4A19"/>
    <w:rsid w:val="004B50D9"/>
    <w:rsid w:val="004B54FF"/>
    <w:rsid w:val="004B572C"/>
    <w:rsid w:val="004B663C"/>
    <w:rsid w:val="004B673A"/>
    <w:rsid w:val="004B6A17"/>
    <w:rsid w:val="004B6E62"/>
    <w:rsid w:val="004B6F42"/>
    <w:rsid w:val="004B74B7"/>
    <w:rsid w:val="004B78B7"/>
    <w:rsid w:val="004B7A20"/>
    <w:rsid w:val="004B7E3E"/>
    <w:rsid w:val="004C01E5"/>
    <w:rsid w:val="004C04BB"/>
    <w:rsid w:val="004C0A85"/>
    <w:rsid w:val="004C0B2A"/>
    <w:rsid w:val="004C0D77"/>
    <w:rsid w:val="004C0D92"/>
    <w:rsid w:val="004C0DF4"/>
    <w:rsid w:val="004C10BE"/>
    <w:rsid w:val="004C13A3"/>
    <w:rsid w:val="004C140E"/>
    <w:rsid w:val="004C1418"/>
    <w:rsid w:val="004C16EA"/>
    <w:rsid w:val="004C1A80"/>
    <w:rsid w:val="004C1E56"/>
    <w:rsid w:val="004C2FFE"/>
    <w:rsid w:val="004C311F"/>
    <w:rsid w:val="004C3795"/>
    <w:rsid w:val="004C38E7"/>
    <w:rsid w:val="004C3C79"/>
    <w:rsid w:val="004C4A53"/>
    <w:rsid w:val="004C4BB2"/>
    <w:rsid w:val="004C5071"/>
    <w:rsid w:val="004C56AF"/>
    <w:rsid w:val="004C589B"/>
    <w:rsid w:val="004C5D1F"/>
    <w:rsid w:val="004C620F"/>
    <w:rsid w:val="004C6FBB"/>
    <w:rsid w:val="004C719E"/>
    <w:rsid w:val="004C7280"/>
    <w:rsid w:val="004C739D"/>
    <w:rsid w:val="004C7428"/>
    <w:rsid w:val="004C76B2"/>
    <w:rsid w:val="004D0217"/>
    <w:rsid w:val="004D0218"/>
    <w:rsid w:val="004D028E"/>
    <w:rsid w:val="004D0D15"/>
    <w:rsid w:val="004D0DAE"/>
    <w:rsid w:val="004D1078"/>
    <w:rsid w:val="004D1AE1"/>
    <w:rsid w:val="004D1D79"/>
    <w:rsid w:val="004D222F"/>
    <w:rsid w:val="004D24B9"/>
    <w:rsid w:val="004D268F"/>
    <w:rsid w:val="004D2A9F"/>
    <w:rsid w:val="004D3A80"/>
    <w:rsid w:val="004D3AA4"/>
    <w:rsid w:val="004D3B07"/>
    <w:rsid w:val="004D451C"/>
    <w:rsid w:val="004D469B"/>
    <w:rsid w:val="004D47CA"/>
    <w:rsid w:val="004D4CBE"/>
    <w:rsid w:val="004D4DCB"/>
    <w:rsid w:val="004D50C1"/>
    <w:rsid w:val="004D58E9"/>
    <w:rsid w:val="004D59DE"/>
    <w:rsid w:val="004D5ACA"/>
    <w:rsid w:val="004D5DC3"/>
    <w:rsid w:val="004D5EBF"/>
    <w:rsid w:val="004D5F79"/>
    <w:rsid w:val="004D617E"/>
    <w:rsid w:val="004D650B"/>
    <w:rsid w:val="004D6668"/>
    <w:rsid w:val="004D68E9"/>
    <w:rsid w:val="004D6EF0"/>
    <w:rsid w:val="004D6F0D"/>
    <w:rsid w:val="004D70FA"/>
    <w:rsid w:val="004D722D"/>
    <w:rsid w:val="004D72D1"/>
    <w:rsid w:val="004D7832"/>
    <w:rsid w:val="004D79E2"/>
    <w:rsid w:val="004D7A59"/>
    <w:rsid w:val="004D7D5A"/>
    <w:rsid w:val="004E04C2"/>
    <w:rsid w:val="004E0932"/>
    <w:rsid w:val="004E0E06"/>
    <w:rsid w:val="004E0E29"/>
    <w:rsid w:val="004E1000"/>
    <w:rsid w:val="004E1B05"/>
    <w:rsid w:val="004E29E4"/>
    <w:rsid w:val="004E2B2F"/>
    <w:rsid w:val="004E34F6"/>
    <w:rsid w:val="004E35DE"/>
    <w:rsid w:val="004E3AB4"/>
    <w:rsid w:val="004E3E9A"/>
    <w:rsid w:val="004E41F3"/>
    <w:rsid w:val="004E43AF"/>
    <w:rsid w:val="004E44B7"/>
    <w:rsid w:val="004E46D5"/>
    <w:rsid w:val="004E5105"/>
    <w:rsid w:val="004E559C"/>
    <w:rsid w:val="004E58EF"/>
    <w:rsid w:val="004E5BD5"/>
    <w:rsid w:val="004E6078"/>
    <w:rsid w:val="004E6C45"/>
    <w:rsid w:val="004E6D5A"/>
    <w:rsid w:val="004E7290"/>
    <w:rsid w:val="004E779C"/>
    <w:rsid w:val="004E7819"/>
    <w:rsid w:val="004E786D"/>
    <w:rsid w:val="004E79BC"/>
    <w:rsid w:val="004E7AE4"/>
    <w:rsid w:val="004F0570"/>
    <w:rsid w:val="004F0669"/>
    <w:rsid w:val="004F0B95"/>
    <w:rsid w:val="004F180D"/>
    <w:rsid w:val="004F1841"/>
    <w:rsid w:val="004F1D1F"/>
    <w:rsid w:val="004F2225"/>
    <w:rsid w:val="004F2286"/>
    <w:rsid w:val="004F25DE"/>
    <w:rsid w:val="004F263C"/>
    <w:rsid w:val="004F278A"/>
    <w:rsid w:val="004F2A2E"/>
    <w:rsid w:val="004F2BDF"/>
    <w:rsid w:val="004F2D26"/>
    <w:rsid w:val="004F31E6"/>
    <w:rsid w:val="004F3657"/>
    <w:rsid w:val="004F3E54"/>
    <w:rsid w:val="004F4150"/>
    <w:rsid w:val="004F43A4"/>
    <w:rsid w:val="004F4AF7"/>
    <w:rsid w:val="004F4DA3"/>
    <w:rsid w:val="004F51E9"/>
    <w:rsid w:val="004F520E"/>
    <w:rsid w:val="004F5298"/>
    <w:rsid w:val="004F55DE"/>
    <w:rsid w:val="004F5E04"/>
    <w:rsid w:val="004F60C7"/>
    <w:rsid w:val="004F60D0"/>
    <w:rsid w:val="004F663A"/>
    <w:rsid w:val="004F6688"/>
    <w:rsid w:val="004F6C11"/>
    <w:rsid w:val="004F74B3"/>
    <w:rsid w:val="004F74EF"/>
    <w:rsid w:val="004F757D"/>
    <w:rsid w:val="004F7599"/>
    <w:rsid w:val="004F78B5"/>
    <w:rsid w:val="004F7965"/>
    <w:rsid w:val="004F7CBD"/>
    <w:rsid w:val="004F7E52"/>
    <w:rsid w:val="004F7E6F"/>
    <w:rsid w:val="0050058A"/>
    <w:rsid w:val="0050065C"/>
    <w:rsid w:val="005008E1"/>
    <w:rsid w:val="00500E0F"/>
    <w:rsid w:val="005019AC"/>
    <w:rsid w:val="005019F2"/>
    <w:rsid w:val="00502469"/>
    <w:rsid w:val="0050250E"/>
    <w:rsid w:val="00502912"/>
    <w:rsid w:val="00502952"/>
    <w:rsid w:val="00502CF5"/>
    <w:rsid w:val="00503484"/>
    <w:rsid w:val="005034C4"/>
    <w:rsid w:val="00503789"/>
    <w:rsid w:val="00503A26"/>
    <w:rsid w:val="00504417"/>
    <w:rsid w:val="0050475B"/>
    <w:rsid w:val="00504E35"/>
    <w:rsid w:val="00505157"/>
    <w:rsid w:val="0050550A"/>
    <w:rsid w:val="00505EE2"/>
    <w:rsid w:val="00506348"/>
    <w:rsid w:val="00506377"/>
    <w:rsid w:val="00506484"/>
    <w:rsid w:val="00506895"/>
    <w:rsid w:val="0050690A"/>
    <w:rsid w:val="00506D43"/>
    <w:rsid w:val="00506E4F"/>
    <w:rsid w:val="00507327"/>
    <w:rsid w:val="0050755A"/>
    <w:rsid w:val="00507910"/>
    <w:rsid w:val="005107F5"/>
    <w:rsid w:val="00510A0F"/>
    <w:rsid w:val="00510E7F"/>
    <w:rsid w:val="005110FC"/>
    <w:rsid w:val="00511104"/>
    <w:rsid w:val="00511130"/>
    <w:rsid w:val="005116FF"/>
    <w:rsid w:val="00511755"/>
    <w:rsid w:val="00511E3C"/>
    <w:rsid w:val="0051297D"/>
    <w:rsid w:val="00512C20"/>
    <w:rsid w:val="005131F9"/>
    <w:rsid w:val="00513548"/>
    <w:rsid w:val="00513AE3"/>
    <w:rsid w:val="00513BF3"/>
    <w:rsid w:val="00514913"/>
    <w:rsid w:val="0051512E"/>
    <w:rsid w:val="0051575B"/>
    <w:rsid w:val="005158EE"/>
    <w:rsid w:val="005160C2"/>
    <w:rsid w:val="005163D3"/>
    <w:rsid w:val="0051791A"/>
    <w:rsid w:val="00517A0A"/>
    <w:rsid w:val="00517A45"/>
    <w:rsid w:val="00517EB8"/>
    <w:rsid w:val="0052037E"/>
    <w:rsid w:val="0052059A"/>
    <w:rsid w:val="0052097B"/>
    <w:rsid w:val="00520C61"/>
    <w:rsid w:val="005210D4"/>
    <w:rsid w:val="0052147F"/>
    <w:rsid w:val="00521AD5"/>
    <w:rsid w:val="00521BCC"/>
    <w:rsid w:val="0052215F"/>
    <w:rsid w:val="00522265"/>
    <w:rsid w:val="0052293C"/>
    <w:rsid w:val="005229FC"/>
    <w:rsid w:val="005230E1"/>
    <w:rsid w:val="00523D49"/>
    <w:rsid w:val="00523DD0"/>
    <w:rsid w:val="005240BB"/>
    <w:rsid w:val="005241D5"/>
    <w:rsid w:val="005244B4"/>
    <w:rsid w:val="0052455B"/>
    <w:rsid w:val="00524B23"/>
    <w:rsid w:val="00524B28"/>
    <w:rsid w:val="00524EF3"/>
    <w:rsid w:val="0052545B"/>
    <w:rsid w:val="00525481"/>
    <w:rsid w:val="00525789"/>
    <w:rsid w:val="00525837"/>
    <w:rsid w:val="00525CB3"/>
    <w:rsid w:val="00525D57"/>
    <w:rsid w:val="00525FB1"/>
    <w:rsid w:val="00526B68"/>
    <w:rsid w:val="00526EFC"/>
    <w:rsid w:val="005275A2"/>
    <w:rsid w:val="00527CE6"/>
    <w:rsid w:val="00530226"/>
    <w:rsid w:val="00530436"/>
    <w:rsid w:val="005306A6"/>
    <w:rsid w:val="00530992"/>
    <w:rsid w:val="00530C32"/>
    <w:rsid w:val="00531542"/>
    <w:rsid w:val="005320A4"/>
    <w:rsid w:val="005320F8"/>
    <w:rsid w:val="0053221D"/>
    <w:rsid w:val="0053229E"/>
    <w:rsid w:val="00532F2B"/>
    <w:rsid w:val="00533021"/>
    <w:rsid w:val="00533277"/>
    <w:rsid w:val="00533598"/>
    <w:rsid w:val="00533717"/>
    <w:rsid w:val="0053388D"/>
    <w:rsid w:val="00533DF1"/>
    <w:rsid w:val="005340C7"/>
    <w:rsid w:val="00534194"/>
    <w:rsid w:val="0053425B"/>
    <w:rsid w:val="005344B5"/>
    <w:rsid w:val="0053456F"/>
    <w:rsid w:val="0053507A"/>
    <w:rsid w:val="005351B2"/>
    <w:rsid w:val="005355B6"/>
    <w:rsid w:val="00535F99"/>
    <w:rsid w:val="00536165"/>
    <w:rsid w:val="00536243"/>
    <w:rsid w:val="00536623"/>
    <w:rsid w:val="00536EE8"/>
    <w:rsid w:val="0053703B"/>
    <w:rsid w:val="00537308"/>
    <w:rsid w:val="0053735F"/>
    <w:rsid w:val="00537A6F"/>
    <w:rsid w:val="00537CCD"/>
    <w:rsid w:val="00540160"/>
    <w:rsid w:val="00540316"/>
    <w:rsid w:val="005409F4"/>
    <w:rsid w:val="00540A1F"/>
    <w:rsid w:val="00540D4E"/>
    <w:rsid w:val="00540DCF"/>
    <w:rsid w:val="0054114D"/>
    <w:rsid w:val="00541183"/>
    <w:rsid w:val="0054146C"/>
    <w:rsid w:val="00541755"/>
    <w:rsid w:val="00541757"/>
    <w:rsid w:val="00542008"/>
    <w:rsid w:val="00542500"/>
    <w:rsid w:val="00542CEA"/>
    <w:rsid w:val="00542F22"/>
    <w:rsid w:val="0054371A"/>
    <w:rsid w:val="00543CCD"/>
    <w:rsid w:val="00543E5C"/>
    <w:rsid w:val="0054404F"/>
    <w:rsid w:val="00544063"/>
    <w:rsid w:val="00544513"/>
    <w:rsid w:val="005446ED"/>
    <w:rsid w:val="00544CD2"/>
    <w:rsid w:val="00544E47"/>
    <w:rsid w:val="00544E84"/>
    <w:rsid w:val="0054502F"/>
    <w:rsid w:val="005454E6"/>
    <w:rsid w:val="0054599B"/>
    <w:rsid w:val="00545A1E"/>
    <w:rsid w:val="00545CCB"/>
    <w:rsid w:val="00545F6B"/>
    <w:rsid w:val="005461AF"/>
    <w:rsid w:val="005461E8"/>
    <w:rsid w:val="00546829"/>
    <w:rsid w:val="00546B14"/>
    <w:rsid w:val="00546E33"/>
    <w:rsid w:val="00546F75"/>
    <w:rsid w:val="0054708F"/>
    <w:rsid w:val="00547A58"/>
    <w:rsid w:val="00547D1C"/>
    <w:rsid w:val="00547FB3"/>
    <w:rsid w:val="00547FE1"/>
    <w:rsid w:val="0055054F"/>
    <w:rsid w:val="00550565"/>
    <w:rsid w:val="005507EA"/>
    <w:rsid w:val="00550C80"/>
    <w:rsid w:val="00550D0E"/>
    <w:rsid w:val="00551145"/>
    <w:rsid w:val="00551250"/>
    <w:rsid w:val="00551562"/>
    <w:rsid w:val="00551762"/>
    <w:rsid w:val="00551E75"/>
    <w:rsid w:val="00552095"/>
    <w:rsid w:val="00552196"/>
    <w:rsid w:val="005525B3"/>
    <w:rsid w:val="0055264B"/>
    <w:rsid w:val="00552753"/>
    <w:rsid w:val="00553571"/>
    <w:rsid w:val="00553869"/>
    <w:rsid w:val="00553B0F"/>
    <w:rsid w:val="00553B82"/>
    <w:rsid w:val="00553CFB"/>
    <w:rsid w:val="0055416E"/>
    <w:rsid w:val="0055421D"/>
    <w:rsid w:val="00554593"/>
    <w:rsid w:val="0055500A"/>
    <w:rsid w:val="005557EE"/>
    <w:rsid w:val="00555911"/>
    <w:rsid w:val="0055594C"/>
    <w:rsid w:val="005559AB"/>
    <w:rsid w:val="00555A31"/>
    <w:rsid w:val="00555B8C"/>
    <w:rsid w:val="00555F78"/>
    <w:rsid w:val="0055654B"/>
    <w:rsid w:val="0055672D"/>
    <w:rsid w:val="00556858"/>
    <w:rsid w:val="005568EC"/>
    <w:rsid w:val="00556CF6"/>
    <w:rsid w:val="00556E9A"/>
    <w:rsid w:val="005570FF"/>
    <w:rsid w:val="00557550"/>
    <w:rsid w:val="00557891"/>
    <w:rsid w:val="00557AEB"/>
    <w:rsid w:val="00557B15"/>
    <w:rsid w:val="00557BDC"/>
    <w:rsid w:val="00557C78"/>
    <w:rsid w:val="0056045C"/>
    <w:rsid w:val="005605D1"/>
    <w:rsid w:val="00560865"/>
    <w:rsid w:val="00560A6E"/>
    <w:rsid w:val="00560C1B"/>
    <w:rsid w:val="00560FDC"/>
    <w:rsid w:val="00561058"/>
    <w:rsid w:val="0056107E"/>
    <w:rsid w:val="00561118"/>
    <w:rsid w:val="005614EC"/>
    <w:rsid w:val="00561572"/>
    <w:rsid w:val="00561899"/>
    <w:rsid w:val="00561BDA"/>
    <w:rsid w:val="0056207F"/>
    <w:rsid w:val="005627B9"/>
    <w:rsid w:val="00562891"/>
    <w:rsid w:val="005629E2"/>
    <w:rsid w:val="00562A1D"/>
    <w:rsid w:val="00562A5E"/>
    <w:rsid w:val="00562BEA"/>
    <w:rsid w:val="00562DC8"/>
    <w:rsid w:val="0056395C"/>
    <w:rsid w:val="00563C14"/>
    <w:rsid w:val="00563F72"/>
    <w:rsid w:val="00563FBB"/>
    <w:rsid w:val="00563FC4"/>
    <w:rsid w:val="00564641"/>
    <w:rsid w:val="005647FA"/>
    <w:rsid w:val="00564BED"/>
    <w:rsid w:val="00564C30"/>
    <w:rsid w:val="00564FFF"/>
    <w:rsid w:val="00565281"/>
    <w:rsid w:val="00565384"/>
    <w:rsid w:val="005655E6"/>
    <w:rsid w:val="00565C92"/>
    <w:rsid w:val="00566451"/>
    <w:rsid w:val="00566CA7"/>
    <w:rsid w:val="00566D84"/>
    <w:rsid w:val="005671A1"/>
    <w:rsid w:val="005677A1"/>
    <w:rsid w:val="0056795C"/>
    <w:rsid w:val="00567B5E"/>
    <w:rsid w:val="00567CD3"/>
    <w:rsid w:val="00567D23"/>
    <w:rsid w:val="00570550"/>
    <w:rsid w:val="005705AB"/>
    <w:rsid w:val="00570C26"/>
    <w:rsid w:val="00570CC7"/>
    <w:rsid w:val="00570E2B"/>
    <w:rsid w:val="00570FD6"/>
    <w:rsid w:val="00570FEE"/>
    <w:rsid w:val="00571045"/>
    <w:rsid w:val="00571417"/>
    <w:rsid w:val="00571AE6"/>
    <w:rsid w:val="0057274D"/>
    <w:rsid w:val="00572A95"/>
    <w:rsid w:val="00573CED"/>
    <w:rsid w:val="00574A3D"/>
    <w:rsid w:val="00574D2A"/>
    <w:rsid w:val="00574FE0"/>
    <w:rsid w:val="0057505E"/>
    <w:rsid w:val="00575FCA"/>
    <w:rsid w:val="00576046"/>
    <w:rsid w:val="005762F7"/>
    <w:rsid w:val="00576334"/>
    <w:rsid w:val="00576558"/>
    <w:rsid w:val="0057657D"/>
    <w:rsid w:val="005767F8"/>
    <w:rsid w:val="00576992"/>
    <w:rsid w:val="00576C05"/>
    <w:rsid w:val="005775B9"/>
    <w:rsid w:val="0057793E"/>
    <w:rsid w:val="005805B8"/>
    <w:rsid w:val="00580603"/>
    <w:rsid w:val="00581211"/>
    <w:rsid w:val="00582107"/>
    <w:rsid w:val="00582EFF"/>
    <w:rsid w:val="00583ACA"/>
    <w:rsid w:val="00583D66"/>
    <w:rsid w:val="00583E08"/>
    <w:rsid w:val="00583F7C"/>
    <w:rsid w:val="0058476D"/>
    <w:rsid w:val="005852FD"/>
    <w:rsid w:val="00585579"/>
    <w:rsid w:val="00585A77"/>
    <w:rsid w:val="0058608F"/>
    <w:rsid w:val="00586338"/>
    <w:rsid w:val="00586438"/>
    <w:rsid w:val="005864A8"/>
    <w:rsid w:val="00586628"/>
    <w:rsid w:val="00586C2E"/>
    <w:rsid w:val="00586C83"/>
    <w:rsid w:val="00586CB2"/>
    <w:rsid w:val="00586D77"/>
    <w:rsid w:val="00586FCC"/>
    <w:rsid w:val="00587171"/>
    <w:rsid w:val="00587321"/>
    <w:rsid w:val="00590398"/>
    <w:rsid w:val="00590566"/>
    <w:rsid w:val="00590B1C"/>
    <w:rsid w:val="00590DD8"/>
    <w:rsid w:val="00591153"/>
    <w:rsid w:val="00591346"/>
    <w:rsid w:val="0059134F"/>
    <w:rsid w:val="0059166A"/>
    <w:rsid w:val="005916EB"/>
    <w:rsid w:val="00591E08"/>
    <w:rsid w:val="0059203E"/>
    <w:rsid w:val="00592F77"/>
    <w:rsid w:val="005932B4"/>
    <w:rsid w:val="00593BDA"/>
    <w:rsid w:val="00593EEB"/>
    <w:rsid w:val="00593F79"/>
    <w:rsid w:val="005945E5"/>
    <w:rsid w:val="00594C8F"/>
    <w:rsid w:val="00595478"/>
    <w:rsid w:val="00595570"/>
    <w:rsid w:val="00595611"/>
    <w:rsid w:val="00595686"/>
    <w:rsid w:val="0059570A"/>
    <w:rsid w:val="0059570C"/>
    <w:rsid w:val="00595889"/>
    <w:rsid w:val="00595A87"/>
    <w:rsid w:val="00595B3C"/>
    <w:rsid w:val="00596A29"/>
    <w:rsid w:val="0059727C"/>
    <w:rsid w:val="00597430"/>
    <w:rsid w:val="005979CA"/>
    <w:rsid w:val="005A0119"/>
    <w:rsid w:val="005A0B32"/>
    <w:rsid w:val="005A0B93"/>
    <w:rsid w:val="005A108A"/>
    <w:rsid w:val="005A1217"/>
    <w:rsid w:val="005A141A"/>
    <w:rsid w:val="005A14E8"/>
    <w:rsid w:val="005A20E2"/>
    <w:rsid w:val="005A2349"/>
    <w:rsid w:val="005A236F"/>
    <w:rsid w:val="005A2433"/>
    <w:rsid w:val="005A2563"/>
    <w:rsid w:val="005A25A2"/>
    <w:rsid w:val="005A277D"/>
    <w:rsid w:val="005A2FD5"/>
    <w:rsid w:val="005A3265"/>
    <w:rsid w:val="005A3611"/>
    <w:rsid w:val="005A363C"/>
    <w:rsid w:val="005A37B2"/>
    <w:rsid w:val="005A3993"/>
    <w:rsid w:val="005A3A18"/>
    <w:rsid w:val="005A3B50"/>
    <w:rsid w:val="005A3C16"/>
    <w:rsid w:val="005A3CE9"/>
    <w:rsid w:val="005A3ED8"/>
    <w:rsid w:val="005A4265"/>
    <w:rsid w:val="005A4312"/>
    <w:rsid w:val="005A4B00"/>
    <w:rsid w:val="005A4F18"/>
    <w:rsid w:val="005A5205"/>
    <w:rsid w:val="005A5954"/>
    <w:rsid w:val="005A59B3"/>
    <w:rsid w:val="005A6249"/>
    <w:rsid w:val="005A6CE7"/>
    <w:rsid w:val="005A7320"/>
    <w:rsid w:val="005A7578"/>
    <w:rsid w:val="005A788E"/>
    <w:rsid w:val="005B0203"/>
    <w:rsid w:val="005B02EC"/>
    <w:rsid w:val="005B02F8"/>
    <w:rsid w:val="005B0781"/>
    <w:rsid w:val="005B0A1B"/>
    <w:rsid w:val="005B0A98"/>
    <w:rsid w:val="005B18B6"/>
    <w:rsid w:val="005B1B97"/>
    <w:rsid w:val="005B2489"/>
    <w:rsid w:val="005B28F5"/>
    <w:rsid w:val="005B2E46"/>
    <w:rsid w:val="005B33AF"/>
    <w:rsid w:val="005B345F"/>
    <w:rsid w:val="005B366A"/>
    <w:rsid w:val="005B36B6"/>
    <w:rsid w:val="005B36D4"/>
    <w:rsid w:val="005B3F35"/>
    <w:rsid w:val="005B42E1"/>
    <w:rsid w:val="005B4619"/>
    <w:rsid w:val="005B519B"/>
    <w:rsid w:val="005B55F3"/>
    <w:rsid w:val="005B5ABC"/>
    <w:rsid w:val="005B5DC7"/>
    <w:rsid w:val="005B60B3"/>
    <w:rsid w:val="005B6916"/>
    <w:rsid w:val="005B722A"/>
    <w:rsid w:val="005B7301"/>
    <w:rsid w:val="005B7728"/>
    <w:rsid w:val="005B7BD4"/>
    <w:rsid w:val="005C014E"/>
    <w:rsid w:val="005C0334"/>
    <w:rsid w:val="005C05FB"/>
    <w:rsid w:val="005C0637"/>
    <w:rsid w:val="005C0D35"/>
    <w:rsid w:val="005C0E9F"/>
    <w:rsid w:val="005C1137"/>
    <w:rsid w:val="005C12A2"/>
    <w:rsid w:val="005C1412"/>
    <w:rsid w:val="005C1740"/>
    <w:rsid w:val="005C18BC"/>
    <w:rsid w:val="005C1993"/>
    <w:rsid w:val="005C22E4"/>
    <w:rsid w:val="005C2479"/>
    <w:rsid w:val="005C28F0"/>
    <w:rsid w:val="005C2963"/>
    <w:rsid w:val="005C2A9E"/>
    <w:rsid w:val="005C2D7D"/>
    <w:rsid w:val="005C37E8"/>
    <w:rsid w:val="005C3B57"/>
    <w:rsid w:val="005C3E54"/>
    <w:rsid w:val="005C44D0"/>
    <w:rsid w:val="005C4509"/>
    <w:rsid w:val="005C4821"/>
    <w:rsid w:val="005C4AC4"/>
    <w:rsid w:val="005C4D3F"/>
    <w:rsid w:val="005C4D6E"/>
    <w:rsid w:val="005C4F9D"/>
    <w:rsid w:val="005C5011"/>
    <w:rsid w:val="005C523D"/>
    <w:rsid w:val="005C5698"/>
    <w:rsid w:val="005C5894"/>
    <w:rsid w:val="005C5C9B"/>
    <w:rsid w:val="005C5F37"/>
    <w:rsid w:val="005C6177"/>
    <w:rsid w:val="005C6281"/>
    <w:rsid w:val="005C6339"/>
    <w:rsid w:val="005C6423"/>
    <w:rsid w:val="005C67A4"/>
    <w:rsid w:val="005C693F"/>
    <w:rsid w:val="005C6A4E"/>
    <w:rsid w:val="005C6C39"/>
    <w:rsid w:val="005C6F08"/>
    <w:rsid w:val="005C6F90"/>
    <w:rsid w:val="005C76C1"/>
    <w:rsid w:val="005D0CD5"/>
    <w:rsid w:val="005D1253"/>
    <w:rsid w:val="005D1A70"/>
    <w:rsid w:val="005D1ACE"/>
    <w:rsid w:val="005D2162"/>
    <w:rsid w:val="005D2A43"/>
    <w:rsid w:val="005D2AEF"/>
    <w:rsid w:val="005D2CBF"/>
    <w:rsid w:val="005D2EBE"/>
    <w:rsid w:val="005D3808"/>
    <w:rsid w:val="005D3A34"/>
    <w:rsid w:val="005D3E0C"/>
    <w:rsid w:val="005D4060"/>
    <w:rsid w:val="005D42C3"/>
    <w:rsid w:val="005D48CC"/>
    <w:rsid w:val="005D4F8E"/>
    <w:rsid w:val="005D5151"/>
    <w:rsid w:val="005D58E5"/>
    <w:rsid w:val="005D5FCA"/>
    <w:rsid w:val="005D633F"/>
    <w:rsid w:val="005D6971"/>
    <w:rsid w:val="005D6D3C"/>
    <w:rsid w:val="005D6E91"/>
    <w:rsid w:val="005D705D"/>
    <w:rsid w:val="005D70B0"/>
    <w:rsid w:val="005D70D4"/>
    <w:rsid w:val="005D7D02"/>
    <w:rsid w:val="005D7D8E"/>
    <w:rsid w:val="005E0053"/>
    <w:rsid w:val="005E013F"/>
    <w:rsid w:val="005E0615"/>
    <w:rsid w:val="005E0719"/>
    <w:rsid w:val="005E0ADB"/>
    <w:rsid w:val="005E10A5"/>
    <w:rsid w:val="005E19F2"/>
    <w:rsid w:val="005E1D13"/>
    <w:rsid w:val="005E22F9"/>
    <w:rsid w:val="005E23E2"/>
    <w:rsid w:val="005E2755"/>
    <w:rsid w:val="005E27D4"/>
    <w:rsid w:val="005E29FE"/>
    <w:rsid w:val="005E36EE"/>
    <w:rsid w:val="005E397A"/>
    <w:rsid w:val="005E3998"/>
    <w:rsid w:val="005E41D6"/>
    <w:rsid w:val="005E42B1"/>
    <w:rsid w:val="005E432E"/>
    <w:rsid w:val="005E4456"/>
    <w:rsid w:val="005E45E7"/>
    <w:rsid w:val="005E4AC0"/>
    <w:rsid w:val="005E4C42"/>
    <w:rsid w:val="005E512B"/>
    <w:rsid w:val="005E5213"/>
    <w:rsid w:val="005E5352"/>
    <w:rsid w:val="005E5397"/>
    <w:rsid w:val="005E5420"/>
    <w:rsid w:val="005E5FEB"/>
    <w:rsid w:val="005E63B9"/>
    <w:rsid w:val="005E6524"/>
    <w:rsid w:val="005E658A"/>
    <w:rsid w:val="005E6750"/>
    <w:rsid w:val="005E67A6"/>
    <w:rsid w:val="005E67B0"/>
    <w:rsid w:val="005E6979"/>
    <w:rsid w:val="005E725E"/>
    <w:rsid w:val="005E7687"/>
    <w:rsid w:val="005E7CFB"/>
    <w:rsid w:val="005E7F00"/>
    <w:rsid w:val="005F000C"/>
    <w:rsid w:val="005F003D"/>
    <w:rsid w:val="005F01B7"/>
    <w:rsid w:val="005F0428"/>
    <w:rsid w:val="005F081C"/>
    <w:rsid w:val="005F0B90"/>
    <w:rsid w:val="005F0D07"/>
    <w:rsid w:val="005F127F"/>
    <w:rsid w:val="005F134D"/>
    <w:rsid w:val="005F1357"/>
    <w:rsid w:val="005F1A5D"/>
    <w:rsid w:val="005F1C65"/>
    <w:rsid w:val="005F2061"/>
    <w:rsid w:val="005F269B"/>
    <w:rsid w:val="005F26F7"/>
    <w:rsid w:val="005F28BA"/>
    <w:rsid w:val="005F28CB"/>
    <w:rsid w:val="005F3117"/>
    <w:rsid w:val="005F37A4"/>
    <w:rsid w:val="005F3B4F"/>
    <w:rsid w:val="005F3D77"/>
    <w:rsid w:val="005F3E7A"/>
    <w:rsid w:val="005F418E"/>
    <w:rsid w:val="005F4740"/>
    <w:rsid w:val="005F481F"/>
    <w:rsid w:val="005F5405"/>
    <w:rsid w:val="005F563B"/>
    <w:rsid w:val="005F5676"/>
    <w:rsid w:val="005F5AC5"/>
    <w:rsid w:val="005F5DA5"/>
    <w:rsid w:val="005F6577"/>
    <w:rsid w:val="005F6B9D"/>
    <w:rsid w:val="005F6C51"/>
    <w:rsid w:val="005F720B"/>
    <w:rsid w:val="005F7462"/>
    <w:rsid w:val="005F7966"/>
    <w:rsid w:val="005F7C50"/>
    <w:rsid w:val="005F7E32"/>
    <w:rsid w:val="0060005D"/>
    <w:rsid w:val="006000A8"/>
    <w:rsid w:val="0060030E"/>
    <w:rsid w:val="00600393"/>
    <w:rsid w:val="006006DF"/>
    <w:rsid w:val="0060148F"/>
    <w:rsid w:val="006015D2"/>
    <w:rsid w:val="00601838"/>
    <w:rsid w:val="00601896"/>
    <w:rsid w:val="00601A29"/>
    <w:rsid w:val="00601DBF"/>
    <w:rsid w:val="00601E12"/>
    <w:rsid w:val="00601E3F"/>
    <w:rsid w:val="00602C44"/>
    <w:rsid w:val="00603003"/>
    <w:rsid w:val="00603148"/>
    <w:rsid w:val="006032A6"/>
    <w:rsid w:val="00603456"/>
    <w:rsid w:val="006035BF"/>
    <w:rsid w:val="00603628"/>
    <w:rsid w:val="006037B9"/>
    <w:rsid w:val="00603E5A"/>
    <w:rsid w:val="006041CB"/>
    <w:rsid w:val="00604996"/>
    <w:rsid w:val="006049BA"/>
    <w:rsid w:val="006049D6"/>
    <w:rsid w:val="00604DB8"/>
    <w:rsid w:val="00604FA8"/>
    <w:rsid w:val="00605111"/>
    <w:rsid w:val="006054D9"/>
    <w:rsid w:val="0060597A"/>
    <w:rsid w:val="006059B0"/>
    <w:rsid w:val="0060612D"/>
    <w:rsid w:val="00606555"/>
    <w:rsid w:val="00606FD6"/>
    <w:rsid w:val="006073C7"/>
    <w:rsid w:val="00607CDB"/>
    <w:rsid w:val="006101DB"/>
    <w:rsid w:val="006116F3"/>
    <w:rsid w:val="00611A84"/>
    <w:rsid w:val="00612537"/>
    <w:rsid w:val="006125C5"/>
    <w:rsid w:val="00612B60"/>
    <w:rsid w:val="00612C47"/>
    <w:rsid w:val="00612D41"/>
    <w:rsid w:val="00613992"/>
    <w:rsid w:val="00614325"/>
    <w:rsid w:val="00614329"/>
    <w:rsid w:val="006146C3"/>
    <w:rsid w:val="006149EA"/>
    <w:rsid w:val="00614D57"/>
    <w:rsid w:val="0061537B"/>
    <w:rsid w:val="006154D6"/>
    <w:rsid w:val="00615C62"/>
    <w:rsid w:val="00615F59"/>
    <w:rsid w:val="00616191"/>
    <w:rsid w:val="006164FE"/>
    <w:rsid w:val="00616DB3"/>
    <w:rsid w:val="00617277"/>
    <w:rsid w:val="00617B16"/>
    <w:rsid w:val="00617E31"/>
    <w:rsid w:val="00617F07"/>
    <w:rsid w:val="00620337"/>
    <w:rsid w:val="00620917"/>
    <w:rsid w:val="00620E64"/>
    <w:rsid w:val="006213A1"/>
    <w:rsid w:val="0062159A"/>
    <w:rsid w:val="0062171F"/>
    <w:rsid w:val="00621CB0"/>
    <w:rsid w:val="0062240F"/>
    <w:rsid w:val="00622845"/>
    <w:rsid w:val="00622860"/>
    <w:rsid w:val="006229C6"/>
    <w:rsid w:val="00622C81"/>
    <w:rsid w:val="00622C87"/>
    <w:rsid w:val="0062302A"/>
    <w:rsid w:val="00623147"/>
    <w:rsid w:val="006231DB"/>
    <w:rsid w:val="0062369E"/>
    <w:rsid w:val="006236A0"/>
    <w:rsid w:val="006237B2"/>
    <w:rsid w:val="00623D2B"/>
    <w:rsid w:val="00624005"/>
    <w:rsid w:val="0062401A"/>
    <w:rsid w:val="0062427B"/>
    <w:rsid w:val="00624FE9"/>
    <w:rsid w:val="00625ECC"/>
    <w:rsid w:val="006260D1"/>
    <w:rsid w:val="0062619D"/>
    <w:rsid w:val="0062627B"/>
    <w:rsid w:val="0062676F"/>
    <w:rsid w:val="006305FF"/>
    <w:rsid w:val="00630985"/>
    <w:rsid w:val="00630DD5"/>
    <w:rsid w:val="0063116E"/>
    <w:rsid w:val="006312E0"/>
    <w:rsid w:val="006313E9"/>
    <w:rsid w:val="00631532"/>
    <w:rsid w:val="006318DB"/>
    <w:rsid w:val="006320AA"/>
    <w:rsid w:val="00632C36"/>
    <w:rsid w:val="00633156"/>
    <w:rsid w:val="0063318A"/>
    <w:rsid w:val="00633856"/>
    <w:rsid w:val="00633CE9"/>
    <w:rsid w:val="00633F80"/>
    <w:rsid w:val="006346B8"/>
    <w:rsid w:val="0063483B"/>
    <w:rsid w:val="00634CC6"/>
    <w:rsid w:val="0063572D"/>
    <w:rsid w:val="00635AD1"/>
    <w:rsid w:val="00635C87"/>
    <w:rsid w:val="00635D69"/>
    <w:rsid w:val="006360C4"/>
    <w:rsid w:val="00636135"/>
    <w:rsid w:val="006364E4"/>
    <w:rsid w:val="0063677B"/>
    <w:rsid w:val="0063689F"/>
    <w:rsid w:val="0063697F"/>
    <w:rsid w:val="00636F7E"/>
    <w:rsid w:val="0063734A"/>
    <w:rsid w:val="00637816"/>
    <w:rsid w:val="006379F3"/>
    <w:rsid w:val="00637EDB"/>
    <w:rsid w:val="00640091"/>
    <w:rsid w:val="006409D6"/>
    <w:rsid w:val="0064106E"/>
    <w:rsid w:val="00641175"/>
    <w:rsid w:val="0064117F"/>
    <w:rsid w:val="006411DC"/>
    <w:rsid w:val="0064130E"/>
    <w:rsid w:val="00641467"/>
    <w:rsid w:val="00641D9E"/>
    <w:rsid w:val="006420DF"/>
    <w:rsid w:val="006423C3"/>
    <w:rsid w:val="00642C3D"/>
    <w:rsid w:val="006430EA"/>
    <w:rsid w:val="00643450"/>
    <w:rsid w:val="006434B8"/>
    <w:rsid w:val="0064467D"/>
    <w:rsid w:val="006447E9"/>
    <w:rsid w:val="00644B30"/>
    <w:rsid w:val="00644CD8"/>
    <w:rsid w:val="00644E33"/>
    <w:rsid w:val="006455B0"/>
    <w:rsid w:val="006455C6"/>
    <w:rsid w:val="00645E42"/>
    <w:rsid w:val="0064672C"/>
    <w:rsid w:val="0064672D"/>
    <w:rsid w:val="006471C6"/>
    <w:rsid w:val="006471F1"/>
    <w:rsid w:val="00647609"/>
    <w:rsid w:val="00647686"/>
    <w:rsid w:val="00647B85"/>
    <w:rsid w:val="00647C5F"/>
    <w:rsid w:val="0065093C"/>
    <w:rsid w:val="00650EC8"/>
    <w:rsid w:val="006511F3"/>
    <w:rsid w:val="006515C6"/>
    <w:rsid w:val="006519E6"/>
    <w:rsid w:val="00651FEF"/>
    <w:rsid w:val="0065223B"/>
    <w:rsid w:val="006523A1"/>
    <w:rsid w:val="006527D2"/>
    <w:rsid w:val="006529F6"/>
    <w:rsid w:val="0065300D"/>
    <w:rsid w:val="00653086"/>
    <w:rsid w:val="0065313C"/>
    <w:rsid w:val="006531F8"/>
    <w:rsid w:val="006539CF"/>
    <w:rsid w:val="006541DD"/>
    <w:rsid w:val="0065435A"/>
    <w:rsid w:val="006544E6"/>
    <w:rsid w:val="00654790"/>
    <w:rsid w:val="006548B2"/>
    <w:rsid w:val="00655196"/>
    <w:rsid w:val="006554A8"/>
    <w:rsid w:val="006559B1"/>
    <w:rsid w:val="00655B5E"/>
    <w:rsid w:val="00655D48"/>
    <w:rsid w:val="0065605D"/>
    <w:rsid w:val="0065659E"/>
    <w:rsid w:val="00656A36"/>
    <w:rsid w:val="006576E2"/>
    <w:rsid w:val="00657D5D"/>
    <w:rsid w:val="0066018E"/>
    <w:rsid w:val="00660243"/>
    <w:rsid w:val="00660E2C"/>
    <w:rsid w:val="00661199"/>
    <w:rsid w:val="0066166A"/>
    <w:rsid w:val="00661C2A"/>
    <w:rsid w:val="00662657"/>
    <w:rsid w:val="006628CE"/>
    <w:rsid w:val="00662B08"/>
    <w:rsid w:val="00662EA3"/>
    <w:rsid w:val="00663263"/>
    <w:rsid w:val="00663300"/>
    <w:rsid w:val="0066332E"/>
    <w:rsid w:val="00663B62"/>
    <w:rsid w:val="006646C6"/>
    <w:rsid w:val="00664B1A"/>
    <w:rsid w:val="00665016"/>
    <w:rsid w:val="00665371"/>
    <w:rsid w:val="00665617"/>
    <w:rsid w:val="00665A0D"/>
    <w:rsid w:val="00665BD2"/>
    <w:rsid w:val="006662C5"/>
    <w:rsid w:val="00666750"/>
    <w:rsid w:val="0066689E"/>
    <w:rsid w:val="00666F61"/>
    <w:rsid w:val="00667055"/>
    <w:rsid w:val="006675B0"/>
    <w:rsid w:val="00667B42"/>
    <w:rsid w:val="0067012E"/>
    <w:rsid w:val="0067041C"/>
    <w:rsid w:val="00670DCA"/>
    <w:rsid w:val="006710FE"/>
    <w:rsid w:val="00671145"/>
    <w:rsid w:val="006711B7"/>
    <w:rsid w:val="006711D0"/>
    <w:rsid w:val="00671512"/>
    <w:rsid w:val="0067157A"/>
    <w:rsid w:val="00671892"/>
    <w:rsid w:val="00671A20"/>
    <w:rsid w:val="00671A59"/>
    <w:rsid w:val="00671B66"/>
    <w:rsid w:val="00671BC0"/>
    <w:rsid w:val="00671BD5"/>
    <w:rsid w:val="006722D2"/>
    <w:rsid w:val="0067233E"/>
    <w:rsid w:val="00672562"/>
    <w:rsid w:val="006725EC"/>
    <w:rsid w:val="006725F2"/>
    <w:rsid w:val="00672712"/>
    <w:rsid w:val="00672CBC"/>
    <w:rsid w:val="0067314B"/>
    <w:rsid w:val="006733A3"/>
    <w:rsid w:val="006733BE"/>
    <w:rsid w:val="0067411C"/>
    <w:rsid w:val="006748E1"/>
    <w:rsid w:val="00674D0F"/>
    <w:rsid w:val="00675064"/>
    <w:rsid w:val="00675191"/>
    <w:rsid w:val="00675680"/>
    <w:rsid w:val="006759CA"/>
    <w:rsid w:val="006759E4"/>
    <w:rsid w:val="00675FBA"/>
    <w:rsid w:val="00676DEC"/>
    <w:rsid w:val="00676E47"/>
    <w:rsid w:val="006774F5"/>
    <w:rsid w:val="00677843"/>
    <w:rsid w:val="00677879"/>
    <w:rsid w:val="006800A6"/>
    <w:rsid w:val="006803A7"/>
    <w:rsid w:val="00680885"/>
    <w:rsid w:val="00680964"/>
    <w:rsid w:val="00680979"/>
    <w:rsid w:val="00680CEF"/>
    <w:rsid w:val="006814A7"/>
    <w:rsid w:val="0068187F"/>
    <w:rsid w:val="00681E3E"/>
    <w:rsid w:val="00681F2B"/>
    <w:rsid w:val="00682300"/>
    <w:rsid w:val="006823B0"/>
    <w:rsid w:val="006826E2"/>
    <w:rsid w:val="0068309D"/>
    <w:rsid w:val="00683636"/>
    <w:rsid w:val="00684542"/>
    <w:rsid w:val="00684667"/>
    <w:rsid w:val="006847AF"/>
    <w:rsid w:val="00684A53"/>
    <w:rsid w:val="00684A7E"/>
    <w:rsid w:val="006851BC"/>
    <w:rsid w:val="00685311"/>
    <w:rsid w:val="006856C2"/>
    <w:rsid w:val="006859DF"/>
    <w:rsid w:val="00685A9B"/>
    <w:rsid w:val="00685B56"/>
    <w:rsid w:val="00685E2F"/>
    <w:rsid w:val="0068623E"/>
    <w:rsid w:val="0068695D"/>
    <w:rsid w:val="00687006"/>
    <w:rsid w:val="006872E2"/>
    <w:rsid w:val="006877DD"/>
    <w:rsid w:val="00687875"/>
    <w:rsid w:val="0068791C"/>
    <w:rsid w:val="00687C6D"/>
    <w:rsid w:val="0069060B"/>
    <w:rsid w:val="0069074F"/>
    <w:rsid w:val="006908AF"/>
    <w:rsid w:val="00690E15"/>
    <w:rsid w:val="00691103"/>
    <w:rsid w:val="00691384"/>
    <w:rsid w:val="006913F7"/>
    <w:rsid w:val="00691537"/>
    <w:rsid w:val="0069165A"/>
    <w:rsid w:val="006919ED"/>
    <w:rsid w:val="00692374"/>
    <w:rsid w:val="006925AA"/>
    <w:rsid w:val="006927AB"/>
    <w:rsid w:val="006930A2"/>
    <w:rsid w:val="0069310E"/>
    <w:rsid w:val="00693464"/>
    <w:rsid w:val="00693469"/>
    <w:rsid w:val="0069362A"/>
    <w:rsid w:val="00693B3F"/>
    <w:rsid w:val="00693BE0"/>
    <w:rsid w:val="00693DAA"/>
    <w:rsid w:val="0069431B"/>
    <w:rsid w:val="00694357"/>
    <w:rsid w:val="0069437D"/>
    <w:rsid w:val="0069442E"/>
    <w:rsid w:val="006944E0"/>
    <w:rsid w:val="006947B1"/>
    <w:rsid w:val="00694D59"/>
    <w:rsid w:val="0069509E"/>
    <w:rsid w:val="006958E0"/>
    <w:rsid w:val="0069596A"/>
    <w:rsid w:val="00695D30"/>
    <w:rsid w:val="00695F4B"/>
    <w:rsid w:val="00696215"/>
    <w:rsid w:val="006962F6"/>
    <w:rsid w:val="00696E38"/>
    <w:rsid w:val="00697222"/>
    <w:rsid w:val="00697293"/>
    <w:rsid w:val="0069773C"/>
    <w:rsid w:val="00697941"/>
    <w:rsid w:val="006A036F"/>
    <w:rsid w:val="006A08D1"/>
    <w:rsid w:val="006A0DFB"/>
    <w:rsid w:val="006A1097"/>
    <w:rsid w:val="006A12FC"/>
    <w:rsid w:val="006A1648"/>
    <w:rsid w:val="006A17F8"/>
    <w:rsid w:val="006A19FF"/>
    <w:rsid w:val="006A20F7"/>
    <w:rsid w:val="006A2136"/>
    <w:rsid w:val="006A25E9"/>
    <w:rsid w:val="006A280E"/>
    <w:rsid w:val="006A2A36"/>
    <w:rsid w:val="006A339D"/>
    <w:rsid w:val="006A36EF"/>
    <w:rsid w:val="006A39CD"/>
    <w:rsid w:val="006A3A47"/>
    <w:rsid w:val="006A40D7"/>
    <w:rsid w:val="006A4261"/>
    <w:rsid w:val="006A49C3"/>
    <w:rsid w:val="006A4AAB"/>
    <w:rsid w:val="006A4BDA"/>
    <w:rsid w:val="006A50D5"/>
    <w:rsid w:val="006A5430"/>
    <w:rsid w:val="006A580E"/>
    <w:rsid w:val="006A5830"/>
    <w:rsid w:val="006A5F34"/>
    <w:rsid w:val="006A6149"/>
    <w:rsid w:val="006A62C9"/>
    <w:rsid w:val="006A645D"/>
    <w:rsid w:val="006A6D60"/>
    <w:rsid w:val="006A701A"/>
    <w:rsid w:val="006A72CF"/>
    <w:rsid w:val="006A72D5"/>
    <w:rsid w:val="006A7383"/>
    <w:rsid w:val="006B0355"/>
    <w:rsid w:val="006B0CEC"/>
    <w:rsid w:val="006B0E9B"/>
    <w:rsid w:val="006B15A5"/>
    <w:rsid w:val="006B1840"/>
    <w:rsid w:val="006B1C2C"/>
    <w:rsid w:val="006B1E72"/>
    <w:rsid w:val="006B2617"/>
    <w:rsid w:val="006B3284"/>
    <w:rsid w:val="006B3BB3"/>
    <w:rsid w:val="006B3EB1"/>
    <w:rsid w:val="006B41FA"/>
    <w:rsid w:val="006B47AE"/>
    <w:rsid w:val="006B4E13"/>
    <w:rsid w:val="006B4E5B"/>
    <w:rsid w:val="006B4F84"/>
    <w:rsid w:val="006B51CC"/>
    <w:rsid w:val="006B527B"/>
    <w:rsid w:val="006B547B"/>
    <w:rsid w:val="006B54FD"/>
    <w:rsid w:val="006B5734"/>
    <w:rsid w:val="006B6155"/>
    <w:rsid w:val="006B636F"/>
    <w:rsid w:val="006B643A"/>
    <w:rsid w:val="006B6AF0"/>
    <w:rsid w:val="006B6BBA"/>
    <w:rsid w:val="006B6D70"/>
    <w:rsid w:val="006B6D8C"/>
    <w:rsid w:val="006B73E3"/>
    <w:rsid w:val="006B7D92"/>
    <w:rsid w:val="006C0829"/>
    <w:rsid w:val="006C0918"/>
    <w:rsid w:val="006C095E"/>
    <w:rsid w:val="006C10F9"/>
    <w:rsid w:val="006C1134"/>
    <w:rsid w:val="006C1966"/>
    <w:rsid w:val="006C1AB4"/>
    <w:rsid w:val="006C2268"/>
    <w:rsid w:val="006C2658"/>
    <w:rsid w:val="006C32A2"/>
    <w:rsid w:val="006C33D6"/>
    <w:rsid w:val="006C36CF"/>
    <w:rsid w:val="006C3D3D"/>
    <w:rsid w:val="006C3EF5"/>
    <w:rsid w:val="006C4057"/>
    <w:rsid w:val="006C42BF"/>
    <w:rsid w:val="006C49A7"/>
    <w:rsid w:val="006C4B4D"/>
    <w:rsid w:val="006C5951"/>
    <w:rsid w:val="006C5C33"/>
    <w:rsid w:val="006C5D31"/>
    <w:rsid w:val="006C68BE"/>
    <w:rsid w:val="006C69AF"/>
    <w:rsid w:val="006C6A52"/>
    <w:rsid w:val="006C6B8A"/>
    <w:rsid w:val="006C7138"/>
    <w:rsid w:val="006C73A6"/>
    <w:rsid w:val="006C7557"/>
    <w:rsid w:val="006C7778"/>
    <w:rsid w:val="006C7F2F"/>
    <w:rsid w:val="006D016A"/>
    <w:rsid w:val="006D0BBE"/>
    <w:rsid w:val="006D0BEB"/>
    <w:rsid w:val="006D0CA7"/>
    <w:rsid w:val="006D1098"/>
    <w:rsid w:val="006D16BD"/>
    <w:rsid w:val="006D1719"/>
    <w:rsid w:val="006D177D"/>
    <w:rsid w:val="006D1830"/>
    <w:rsid w:val="006D1C0D"/>
    <w:rsid w:val="006D203C"/>
    <w:rsid w:val="006D2115"/>
    <w:rsid w:val="006D214C"/>
    <w:rsid w:val="006D2433"/>
    <w:rsid w:val="006D3794"/>
    <w:rsid w:val="006D3ACF"/>
    <w:rsid w:val="006D3E40"/>
    <w:rsid w:val="006D3E93"/>
    <w:rsid w:val="006D401D"/>
    <w:rsid w:val="006D45B5"/>
    <w:rsid w:val="006D48A9"/>
    <w:rsid w:val="006D57E2"/>
    <w:rsid w:val="006D6D77"/>
    <w:rsid w:val="006D7097"/>
    <w:rsid w:val="006D7388"/>
    <w:rsid w:val="006D7398"/>
    <w:rsid w:val="006D73AD"/>
    <w:rsid w:val="006D755C"/>
    <w:rsid w:val="006D777B"/>
    <w:rsid w:val="006D79F7"/>
    <w:rsid w:val="006E0406"/>
    <w:rsid w:val="006E06DA"/>
    <w:rsid w:val="006E0810"/>
    <w:rsid w:val="006E0C8E"/>
    <w:rsid w:val="006E0CA4"/>
    <w:rsid w:val="006E10CD"/>
    <w:rsid w:val="006E11D3"/>
    <w:rsid w:val="006E13EA"/>
    <w:rsid w:val="006E140E"/>
    <w:rsid w:val="006E158E"/>
    <w:rsid w:val="006E1ACB"/>
    <w:rsid w:val="006E1C40"/>
    <w:rsid w:val="006E25CA"/>
    <w:rsid w:val="006E272B"/>
    <w:rsid w:val="006E288D"/>
    <w:rsid w:val="006E2B35"/>
    <w:rsid w:val="006E2BFF"/>
    <w:rsid w:val="006E2C27"/>
    <w:rsid w:val="006E2E30"/>
    <w:rsid w:val="006E3300"/>
    <w:rsid w:val="006E3690"/>
    <w:rsid w:val="006E37C7"/>
    <w:rsid w:val="006E390D"/>
    <w:rsid w:val="006E3D7E"/>
    <w:rsid w:val="006E4054"/>
    <w:rsid w:val="006E4359"/>
    <w:rsid w:val="006E46F4"/>
    <w:rsid w:val="006E4F29"/>
    <w:rsid w:val="006E52F2"/>
    <w:rsid w:val="006E541E"/>
    <w:rsid w:val="006E568C"/>
    <w:rsid w:val="006E5A11"/>
    <w:rsid w:val="006E5BB7"/>
    <w:rsid w:val="006E5D79"/>
    <w:rsid w:val="006E6505"/>
    <w:rsid w:val="006E6544"/>
    <w:rsid w:val="006E6952"/>
    <w:rsid w:val="006E6A25"/>
    <w:rsid w:val="006E6AF6"/>
    <w:rsid w:val="006E6CBA"/>
    <w:rsid w:val="006E7011"/>
    <w:rsid w:val="006E77A8"/>
    <w:rsid w:val="006E77B4"/>
    <w:rsid w:val="006E7939"/>
    <w:rsid w:val="006E7A61"/>
    <w:rsid w:val="006E7E9D"/>
    <w:rsid w:val="006E7EF6"/>
    <w:rsid w:val="006F0430"/>
    <w:rsid w:val="006F0E61"/>
    <w:rsid w:val="006F112B"/>
    <w:rsid w:val="006F113C"/>
    <w:rsid w:val="006F129C"/>
    <w:rsid w:val="006F140C"/>
    <w:rsid w:val="006F147C"/>
    <w:rsid w:val="006F1979"/>
    <w:rsid w:val="006F1B51"/>
    <w:rsid w:val="006F1C0D"/>
    <w:rsid w:val="006F3098"/>
    <w:rsid w:val="006F3345"/>
    <w:rsid w:val="006F3408"/>
    <w:rsid w:val="006F3956"/>
    <w:rsid w:val="006F45F1"/>
    <w:rsid w:val="006F4791"/>
    <w:rsid w:val="006F479B"/>
    <w:rsid w:val="006F48BD"/>
    <w:rsid w:val="006F494B"/>
    <w:rsid w:val="006F51A1"/>
    <w:rsid w:val="006F53AD"/>
    <w:rsid w:val="006F5544"/>
    <w:rsid w:val="006F5927"/>
    <w:rsid w:val="006F5ACA"/>
    <w:rsid w:val="006F5BE2"/>
    <w:rsid w:val="006F5DD8"/>
    <w:rsid w:val="006F5E9B"/>
    <w:rsid w:val="006F73B4"/>
    <w:rsid w:val="006F747B"/>
    <w:rsid w:val="006F75B3"/>
    <w:rsid w:val="006F7DEA"/>
    <w:rsid w:val="006F7F9E"/>
    <w:rsid w:val="0070034E"/>
    <w:rsid w:val="0070049A"/>
    <w:rsid w:val="007005EB"/>
    <w:rsid w:val="00700D37"/>
    <w:rsid w:val="007011F1"/>
    <w:rsid w:val="007012D7"/>
    <w:rsid w:val="007019F4"/>
    <w:rsid w:val="00701A43"/>
    <w:rsid w:val="00701AA6"/>
    <w:rsid w:val="0070238A"/>
    <w:rsid w:val="0070270C"/>
    <w:rsid w:val="00702A10"/>
    <w:rsid w:val="00702B7D"/>
    <w:rsid w:val="007035EF"/>
    <w:rsid w:val="00703DC5"/>
    <w:rsid w:val="00703F3D"/>
    <w:rsid w:val="0070401E"/>
    <w:rsid w:val="00704129"/>
    <w:rsid w:val="007044AF"/>
    <w:rsid w:val="00704E4B"/>
    <w:rsid w:val="00705109"/>
    <w:rsid w:val="00705487"/>
    <w:rsid w:val="00705701"/>
    <w:rsid w:val="007058E6"/>
    <w:rsid w:val="0070594D"/>
    <w:rsid w:val="00705E1E"/>
    <w:rsid w:val="00706023"/>
    <w:rsid w:val="00706183"/>
    <w:rsid w:val="007062A6"/>
    <w:rsid w:val="0070655E"/>
    <w:rsid w:val="007069B7"/>
    <w:rsid w:val="0070710E"/>
    <w:rsid w:val="007072D1"/>
    <w:rsid w:val="007073ED"/>
    <w:rsid w:val="007076CF"/>
    <w:rsid w:val="007078F3"/>
    <w:rsid w:val="00707EAF"/>
    <w:rsid w:val="007102AF"/>
    <w:rsid w:val="007103FC"/>
    <w:rsid w:val="0071055F"/>
    <w:rsid w:val="0071057B"/>
    <w:rsid w:val="00710BF8"/>
    <w:rsid w:val="00710DE4"/>
    <w:rsid w:val="007114FC"/>
    <w:rsid w:val="00711980"/>
    <w:rsid w:val="007120E8"/>
    <w:rsid w:val="00712610"/>
    <w:rsid w:val="00712B59"/>
    <w:rsid w:val="00712E67"/>
    <w:rsid w:val="00712E75"/>
    <w:rsid w:val="0071355D"/>
    <w:rsid w:val="00713F90"/>
    <w:rsid w:val="00713FF8"/>
    <w:rsid w:val="00714012"/>
    <w:rsid w:val="007140F5"/>
    <w:rsid w:val="007141B3"/>
    <w:rsid w:val="007143C3"/>
    <w:rsid w:val="00714433"/>
    <w:rsid w:val="00714647"/>
    <w:rsid w:val="00714D24"/>
    <w:rsid w:val="0071561F"/>
    <w:rsid w:val="00715644"/>
    <w:rsid w:val="007158D6"/>
    <w:rsid w:val="00715905"/>
    <w:rsid w:val="00715C7C"/>
    <w:rsid w:val="00716688"/>
    <w:rsid w:val="00716706"/>
    <w:rsid w:val="00716BF2"/>
    <w:rsid w:val="00716F67"/>
    <w:rsid w:val="0071706D"/>
    <w:rsid w:val="00717201"/>
    <w:rsid w:val="007172C5"/>
    <w:rsid w:val="007175F6"/>
    <w:rsid w:val="007176D3"/>
    <w:rsid w:val="007177ED"/>
    <w:rsid w:val="007179F6"/>
    <w:rsid w:val="00717A74"/>
    <w:rsid w:val="00717AF6"/>
    <w:rsid w:val="0072025E"/>
    <w:rsid w:val="00720702"/>
    <w:rsid w:val="00720A3D"/>
    <w:rsid w:val="00720C4F"/>
    <w:rsid w:val="00720C77"/>
    <w:rsid w:val="00720DCA"/>
    <w:rsid w:val="007212D1"/>
    <w:rsid w:val="00721E73"/>
    <w:rsid w:val="00722447"/>
    <w:rsid w:val="007224F3"/>
    <w:rsid w:val="00722933"/>
    <w:rsid w:val="00722CAC"/>
    <w:rsid w:val="007230B1"/>
    <w:rsid w:val="00723466"/>
    <w:rsid w:val="00723C21"/>
    <w:rsid w:val="00723FFC"/>
    <w:rsid w:val="00724277"/>
    <w:rsid w:val="00724879"/>
    <w:rsid w:val="0072538C"/>
    <w:rsid w:val="00725A64"/>
    <w:rsid w:val="00726438"/>
    <w:rsid w:val="00726D37"/>
    <w:rsid w:val="007278AA"/>
    <w:rsid w:val="00727B7A"/>
    <w:rsid w:val="00727E15"/>
    <w:rsid w:val="0073024A"/>
    <w:rsid w:val="00730563"/>
    <w:rsid w:val="007307A5"/>
    <w:rsid w:val="00730AA5"/>
    <w:rsid w:val="007320EB"/>
    <w:rsid w:val="0073240A"/>
    <w:rsid w:val="00732EA4"/>
    <w:rsid w:val="00732F08"/>
    <w:rsid w:val="007330F2"/>
    <w:rsid w:val="007332A1"/>
    <w:rsid w:val="007334F9"/>
    <w:rsid w:val="00733A9D"/>
    <w:rsid w:val="00733B17"/>
    <w:rsid w:val="00733DB5"/>
    <w:rsid w:val="00734252"/>
    <w:rsid w:val="007342DB"/>
    <w:rsid w:val="0073470C"/>
    <w:rsid w:val="007347D5"/>
    <w:rsid w:val="00734DB8"/>
    <w:rsid w:val="007353E3"/>
    <w:rsid w:val="00735569"/>
    <w:rsid w:val="00735BF9"/>
    <w:rsid w:val="00735CD9"/>
    <w:rsid w:val="00736685"/>
    <w:rsid w:val="00736849"/>
    <w:rsid w:val="00736878"/>
    <w:rsid w:val="00736D17"/>
    <w:rsid w:val="007371B3"/>
    <w:rsid w:val="0073730E"/>
    <w:rsid w:val="007376DF"/>
    <w:rsid w:val="00737C7C"/>
    <w:rsid w:val="00737E39"/>
    <w:rsid w:val="0074092D"/>
    <w:rsid w:val="00740DB6"/>
    <w:rsid w:val="00740F45"/>
    <w:rsid w:val="00740F51"/>
    <w:rsid w:val="007413D9"/>
    <w:rsid w:val="0074157E"/>
    <w:rsid w:val="0074185F"/>
    <w:rsid w:val="00741CC7"/>
    <w:rsid w:val="00741D47"/>
    <w:rsid w:val="007421D3"/>
    <w:rsid w:val="00742EB4"/>
    <w:rsid w:val="00742FC8"/>
    <w:rsid w:val="00743226"/>
    <w:rsid w:val="00743785"/>
    <w:rsid w:val="00743D2C"/>
    <w:rsid w:val="00743EA8"/>
    <w:rsid w:val="007442FE"/>
    <w:rsid w:val="00744506"/>
    <w:rsid w:val="0074488D"/>
    <w:rsid w:val="0074495A"/>
    <w:rsid w:val="00744A9C"/>
    <w:rsid w:val="007457E1"/>
    <w:rsid w:val="007460D4"/>
    <w:rsid w:val="00746384"/>
    <w:rsid w:val="00746649"/>
    <w:rsid w:val="00746846"/>
    <w:rsid w:val="00746852"/>
    <w:rsid w:val="00746BC5"/>
    <w:rsid w:val="00746F12"/>
    <w:rsid w:val="0074718B"/>
    <w:rsid w:val="007475A3"/>
    <w:rsid w:val="00747790"/>
    <w:rsid w:val="00747CB1"/>
    <w:rsid w:val="00747F66"/>
    <w:rsid w:val="00750246"/>
    <w:rsid w:val="00750403"/>
    <w:rsid w:val="00750567"/>
    <w:rsid w:val="0075074F"/>
    <w:rsid w:val="00750811"/>
    <w:rsid w:val="007508FE"/>
    <w:rsid w:val="00750B35"/>
    <w:rsid w:val="00750FCF"/>
    <w:rsid w:val="007510BB"/>
    <w:rsid w:val="0075151F"/>
    <w:rsid w:val="007515E4"/>
    <w:rsid w:val="00752026"/>
    <w:rsid w:val="007527BE"/>
    <w:rsid w:val="00753286"/>
    <w:rsid w:val="00753533"/>
    <w:rsid w:val="00753729"/>
    <w:rsid w:val="00753B8C"/>
    <w:rsid w:val="0075404F"/>
    <w:rsid w:val="00754979"/>
    <w:rsid w:val="00754995"/>
    <w:rsid w:val="00754A14"/>
    <w:rsid w:val="00755394"/>
    <w:rsid w:val="007554BB"/>
    <w:rsid w:val="00755B77"/>
    <w:rsid w:val="00755D11"/>
    <w:rsid w:val="00755F0A"/>
    <w:rsid w:val="0075648D"/>
    <w:rsid w:val="00756666"/>
    <w:rsid w:val="007569FB"/>
    <w:rsid w:val="00756A7F"/>
    <w:rsid w:val="00756F4C"/>
    <w:rsid w:val="00757076"/>
    <w:rsid w:val="0075735D"/>
    <w:rsid w:val="0075743E"/>
    <w:rsid w:val="00757641"/>
    <w:rsid w:val="0075783E"/>
    <w:rsid w:val="00757E01"/>
    <w:rsid w:val="00760209"/>
    <w:rsid w:val="007604C5"/>
    <w:rsid w:val="007605DB"/>
    <w:rsid w:val="00760CFF"/>
    <w:rsid w:val="00760FCC"/>
    <w:rsid w:val="00761213"/>
    <w:rsid w:val="0076138A"/>
    <w:rsid w:val="0076146C"/>
    <w:rsid w:val="007617DE"/>
    <w:rsid w:val="007618B3"/>
    <w:rsid w:val="00761992"/>
    <w:rsid w:val="007620B2"/>
    <w:rsid w:val="007620B6"/>
    <w:rsid w:val="007625A3"/>
    <w:rsid w:val="007625D1"/>
    <w:rsid w:val="00762927"/>
    <w:rsid w:val="00762DAB"/>
    <w:rsid w:val="00762E6B"/>
    <w:rsid w:val="00762F16"/>
    <w:rsid w:val="00763A9B"/>
    <w:rsid w:val="00763E93"/>
    <w:rsid w:val="0076455E"/>
    <w:rsid w:val="007647D3"/>
    <w:rsid w:val="00764EDB"/>
    <w:rsid w:val="007651DD"/>
    <w:rsid w:val="007661AD"/>
    <w:rsid w:val="007662A7"/>
    <w:rsid w:val="007663E7"/>
    <w:rsid w:val="007664AA"/>
    <w:rsid w:val="00766649"/>
    <w:rsid w:val="007668D8"/>
    <w:rsid w:val="007668EF"/>
    <w:rsid w:val="00766A1A"/>
    <w:rsid w:val="00766CA7"/>
    <w:rsid w:val="00766DAC"/>
    <w:rsid w:val="0076708D"/>
    <w:rsid w:val="007671B1"/>
    <w:rsid w:val="00767843"/>
    <w:rsid w:val="00767EF0"/>
    <w:rsid w:val="00770009"/>
    <w:rsid w:val="00770027"/>
    <w:rsid w:val="00770392"/>
    <w:rsid w:val="00770440"/>
    <w:rsid w:val="007709A1"/>
    <w:rsid w:val="00771013"/>
    <w:rsid w:val="0077118A"/>
    <w:rsid w:val="0077196E"/>
    <w:rsid w:val="00771A85"/>
    <w:rsid w:val="00771D25"/>
    <w:rsid w:val="00772274"/>
    <w:rsid w:val="007722BE"/>
    <w:rsid w:val="00772BB2"/>
    <w:rsid w:val="007732DA"/>
    <w:rsid w:val="00773826"/>
    <w:rsid w:val="00773A36"/>
    <w:rsid w:val="00773F84"/>
    <w:rsid w:val="007748B9"/>
    <w:rsid w:val="00775038"/>
    <w:rsid w:val="0077524A"/>
    <w:rsid w:val="007757B2"/>
    <w:rsid w:val="007758AF"/>
    <w:rsid w:val="007758EB"/>
    <w:rsid w:val="00775BFA"/>
    <w:rsid w:val="00775C46"/>
    <w:rsid w:val="007763A3"/>
    <w:rsid w:val="007766F9"/>
    <w:rsid w:val="00777158"/>
    <w:rsid w:val="007772BE"/>
    <w:rsid w:val="00777865"/>
    <w:rsid w:val="00777A57"/>
    <w:rsid w:val="007802BE"/>
    <w:rsid w:val="0078067C"/>
    <w:rsid w:val="007807E5"/>
    <w:rsid w:val="00780BBC"/>
    <w:rsid w:val="0078157F"/>
    <w:rsid w:val="00781AB9"/>
    <w:rsid w:val="00781C6D"/>
    <w:rsid w:val="00781D1E"/>
    <w:rsid w:val="0078260D"/>
    <w:rsid w:val="00782BE6"/>
    <w:rsid w:val="00782C45"/>
    <w:rsid w:val="007834D5"/>
    <w:rsid w:val="00783A53"/>
    <w:rsid w:val="00783BA6"/>
    <w:rsid w:val="00784283"/>
    <w:rsid w:val="00784386"/>
    <w:rsid w:val="007846BA"/>
    <w:rsid w:val="00784E29"/>
    <w:rsid w:val="0078536B"/>
    <w:rsid w:val="00785427"/>
    <w:rsid w:val="00785534"/>
    <w:rsid w:val="0078596A"/>
    <w:rsid w:val="00785A45"/>
    <w:rsid w:val="0078661B"/>
    <w:rsid w:val="00786623"/>
    <w:rsid w:val="007868B9"/>
    <w:rsid w:val="00786990"/>
    <w:rsid w:val="00786A79"/>
    <w:rsid w:val="00786C71"/>
    <w:rsid w:val="00787DEB"/>
    <w:rsid w:val="00787E8A"/>
    <w:rsid w:val="00790332"/>
    <w:rsid w:val="00790895"/>
    <w:rsid w:val="00790C30"/>
    <w:rsid w:val="00790CFF"/>
    <w:rsid w:val="00791534"/>
    <w:rsid w:val="00791841"/>
    <w:rsid w:val="007922D4"/>
    <w:rsid w:val="0079242D"/>
    <w:rsid w:val="00793569"/>
    <w:rsid w:val="00793A8C"/>
    <w:rsid w:val="00793D49"/>
    <w:rsid w:val="00793E5C"/>
    <w:rsid w:val="0079416E"/>
    <w:rsid w:val="007944F9"/>
    <w:rsid w:val="0079462A"/>
    <w:rsid w:val="00794631"/>
    <w:rsid w:val="0079494F"/>
    <w:rsid w:val="00794DC7"/>
    <w:rsid w:val="00794EA3"/>
    <w:rsid w:val="00795334"/>
    <w:rsid w:val="0079533B"/>
    <w:rsid w:val="00795546"/>
    <w:rsid w:val="00795658"/>
    <w:rsid w:val="00795E66"/>
    <w:rsid w:val="00795E8F"/>
    <w:rsid w:val="0079602E"/>
    <w:rsid w:val="00796072"/>
    <w:rsid w:val="00796393"/>
    <w:rsid w:val="00796919"/>
    <w:rsid w:val="00797B3B"/>
    <w:rsid w:val="00797E07"/>
    <w:rsid w:val="00797FD1"/>
    <w:rsid w:val="007A0AB4"/>
    <w:rsid w:val="007A0E5E"/>
    <w:rsid w:val="007A0E68"/>
    <w:rsid w:val="007A10C5"/>
    <w:rsid w:val="007A1242"/>
    <w:rsid w:val="007A12BD"/>
    <w:rsid w:val="007A12DD"/>
    <w:rsid w:val="007A1569"/>
    <w:rsid w:val="007A1781"/>
    <w:rsid w:val="007A17C2"/>
    <w:rsid w:val="007A1819"/>
    <w:rsid w:val="007A1FAC"/>
    <w:rsid w:val="007A288D"/>
    <w:rsid w:val="007A2B33"/>
    <w:rsid w:val="007A350E"/>
    <w:rsid w:val="007A3933"/>
    <w:rsid w:val="007A3962"/>
    <w:rsid w:val="007A3DC5"/>
    <w:rsid w:val="007A4237"/>
    <w:rsid w:val="007A4B1E"/>
    <w:rsid w:val="007A5029"/>
    <w:rsid w:val="007A5611"/>
    <w:rsid w:val="007A626F"/>
    <w:rsid w:val="007A62E7"/>
    <w:rsid w:val="007A659C"/>
    <w:rsid w:val="007A661B"/>
    <w:rsid w:val="007A6874"/>
    <w:rsid w:val="007A68AF"/>
    <w:rsid w:val="007A6A17"/>
    <w:rsid w:val="007A6B48"/>
    <w:rsid w:val="007A6B64"/>
    <w:rsid w:val="007A6FD6"/>
    <w:rsid w:val="007A7155"/>
    <w:rsid w:val="007A7313"/>
    <w:rsid w:val="007A7609"/>
    <w:rsid w:val="007A766A"/>
    <w:rsid w:val="007A7DCE"/>
    <w:rsid w:val="007B0241"/>
    <w:rsid w:val="007B03DD"/>
    <w:rsid w:val="007B06D0"/>
    <w:rsid w:val="007B072C"/>
    <w:rsid w:val="007B0BAE"/>
    <w:rsid w:val="007B0DBF"/>
    <w:rsid w:val="007B0F28"/>
    <w:rsid w:val="007B13E1"/>
    <w:rsid w:val="007B14FB"/>
    <w:rsid w:val="007B1624"/>
    <w:rsid w:val="007B18DB"/>
    <w:rsid w:val="007B1B89"/>
    <w:rsid w:val="007B200B"/>
    <w:rsid w:val="007B21BB"/>
    <w:rsid w:val="007B225E"/>
    <w:rsid w:val="007B281D"/>
    <w:rsid w:val="007B293C"/>
    <w:rsid w:val="007B3050"/>
    <w:rsid w:val="007B34D7"/>
    <w:rsid w:val="007B37B5"/>
    <w:rsid w:val="007B396A"/>
    <w:rsid w:val="007B3A7B"/>
    <w:rsid w:val="007B3B2C"/>
    <w:rsid w:val="007B3BDB"/>
    <w:rsid w:val="007B571A"/>
    <w:rsid w:val="007B5836"/>
    <w:rsid w:val="007B5A62"/>
    <w:rsid w:val="007B5E71"/>
    <w:rsid w:val="007B6452"/>
    <w:rsid w:val="007B6ECB"/>
    <w:rsid w:val="007B72EA"/>
    <w:rsid w:val="007B7332"/>
    <w:rsid w:val="007B7CF2"/>
    <w:rsid w:val="007B7D5D"/>
    <w:rsid w:val="007C0401"/>
    <w:rsid w:val="007C081B"/>
    <w:rsid w:val="007C088C"/>
    <w:rsid w:val="007C0902"/>
    <w:rsid w:val="007C093C"/>
    <w:rsid w:val="007C0A6C"/>
    <w:rsid w:val="007C0D8B"/>
    <w:rsid w:val="007C105C"/>
    <w:rsid w:val="007C1099"/>
    <w:rsid w:val="007C2380"/>
    <w:rsid w:val="007C2618"/>
    <w:rsid w:val="007C2EB2"/>
    <w:rsid w:val="007C3463"/>
    <w:rsid w:val="007C35BC"/>
    <w:rsid w:val="007C3AA6"/>
    <w:rsid w:val="007C3DA6"/>
    <w:rsid w:val="007C4025"/>
    <w:rsid w:val="007C5656"/>
    <w:rsid w:val="007C57A8"/>
    <w:rsid w:val="007C6100"/>
    <w:rsid w:val="007C6794"/>
    <w:rsid w:val="007C6C44"/>
    <w:rsid w:val="007C6E54"/>
    <w:rsid w:val="007C713F"/>
    <w:rsid w:val="007C75A6"/>
    <w:rsid w:val="007C7861"/>
    <w:rsid w:val="007C7A55"/>
    <w:rsid w:val="007C7D55"/>
    <w:rsid w:val="007C7FB3"/>
    <w:rsid w:val="007D04DA"/>
    <w:rsid w:val="007D0637"/>
    <w:rsid w:val="007D094E"/>
    <w:rsid w:val="007D0DF4"/>
    <w:rsid w:val="007D1589"/>
    <w:rsid w:val="007D1656"/>
    <w:rsid w:val="007D21E5"/>
    <w:rsid w:val="007D28BE"/>
    <w:rsid w:val="007D2B70"/>
    <w:rsid w:val="007D2CEF"/>
    <w:rsid w:val="007D317F"/>
    <w:rsid w:val="007D3297"/>
    <w:rsid w:val="007D380E"/>
    <w:rsid w:val="007D3DFF"/>
    <w:rsid w:val="007D4414"/>
    <w:rsid w:val="007D44EB"/>
    <w:rsid w:val="007D466B"/>
    <w:rsid w:val="007D46B7"/>
    <w:rsid w:val="007D4854"/>
    <w:rsid w:val="007D4ABE"/>
    <w:rsid w:val="007D4AC3"/>
    <w:rsid w:val="007D4AD5"/>
    <w:rsid w:val="007D4C9D"/>
    <w:rsid w:val="007D4D52"/>
    <w:rsid w:val="007D4EFE"/>
    <w:rsid w:val="007D5903"/>
    <w:rsid w:val="007D5FD9"/>
    <w:rsid w:val="007D6506"/>
    <w:rsid w:val="007D68DF"/>
    <w:rsid w:val="007D690C"/>
    <w:rsid w:val="007D6D2B"/>
    <w:rsid w:val="007D6D5C"/>
    <w:rsid w:val="007D76EA"/>
    <w:rsid w:val="007D794D"/>
    <w:rsid w:val="007D7B5E"/>
    <w:rsid w:val="007E042D"/>
    <w:rsid w:val="007E071C"/>
    <w:rsid w:val="007E0AC5"/>
    <w:rsid w:val="007E0C90"/>
    <w:rsid w:val="007E1083"/>
    <w:rsid w:val="007E16EE"/>
    <w:rsid w:val="007E24C3"/>
    <w:rsid w:val="007E272E"/>
    <w:rsid w:val="007E27AF"/>
    <w:rsid w:val="007E2F39"/>
    <w:rsid w:val="007E36B5"/>
    <w:rsid w:val="007E374F"/>
    <w:rsid w:val="007E37AA"/>
    <w:rsid w:val="007E3892"/>
    <w:rsid w:val="007E39D2"/>
    <w:rsid w:val="007E3A0B"/>
    <w:rsid w:val="007E3A7F"/>
    <w:rsid w:val="007E4166"/>
    <w:rsid w:val="007E4241"/>
    <w:rsid w:val="007E4256"/>
    <w:rsid w:val="007E46B5"/>
    <w:rsid w:val="007E4A98"/>
    <w:rsid w:val="007E4B9D"/>
    <w:rsid w:val="007E586A"/>
    <w:rsid w:val="007E59C8"/>
    <w:rsid w:val="007E5EBB"/>
    <w:rsid w:val="007E6550"/>
    <w:rsid w:val="007E6AD6"/>
    <w:rsid w:val="007E6BC6"/>
    <w:rsid w:val="007E7B64"/>
    <w:rsid w:val="007E7F3A"/>
    <w:rsid w:val="007F002D"/>
    <w:rsid w:val="007F01C6"/>
    <w:rsid w:val="007F0563"/>
    <w:rsid w:val="007F058B"/>
    <w:rsid w:val="007F065F"/>
    <w:rsid w:val="007F0CBB"/>
    <w:rsid w:val="007F122D"/>
    <w:rsid w:val="007F13A0"/>
    <w:rsid w:val="007F16D7"/>
    <w:rsid w:val="007F18E3"/>
    <w:rsid w:val="007F19DC"/>
    <w:rsid w:val="007F1EFF"/>
    <w:rsid w:val="007F20FB"/>
    <w:rsid w:val="007F224B"/>
    <w:rsid w:val="007F2BC1"/>
    <w:rsid w:val="007F2D6C"/>
    <w:rsid w:val="007F32E5"/>
    <w:rsid w:val="007F339F"/>
    <w:rsid w:val="007F3542"/>
    <w:rsid w:val="007F3557"/>
    <w:rsid w:val="007F368D"/>
    <w:rsid w:val="007F3AEC"/>
    <w:rsid w:val="007F4237"/>
    <w:rsid w:val="007F45AC"/>
    <w:rsid w:val="007F4FD7"/>
    <w:rsid w:val="007F5021"/>
    <w:rsid w:val="007F504E"/>
    <w:rsid w:val="007F5202"/>
    <w:rsid w:val="007F555E"/>
    <w:rsid w:val="007F57EC"/>
    <w:rsid w:val="007F58BC"/>
    <w:rsid w:val="007F5AC4"/>
    <w:rsid w:val="007F5E82"/>
    <w:rsid w:val="007F5FA5"/>
    <w:rsid w:val="007F62A0"/>
    <w:rsid w:val="007F63F2"/>
    <w:rsid w:val="007F677D"/>
    <w:rsid w:val="007F6A8E"/>
    <w:rsid w:val="007F6F23"/>
    <w:rsid w:val="007F6F5F"/>
    <w:rsid w:val="007F733F"/>
    <w:rsid w:val="007F755A"/>
    <w:rsid w:val="007F7598"/>
    <w:rsid w:val="007F75E0"/>
    <w:rsid w:val="007F764E"/>
    <w:rsid w:val="007F7FCF"/>
    <w:rsid w:val="0080087E"/>
    <w:rsid w:val="00800E5B"/>
    <w:rsid w:val="00801360"/>
    <w:rsid w:val="00801465"/>
    <w:rsid w:val="008014E4"/>
    <w:rsid w:val="00801BA0"/>
    <w:rsid w:val="00801DB5"/>
    <w:rsid w:val="00802492"/>
    <w:rsid w:val="00802AD5"/>
    <w:rsid w:val="00802BB8"/>
    <w:rsid w:val="00802DC1"/>
    <w:rsid w:val="00802FB5"/>
    <w:rsid w:val="00803178"/>
    <w:rsid w:val="00803203"/>
    <w:rsid w:val="00803269"/>
    <w:rsid w:val="00803629"/>
    <w:rsid w:val="008038C7"/>
    <w:rsid w:val="00803B44"/>
    <w:rsid w:val="00803CB7"/>
    <w:rsid w:val="00804623"/>
    <w:rsid w:val="008048D7"/>
    <w:rsid w:val="00804B16"/>
    <w:rsid w:val="00804BDD"/>
    <w:rsid w:val="00805102"/>
    <w:rsid w:val="00805913"/>
    <w:rsid w:val="008059D8"/>
    <w:rsid w:val="00805C88"/>
    <w:rsid w:val="00805CAC"/>
    <w:rsid w:val="00805F9D"/>
    <w:rsid w:val="008066AB"/>
    <w:rsid w:val="00806B84"/>
    <w:rsid w:val="00806C63"/>
    <w:rsid w:val="00806FD7"/>
    <w:rsid w:val="0080718B"/>
    <w:rsid w:val="008072BE"/>
    <w:rsid w:val="00807376"/>
    <w:rsid w:val="008075DE"/>
    <w:rsid w:val="008076CA"/>
    <w:rsid w:val="00807707"/>
    <w:rsid w:val="00807B27"/>
    <w:rsid w:val="008101FF"/>
    <w:rsid w:val="00810548"/>
    <w:rsid w:val="00810A11"/>
    <w:rsid w:val="00810BF8"/>
    <w:rsid w:val="00810C39"/>
    <w:rsid w:val="00810D2B"/>
    <w:rsid w:val="00810D43"/>
    <w:rsid w:val="00810D8D"/>
    <w:rsid w:val="00811081"/>
    <w:rsid w:val="008115C2"/>
    <w:rsid w:val="008117C1"/>
    <w:rsid w:val="00811845"/>
    <w:rsid w:val="00811978"/>
    <w:rsid w:val="00811A05"/>
    <w:rsid w:val="00811C13"/>
    <w:rsid w:val="0081313F"/>
    <w:rsid w:val="00813919"/>
    <w:rsid w:val="00813FFC"/>
    <w:rsid w:val="008141D9"/>
    <w:rsid w:val="0081433F"/>
    <w:rsid w:val="00814A0B"/>
    <w:rsid w:val="00814EF3"/>
    <w:rsid w:val="00815C07"/>
    <w:rsid w:val="00816014"/>
    <w:rsid w:val="00816269"/>
    <w:rsid w:val="00816473"/>
    <w:rsid w:val="00816690"/>
    <w:rsid w:val="00816939"/>
    <w:rsid w:val="00816B7A"/>
    <w:rsid w:val="00816D34"/>
    <w:rsid w:val="00817684"/>
    <w:rsid w:val="008178B7"/>
    <w:rsid w:val="00817DC0"/>
    <w:rsid w:val="00820211"/>
    <w:rsid w:val="008208A4"/>
    <w:rsid w:val="00820F16"/>
    <w:rsid w:val="008211B6"/>
    <w:rsid w:val="008212AC"/>
    <w:rsid w:val="008215C3"/>
    <w:rsid w:val="00821886"/>
    <w:rsid w:val="00821D50"/>
    <w:rsid w:val="00821E46"/>
    <w:rsid w:val="00822223"/>
    <w:rsid w:val="00822926"/>
    <w:rsid w:val="00822B6E"/>
    <w:rsid w:val="008233B6"/>
    <w:rsid w:val="00823495"/>
    <w:rsid w:val="00823620"/>
    <w:rsid w:val="00823985"/>
    <w:rsid w:val="00823A38"/>
    <w:rsid w:val="008241D3"/>
    <w:rsid w:val="008247B7"/>
    <w:rsid w:val="008249D0"/>
    <w:rsid w:val="008250F1"/>
    <w:rsid w:val="0082583B"/>
    <w:rsid w:val="00825915"/>
    <w:rsid w:val="00826509"/>
    <w:rsid w:val="0082654C"/>
    <w:rsid w:val="00826648"/>
    <w:rsid w:val="008266DE"/>
    <w:rsid w:val="00826ADA"/>
    <w:rsid w:val="00827030"/>
    <w:rsid w:val="00827150"/>
    <w:rsid w:val="00827524"/>
    <w:rsid w:val="00830542"/>
    <w:rsid w:val="008311BC"/>
    <w:rsid w:val="0083186E"/>
    <w:rsid w:val="0083238D"/>
    <w:rsid w:val="00832487"/>
    <w:rsid w:val="008328D9"/>
    <w:rsid w:val="0083295A"/>
    <w:rsid w:val="00832EEF"/>
    <w:rsid w:val="00832FEC"/>
    <w:rsid w:val="008332EF"/>
    <w:rsid w:val="00833BB7"/>
    <w:rsid w:val="00833DB0"/>
    <w:rsid w:val="00833FEB"/>
    <w:rsid w:val="00834127"/>
    <w:rsid w:val="008344E4"/>
    <w:rsid w:val="008348BD"/>
    <w:rsid w:val="00835062"/>
    <w:rsid w:val="008357CE"/>
    <w:rsid w:val="00835BFE"/>
    <w:rsid w:val="008362C5"/>
    <w:rsid w:val="008369A0"/>
    <w:rsid w:val="00836B34"/>
    <w:rsid w:val="008373D4"/>
    <w:rsid w:val="00837AAE"/>
    <w:rsid w:val="008407F7"/>
    <w:rsid w:val="00840B21"/>
    <w:rsid w:val="00840B7F"/>
    <w:rsid w:val="00840C14"/>
    <w:rsid w:val="00840C73"/>
    <w:rsid w:val="00840F17"/>
    <w:rsid w:val="00841331"/>
    <w:rsid w:val="008413DD"/>
    <w:rsid w:val="00841519"/>
    <w:rsid w:val="00841751"/>
    <w:rsid w:val="00841880"/>
    <w:rsid w:val="00841AB0"/>
    <w:rsid w:val="00841C8C"/>
    <w:rsid w:val="008420B5"/>
    <w:rsid w:val="00842185"/>
    <w:rsid w:val="00842709"/>
    <w:rsid w:val="008429FD"/>
    <w:rsid w:val="00842EB0"/>
    <w:rsid w:val="008430EE"/>
    <w:rsid w:val="0084375A"/>
    <w:rsid w:val="00843769"/>
    <w:rsid w:val="00843C61"/>
    <w:rsid w:val="00843D2F"/>
    <w:rsid w:val="00843E80"/>
    <w:rsid w:val="00844027"/>
    <w:rsid w:val="008444D2"/>
    <w:rsid w:val="00844B43"/>
    <w:rsid w:val="00844B73"/>
    <w:rsid w:val="00844C2E"/>
    <w:rsid w:val="00844E2D"/>
    <w:rsid w:val="00845ABD"/>
    <w:rsid w:val="00845BBF"/>
    <w:rsid w:val="00845EF3"/>
    <w:rsid w:val="0084601E"/>
    <w:rsid w:val="00846028"/>
    <w:rsid w:val="0084683D"/>
    <w:rsid w:val="008469A3"/>
    <w:rsid w:val="008469CC"/>
    <w:rsid w:val="00846A9D"/>
    <w:rsid w:val="00846C8D"/>
    <w:rsid w:val="0084716D"/>
    <w:rsid w:val="00847647"/>
    <w:rsid w:val="00847721"/>
    <w:rsid w:val="008479DE"/>
    <w:rsid w:val="00847C1E"/>
    <w:rsid w:val="008503E8"/>
    <w:rsid w:val="0085040D"/>
    <w:rsid w:val="00850A20"/>
    <w:rsid w:val="00850BCB"/>
    <w:rsid w:val="00850D60"/>
    <w:rsid w:val="00851015"/>
    <w:rsid w:val="008518AA"/>
    <w:rsid w:val="00851FAC"/>
    <w:rsid w:val="008521B3"/>
    <w:rsid w:val="00852699"/>
    <w:rsid w:val="00853369"/>
    <w:rsid w:val="008534CE"/>
    <w:rsid w:val="008538EC"/>
    <w:rsid w:val="00853CE1"/>
    <w:rsid w:val="008540EA"/>
    <w:rsid w:val="0085521F"/>
    <w:rsid w:val="00855746"/>
    <w:rsid w:val="00855981"/>
    <w:rsid w:val="00855BA5"/>
    <w:rsid w:val="00856A31"/>
    <w:rsid w:val="00856B93"/>
    <w:rsid w:val="00856D2B"/>
    <w:rsid w:val="00857193"/>
    <w:rsid w:val="0085783C"/>
    <w:rsid w:val="0086070C"/>
    <w:rsid w:val="00860C82"/>
    <w:rsid w:val="00860E5B"/>
    <w:rsid w:val="00860FA6"/>
    <w:rsid w:val="00861A06"/>
    <w:rsid w:val="00862535"/>
    <w:rsid w:val="008627FE"/>
    <w:rsid w:val="00862A2C"/>
    <w:rsid w:val="00862BB8"/>
    <w:rsid w:val="00862BF1"/>
    <w:rsid w:val="008630E0"/>
    <w:rsid w:val="008636F8"/>
    <w:rsid w:val="008637D8"/>
    <w:rsid w:val="00863A62"/>
    <w:rsid w:val="00863F51"/>
    <w:rsid w:val="008646F3"/>
    <w:rsid w:val="00864937"/>
    <w:rsid w:val="008649D9"/>
    <w:rsid w:val="00864D1D"/>
    <w:rsid w:val="00865BA5"/>
    <w:rsid w:val="00865C4B"/>
    <w:rsid w:val="00865E7C"/>
    <w:rsid w:val="00866AD5"/>
    <w:rsid w:val="00866BA9"/>
    <w:rsid w:val="00866F29"/>
    <w:rsid w:val="008670F6"/>
    <w:rsid w:val="008671CB"/>
    <w:rsid w:val="00867331"/>
    <w:rsid w:val="0086776D"/>
    <w:rsid w:val="00867994"/>
    <w:rsid w:val="00870125"/>
    <w:rsid w:val="0087038E"/>
    <w:rsid w:val="008703D1"/>
    <w:rsid w:val="008706FB"/>
    <w:rsid w:val="00870E35"/>
    <w:rsid w:val="00870E8E"/>
    <w:rsid w:val="00870FF4"/>
    <w:rsid w:val="0087152E"/>
    <w:rsid w:val="00871A05"/>
    <w:rsid w:val="00872204"/>
    <w:rsid w:val="008722B5"/>
    <w:rsid w:val="008729F1"/>
    <w:rsid w:val="00872B10"/>
    <w:rsid w:val="00872E7C"/>
    <w:rsid w:val="00873070"/>
    <w:rsid w:val="00873A23"/>
    <w:rsid w:val="00873C0E"/>
    <w:rsid w:val="00873EFB"/>
    <w:rsid w:val="00874251"/>
    <w:rsid w:val="00874296"/>
    <w:rsid w:val="0087433E"/>
    <w:rsid w:val="00874CA7"/>
    <w:rsid w:val="00874E30"/>
    <w:rsid w:val="00874FAF"/>
    <w:rsid w:val="00875381"/>
    <w:rsid w:val="008753FD"/>
    <w:rsid w:val="0087546D"/>
    <w:rsid w:val="00876A69"/>
    <w:rsid w:val="00876DE7"/>
    <w:rsid w:val="00877037"/>
    <w:rsid w:val="00877350"/>
    <w:rsid w:val="008773C0"/>
    <w:rsid w:val="0087744A"/>
    <w:rsid w:val="00877B81"/>
    <w:rsid w:val="00877F4C"/>
    <w:rsid w:val="008801B3"/>
    <w:rsid w:val="00880CBF"/>
    <w:rsid w:val="008814D6"/>
    <w:rsid w:val="00881690"/>
    <w:rsid w:val="00882126"/>
    <w:rsid w:val="008821AF"/>
    <w:rsid w:val="008822C6"/>
    <w:rsid w:val="00882EDA"/>
    <w:rsid w:val="00883290"/>
    <w:rsid w:val="00883688"/>
    <w:rsid w:val="00883723"/>
    <w:rsid w:val="0088385F"/>
    <w:rsid w:val="00883ADC"/>
    <w:rsid w:val="00883CCE"/>
    <w:rsid w:val="008840A4"/>
    <w:rsid w:val="0088426E"/>
    <w:rsid w:val="00884282"/>
    <w:rsid w:val="00884ADF"/>
    <w:rsid w:val="00884E16"/>
    <w:rsid w:val="008850D6"/>
    <w:rsid w:val="008856D5"/>
    <w:rsid w:val="008858ED"/>
    <w:rsid w:val="00885A80"/>
    <w:rsid w:val="00885D84"/>
    <w:rsid w:val="00886001"/>
    <w:rsid w:val="0088606C"/>
    <w:rsid w:val="0088622B"/>
    <w:rsid w:val="0088634F"/>
    <w:rsid w:val="0088653A"/>
    <w:rsid w:val="008866D7"/>
    <w:rsid w:val="008868CC"/>
    <w:rsid w:val="00886E8A"/>
    <w:rsid w:val="00886FEA"/>
    <w:rsid w:val="008878E0"/>
    <w:rsid w:val="0088791E"/>
    <w:rsid w:val="00887BDD"/>
    <w:rsid w:val="008900C0"/>
    <w:rsid w:val="00890461"/>
    <w:rsid w:val="0089056D"/>
    <w:rsid w:val="00891269"/>
    <w:rsid w:val="00891275"/>
    <w:rsid w:val="008913B9"/>
    <w:rsid w:val="008914B4"/>
    <w:rsid w:val="00891A26"/>
    <w:rsid w:val="0089211B"/>
    <w:rsid w:val="00893650"/>
    <w:rsid w:val="00893D7F"/>
    <w:rsid w:val="00894107"/>
    <w:rsid w:val="00894821"/>
    <w:rsid w:val="00894B2A"/>
    <w:rsid w:val="00894BD8"/>
    <w:rsid w:val="00894D72"/>
    <w:rsid w:val="008954D8"/>
    <w:rsid w:val="008955BD"/>
    <w:rsid w:val="00895958"/>
    <w:rsid w:val="00895A6B"/>
    <w:rsid w:val="00895EC2"/>
    <w:rsid w:val="00895F43"/>
    <w:rsid w:val="0089619D"/>
    <w:rsid w:val="008963F0"/>
    <w:rsid w:val="0089653F"/>
    <w:rsid w:val="0089654D"/>
    <w:rsid w:val="00896567"/>
    <w:rsid w:val="0089658D"/>
    <w:rsid w:val="008965C5"/>
    <w:rsid w:val="008966DC"/>
    <w:rsid w:val="008969A9"/>
    <w:rsid w:val="00896A4A"/>
    <w:rsid w:val="00896B9D"/>
    <w:rsid w:val="008970C3"/>
    <w:rsid w:val="008971E3"/>
    <w:rsid w:val="00897226"/>
    <w:rsid w:val="00897A28"/>
    <w:rsid w:val="00897C18"/>
    <w:rsid w:val="00897C20"/>
    <w:rsid w:val="00897C8D"/>
    <w:rsid w:val="00897E09"/>
    <w:rsid w:val="00897E53"/>
    <w:rsid w:val="00897EF8"/>
    <w:rsid w:val="008A0D2A"/>
    <w:rsid w:val="008A0EEB"/>
    <w:rsid w:val="008A0F5B"/>
    <w:rsid w:val="008A1033"/>
    <w:rsid w:val="008A1280"/>
    <w:rsid w:val="008A1D55"/>
    <w:rsid w:val="008A1E72"/>
    <w:rsid w:val="008A1FAE"/>
    <w:rsid w:val="008A222D"/>
    <w:rsid w:val="008A26E2"/>
    <w:rsid w:val="008A28C1"/>
    <w:rsid w:val="008A2DE1"/>
    <w:rsid w:val="008A2F06"/>
    <w:rsid w:val="008A2F95"/>
    <w:rsid w:val="008A329A"/>
    <w:rsid w:val="008A34CC"/>
    <w:rsid w:val="008A3BCB"/>
    <w:rsid w:val="008A3C14"/>
    <w:rsid w:val="008A3EDD"/>
    <w:rsid w:val="008A4040"/>
    <w:rsid w:val="008A413A"/>
    <w:rsid w:val="008A4371"/>
    <w:rsid w:val="008A44C1"/>
    <w:rsid w:val="008A47D7"/>
    <w:rsid w:val="008A4AEF"/>
    <w:rsid w:val="008A4B89"/>
    <w:rsid w:val="008A4DE9"/>
    <w:rsid w:val="008A4FE1"/>
    <w:rsid w:val="008A5185"/>
    <w:rsid w:val="008A63B3"/>
    <w:rsid w:val="008A66C6"/>
    <w:rsid w:val="008A6959"/>
    <w:rsid w:val="008A6D2A"/>
    <w:rsid w:val="008A732F"/>
    <w:rsid w:val="008A786B"/>
    <w:rsid w:val="008A7AF7"/>
    <w:rsid w:val="008A7FF2"/>
    <w:rsid w:val="008B04C8"/>
    <w:rsid w:val="008B0F06"/>
    <w:rsid w:val="008B1522"/>
    <w:rsid w:val="008B163C"/>
    <w:rsid w:val="008B18F2"/>
    <w:rsid w:val="008B1A73"/>
    <w:rsid w:val="008B1A80"/>
    <w:rsid w:val="008B22E7"/>
    <w:rsid w:val="008B232D"/>
    <w:rsid w:val="008B2568"/>
    <w:rsid w:val="008B25DD"/>
    <w:rsid w:val="008B299E"/>
    <w:rsid w:val="008B2A7C"/>
    <w:rsid w:val="008B2CA1"/>
    <w:rsid w:val="008B2D47"/>
    <w:rsid w:val="008B2DEC"/>
    <w:rsid w:val="008B3025"/>
    <w:rsid w:val="008B321C"/>
    <w:rsid w:val="008B33EA"/>
    <w:rsid w:val="008B34AD"/>
    <w:rsid w:val="008B434A"/>
    <w:rsid w:val="008B4D64"/>
    <w:rsid w:val="008B53A0"/>
    <w:rsid w:val="008B5A12"/>
    <w:rsid w:val="008B5C0A"/>
    <w:rsid w:val="008B649B"/>
    <w:rsid w:val="008B65D8"/>
    <w:rsid w:val="008B6987"/>
    <w:rsid w:val="008B698A"/>
    <w:rsid w:val="008B6FF2"/>
    <w:rsid w:val="008B70CB"/>
    <w:rsid w:val="008B76C3"/>
    <w:rsid w:val="008B7B77"/>
    <w:rsid w:val="008C004F"/>
    <w:rsid w:val="008C096B"/>
    <w:rsid w:val="008C0E6A"/>
    <w:rsid w:val="008C1503"/>
    <w:rsid w:val="008C1CFD"/>
    <w:rsid w:val="008C2833"/>
    <w:rsid w:val="008C2A9B"/>
    <w:rsid w:val="008C30DE"/>
    <w:rsid w:val="008C31C2"/>
    <w:rsid w:val="008C3638"/>
    <w:rsid w:val="008C37CB"/>
    <w:rsid w:val="008C3D66"/>
    <w:rsid w:val="008C4343"/>
    <w:rsid w:val="008C448B"/>
    <w:rsid w:val="008C4565"/>
    <w:rsid w:val="008C4A60"/>
    <w:rsid w:val="008C4B57"/>
    <w:rsid w:val="008C526C"/>
    <w:rsid w:val="008C5534"/>
    <w:rsid w:val="008C56EB"/>
    <w:rsid w:val="008C61DF"/>
    <w:rsid w:val="008C69D2"/>
    <w:rsid w:val="008C6AD3"/>
    <w:rsid w:val="008C6D4D"/>
    <w:rsid w:val="008C758B"/>
    <w:rsid w:val="008C791E"/>
    <w:rsid w:val="008C7CA4"/>
    <w:rsid w:val="008C7E96"/>
    <w:rsid w:val="008D0403"/>
    <w:rsid w:val="008D0BC9"/>
    <w:rsid w:val="008D0BDC"/>
    <w:rsid w:val="008D164A"/>
    <w:rsid w:val="008D2937"/>
    <w:rsid w:val="008D2A69"/>
    <w:rsid w:val="008D2C91"/>
    <w:rsid w:val="008D32BB"/>
    <w:rsid w:val="008D32CE"/>
    <w:rsid w:val="008D34BB"/>
    <w:rsid w:val="008D35C5"/>
    <w:rsid w:val="008D38F5"/>
    <w:rsid w:val="008D3CD7"/>
    <w:rsid w:val="008D4330"/>
    <w:rsid w:val="008D4B36"/>
    <w:rsid w:val="008D4FD8"/>
    <w:rsid w:val="008D51F2"/>
    <w:rsid w:val="008D5478"/>
    <w:rsid w:val="008D6166"/>
    <w:rsid w:val="008D62D8"/>
    <w:rsid w:val="008D6AEB"/>
    <w:rsid w:val="008D711E"/>
    <w:rsid w:val="008D7894"/>
    <w:rsid w:val="008D795C"/>
    <w:rsid w:val="008D7984"/>
    <w:rsid w:val="008D7C89"/>
    <w:rsid w:val="008E01EE"/>
    <w:rsid w:val="008E0700"/>
    <w:rsid w:val="008E1009"/>
    <w:rsid w:val="008E1567"/>
    <w:rsid w:val="008E1634"/>
    <w:rsid w:val="008E16D4"/>
    <w:rsid w:val="008E1849"/>
    <w:rsid w:val="008E1B91"/>
    <w:rsid w:val="008E1CE8"/>
    <w:rsid w:val="008E1D0B"/>
    <w:rsid w:val="008E1DB0"/>
    <w:rsid w:val="008E1DF0"/>
    <w:rsid w:val="008E31BB"/>
    <w:rsid w:val="008E369B"/>
    <w:rsid w:val="008E3D07"/>
    <w:rsid w:val="008E4111"/>
    <w:rsid w:val="008E4828"/>
    <w:rsid w:val="008E49A4"/>
    <w:rsid w:val="008E50EF"/>
    <w:rsid w:val="008E52DC"/>
    <w:rsid w:val="008E54AC"/>
    <w:rsid w:val="008E5C55"/>
    <w:rsid w:val="008E5D22"/>
    <w:rsid w:val="008E5EFC"/>
    <w:rsid w:val="008E6331"/>
    <w:rsid w:val="008E6679"/>
    <w:rsid w:val="008E6A1D"/>
    <w:rsid w:val="008E6AAE"/>
    <w:rsid w:val="008E6D7C"/>
    <w:rsid w:val="008E7133"/>
    <w:rsid w:val="008E7637"/>
    <w:rsid w:val="008E779D"/>
    <w:rsid w:val="008E7F7F"/>
    <w:rsid w:val="008F06FA"/>
    <w:rsid w:val="008F08A2"/>
    <w:rsid w:val="008F0CD4"/>
    <w:rsid w:val="008F0E7A"/>
    <w:rsid w:val="008F103E"/>
    <w:rsid w:val="008F116C"/>
    <w:rsid w:val="008F11DA"/>
    <w:rsid w:val="008F1396"/>
    <w:rsid w:val="008F1DF6"/>
    <w:rsid w:val="008F20F6"/>
    <w:rsid w:val="008F2A35"/>
    <w:rsid w:val="008F2FA3"/>
    <w:rsid w:val="008F3484"/>
    <w:rsid w:val="008F39C9"/>
    <w:rsid w:val="008F3D4D"/>
    <w:rsid w:val="008F3EEF"/>
    <w:rsid w:val="008F420D"/>
    <w:rsid w:val="008F42B7"/>
    <w:rsid w:val="008F437A"/>
    <w:rsid w:val="008F443E"/>
    <w:rsid w:val="008F4569"/>
    <w:rsid w:val="008F4618"/>
    <w:rsid w:val="008F4A07"/>
    <w:rsid w:val="008F526A"/>
    <w:rsid w:val="008F5413"/>
    <w:rsid w:val="008F590E"/>
    <w:rsid w:val="008F6B2B"/>
    <w:rsid w:val="008F72CD"/>
    <w:rsid w:val="008F741F"/>
    <w:rsid w:val="008F7489"/>
    <w:rsid w:val="008F77E3"/>
    <w:rsid w:val="008F7972"/>
    <w:rsid w:val="008F7D5A"/>
    <w:rsid w:val="008F7EF9"/>
    <w:rsid w:val="00900062"/>
    <w:rsid w:val="009000C6"/>
    <w:rsid w:val="00900276"/>
    <w:rsid w:val="0090075D"/>
    <w:rsid w:val="00900A1D"/>
    <w:rsid w:val="00900CC9"/>
    <w:rsid w:val="00900F66"/>
    <w:rsid w:val="00901537"/>
    <w:rsid w:val="00901868"/>
    <w:rsid w:val="009018CC"/>
    <w:rsid w:val="00901993"/>
    <w:rsid w:val="00901B86"/>
    <w:rsid w:val="00901C8C"/>
    <w:rsid w:val="00901FE3"/>
    <w:rsid w:val="00902156"/>
    <w:rsid w:val="00902667"/>
    <w:rsid w:val="00902E72"/>
    <w:rsid w:val="00902F57"/>
    <w:rsid w:val="00902FF6"/>
    <w:rsid w:val="00903364"/>
    <w:rsid w:val="00903EC9"/>
    <w:rsid w:val="00904056"/>
    <w:rsid w:val="00904461"/>
    <w:rsid w:val="009045F9"/>
    <w:rsid w:val="00904C16"/>
    <w:rsid w:val="00904C18"/>
    <w:rsid w:val="00905188"/>
    <w:rsid w:val="0090520A"/>
    <w:rsid w:val="00905379"/>
    <w:rsid w:val="00905741"/>
    <w:rsid w:val="00905FFF"/>
    <w:rsid w:val="009069AA"/>
    <w:rsid w:val="00907638"/>
    <w:rsid w:val="009077D1"/>
    <w:rsid w:val="00907AAB"/>
    <w:rsid w:val="00907C3A"/>
    <w:rsid w:val="00907C9D"/>
    <w:rsid w:val="00907E29"/>
    <w:rsid w:val="0091012A"/>
    <w:rsid w:val="009107CC"/>
    <w:rsid w:val="009108D4"/>
    <w:rsid w:val="0091093A"/>
    <w:rsid w:val="00910DCD"/>
    <w:rsid w:val="00910E0B"/>
    <w:rsid w:val="00910E42"/>
    <w:rsid w:val="009112E7"/>
    <w:rsid w:val="0091163D"/>
    <w:rsid w:val="00911AB6"/>
    <w:rsid w:val="00911D34"/>
    <w:rsid w:val="00911FE6"/>
    <w:rsid w:val="00912309"/>
    <w:rsid w:val="00912401"/>
    <w:rsid w:val="0091274B"/>
    <w:rsid w:val="00912922"/>
    <w:rsid w:val="009129C2"/>
    <w:rsid w:val="00912C9D"/>
    <w:rsid w:val="00912D7F"/>
    <w:rsid w:val="00912D9F"/>
    <w:rsid w:val="0091319D"/>
    <w:rsid w:val="00913297"/>
    <w:rsid w:val="009132AC"/>
    <w:rsid w:val="0091380E"/>
    <w:rsid w:val="00913BBF"/>
    <w:rsid w:val="00913CF2"/>
    <w:rsid w:val="00913DC0"/>
    <w:rsid w:val="00914754"/>
    <w:rsid w:val="009148CC"/>
    <w:rsid w:val="00914922"/>
    <w:rsid w:val="00914E37"/>
    <w:rsid w:val="0091503A"/>
    <w:rsid w:val="009155E8"/>
    <w:rsid w:val="009156B9"/>
    <w:rsid w:val="00915733"/>
    <w:rsid w:val="00915C3D"/>
    <w:rsid w:val="00915D48"/>
    <w:rsid w:val="00916A5B"/>
    <w:rsid w:val="00916F2F"/>
    <w:rsid w:val="00917088"/>
    <w:rsid w:val="009171C0"/>
    <w:rsid w:val="009176B2"/>
    <w:rsid w:val="00917822"/>
    <w:rsid w:val="00920053"/>
    <w:rsid w:val="0092009C"/>
    <w:rsid w:val="00920787"/>
    <w:rsid w:val="00921E00"/>
    <w:rsid w:val="00921F2E"/>
    <w:rsid w:val="009239A6"/>
    <w:rsid w:val="00923A6F"/>
    <w:rsid w:val="00923A8F"/>
    <w:rsid w:val="0092402E"/>
    <w:rsid w:val="009246C9"/>
    <w:rsid w:val="00924771"/>
    <w:rsid w:val="00924D00"/>
    <w:rsid w:val="00924D3F"/>
    <w:rsid w:val="00924DCB"/>
    <w:rsid w:val="009250B0"/>
    <w:rsid w:val="0092533D"/>
    <w:rsid w:val="0092554D"/>
    <w:rsid w:val="009255FD"/>
    <w:rsid w:val="009257E8"/>
    <w:rsid w:val="009258B8"/>
    <w:rsid w:val="00925A8D"/>
    <w:rsid w:val="00926071"/>
    <w:rsid w:val="00926B42"/>
    <w:rsid w:val="00926E64"/>
    <w:rsid w:val="00926F39"/>
    <w:rsid w:val="009270D3"/>
    <w:rsid w:val="00927319"/>
    <w:rsid w:val="00927BEA"/>
    <w:rsid w:val="00930063"/>
    <w:rsid w:val="009302E0"/>
    <w:rsid w:val="0093094F"/>
    <w:rsid w:val="00930A98"/>
    <w:rsid w:val="00931228"/>
    <w:rsid w:val="009312D2"/>
    <w:rsid w:val="009313A1"/>
    <w:rsid w:val="00931788"/>
    <w:rsid w:val="00931B68"/>
    <w:rsid w:val="00931E5F"/>
    <w:rsid w:val="009320CA"/>
    <w:rsid w:val="00932913"/>
    <w:rsid w:val="009329F2"/>
    <w:rsid w:val="00932DD1"/>
    <w:rsid w:val="009331D6"/>
    <w:rsid w:val="009339FB"/>
    <w:rsid w:val="00933D98"/>
    <w:rsid w:val="00933DD2"/>
    <w:rsid w:val="00934321"/>
    <w:rsid w:val="009346B1"/>
    <w:rsid w:val="00934B4A"/>
    <w:rsid w:val="00934B67"/>
    <w:rsid w:val="00934F30"/>
    <w:rsid w:val="009351A6"/>
    <w:rsid w:val="00935272"/>
    <w:rsid w:val="009358B3"/>
    <w:rsid w:val="00935979"/>
    <w:rsid w:val="00935A15"/>
    <w:rsid w:val="00935A44"/>
    <w:rsid w:val="00936268"/>
    <w:rsid w:val="00936873"/>
    <w:rsid w:val="00936B58"/>
    <w:rsid w:val="00936DE0"/>
    <w:rsid w:val="0093708A"/>
    <w:rsid w:val="009374D1"/>
    <w:rsid w:val="00937714"/>
    <w:rsid w:val="00937804"/>
    <w:rsid w:val="00937FC8"/>
    <w:rsid w:val="00940321"/>
    <w:rsid w:val="0094095B"/>
    <w:rsid w:val="00940E82"/>
    <w:rsid w:val="00940F58"/>
    <w:rsid w:val="00941037"/>
    <w:rsid w:val="00941582"/>
    <w:rsid w:val="0094160A"/>
    <w:rsid w:val="009419FC"/>
    <w:rsid w:val="00941BF8"/>
    <w:rsid w:val="0094243B"/>
    <w:rsid w:val="00942644"/>
    <w:rsid w:val="00942A8C"/>
    <w:rsid w:val="00942B62"/>
    <w:rsid w:val="00942ED7"/>
    <w:rsid w:val="0094307A"/>
    <w:rsid w:val="00943509"/>
    <w:rsid w:val="0094355C"/>
    <w:rsid w:val="00943737"/>
    <w:rsid w:val="009439F6"/>
    <w:rsid w:val="00943A6F"/>
    <w:rsid w:val="00944037"/>
    <w:rsid w:val="009441CA"/>
    <w:rsid w:val="009442E1"/>
    <w:rsid w:val="00944318"/>
    <w:rsid w:val="009445FB"/>
    <w:rsid w:val="0094464D"/>
    <w:rsid w:val="009447D0"/>
    <w:rsid w:val="00944F0E"/>
    <w:rsid w:val="00945040"/>
    <w:rsid w:val="009452C8"/>
    <w:rsid w:val="009455FD"/>
    <w:rsid w:val="00945781"/>
    <w:rsid w:val="009458F0"/>
    <w:rsid w:val="00945D86"/>
    <w:rsid w:val="0094684D"/>
    <w:rsid w:val="00946CD4"/>
    <w:rsid w:val="009478D0"/>
    <w:rsid w:val="00947B09"/>
    <w:rsid w:val="00947D46"/>
    <w:rsid w:val="00947DB9"/>
    <w:rsid w:val="0095001B"/>
    <w:rsid w:val="009505D6"/>
    <w:rsid w:val="009505EC"/>
    <w:rsid w:val="00950B81"/>
    <w:rsid w:val="00950C71"/>
    <w:rsid w:val="00950F65"/>
    <w:rsid w:val="009511CE"/>
    <w:rsid w:val="0095125C"/>
    <w:rsid w:val="0095135B"/>
    <w:rsid w:val="009515FA"/>
    <w:rsid w:val="00951719"/>
    <w:rsid w:val="00951BCE"/>
    <w:rsid w:val="009529B1"/>
    <w:rsid w:val="009529F5"/>
    <w:rsid w:val="00952D1F"/>
    <w:rsid w:val="00953117"/>
    <w:rsid w:val="0095323F"/>
    <w:rsid w:val="00953569"/>
    <w:rsid w:val="00953B5B"/>
    <w:rsid w:val="00953B6A"/>
    <w:rsid w:val="00953DF2"/>
    <w:rsid w:val="009542E9"/>
    <w:rsid w:val="00954AB3"/>
    <w:rsid w:val="00955179"/>
    <w:rsid w:val="0095519B"/>
    <w:rsid w:val="009551D8"/>
    <w:rsid w:val="00955223"/>
    <w:rsid w:val="00955313"/>
    <w:rsid w:val="00955488"/>
    <w:rsid w:val="009554CB"/>
    <w:rsid w:val="00955595"/>
    <w:rsid w:val="0095567B"/>
    <w:rsid w:val="00955C05"/>
    <w:rsid w:val="009563A5"/>
    <w:rsid w:val="00956402"/>
    <w:rsid w:val="00956789"/>
    <w:rsid w:val="00956840"/>
    <w:rsid w:val="00956E2B"/>
    <w:rsid w:val="0095713A"/>
    <w:rsid w:val="0095727C"/>
    <w:rsid w:val="0095764E"/>
    <w:rsid w:val="009578BD"/>
    <w:rsid w:val="00957B56"/>
    <w:rsid w:val="00957BC9"/>
    <w:rsid w:val="00960564"/>
    <w:rsid w:val="00960611"/>
    <w:rsid w:val="00960C28"/>
    <w:rsid w:val="00960DE8"/>
    <w:rsid w:val="00960EFA"/>
    <w:rsid w:val="00961141"/>
    <w:rsid w:val="009611D0"/>
    <w:rsid w:val="00961763"/>
    <w:rsid w:val="00961EE2"/>
    <w:rsid w:val="00961F25"/>
    <w:rsid w:val="00962359"/>
    <w:rsid w:val="009623A1"/>
    <w:rsid w:val="00962932"/>
    <w:rsid w:val="009629B5"/>
    <w:rsid w:val="009629E6"/>
    <w:rsid w:val="009631D8"/>
    <w:rsid w:val="00963801"/>
    <w:rsid w:val="00963D65"/>
    <w:rsid w:val="00963FD3"/>
    <w:rsid w:val="00964115"/>
    <w:rsid w:val="0096436A"/>
    <w:rsid w:val="009651A8"/>
    <w:rsid w:val="00965C2D"/>
    <w:rsid w:val="00965C50"/>
    <w:rsid w:val="00965FBB"/>
    <w:rsid w:val="00966050"/>
    <w:rsid w:val="009660AE"/>
    <w:rsid w:val="0096647E"/>
    <w:rsid w:val="00967A48"/>
    <w:rsid w:val="00967FFB"/>
    <w:rsid w:val="0097043D"/>
    <w:rsid w:val="00970454"/>
    <w:rsid w:val="009707A9"/>
    <w:rsid w:val="00970C28"/>
    <w:rsid w:val="00970FE2"/>
    <w:rsid w:val="00971225"/>
    <w:rsid w:val="0097165D"/>
    <w:rsid w:val="00971C4B"/>
    <w:rsid w:val="00972342"/>
    <w:rsid w:val="00972410"/>
    <w:rsid w:val="009725D8"/>
    <w:rsid w:val="00972769"/>
    <w:rsid w:val="00972BC7"/>
    <w:rsid w:val="00973112"/>
    <w:rsid w:val="00973317"/>
    <w:rsid w:val="00973E3B"/>
    <w:rsid w:val="00973FE1"/>
    <w:rsid w:val="009740C7"/>
    <w:rsid w:val="009740DA"/>
    <w:rsid w:val="00974135"/>
    <w:rsid w:val="00974338"/>
    <w:rsid w:val="009744F4"/>
    <w:rsid w:val="00974860"/>
    <w:rsid w:val="00974DB9"/>
    <w:rsid w:val="00974DF3"/>
    <w:rsid w:val="0097569F"/>
    <w:rsid w:val="00975C02"/>
    <w:rsid w:val="00976186"/>
    <w:rsid w:val="0097623D"/>
    <w:rsid w:val="009766DB"/>
    <w:rsid w:val="00976AF8"/>
    <w:rsid w:val="00976BAE"/>
    <w:rsid w:val="0097727F"/>
    <w:rsid w:val="009774A2"/>
    <w:rsid w:val="0097787E"/>
    <w:rsid w:val="00977CA6"/>
    <w:rsid w:val="00980110"/>
    <w:rsid w:val="009804EC"/>
    <w:rsid w:val="00980B24"/>
    <w:rsid w:val="00980BE4"/>
    <w:rsid w:val="00980FCC"/>
    <w:rsid w:val="0098115A"/>
    <w:rsid w:val="009814C4"/>
    <w:rsid w:val="00982045"/>
    <w:rsid w:val="009820B2"/>
    <w:rsid w:val="009825D6"/>
    <w:rsid w:val="00982708"/>
    <w:rsid w:val="009828F2"/>
    <w:rsid w:val="00982A11"/>
    <w:rsid w:val="00983733"/>
    <w:rsid w:val="00984291"/>
    <w:rsid w:val="00984FE4"/>
    <w:rsid w:val="00985179"/>
    <w:rsid w:val="00985233"/>
    <w:rsid w:val="0098527E"/>
    <w:rsid w:val="00985564"/>
    <w:rsid w:val="009856FB"/>
    <w:rsid w:val="009857E9"/>
    <w:rsid w:val="00985A63"/>
    <w:rsid w:val="00985E54"/>
    <w:rsid w:val="00986196"/>
    <w:rsid w:val="009862CF"/>
    <w:rsid w:val="009863A8"/>
    <w:rsid w:val="00986816"/>
    <w:rsid w:val="0098681D"/>
    <w:rsid w:val="00986A14"/>
    <w:rsid w:val="009871CB"/>
    <w:rsid w:val="00987CFC"/>
    <w:rsid w:val="00987E85"/>
    <w:rsid w:val="00987F53"/>
    <w:rsid w:val="0099003A"/>
    <w:rsid w:val="009900CB"/>
    <w:rsid w:val="0099021C"/>
    <w:rsid w:val="00990BD0"/>
    <w:rsid w:val="00990CCA"/>
    <w:rsid w:val="00991077"/>
    <w:rsid w:val="00991218"/>
    <w:rsid w:val="00991BA4"/>
    <w:rsid w:val="0099207C"/>
    <w:rsid w:val="009924F1"/>
    <w:rsid w:val="00992598"/>
    <w:rsid w:val="0099268B"/>
    <w:rsid w:val="0099269D"/>
    <w:rsid w:val="00992874"/>
    <w:rsid w:val="00992A5F"/>
    <w:rsid w:val="00992C35"/>
    <w:rsid w:val="00993023"/>
    <w:rsid w:val="00993A12"/>
    <w:rsid w:val="00993A4C"/>
    <w:rsid w:val="00993F1C"/>
    <w:rsid w:val="00994697"/>
    <w:rsid w:val="00994B02"/>
    <w:rsid w:val="00994CB3"/>
    <w:rsid w:val="00994F55"/>
    <w:rsid w:val="0099515F"/>
    <w:rsid w:val="009955C6"/>
    <w:rsid w:val="0099568C"/>
    <w:rsid w:val="0099592A"/>
    <w:rsid w:val="00995951"/>
    <w:rsid w:val="0099599E"/>
    <w:rsid w:val="00995A52"/>
    <w:rsid w:val="00996698"/>
    <w:rsid w:val="00996CF2"/>
    <w:rsid w:val="00996F23"/>
    <w:rsid w:val="00996F87"/>
    <w:rsid w:val="009975C1"/>
    <w:rsid w:val="00997F0E"/>
    <w:rsid w:val="009A03F9"/>
    <w:rsid w:val="009A08B4"/>
    <w:rsid w:val="009A0B08"/>
    <w:rsid w:val="009A0C29"/>
    <w:rsid w:val="009A0EB1"/>
    <w:rsid w:val="009A12BE"/>
    <w:rsid w:val="009A161F"/>
    <w:rsid w:val="009A1881"/>
    <w:rsid w:val="009A1A31"/>
    <w:rsid w:val="009A28C8"/>
    <w:rsid w:val="009A28E7"/>
    <w:rsid w:val="009A3D35"/>
    <w:rsid w:val="009A3E7E"/>
    <w:rsid w:val="009A40B8"/>
    <w:rsid w:val="009A4310"/>
    <w:rsid w:val="009A4874"/>
    <w:rsid w:val="009A48C3"/>
    <w:rsid w:val="009A4D3C"/>
    <w:rsid w:val="009A5300"/>
    <w:rsid w:val="009A545D"/>
    <w:rsid w:val="009A571A"/>
    <w:rsid w:val="009A58FA"/>
    <w:rsid w:val="009A5F31"/>
    <w:rsid w:val="009A62AF"/>
    <w:rsid w:val="009A6741"/>
    <w:rsid w:val="009A6860"/>
    <w:rsid w:val="009A7069"/>
    <w:rsid w:val="009A72C0"/>
    <w:rsid w:val="009A7772"/>
    <w:rsid w:val="009A7A09"/>
    <w:rsid w:val="009A7E6B"/>
    <w:rsid w:val="009A7F63"/>
    <w:rsid w:val="009B004F"/>
    <w:rsid w:val="009B020E"/>
    <w:rsid w:val="009B0E5D"/>
    <w:rsid w:val="009B19B0"/>
    <w:rsid w:val="009B2373"/>
    <w:rsid w:val="009B291A"/>
    <w:rsid w:val="009B2B38"/>
    <w:rsid w:val="009B2FBC"/>
    <w:rsid w:val="009B302F"/>
    <w:rsid w:val="009B3250"/>
    <w:rsid w:val="009B3551"/>
    <w:rsid w:val="009B3591"/>
    <w:rsid w:val="009B3B25"/>
    <w:rsid w:val="009B3E8C"/>
    <w:rsid w:val="009B3EDC"/>
    <w:rsid w:val="009B474C"/>
    <w:rsid w:val="009B4AA0"/>
    <w:rsid w:val="009B4D54"/>
    <w:rsid w:val="009B4DD4"/>
    <w:rsid w:val="009B4DF0"/>
    <w:rsid w:val="009B529E"/>
    <w:rsid w:val="009B54DC"/>
    <w:rsid w:val="009B5833"/>
    <w:rsid w:val="009B5FC5"/>
    <w:rsid w:val="009B6159"/>
    <w:rsid w:val="009B6A1B"/>
    <w:rsid w:val="009B6D1F"/>
    <w:rsid w:val="009B7274"/>
    <w:rsid w:val="009B7644"/>
    <w:rsid w:val="009B7D77"/>
    <w:rsid w:val="009B7FA8"/>
    <w:rsid w:val="009C0456"/>
    <w:rsid w:val="009C0752"/>
    <w:rsid w:val="009C0A1D"/>
    <w:rsid w:val="009C1B7D"/>
    <w:rsid w:val="009C2228"/>
    <w:rsid w:val="009C22FF"/>
    <w:rsid w:val="009C231C"/>
    <w:rsid w:val="009C2919"/>
    <w:rsid w:val="009C2F98"/>
    <w:rsid w:val="009C3327"/>
    <w:rsid w:val="009C4243"/>
    <w:rsid w:val="009C4280"/>
    <w:rsid w:val="009C438F"/>
    <w:rsid w:val="009C4419"/>
    <w:rsid w:val="009C48E3"/>
    <w:rsid w:val="009C4906"/>
    <w:rsid w:val="009C51BA"/>
    <w:rsid w:val="009C5635"/>
    <w:rsid w:val="009C56D2"/>
    <w:rsid w:val="009C5A23"/>
    <w:rsid w:val="009C5F55"/>
    <w:rsid w:val="009C5FB3"/>
    <w:rsid w:val="009C6753"/>
    <w:rsid w:val="009C6963"/>
    <w:rsid w:val="009C6E28"/>
    <w:rsid w:val="009C6E2E"/>
    <w:rsid w:val="009C7427"/>
    <w:rsid w:val="009C76DF"/>
    <w:rsid w:val="009C79B1"/>
    <w:rsid w:val="009D00B4"/>
    <w:rsid w:val="009D0455"/>
    <w:rsid w:val="009D070D"/>
    <w:rsid w:val="009D110B"/>
    <w:rsid w:val="009D135D"/>
    <w:rsid w:val="009D2262"/>
    <w:rsid w:val="009D235F"/>
    <w:rsid w:val="009D254A"/>
    <w:rsid w:val="009D2C10"/>
    <w:rsid w:val="009D2EFF"/>
    <w:rsid w:val="009D3453"/>
    <w:rsid w:val="009D37AF"/>
    <w:rsid w:val="009D4190"/>
    <w:rsid w:val="009D43AF"/>
    <w:rsid w:val="009D45BB"/>
    <w:rsid w:val="009D4D18"/>
    <w:rsid w:val="009D4E60"/>
    <w:rsid w:val="009D5660"/>
    <w:rsid w:val="009D5686"/>
    <w:rsid w:val="009D5B73"/>
    <w:rsid w:val="009D5D1E"/>
    <w:rsid w:val="009D6265"/>
    <w:rsid w:val="009D63AC"/>
    <w:rsid w:val="009D6778"/>
    <w:rsid w:val="009D692C"/>
    <w:rsid w:val="009D69D2"/>
    <w:rsid w:val="009D6E60"/>
    <w:rsid w:val="009D70A0"/>
    <w:rsid w:val="009D7104"/>
    <w:rsid w:val="009D7AF4"/>
    <w:rsid w:val="009D7F6B"/>
    <w:rsid w:val="009E015C"/>
    <w:rsid w:val="009E046C"/>
    <w:rsid w:val="009E0BF1"/>
    <w:rsid w:val="009E0C40"/>
    <w:rsid w:val="009E1B9B"/>
    <w:rsid w:val="009E1C05"/>
    <w:rsid w:val="009E20C6"/>
    <w:rsid w:val="009E255C"/>
    <w:rsid w:val="009E2979"/>
    <w:rsid w:val="009E3181"/>
    <w:rsid w:val="009E34E2"/>
    <w:rsid w:val="009E3F04"/>
    <w:rsid w:val="009E4453"/>
    <w:rsid w:val="009E4902"/>
    <w:rsid w:val="009E4B12"/>
    <w:rsid w:val="009E522C"/>
    <w:rsid w:val="009E57F1"/>
    <w:rsid w:val="009E5952"/>
    <w:rsid w:val="009E5DDC"/>
    <w:rsid w:val="009E5E53"/>
    <w:rsid w:val="009E5F73"/>
    <w:rsid w:val="009E6135"/>
    <w:rsid w:val="009E6160"/>
    <w:rsid w:val="009E62CE"/>
    <w:rsid w:val="009E7449"/>
    <w:rsid w:val="009E766F"/>
    <w:rsid w:val="009E79DA"/>
    <w:rsid w:val="009E7C63"/>
    <w:rsid w:val="009F0314"/>
    <w:rsid w:val="009F03D6"/>
    <w:rsid w:val="009F05A1"/>
    <w:rsid w:val="009F07E7"/>
    <w:rsid w:val="009F0FB7"/>
    <w:rsid w:val="009F15EC"/>
    <w:rsid w:val="009F1D91"/>
    <w:rsid w:val="009F2052"/>
    <w:rsid w:val="009F2231"/>
    <w:rsid w:val="009F2311"/>
    <w:rsid w:val="009F27CF"/>
    <w:rsid w:val="009F27F3"/>
    <w:rsid w:val="009F2A01"/>
    <w:rsid w:val="009F2C2F"/>
    <w:rsid w:val="009F2E69"/>
    <w:rsid w:val="009F35CF"/>
    <w:rsid w:val="009F35D4"/>
    <w:rsid w:val="009F3725"/>
    <w:rsid w:val="009F3DE9"/>
    <w:rsid w:val="009F4A16"/>
    <w:rsid w:val="009F4A89"/>
    <w:rsid w:val="009F4C76"/>
    <w:rsid w:val="009F4D31"/>
    <w:rsid w:val="009F57E2"/>
    <w:rsid w:val="009F584C"/>
    <w:rsid w:val="009F5DB5"/>
    <w:rsid w:val="009F6460"/>
    <w:rsid w:val="009F6551"/>
    <w:rsid w:val="009F6F89"/>
    <w:rsid w:val="009F706F"/>
    <w:rsid w:val="009F7276"/>
    <w:rsid w:val="009F741E"/>
    <w:rsid w:val="009F772F"/>
    <w:rsid w:val="009F7D1A"/>
    <w:rsid w:val="009F7E25"/>
    <w:rsid w:val="009F7FED"/>
    <w:rsid w:val="00A000E8"/>
    <w:rsid w:val="00A00C90"/>
    <w:rsid w:val="00A00F1E"/>
    <w:rsid w:val="00A00FFC"/>
    <w:rsid w:val="00A01FC0"/>
    <w:rsid w:val="00A021E3"/>
    <w:rsid w:val="00A02456"/>
    <w:rsid w:val="00A027AD"/>
    <w:rsid w:val="00A027C0"/>
    <w:rsid w:val="00A02FA3"/>
    <w:rsid w:val="00A030E0"/>
    <w:rsid w:val="00A0330A"/>
    <w:rsid w:val="00A03831"/>
    <w:rsid w:val="00A03B8B"/>
    <w:rsid w:val="00A03D78"/>
    <w:rsid w:val="00A03EC3"/>
    <w:rsid w:val="00A04120"/>
    <w:rsid w:val="00A04282"/>
    <w:rsid w:val="00A045F6"/>
    <w:rsid w:val="00A0482B"/>
    <w:rsid w:val="00A04FB2"/>
    <w:rsid w:val="00A051CA"/>
    <w:rsid w:val="00A0565B"/>
    <w:rsid w:val="00A05FC4"/>
    <w:rsid w:val="00A06C25"/>
    <w:rsid w:val="00A06CD5"/>
    <w:rsid w:val="00A070FC"/>
    <w:rsid w:val="00A079A2"/>
    <w:rsid w:val="00A079BE"/>
    <w:rsid w:val="00A10537"/>
    <w:rsid w:val="00A10898"/>
    <w:rsid w:val="00A10B69"/>
    <w:rsid w:val="00A10D53"/>
    <w:rsid w:val="00A10F04"/>
    <w:rsid w:val="00A11B26"/>
    <w:rsid w:val="00A11EB3"/>
    <w:rsid w:val="00A11F6F"/>
    <w:rsid w:val="00A120C8"/>
    <w:rsid w:val="00A1243E"/>
    <w:rsid w:val="00A12464"/>
    <w:rsid w:val="00A1271D"/>
    <w:rsid w:val="00A12BE3"/>
    <w:rsid w:val="00A1301F"/>
    <w:rsid w:val="00A130A6"/>
    <w:rsid w:val="00A14577"/>
    <w:rsid w:val="00A149A6"/>
    <w:rsid w:val="00A14DB3"/>
    <w:rsid w:val="00A14FD0"/>
    <w:rsid w:val="00A15179"/>
    <w:rsid w:val="00A15309"/>
    <w:rsid w:val="00A15848"/>
    <w:rsid w:val="00A15A87"/>
    <w:rsid w:val="00A15C34"/>
    <w:rsid w:val="00A15E8A"/>
    <w:rsid w:val="00A15F39"/>
    <w:rsid w:val="00A16BE8"/>
    <w:rsid w:val="00A16D10"/>
    <w:rsid w:val="00A16D9C"/>
    <w:rsid w:val="00A16EF0"/>
    <w:rsid w:val="00A16FD1"/>
    <w:rsid w:val="00A17307"/>
    <w:rsid w:val="00A17474"/>
    <w:rsid w:val="00A2005C"/>
    <w:rsid w:val="00A2018A"/>
    <w:rsid w:val="00A201BA"/>
    <w:rsid w:val="00A211A1"/>
    <w:rsid w:val="00A218F1"/>
    <w:rsid w:val="00A21AF3"/>
    <w:rsid w:val="00A22070"/>
    <w:rsid w:val="00A225F2"/>
    <w:rsid w:val="00A22812"/>
    <w:rsid w:val="00A22AC6"/>
    <w:rsid w:val="00A22B0B"/>
    <w:rsid w:val="00A22B29"/>
    <w:rsid w:val="00A22CD1"/>
    <w:rsid w:val="00A22D44"/>
    <w:rsid w:val="00A22DAB"/>
    <w:rsid w:val="00A2303A"/>
    <w:rsid w:val="00A232A8"/>
    <w:rsid w:val="00A238F0"/>
    <w:rsid w:val="00A23DC1"/>
    <w:rsid w:val="00A23F24"/>
    <w:rsid w:val="00A2408C"/>
    <w:rsid w:val="00A24194"/>
    <w:rsid w:val="00A2451A"/>
    <w:rsid w:val="00A24752"/>
    <w:rsid w:val="00A2499F"/>
    <w:rsid w:val="00A24FE1"/>
    <w:rsid w:val="00A2547A"/>
    <w:rsid w:val="00A2549D"/>
    <w:rsid w:val="00A25D11"/>
    <w:rsid w:val="00A25D6E"/>
    <w:rsid w:val="00A25EC3"/>
    <w:rsid w:val="00A260F4"/>
    <w:rsid w:val="00A26AF3"/>
    <w:rsid w:val="00A26ECE"/>
    <w:rsid w:val="00A278F1"/>
    <w:rsid w:val="00A30301"/>
    <w:rsid w:val="00A3043E"/>
    <w:rsid w:val="00A3116B"/>
    <w:rsid w:val="00A31698"/>
    <w:rsid w:val="00A31787"/>
    <w:rsid w:val="00A31CBC"/>
    <w:rsid w:val="00A320A7"/>
    <w:rsid w:val="00A321A2"/>
    <w:rsid w:val="00A32335"/>
    <w:rsid w:val="00A32722"/>
    <w:rsid w:val="00A3289D"/>
    <w:rsid w:val="00A32C44"/>
    <w:rsid w:val="00A32ED1"/>
    <w:rsid w:val="00A32FBF"/>
    <w:rsid w:val="00A333CD"/>
    <w:rsid w:val="00A333D6"/>
    <w:rsid w:val="00A33F91"/>
    <w:rsid w:val="00A344C7"/>
    <w:rsid w:val="00A34C68"/>
    <w:rsid w:val="00A35212"/>
    <w:rsid w:val="00A35807"/>
    <w:rsid w:val="00A35990"/>
    <w:rsid w:val="00A35E5E"/>
    <w:rsid w:val="00A3651C"/>
    <w:rsid w:val="00A366CD"/>
    <w:rsid w:val="00A3682A"/>
    <w:rsid w:val="00A368C6"/>
    <w:rsid w:val="00A369F3"/>
    <w:rsid w:val="00A36BC8"/>
    <w:rsid w:val="00A36BF2"/>
    <w:rsid w:val="00A372EE"/>
    <w:rsid w:val="00A37331"/>
    <w:rsid w:val="00A37717"/>
    <w:rsid w:val="00A401DF"/>
    <w:rsid w:val="00A405D3"/>
    <w:rsid w:val="00A40A91"/>
    <w:rsid w:val="00A40AD9"/>
    <w:rsid w:val="00A40F36"/>
    <w:rsid w:val="00A41681"/>
    <w:rsid w:val="00A41B94"/>
    <w:rsid w:val="00A41D7A"/>
    <w:rsid w:val="00A41E56"/>
    <w:rsid w:val="00A4200F"/>
    <w:rsid w:val="00A4203C"/>
    <w:rsid w:val="00A42898"/>
    <w:rsid w:val="00A42F4C"/>
    <w:rsid w:val="00A4312A"/>
    <w:rsid w:val="00A43167"/>
    <w:rsid w:val="00A43A96"/>
    <w:rsid w:val="00A441AA"/>
    <w:rsid w:val="00A44A74"/>
    <w:rsid w:val="00A44AE8"/>
    <w:rsid w:val="00A44C0D"/>
    <w:rsid w:val="00A4514C"/>
    <w:rsid w:val="00A455D9"/>
    <w:rsid w:val="00A4562C"/>
    <w:rsid w:val="00A45823"/>
    <w:rsid w:val="00A45BF3"/>
    <w:rsid w:val="00A46803"/>
    <w:rsid w:val="00A46E63"/>
    <w:rsid w:val="00A4708A"/>
    <w:rsid w:val="00A473B7"/>
    <w:rsid w:val="00A5076D"/>
    <w:rsid w:val="00A5091C"/>
    <w:rsid w:val="00A50A68"/>
    <w:rsid w:val="00A5122F"/>
    <w:rsid w:val="00A51290"/>
    <w:rsid w:val="00A513DB"/>
    <w:rsid w:val="00A51B54"/>
    <w:rsid w:val="00A51DA0"/>
    <w:rsid w:val="00A51F6E"/>
    <w:rsid w:val="00A52856"/>
    <w:rsid w:val="00A52988"/>
    <w:rsid w:val="00A529EC"/>
    <w:rsid w:val="00A52A18"/>
    <w:rsid w:val="00A533A5"/>
    <w:rsid w:val="00A53820"/>
    <w:rsid w:val="00A53D0A"/>
    <w:rsid w:val="00A5481A"/>
    <w:rsid w:val="00A54D69"/>
    <w:rsid w:val="00A54F05"/>
    <w:rsid w:val="00A55FB3"/>
    <w:rsid w:val="00A5637E"/>
    <w:rsid w:val="00A5657E"/>
    <w:rsid w:val="00A567B5"/>
    <w:rsid w:val="00A56B51"/>
    <w:rsid w:val="00A56C44"/>
    <w:rsid w:val="00A575BE"/>
    <w:rsid w:val="00A57BC5"/>
    <w:rsid w:val="00A57D3E"/>
    <w:rsid w:val="00A57E5D"/>
    <w:rsid w:val="00A60329"/>
    <w:rsid w:val="00A60879"/>
    <w:rsid w:val="00A60A69"/>
    <w:rsid w:val="00A61747"/>
    <w:rsid w:val="00A6181A"/>
    <w:rsid w:val="00A618BC"/>
    <w:rsid w:val="00A61F45"/>
    <w:rsid w:val="00A62B73"/>
    <w:rsid w:val="00A62BEB"/>
    <w:rsid w:val="00A63421"/>
    <w:rsid w:val="00A6392A"/>
    <w:rsid w:val="00A63C9C"/>
    <w:rsid w:val="00A63E42"/>
    <w:rsid w:val="00A64049"/>
    <w:rsid w:val="00A6422F"/>
    <w:rsid w:val="00A6429F"/>
    <w:rsid w:val="00A64DC7"/>
    <w:rsid w:val="00A656F1"/>
    <w:rsid w:val="00A657AF"/>
    <w:rsid w:val="00A65B0F"/>
    <w:rsid w:val="00A65B55"/>
    <w:rsid w:val="00A65C65"/>
    <w:rsid w:val="00A65C78"/>
    <w:rsid w:val="00A65E87"/>
    <w:rsid w:val="00A6603A"/>
    <w:rsid w:val="00A66A92"/>
    <w:rsid w:val="00A66D56"/>
    <w:rsid w:val="00A66FE3"/>
    <w:rsid w:val="00A672DD"/>
    <w:rsid w:val="00A67307"/>
    <w:rsid w:val="00A674A6"/>
    <w:rsid w:val="00A675F2"/>
    <w:rsid w:val="00A67C13"/>
    <w:rsid w:val="00A67C55"/>
    <w:rsid w:val="00A70494"/>
    <w:rsid w:val="00A70775"/>
    <w:rsid w:val="00A7088E"/>
    <w:rsid w:val="00A70964"/>
    <w:rsid w:val="00A713D4"/>
    <w:rsid w:val="00A715E9"/>
    <w:rsid w:val="00A71B0D"/>
    <w:rsid w:val="00A71E9F"/>
    <w:rsid w:val="00A7226B"/>
    <w:rsid w:val="00A7237E"/>
    <w:rsid w:val="00A72391"/>
    <w:rsid w:val="00A72B48"/>
    <w:rsid w:val="00A7307D"/>
    <w:rsid w:val="00A73452"/>
    <w:rsid w:val="00A7399E"/>
    <w:rsid w:val="00A739FE"/>
    <w:rsid w:val="00A73F3B"/>
    <w:rsid w:val="00A7415A"/>
    <w:rsid w:val="00A742B1"/>
    <w:rsid w:val="00A7454A"/>
    <w:rsid w:val="00A7497E"/>
    <w:rsid w:val="00A74E79"/>
    <w:rsid w:val="00A75114"/>
    <w:rsid w:val="00A7516C"/>
    <w:rsid w:val="00A75788"/>
    <w:rsid w:val="00A76347"/>
    <w:rsid w:val="00A763C7"/>
    <w:rsid w:val="00A766AB"/>
    <w:rsid w:val="00A766F3"/>
    <w:rsid w:val="00A76734"/>
    <w:rsid w:val="00A76A7F"/>
    <w:rsid w:val="00A76B91"/>
    <w:rsid w:val="00A7700A"/>
    <w:rsid w:val="00A7731C"/>
    <w:rsid w:val="00A776BA"/>
    <w:rsid w:val="00A7779E"/>
    <w:rsid w:val="00A77D58"/>
    <w:rsid w:val="00A80A77"/>
    <w:rsid w:val="00A80EDD"/>
    <w:rsid w:val="00A81250"/>
    <w:rsid w:val="00A81D98"/>
    <w:rsid w:val="00A81E41"/>
    <w:rsid w:val="00A821CC"/>
    <w:rsid w:val="00A8245F"/>
    <w:rsid w:val="00A82A09"/>
    <w:rsid w:val="00A82A41"/>
    <w:rsid w:val="00A82FA7"/>
    <w:rsid w:val="00A83972"/>
    <w:rsid w:val="00A83EA8"/>
    <w:rsid w:val="00A84070"/>
    <w:rsid w:val="00A845E3"/>
    <w:rsid w:val="00A848D1"/>
    <w:rsid w:val="00A84BE5"/>
    <w:rsid w:val="00A84D40"/>
    <w:rsid w:val="00A84D8A"/>
    <w:rsid w:val="00A85032"/>
    <w:rsid w:val="00A85986"/>
    <w:rsid w:val="00A86081"/>
    <w:rsid w:val="00A87203"/>
    <w:rsid w:val="00A876A9"/>
    <w:rsid w:val="00A87724"/>
    <w:rsid w:val="00A87A4D"/>
    <w:rsid w:val="00A87A6B"/>
    <w:rsid w:val="00A87A78"/>
    <w:rsid w:val="00A87B7C"/>
    <w:rsid w:val="00A87E05"/>
    <w:rsid w:val="00A9050A"/>
    <w:rsid w:val="00A90516"/>
    <w:rsid w:val="00A9075E"/>
    <w:rsid w:val="00A9077C"/>
    <w:rsid w:val="00A90794"/>
    <w:rsid w:val="00A9084E"/>
    <w:rsid w:val="00A90D13"/>
    <w:rsid w:val="00A90EE0"/>
    <w:rsid w:val="00A91535"/>
    <w:rsid w:val="00A915FB"/>
    <w:rsid w:val="00A91997"/>
    <w:rsid w:val="00A92207"/>
    <w:rsid w:val="00A9246C"/>
    <w:rsid w:val="00A92C46"/>
    <w:rsid w:val="00A93412"/>
    <w:rsid w:val="00A937F6"/>
    <w:rsid w:val="00A9382D"/>
    <w:rsid w:val="00A93D24"/>
    <w:rsid w:val="00A93DF9"/>
    <w:rsid w:val="00A93E39"/>
    <w:rsid w:val="00A93FFE"/>
    <w:rsid w:val="00A940D7"/>
    <w:rsid w:val="00A942F7"/>
    <w:rsid w:val="00A94597"/>
    <w:rsid w:val="00A94AED"/>
    <w:rsid w:val="00A951DB"/>
    <w:rsid w:val="00A957A1"/>
    <w:rsid w:val="00A95A26"/>
    <w:rsid w:val="00A95B70"/>
    <w:rsid w:val="00A95D40"/>
    <w:rsid w:val="00A95F1D"/>
    <w:rsid w:val="00A9650A"/>
    <w:rsid w:val="00A96842"/>
    <w:rsid w:val="00A969D0"/>
    <w:rsid w:val="00A96D1C"/>
    <w:rsid w:val="00A96FCC"/>
    <w:rsid w:val="00A97239"/>
    <w:rsid w:val="00AA0098"/>
    <w:rsid w:val="00AA0242"/>
    <w:rsid w:val="00AA0C2A"/>
    <w:rsid w:val="00AA144C"/>
    <w:rsid w:val="00AA1668"/>
    <w:rsid w:val="00AA171B"/>
    <w:rsid w:val="00AA1955"/>
    <w:rsid w:val="00AA1959"/>
    <w:rsid w:val="00AA2346"/>
    <w:rsid w:val="00AA2375"/>
    <w:rsid w:val="00AA2866"/>
    <w:rsid w:val="00AA2AAB"/>
    <w:rsid w:val="00AA2AE7"/>
    <w:rsid w:val="00AA3135"/>
    <w:rsid w:val="00AA374D"/>
    <w:rsid w:val="00AA378E"/>
    <w:rsid w:val="00AA3D9D"/>
    <w:rsid w:val="00AA3F0A"/>
    <w:rsid w:val="00AA40E4"/>
    <w:rsid w:val="00AA4135"/>
    <w:rsid w:val="00AA417F"/>
    <w:rsid w:val="00AA43AF"/>
    <w:rsid w:val="00AA4874"/>
    <w:rsid w:val="00AA4A95"/>
    <w:rsid w:val="00AA4D4B"/>
    <w:rsid w:val="00AA5850"/>
    <w:rsid w:val="00AA5BF2"/>
    <w:rsid w:val="00AA5C4A"/>
    <w:rsid w:val="00AA6296"/>
    <w:rsid w:val="00AA648D"/>
    <w:rsid w:val="00AA66A4"/>
    <w:rsid w:val="00AA68CE"/>
    <w:rsid w:val="00AA6A01"/>
    <w:rsid w:val="00AA6A44"/>
    <w:rsid w:val="00AA6C1B"/>
    <w:rsid w:val="00AA6CCE"/>
    <w:rsid w:val="00AA6DFE"/>
    <w:rsid w:val="00AA6F35"/>
    <w:rsid w:val="00AA72D5"/>
    <w:rsid w:val="00AA7820"/>
    <w:rsid w:val="00AA7B5B"/>
    <w:rsid w:val="00AB05CC"/>
    <w:rsid w:val="00AB1297"/>
    <w:rsid w:val="00AB15CA"/>
    <w:rsid w:val="00AB1965"/>
    <w:rsid w:val="00AB19D2"/>
    <w:rsid w:val="00AB22CA"/>
    <w:rsid w:val="00AB232B"/>
    <w:rsid w:val="00AB2BDA"/>
    <w:rsid w:val="00AB2D69"/>
    <w:rsid w:val="00AB2D7F"/>
    <w:rsid w:val="00AB321E"/>
    <w:rsid w:val="00AB35EC"/>
    <w:rsid w:val="00AB38CC"/>
    <w:rsid w:val="00AB3A16"/>
    <w:rsid w:val="00AB3B08"/>
    <w:rsid w:val="00AB3B25"/>
    <w:rsid w:val="00AB3F7D"/>
    <w:rsid w:val="00AB4048"/>
    <w:rsid w:val="00AB406C"/>
    <w:rsid w:val="00AB450F"/>
    <w:rsid w:val="00AB4992"/>
    <w:rsid w:val="00AB4A22"/>
    <w:rsid w:val="00AB5167"/>
    <w:rsid w:val="00AB51BD"/>
    <w:rsid w:val="00AB5244"/>
    <w:rsid w:val="00AB5421"/>
    <w:rsid w:val="00AB555B"/>
    <w:rsid w:val="00AB5609"/>
    <w:rsid w:val="00AB56CB"/>
    <w:rsid w:val="00AB58B7"/>
    <w:rsid w:val="00AB602E"/>
    <w:rsid w:val="00AB610C"/>
    <w:rsid w:val="00AB6AEB"/>
    <w:rsid w:val="00AB78C4"/>
    <w:rsid w:val="00AB7CDD"/>
    <w:rsid w:val="00AB7F10"/>
    <w:rsid w:val="00AB7FCD"/>
    <w:rsid w:val="00AC022C"/>
    <w:rsid w:val="00AC027B"/>
    <w:rsid w:val="00AC0298"/>
    <w:rsid w:val="00AC0542"/>
    <w:rsid w:val="00AC0ABE"/>
    <w:rsid w:val="00AC0B63"/>
    <w:rsid w:val="00AC0EEB"/>
    <w:rsid w:val="00AC139B"/>
    <w:rsid w:val="00AC15A8"/>
    <w:rsid w:val="00AC17D9"/>
    <w:rsid w:val="00AC2188"/>
    <w:rsid w:val="00AC225A"/>
    <w:rsid w:val="00AC2681"/>
    <w:rsid w:val="00AC278D"/>
    <w:rsid w:val="00AC283A"/>
    <w:rsid w:val="00AC2D5E"/>
    <w:rsid w:val="00AC2F09"/>
    <w:rsid w:val="00AC322C"/>
    <w:rsid w:val="00AC34C9"/>
    <w:rsid w:val="00AC36C1"/>
    <w:rsid w:val="00AC3866"/>
    <w:rsid w:val="00AC3909"/>
    <w:rsid w:val="00AC3B5D"/>
    <w:rsid w:val="00AC3BF9"/>
    <w:rsid w:val="00AC3FFC"/>
    <w:rsid w:val="00AC46D7"/>
    <w:rsid w:val="00AC4DD6"/>
    <w:rsid w:val="00AC502F"/>
    <w:rsid w:val="00AC5547"/>
    <w:rsid w:val="00AC5571"/>
    <w:rsid w:val="00AC565B"/>
    <w:rsid w:val="00AC5983"/>
    <w:rsid w:val="00AC5ABC"/>
    <w:rsid w:val="00AC62BA"/>
    <w:rsid w:val="00AC641C"/>
    <w:rsid w:val="00AC64B3"/>
    <w:rsid w:val="00AC67C7"/>
    <w:rsid w:val="00AC6964"/>
    <w:rsid w:val="00AC6EFA"/>
    <w:rsid w:val="00AC71EA"/>
    <w:rsid w:val="00AC74A2"/>
    <w:rsid w:val="00AC7A23"/>
    <w:rsid w:val="00AC7B60"/>
    <w:rsid w:val="00AC7DE1"/>
    <w:rsid w:val="00AD0012"/>
    <w:rsid w:val="00AD00A1"/>
    <w:rsid w:val="00AD00EF"/>
    <w:rsid w:val="00AD0285"/>
    <w:rsid w:val="00AD083A"/>
    <w:rsid w:val="00AD0B29"/>
    <w:rsid w:val="00AD125A"/>
    <w:rsid w:val="00AD1A00"/>
    <w:rsid w:val="00AD2011"/>
    <w:rsid w:val="00AD2300"/>
    <w:rsid w:val="00AD2921"/>
    <w:rsid w:val="00AD2B15"/>
    <w:rsid w:val="00AD30B1"/>
    <w:rsid w:val="00AD3252"/>
    <w:rsid w:val="00AD32C4"/>
    <w:rsid w:val="00AD3948"/>
    <w:rsid w:val="00AD4306"/>
    <w:rsid w:val="00AD4393"/>
    <w:rsid w:val="00AD44F2"/>
    <w:rsid w:val="00AD4558"/>
    <w:rsid w:val="00AD4577"/>
    <w:rsid w:val="00AD4ABE"/>
    <w:rsid w:val="00AD54A0"/>
    <w:rsid w:val="00AD54CC"/>
    <w:rsid w:val="00AD67A9"/>
    <w:rsid w:val="00AD6D08"/>
    <w:rsid w:val="00AD7621"/>
    <w:rsid w:val="00AD7B06"/>
    <w:rsid w:val="00AE03E9"/>
    <w:rsid w:val="00AE06CF"/>
    <w:rsid w:val="00AE0926"/>
    <w:rsid w:val="00AE0B6E"/>
    <w:rsid w:val="00AE0F9B"/>
    <w:rsid w:val="00AE11C8"/>
    <w:rsid w:val="00AE1380"/>
    <w:rsid w:val="00AE1492"/>
    <w:rsid w:val="00AE192B"/>
    <w:rsid w:val="00AE1A0A"/>
    <w:rsid w:val="00AE286A"/>
    <w:rsid w:val="00AE2D44"/>
    <w:rsid w:val="00AE3093"/>
    <w:rsid w:val="00AE30F0"/>
    <w:rsid w:val="00AE3230"/>
    <w:rsid w:val="00AE38FB"/>
    <w:rsid w:val="00AE3C54"/>
    <w:rsid w:val="00AE3CA3"/>
    <w:rsid w:val="00AE3DB9"/>
    <w:rsid w:val="00AE437A"/>
    <w:rsid w:val="00AE472F"/>
    <w:rsid w:val="00AE4904"/>
    <w:rsid w:val="00AE4B75"/>
    <w:rsid w:val="00AE4CBA"/>
    <w:rsid w:val="00AE4D20"/>
    <w:rsid w:val="00AE5789"/>
    <w:rsid w:val="00AE5D99"/>
    <w:rsid w:val="00AE5E6C"/>
    <w:rsid w:val="00AE739F"/>
    <w:rsid w:val="00AE77E0"/>
    <w:rsid w:val="00AE77EA"/>
    <w:rsid w:val="00AE7829"/>
    <w:rsid w:val="00AE784D"/>
    <w:rsid w:val="00AE7D5E"/>
    <w:rsid w:val="00AE7F7B"/>
    <w:rsid w:val="00AF07B6"/>
    <w:rsid w:val="00AF0FE3"/>
    <w:rsid w:val="00AF13D9"/>
    <w:rsid w:val="00AF1491"/>
    <w:rsid w:val="00AF1A45"/>
    <w:rsid w:val="00AF1D1C"/>
    <w:rsid w:val="00AF2002"/>
    <w:rsid w:val="00AF228F"/>
    <w:rsid w:val="00AF2647"/>
    <w:rsid w:val="00AF30E0"/>
    <w:rsid w:val="00AF327F"/>
    <w:rsid w:val="00AF3337"/>
    <w:rsid w:val="00AF33F2"/>
    <w:rsid w:val="00AF3441"/>
    <w:rsid w:val="00AF3AEE"/>
    <w:rsid w:val="00AF3B7A"/>
    <w:rsid w:val="00AF3C1F"/>
    <w:rsid w:val="00AF3EAC"/>
    <w:rsid w:val="00AF42EA"/>
    <w:rsid w:val="00AF4B08"/>
    <w:rsid w:val="00AF4D03"/>
    <w:rsid w:val="00AF52FF"/>
    <w:rsid w:val="00AF55EE"/>
    <w:rsid w:val="00AF565C"/>
    <w:rsid w:val="00AF5A2D"/>
    <w:rsid w:val="00AF5B90"/>
    <w:rsid w:val="00AF5C55"/>
    <w:rsid w:val="00AF5CF0"/>
    <w:rsid w:val="00AF6293"/>
    <w:rsid w:val="00AF671A"/>
    <w:rsid w:val="00AF6C20"/>
    <w:rsid w:val="00AF7A63"/>
    <w:rsid w:val="00AF7D9D"/>
    <w:rsid w:val="00B00FCC"/>
    <w:rsid w:val="00B0110D"/>
    <w:rsid w:val="00B01607"/>
    <w:rsid w:val="00B0166F"/>
    <w:rsid w:val="00B01734"/>
    <w:rsid w:val="00B02600"/>
    <w:rsid w:val="00B033C5"/>
    <w:rsid w:val="00B03690"/>
    <w:rsid w:val="00B03759"/>
    <w:rsid w:val="00B03E86"/>
    <w:rsid w:val="00B044A1"/>
    <w:rsid w:val="00B047CB"/>
    <w:rsid w:val="00B048BB"/>
    <w:rsid w:val="00B04A68"/>
    <w:rsid w:val="00B051DB"/>
    <w:rsid w:val="00B052C8"/>
    <w:rsid w:val="00B05D26"/>
    <w:rsid w:val="00B06438"/>
    <w:rsid w:val="00B06604"/>
    <w:rsid w:val="00B06945"/>
    <w:rsid w:val="00B06B2A"/>
    <w:rsid w:val="00B06C08"/>
    <w:rsid w:val="00B06F3C"/>
    <w:rsid w:val="00B07074"/>
    <w:rsid w:val="00B072B1"/>
    <w:rsid w:val="00B074BF"/>
    <w:rsid w:val="00B07D70"/>
    <w:rsid w:val="00B10039"/>
    <w:rsid w:val="00B102B0"/>
    <w:rsid w:val="00B1101D"/>
    <w:rsid w:val="00B11C6B"/>
    <w:rsid w:val="00B12061"/>
    <w:rsid w:val="00B1208D"/>
    <w:rsid w:val="00B12E15"/>
    <w:rsid w:val="00B13749"/>
    <w:rsid w:val="00B13BBA"/>
    <w:rsid w:val="00B13BDF"/>
    <w:rsid w:val="00B13E8D"/>
    <w:rsid w:val="00B14504"/>
    <w:rsid w:val="00B14795"/>
    <w:rsid w:val="00B14B8D"/>
    <w:rsid w:val="00B156DE"/>
    <w:rsid w:val="00B15FA5"/>
    <w:rsid w:val="00B15FC8"/>
    <w:rsid w:val="00B1643D"/>
    <w:rsid w:val="00B169C6"/>
    <w:rsid w:val="00B17292"/>
    <w:rsid w:val="00B20685"/>
    <w:rsid w:val="00B206B4"/>
    <w:rsid w:val="00B20883"/>
    <w:rsid w:val="00B21701"/>
    <w:rsid w:val="00B2187E"/>
    <w:rsid w:val="00B219C5"/>
    <w:rsid w:val="00B21BE9"/>
    <w:rsid w:val="00B21D8D"/>
    <w:rsid w:val="00B228B5"/>
    <w:rsid w:val="00B22981"/>
    <w:rsid w:val="00B22F89"/>
    <w:rsid w:val="00B23013"/>
    <w:rsid w:val="00B2336A"/>
    <w:rsid w:val="00B235B9"/>
    <w:rsid w:val="00B23CB1"/>
    <w:rsid w:val="00B23EE3"/>
    <w:rsid w:val="00B2414B"/>
    <w:rsid w:val="00B245B6"/>
    <w:rsid w:val="00B246D5"/>
    <w:rsid w:val="00B24CBD"/>
    <w:rsid w:val="00B24E50"/>
    <w:rsid w:val="00B2528D"/>
    <w:rsid w:val="00B25495"/>
    <w:rsid w:val="00B25B37"/>
    <w:rsid w:val="00B25CBC"/>
    <w:rsid w:val="00B25DAA"/>
    <w:rsid w:val="00B266C8"/>
    <w:rsid w:val="00B26D54"/>
    <w:rsid w:val="00B27185"/>
    <w:rsid w:val="00B273BB"/>
    <w:rsid w:val="00B27407"/>
    <w:rsid w:val="00B2796A"/>
    <w:rsid w:val="00B27A87"/>
    <w:rsid w:val="00B3003A"/>
    <w:rsid w:val="00B30F69"/>
    <w:rsid w:val="00B323C6"/>
    <w:rsid w:val="00B3242C"/>
    <w:rsid w:val="00B32C7B"/>
    <w:rsid w:val="00B33276"/>
    <w:rsid w:val="00B3346B"/>
    <w:rsid w:val="00B33E52"/>
    <w:rsid w:val="00B33E75"/>
    <w:rsid w:val="00B341B8"/>
    <w:rsid w:val="00B34220"/>
    <w:rsid w:val="00B342DE"/>
    <w:rsid w:val="00B34A16"/>
    <w:rsid w:val="00B34D80"/>
    <w:rsid w:val="00B355ED"/>
    <w:rsid w:val="00B35635"/>
    <w:rsid w:val="00B35A16"/>
    <w:rsid w:val="00B36139"/>
    <w:rsid w:val="00B364AF"/>
    <w:rsid w:val="00B36515"/>
    <w:rsid w:val="00B36C3A"/>
    <w:rsid w:val="00B37005"/>
    <w:rsid w:val="00B372C1"/>
    <w:rsid w:val="00B376B0"/>
    <w:rsid w:val="00B376F7"/>
    <w:rsid w:val="00B4007C"/>
    <w:rsid w:val="00B400CA"/>
    <w:rsid w:val="00B408C5"/>
    <w:rsid w:val="00B41014"/>
    <w:rsid w:val="00B41175"/>
    <w:rsid w:val="00B41345"/>
    <w:rsid w:val="00B41442"/>
    <w:rsid w:val="00B4149C"/>
    <w:rsid w:val="00B415FD"/>
    <w:rsid w:val="00B41ADF"/>
    <w:rsid w:val="00B41D1F"/>
    <w:rsid w:val="00B4235D"/>
    <w:rsid w:val="00B42ADD"/>
    <w:rsid w:val="00B42C35"/>
    <w:rsid w:val="00B42FEA"/>
    <w:rsid w:val="00B43311"/>
    <w:rsid w:val="00B434B2"/>
    <w:rsid w:val="00B43AFA"/>
    <w:rsid w:val="00B43C22"/>
    <w:rsid w:val="00B43DDE"/>
    <w:rsid w:val="00B43F7F"/>
    <w:rsid w:val="00B44946"/>
    <w:rsid w:val="00B44D30"/>
    <w:rsid w:val="00B4501E"/>
    <w:rsid w:val="00B450F4"/>
    <w:rsid w:val="00B45245"/>
    <w:rsid w:val="00B453AC"/>
    <w:rsid w:val="00B45B2C"/>
    <w:rsid w:val="00B45B49"/>
    <w:rsid w:val="00B46095"/>
    <w:rsid w:val="00B464BC"/>
    <w:rsid w:val="00B4661B"/>
    <w:rsid w:val="00B468AD"/>
    <w:rsid w:val="00B46A42"/>
    <w:rsid w:val="00B46C0B"/>
    <w:rsid w:val="00B46C53"/>
    <w:rsid w:val="00B46CF3"/>
    <w:rsid w:val="00B46DFB"/>
    <w:rsid w:val="00B46ED5"/>
    <w:rsid w:val="00B47056"/>
    <w:rsid w:val="00B473E2"/>
    <w:rsid w:val="00B474F7"/>
    <w:rsid w:val="00B476E0"/>
    <w:rsid w:val="00B47760"/>
    <w:rsid w:val="00B47E08"/>
    <w:rsid w:val="00B50161"/>
    <w:rsid w:val="00B5031D"/>
    <w:rsid w:val="00B504FE"/>
    <w:rsid w:val="00B50562"/>
    <w:rsid w:val="00B50751"/>
    <w:rsid w:val="00B50846"/>
    <w:rsid w:val="00B50A7C"/>
    <w:rsid w:val="00B50EB4"/>
    <w:rsid w:val="00B50F9B"/>
    <w:rsid w:val="00B51717"/>
    <w:rsid w:val="00B51B29"/>
    <w:rsid w:val="00B51E1E"/>
    <w:rsid w:val="00B51E80"/>
    <w:rsid w:val="00B51FAD"/>
    <w:rsid w:val="00B520D9"/>
    <w:rsid w:val="00B520E1"/>
    <w:rsid w:val="00B5297F"/>
    <w:rsid w:val="00B531D0"/>
    <w:rsid w:val="00B5331F"/>
    <w:rsid w:val="00B5359F"/>
    <w:rsid w:val="00B5398E"/>
    <w:rsid w:val="00B539F8"/>
    <w:rsid w:val="00B53C8A"/>
    <w:rsid w:val="00B53DFF"/>
    <w:rsid w:val="00B54154"/>
    <w:rsid w:val="00B541EA"/>
    <w:rsid w:val="00B543CF"/>
    <w:rsid w:val="00B544B0"/>
    <w:rsid w:val="00B54563"/>
    <w:rsid w:val="00B549A5"/>
    <w:rsid w:val="00B54B5C"/>
    <w:rsid w:val="00B5519A"/>
    <w:rsid w:val="00B5539C"/>
    <w:rsid w:val="00B55A32"/>
    <w:rsid w:val="00B55AB7"/>
    <w:rsid w:val="00B56415"/>
    <w:rsid w:val="00B56ADA"/>
    <w:rsid w:val="00B56F08"/>
    <w:rsid w:val="00B57016"/>
    <w:rsid w:val="00B572BF"/>
    <w:rsid w:val="00B57580"/>
    <w:rsid w:val="00B57674"/>
    <w:rsid w:val="00B57805"/>
    <w:rsid w:val="00B578AA"/>
    <w:rsid w:val="00B5793C"/>
    <w:rsid w:val="00B60302"/>
    <w:rsid w:val="00B603EC"/>
    <w:rsid w:val="00B6091E"/>
    <w:rsid w:val="00B61281"/>
    <w:rsid w:val="00B62074"/>
    <w:rsid w:val="00B622CC"/>
    <w:rsid w:val="00B62924"/>
    <w:rsid w:val="00B62A7A"/>
    <w:rsid w:val="00B62C2A"/>
    <w:rsid w:val="00B62EA0"/>
    <w:rsid w:val="00B62FA3"/>
    <w:rsid w:val="00B6314F"/>
    <w:rsid w:val="00B63379"/>
    <w:rsid w:val="00B63E3A"/>
    <w:rsid w:val="00B63F07"/>
    <w:rsid w:val="00B64345"/>
    <w:rsid w:val="00B6457E"/>
    <w:rsid w:val="00B647BE"/>
    <w:rsid w:val="00B64940"/>
    <w:rsid w:val="00B6514B"/>
    <w:rsid w:val="00B652D8"/>
    <w:rsid w:val="00B6555E"/>
    <w:rsid w:val="00B65724"/>
    <w:rsid w:val="00B66077"/>
    <w:rsid w:val="00B661D1"/>
    <w:rsid w:val="00B66469"/>
    <w:rsid w:val="00B6654F"/>
    <w:rsid w:val="00B6656D"/>
    <w:rsid w:val="00B6675A"/>
    <w:rsid w:val="00B6676C"/>
    <w:rsid w:val="00B6678A"/>
    <w:rsid w:val="00B6688D"/>
    <w:rsid w:val="00B66B87"/>
    <w:rsid w:val="00B66BE4"/>
    <w:rsid w:val="00B66F11"/>
    <w:rsid w:val="00B6712F"/>
    <w:rsid w:val="00B671EE"/>
    <w:rsid w:val="00B676D4"/>
    <w:rsid w:val="00B67C57"/>
    <w:rsid w:val="00B70496"/>
    <w:rsid w:val="00B70C49"/>
    <w:rsid w:val="00B70D6C"/>
    <w:rsid w:val="00B71159"/>
    <w:rsid w:val="00B71B45"/>
    <w:rsid w:val="00B72690"/>
    <w:rsid w:val="00B7280F"/>
    <w:rsid w:val="00B72A90"/>
    <w:rsid w:val="00B72B10"/>
    <w:rsid w:val="00B73656"/>
    <w:rsid w:val="00B7378C"/>
    <w:rsid w:val="00B73A9E"/>
    <w:rsid w:val="00B73F9D"/>
    <w:rsid w:val="00B74685"/>
    <w:rsid w:val="00B7483D"/>
    <w:rsid w:val="00B748C3"/>
    <w:rsid w:val="00B75230"/>
    <w:rsid w:val="00B75C21"/>
    <w:rsid w:val="00B75C4E"/>
    <w:rsid w:val="00B76184"/>
    <w:rsid w:val="00B76187"/>
    <w:rsid w:val="00B7660D"/>
    <w:rsid w:val="00B76A60"/>
    <w:rsid w:val="00B76C27"/>
    <w:rsid w:val="00B771AE"/>
    <w:rsid w:val="00B772BE"/>
    <w:rsid w:val="00B77469"/>
    <w:rsid w:val="00B77488"/>
    <w:rsid w:val="00B774F1"/>
    <w:rsid w:val="00B77A86"/>
    <w:rsid w:val="00B77F22"/>
    <w:rsid w:val="00B801B7"/>
    <w:rsid w:val="00B803C8"/>
    <w:rsid w:val="00B8058D"/>
    <w:rsid w:val="00B805C1"/>
    <w:rsid w:val="00B807D6"/>
    <w:rsid w:val="00B80972"/>
    <w:rsid w:val="00B809BF"/>
    <w:rsid w:val="00B809FD"/>
    <w:rsid w:val="00B80B97"/>
    <w:rsid w:val="00B80D61"/>
    <w:rsid w:val="00B8103F"/>
    <w:rsid w:val="00B81482"/>
    <w:rsid w:val="00B814CD"/>
    <w:rsid w:val="00B81596"/>
    <w:rsid w:val="00B816F6"/>
    <w:rsid w:val="00B81D6A"/>
    <w:rsid w:val="00B82128"/>
    <w:rsid w:val="00B82942"/>
    <w:rsid w:val="00B836CB"/>
    <w:rsid w:val="00B837F6"/>
    <w:rsid w:val="00B83D10"/>
    <w:rsid w:val="00B83ECA"/>
    <w:rsid w:val="00B842CB"/>
    <w:rsid w:val="00B84411"/>
    <w:rsid w:val="00B8493A"/>
    <w:rsid w:val="00B84991"/>
    <w:rsid w:val="00B84BA5"/>
    <w:rsid w:val="00B84E7A"/>
    <w:rsid w:val="00B8512F"/>
    <w:rsid w:val="00B85235"/>
    <w:rsid w:val="00B8523C"/>
    <w:rsid w:val="00B8544F"/>
    <w:rsid w:val="00B857D4"/>
    <w:rsid w:val="00B85814"/>
    <w:rsid w:val="00B859FC"/>
    <w:rsid w:val="00B85FF0"/>
    <w:rsid w:val="00B860FC"/>
    <w:rsid w:val="00B864BD"/>
    <w:rsid w:val="00B8693F"/>
    <w:rsid w:val="00B86A7F"/>
    <w:rsid w:val="00B86C8F"/>
    <w:rsid w:val="00B86CBB"/>
    <w:rsid w:val="00B8723D"/>
    <w:rsid w:val="00B8733A"/>
    <w:rsid w:val="00B877C4"/>
    <w:rsid w:val="00B879EF"/>
    <w:rsid w:val="00B87C1B"/>
    <w:rsid w:val="00B87E5A"/>
    <w:rsid w:val="00B87F61"/>
    <w:rsid w:val="00B90114"/>
    <w:rsid w:val="00B901A6"/>
    <w:rsid w:val="00B90203"/>
    <w:rsid w:val="00B90611"/>
    <w:rsid w:val="00B909EC"/>
    <w:rsid w:val="00B90E5B"/>
    <w:rsid w:val="00B9151D"/>
    <w:rsid w:val="00B9158F"/>
    <w:rsid w:val="00B91770"/>
    <w:rsid w:val="00B91827"/>
    <w:rsid w:val="00B91CF3"/>
    <w:rsid w:val="00B91E20"/>
    <w:rsid w:val="00B91F15"/>
    <w:rsid w:val="00B92341"/>
    <w:rsid w:val="00B924AA"/>
    <w:rsid w:val="00B92616"/>
    <w:rsid w:val="00B929AA"/>
    <w:rsid w:val="00B93282"/>
    <w:rsid w:val="00B9328B"/>
    <w:rsid w:val="00B93F8B"/>
    <w:rsid w:val="00B94218"/>
    <w:rsid w:val="00B9489C"/>
    <w:rsid w:val="00B948E3"/>
    <w:rsid w:val="00B94B64"/>
    <w:rsid w:val="00B94D19"/>
    <w:rsid w:val="00B94E2C"/>
    <w:rsid w:val="00B94ED1"/>
    <w:rsid w:val="00B95014"/>
    <w:rsid w:val="00B95074"/>
    <w:rsid w:val="00B95101"/>
    <w:rsid w:val="00B953BE"/>
    <w:rsid w:val="00B95A8F"/>
    <w:rsid w:val="00B95C3E"/>
    <w:rsid w:val="00B95D6E"/>
    <w:rsid w:val="00B95E73"/>
    <w:rsid w:val="00B96203"/>
    <w:rsid w:val="00B965D2"/>
    <w:rsid w:val="00B96684"/>
    <w:rsid w:val="00B968D4"/>
    <w:rsid w:val="00B9782B"/>
    <w:rsid w:val="00B97C42"/>
    <w:rsid w:val="00B97FAD"/>
    <w:rsid w:val="00BA0174"/>
    <w:rsid w:val="00BA0213"/>
    <w:rsid w:val="00BA02BB"/>
    <w:rsid w:val="00BA054B"/>
    <w:rsid w:val="00BA0565"/>
    <w:rsid w:val="00BA08A6"/>
    <w:rsid w:val="00BA095E"/>
    <w:rsid w:val="00BA0DEC"/>
    <w:rsid w:val="00BA0E57"/>
    <w:rsid w:val="00BA169D"/>
    <w:rsid w:val="00BA1820"/>
    <w:rsid w:val="00BA1CC4"/>
    <w:rsid w:val="00BA2446"/>
    <w:rsid w:val="00BA25FE"/>
    <w:rsid w:val="00BA289B"/>
    <w:rsid w:val="00BA2D16"/>
    <w:rsid w:val="00BA34DA"/>
    <w:rsid w:val="00BA3989"/>
    <w:rsid w:val="00BA3CA8"/>
    <w:rsid w:val="00BA49E1"/>
    <w:rsid w:val="00BA4A66"/>
    <w:rsid w:val="00BA4BBD"/>
    <w:rsid w:val="00BA4DC0"/>
    <w:rsid w:val="00BA5736"/>
    <w:rsid w:val="00BA57BB"/>
    <w:rsid w:val="00BA58FD"/>
    <w:rsid w:val="00BA598D"/>
    <w:rsid w:val="00BA5D54"/>
    <w:rsid w:val="00BA5EED"/>
    <w:rsid w:val="00BA5FFE"/>
    <w:rsid w:val="00BA605C"/>
    <w:rsid w:val="00BA629C"/>
    <w:rsid w:val="00BA691B"/>
    <w:rsid w:val="00BA6B56"/>
    <w:rsid w:val="00BA6C0B"/>
    <w:rsid w:val="00BA6E86"/>
    <w:rsid w:val="00BA6F43"/>
    <w:rsid w:val="00BA73B4"/>
    <w:rsid w:val="00BA73E2"/>
    <w:rsid w:val="00BA765C"/>
    <w:rsid w:val="00BA77DD"/>
    <w:rsid w:val="00BA7916"/>
    <w:rsid w:val="00BA795E"/>
    <w:rsid w:val="00BB0078"/>
    <w:rsid w:val="00BB0876"/>
    <w:rsid w:val="00BB0983"/>
    <w:rsid w:val="00BB0AEC"/>
    <w:rsid w:val="00BB0DF9"/>
    <w:rsid w:val="00BB1E40"/>
    <w:rsid w:val="00BB1EE7"/>
    <w:rsid w:val="00BB2AF9"/>
    <w:rsid w:val="00BB2FC2"/>
    <w:rsid w:val="00BB3086"/>
    <w:rsid w:val="00BB3855"/>
    <w:rsid w:val="00BB39CF"/>
    <w:rsid w:val="00BB418D"/>
    <w:rsid w:val="00BB41A3"/>
    <w:rsid w:val="00BB4AC8"/>
    <w:rsid w:val="00BB4BB5"/>
    <w:rsid w:val="00BB4C46"/>
    <w:rsid w:val="00BB4D09"/>
    <w:rsid w:val="00BB6430"/>
    <w:rsid w:val="00BB6B79"/>
    <w:rsid w:val="00BB6DBE"/>
    <w:rsid w:val="00BB6E2B"/>
    <w:rsid w:val="00BB6EDF"/>
    <w:rsid w:val="00BB708E"/>
    <w:rsid w:val="00BB7355"/>
    <w:rsid w:val="00BB7368"/>
    <w:rsid w:val="00BB73B4"/>
    <w:rsid w:val="00BB777C"/>
    <w:rsid w:val="00BB7D7F"/>
    <w:rsid w:val="00BC02CB"/>
    <w:rsid w:val="00BC0BA9"/>
    <w:rsid w:val="00BC0CEB"/>
    <w:rsid w:val="00BC0D5B"/>
    <w:rsid w:val="00BC1440"/>
    <w:rsid w:val="00BC16A8"/>
    <w:rsid w:val="00BC1C48"/>
    <w:rsid w:val="00BC2140"/>
    <w:rsid w:val="00BC26D6"/>
    <w:rsid w:val="00BC2E20"/>
    <w:rsid w:val="00BC2F92"/>
    <w:rsid w:val="00BC31B0"/>
    <w:rsid w:val="00BC31EC"/>
    <w:rsid w:val="00BC357D"/>
    <w:rsid w:val="00BC37EE"/>
    <w:rsid w:val="00BC3DF2"/>
    <w:rsid w:val="00BC3EB6"/>
    <w:rsid w:val="00BC4AFF"/>
    <w:rsid w:val="00BC4C2A"/>
    <w:rsid w:val="00BC4EC0"/>
    <w:rsid w:val="00BC511F"/>
    <w:rsid w:val="00BC538F"/>
    <w:rsid w:val="00BC58BC"/>
    <w:rsid w:val="00BC5A2C"/>
    <w:rsid w:val="00BC5D03"/>
    <w:rsid w:val="00BC60B3"/>
    <w:rsid w:val="00BC63D3"/>
    <w:rsid w:val="00BC6D46"/>
    <w:rsid w:val="00BC7E43"/>
    <w:rsid w:val="00BD02C8"/>
    <w:rsid w:val="00BD03E3"/>
    <w:rsid w:val="00BD05A4"/>
    <w:rsid w:val="00BD0814"/>
    <w:rsid w:val="00BD0A1A"/>
    <w:rsid w:val="00BD0A55"/>
    <w:rsid w:val="00BD0D3F"/>
    <w:rsid w:val="00BD1235"/>
    <w:rsid w:val="00BD1417"/>
    <w:rsid w:val="00BD16A7"/>
    <w:rsid w:val="00BD177E"/>
    <w:rsid w:val="00BD17DF"/>
    <w:rsid w:val="00BD1899"/>
    <w:rsid w:val="00BD191A"/>
    <w:rsid w:val="00BD1E98"/>
    <w:rsid w:val="00BD1FE6"/>
    <w:rsid w:val="00BD202A"/>
    <w:rsid w:val="00BD20B8"/>
    <w:rsid w:val="00BD20CD"/>
    <w:rsid w:val="00BD214A"/>
    <w:rsid w:val="00BD2507"/>
    <w:rsid w:val="00BD26CA"/>
    <w:rsid w:val="00BD3155"/>
    <w:rsid w:val="00BD31D1"/>
    <w:rsid w:val="00BD3B22"/>
    <w:rsid w:val="00BD4A10"/>
    <w:rsid w:val="00BD4A7C"/>
    <w:rsid w:val="00BD4DF2"/>
    <w:rsid w:val="00BD4E6F"/>
    <w:rsid w:val="00BD537E"/>
    <w:rsid w:val="00BD5450"/>
    <w:rsid w:val="00BD5636"/>
    <w:rsid w:val="00BD5890"/>
    <w:rsid w:val="00BD59C6"/>
    <w:rsid w:val="00BD5BD7"/>
    <w:rsid w:val="00BD6532"/>
    <w:rsid w:val="00BD66AD"/>
    <w:rsid w:val="00BD6A6A"/>
    <w:rsid w:val="00BD6BD7"/>
    <w:rsid w:val="00BD6EAA"/>
    <w:rsid w:val="00BD72F3"/>
    <w:rsid w:val="00BD7719"/>
    <w:rsid w:val="00BD7A4C"/>
    <w:rsid w:val="00BE0168"/>
    <w:rsid w:val="00BE01CA"/>
    <w:rsid w:val="00BE0439"/>
    <w:rsid w:val="00BE06D1"/>
    <w:rsid w:val="00BE08D3"/>
    <w:rsid w:val="00BE0D75"/>
    <w:rsid w:val="00BE1604"/>
    <w:rsid w:val="00BE17DA"/>
    <w:rsid w:val="00BE1837"/>
    <w:rsid w:val="00BE1975"/>
    <w:rsid w:val="00BE1A9A"/>
    <w:rsid w:val="00BE1B32"/>
    <w:rsid w:val="00BE2525"/>
    <w:rsid w:val="00BE27F1"/>
    <w:rsid w:val="00BE2AEA"/>
    <w:rsid w:val="00BE3073"/>
    <w:rsid w:val="00BE3212"/>
    <w:rsid w:val="00BE3A00"/>
    <w:rsid w:val="00BE3D45"/>
    <w:rsid w:val="00BE4611"/>
    <w:rsid w:val="00BE4864"/>
    <w:rsid w:val="00BE4DC1"/>
    <w:rsid w:val="00BE5236"/>
    <w:rsid w:val="00BE5404"/>
    <w:rsid w:val="00BE562E"/>
    <w:rsid w:val="00BE5DD4"/>
    <w:rsid w:val="00BE65BA"/>
    <w:rsid w:val="00BE65DC"/>
    <w:rsid w:val="00BE6B7A"/>
    <w:rsid w:val="00BE74BF"/>
    <w:rsid w:val="00BE7798"/>
    <w:rsid w:val="00BE7B89"/>
    <w:rsid w:val="00BE7FC3"/>
    <w:rsid w:val="00BF0066"/>
    <w:rsid w:val="00BF00D2"/>
    <w:rsid w:val="00BF03E7"/>
    <w:rsid w:val="00BF0A21"/>
    <w:rsid w:val="00BF0DA9"/>
    <w:rsid w:val="00BF12CB"/>
    <w:rsid w:val="00BF130B"/>
    <w:rsid w:val="00BF14F8"/>
    <w:rsid w:val="00BF172D"/>
    <w:rsid w:val="00BF1A03"/>
    <w:rsid w:val="00BF1CE7"/>
    <w:rsid w:val="00BF1DE0"/>
    <w:rsid w:val="00BF210C"/>
    <w:rsid w:val="00BF23EA"/>
    <w:rsid w:val="00BF273E"/>
    <w:rsid w:val="00BF2822"/>
    <w:rsid w:val="00BF2CAF"/>
    <w:rsid w:val="00BF3B89"/>
    <w:rsid w:val="00BF3ED4"/>
    <w:rsid w:val="00BF3FFE"/>
    <w:rsid w:val="00BF44F0"/>
    <w:rsid w:val="00BF4711"/>
    <w:rsid w:val="00BF4715"/>
    <w:rsid w:val="00BF4AA7"/>
    <w:rsid w:val="00BF4BEA"/>
    <w:rsid w:val="00BF5019"/>
    <w:rsid w:val="00BF5084"/>
    <w:rsid w:val="00BF5283"/>
    <w:rsid w:val="00BF55AE"/>
    <w:rsid w:val="00BF6A22"/>
    <w:rsid w:val="00BF6C70"/>
    <w:rsid w:val="00BF6D18"/>
    <w:rsid w:val="00BF6EFF"/>
    <w:rsid w:val="00BF7050"/>
    <w:rsid w:val="00BF7221"/>
    <w:rsid w:val="00BF73E1"/>
    <w:rsid w:val="00BF77BB"/>
    <w:rsid w:val="00BF7CEA"/>
    <w:rsid w:val="00BF7E0C"/>
    <w:rsid w:val="00BF7EB5"/>
    <w:rsid w:val="00C0005A"/>
    <w:rsid w:val="00C0016E"/>
    <w:rsid w:val="00C0040B"/>
    <w:rsid w:val="00C0062F"/>
    <w:rsid w:val="00C0071A"/>
    <w:rsid w:val="00C00946"/>
    <w:rsid w:val="00C01C09"/>
    <w:rsid w:val="00C01FB4"/>
    <w:rsid w:val="00C025DF"/>
    <w:rsid w:val="00C0279A"/>
    <w:rsid w:val="00C02A8D"/>
    <w:rsid w:val="00C02E31"/>
    <w:rsid w:val="00C0373D"/>
    <w:rsid w:val="00C038A1"/>
    <w:rsid w:val="00C038FA"/>
    <w:rsid w:val="00C03CB3"/>
    <w:rsid w:val="00C042FE"/>
    <w:rsid w:val="00C0473C"/>
    <w:rsid w:val="00C04E2C"/>
    <w:rsid w:val="00C05394"/>
    <w:rsid w:val="00C05795"/>
    <w:rsid w:val="00C058D1"/>
    <w:rsid w:val="00C05A9C"/>
    <w:rsid w:val="00C05C6F"/>
    <w:rsid w:val="00C05CEB"/>
    <w:rsid w:val="00C065AC"/>
    <w:rsid w:val="00C0679B"/>
    <w:rsid w:val="00C06B58"/>
    <w:rsid w:val="00C06FD6"/>
    <w:rsid w:val="00C07336"/>
    <w:rsid w:val="00C075B0"/>
    <w:rsid w:val="00C07930"/>
    <w:rsid w:val="00C102D6"/>
    <w:rsid w:val="00C108CF"/>
    <w:rsid w:val="00C108EA"/>
    <w:rsid w:val="00C111B0"/>
    <w:rsid w:val="00C11584"/>
    <w:rsid w:val="00C1168B"/>
    <w:rsid w:val="00C118CE"/>
    <w:rsid w:val="00C11A0D"/>
    <w:rsid w:val="00C122C7"/>
    <w:rsid w:val="00C1275C"/>
    <w:rsid w:val="00C12D2E"/>
    <w:rsid w:val="00C130E0"/>
    <w:rsid w:val="00C13790"/>
    <w:rsid w:val="00C1383B"/>
    <w:rsid w:val="00C13CA5"/>
    <w:rsid w:val="00C142BD"/>
    <w:rsid w:val="00C1445E"/>
    <w:rsid w:val="00C14CEF"/>
    <w:rsid w:val="00C1511E"/>
    <w:rsid w:val="00C1532A"/>
    <w:rsid w:val="00C1533C"/>
    <w:rsid w:val="00C1582B"/>
    <w:rsid w:val="00C15868"/>
    <w:rsid w:val="00C15AC8"/>
    <w:rsid w:val="00C16693"/>
    <w:rsid w:val="00C1688A"/>
    <w:rsid w:val="00C1690F"/>
    <w:rsid w:val="00C171A7"/>
    <w:rsid w:val="00C1745C"/>
    <w:rsid w:val="00C17483"/>
    <w:rsid w:val="00C1749B"/>
    <w:rsid w:val="00C17523"/>
    <w:rsid w:val="00C17824"/>
    <w:rsid w:val="00C17846"/>
    <w:rsid w:val="00C17B0F"/>
    <w:rsid w:val="00C2030C"/>
    <w:rsid w:val="00C20406"/>
    <w:rsid w:val="00C204D6"/>
    <w:rsid w:val="00C2089F"/>
    <w:rsid w:val="00C210F7"/>
    <w:rsid w:val="00C216D5"/>
    <w:rsid w:val="00C218C9"/>
    <w:rsid w:val="00C21C79"/>
    <w:rsid w:val="00C22CBD"/>
    <w:rsid w:val="00C2325A"/>
    <w:rsid w:val="00C232C3"/>
    <w:rsid w:val="00C23700"/>
    <w:rsid w:val="00C23B6C"/>
    <w:rsid w:val="00C249EA"/>
    <w:rsid w:val="00C24F09"/>
    <w:rsid w:val="00C2510C"/>
    <w:rsid w:val="00C25646"/>
    <w:rsid w:val="00C2585F"/>
    <w:rsid w:val="00C25BA2"/>
    <w:rsid w:val="00C25C3D"/>
    <w:rsid w:val="00C25E81"/>
    <w:rsid w:val="00C26001"/>
    <w:rsid w:val="00C26061"/>
    <w:rsid w:val="00C26948"/>
    <w:rsid w:val="00C26AA9"/>
    <w:rsid w:val="00C26FF4"/>
    <w:rsid w:val="00C278BB"/>
    <w:rsid w:val="00C27AAF"/>
    <w:rsid w:val="00C27B1C"/>
    <w:rsid w:val="00C27B3A"/>
    <w:rsid w:val="00C3021C"/>
    <w:rsid w:val="00C30362"/>
    <w:rsid w:val="00C30811"/>
    <w:rsid w:val="00C30AD1"/>
    <w:rsid w:val="00C30BFA"/>
    <w:rsid w:val="00C312EE"/>
    <w:rsid w:val="00C314E8"/>
    <w:rsid w:val="00C315C6"/>
    <w:rsid w:val="00C317B7"/>
    <w:rsid w:val="00C31BA3"/>
    <w:rsid w:val="00C32CFA"/>
    <w:rsid w:val="00C32DBC"/>
    <w:rsid w:val="00C32EEB"/>
    <w:rsid w:val="00C32FDE"/>
    <w:rsid w:val="00C338BE"/>
    <w:rsid w:val="00C33971"/>
    <w:rsid w:val="00C33A5D"/>
    <w:rsid w:val="00C341CE"/>
    <w:rsid w:val="00C35230"/>
    <w:rsid w:val="00C355EC"/>
    <w:rsid w:val="00C359D3"/>
    <w:rsid w:val="00C36BB9"/>
    <w:rsid w:val="00C36CBE"/>
    <w:rsid w:val="00C3753E"/>
    <w:rsid w:val="00C37946"/>
    <w:rsid w:val="00C3798E"/>
    <w:rsid w:val="00C379CA"/>
    <w:rsid w:val="00C37F4D"/>
    <w:rsid w:val="00C40126"/>
    <w:rsid w:val="00C40409"/>
    <w:rsid w:val="00C40598"/>
    <w:rsid w:val="00C40782"/>
    <w:rsid w:val="00C40886"/>
    <w:rsid w:val="00C40992"/>
    <w:rsid w:val="00C409C2"/>
    <w:rsid w:val="00C40ABC"/>
    <w:rsid w:val="00C40AC5"/>
    <w:rsid w:val="00C40E9C"/>
    <w:rsid w:val="00C40EE8"/>
    <w:rsid w:val="00C412E2"/>
    <w:rsid w:val="00C4134D"/>
    <w:rsid w:val="00C4163F"/>
    <w:rsid w:val="00C425AF"/>
    <w:rsid w:val="00C42791"/>
    <w:rsid w:val="00C42975"/>
    <w:rsid w:val="00C42A1A"/>
    <w:rsid w:val="00C4319B"/>
    <w:rsid w:val="00C432E0"/>
    <w:rsid w:val="00C435CB"/>
    <w:rsid w:val="00C43863"/>
    <w:rsid w:val="00C43892"/>
    <w:rsid w:val="00C439AA"/>
    <w:rsid w:val="00C43A03"/>
    <w:rsid w:val="00C44708"/>
    <w:rsid w:val="00C44BCB"/>
    <w:rsid w:val="00C44F45"/>
    <w:rsid w:val="00C4548C"/>
    <w:rsid w:val="00C45942"/>
    <w:rsid w:val="00C45C18"/>
    <w:rsid w:val="00C45ED0"/>
    <w:rsid w:val="00C45FBC"/>
    <w:rsid w:val="00C46371"/>
    <w:rsid w:val="00C4644B"/>
    <w:rsid w:val="00C46897"/>
    <w:rsid w:val="00C473EF"/>
    <w:rsid w:val="00C47CAA"/>
    <w:rsid w:val="00C5027A"/>
    <w:rsid w:val="00C506FA"/>
    <w:rsid w:val="00C507E7"/>
    <w:rsid w:val="00C50CF7"/>
    <w:rsid w:val="00C512B3"/>
    <w:rsid w:val="00C513D8"/>
    <w:rsid w:val="00C51FDA"/>
    <w:rsid w:val="00C52390"/>
    <w:rsid w:val="00C524F7"/>
    <w:rsid w:val="00C5266B"/>
    <w:rsid w:val="00C52731"/>
    <w:rsid w:val="00C527A0"/>
    <w:rsid w:val="00C52A35"/>
    <w:rsid w:val="00C52EEE"/>
    <w:rsid w:val="00C53148"/>
    <w:rsid w:val="00C5403B"/>
    <w:rsid w:val="00C543EE"/>
    <w:rsid w:val="00C54DF3"/>
    <w:rsid w:val="00C54E71"/>
    <w:rsid w:val="00C54F3C"/>
    <w:rsid w:val="00C554C0"/>
    <w:rsid w:val="00C55706"/>
    <w:rsid w:val="00C5596E"/>
    <w:rsid w:val="00C55C72"/>
    <w:rsid w:val="00C56413"/>
    <w:rsid w:val="00C56530"/>
    <w:rsid w:val="00C56C16"/>
    <w:rsid w:val="00C57ABC"/>
    <w:rsid w:val="00C60185"/>
    <w:rsid w:val="00C603A9"/>
    <w:rsid w:val="00C6061F"/>
    <w:rsid w:val="00C60A71"/>
    <w:rsid w:val="00C60F3C"/>
    <w:rsid w:val="00C61870"/>
    <w:rsid w:val="00C61A54"/>
    <w:rsid w:val="00C6201A"/>
    <w:rsid w:val="00C62182"/>
    <w:rsid w:val="00C628E4"/>
    <w:rsid w:val="00C62A33"/>
    <w:rsid w:val="00C62D75"/>
    <w:rsid w:val="00C62FB1"/>
    <w:rsid w:val="00C62FCB"/>
    <w:rsid w:val="00C63031"/>
    <w:rsid w:val="00C636D8"/>
    <w:rsid w:val="00C639B6"/>
    <w:rsid w:val="00C63DEE"/>
    <w:rsid w:val="00C63F42"/>
    <w:rsid w:val="00C6430C"/>
    <w:rsid w:val="00C649FC"/>
    <w:rsid w:val="00C64C57"/>
    <w:rsid w:val="00C64F14"/>
    <w:rsid w:val="00C65769"/>
    <w:rsid w:val="00C657CA"/>
    <w:rsid w:val="00C65850"/>
    <w:rsid w:val="00C65972"/>
    <w:rsid w:val="00C6643D"/>
    <w:rsid w:val="00C66808"/>
    <w:rsid w:val="00C66972"/>
    <w:rsid w:val="00C671E2"/>
    <w:rsid w:val="00C6735B"/>
    <w:rsid w:val="00C677CE"/>
    <w:rsid w:val="00C67BF1"/>
    <w:rsid w:val="00C700E8"/>
    <w:rsid w:val="00C70104"/>
    <w:rsid w:val="00C7110F"/>
    <w:rsid w:val="00C71690"/>
    <w:rsid w:val="00C716FE"/>
    <w:rsid w:val="00C7178F"/>
    <w:rsid w:val="00C721BC"/>
    <w:rsid w:val="00C72440"/>
    <w:rsid w:val="00C72566"/>
    <w:rsid w:val="00C72C91"/>
    <w:rsid w:val="00C73137"/>
    <w:rsid w:val="00C731FC"/>
    <w:rsid w:val="00C73976"/>
    <w:rsid w:val="00C739A8"/>
    <w:rsid w:val="00C739DB"/>
    <w:rsid w:val="00C73A38"/>
    <w:rsid w:val="00C73E14"/>
    <w:rsid w:val="00C73EA9"/>
    <w:rsid w:val="00C741A1"/>
    <w:rsid w:val="00C7499B"/>
    <w:rsid w:val="00C755CA"/>
    <w:rsid w:val="00C75617"/>
    <w:rsid w:val="00C75697"/>
    <w:rsid w:val="00C759BF"/>
    <w:rsid w:val="00C75A4F"/>
    <w:rsid w:val="00C75A61"/>
    <w:rsid w:val="00C75B07"/>
    <w:rsid w:val="00C75DE1"/>
    <w:rsid w:val="00C7613B"/>
    <w:rsid w:val="00C7644A"/>
    <w:rsid w:val="00C76E6F"/>
    <w:rsid w:val="00C771D3"/>
    <w:rsid w:val="00C7725D"/>
    <w:rsid w:val="00C776D8"/>
    <w:rsid w:val="00C77F1D"/>
    <w:rsid w:val="00C8011E"/>
    <w:rsid w:val="00C802E3"/>
    <w:rsid w:val="00C80B65"/>
    <w:rsid w:val="00C80EB3"/>
    <w:rsid w:val="00C819D9"/>
    <w:rsid w:val="00C81D6C"/>
    <w:rsid w:val="00C81FEC"/>
    <w:rsid w:val="00C823D4"/>
    <w:rsid w:val="00C8240E"/>
    <w:rsid w:val="00C82795"/>
    <w:rsid w:val="00C82B67"/>
    <w:rsid w:val="00C82DD5"/>
    <w:rsid w:val="00C82F7F"/>
    <w:rsid w:val="00C833B9"/>
    <w:rsid w:val="00C83BBB"/>
    <w:rsid w:val="00C83C1F"/>
    <w:rsid w:val="00C84027"/>
    <w:rsid w:val="00C844F7"/>
    <w:rsid w:val="00C8453A"/>
    <w:rsid w:val="00C84693"/>
    <w:rsid w:val="00C86728"/>
    <w:rsid w:val="00C86922"/>
    <w:rsid w:val="00C869F2"/>
    <w:rsid w:val="00C86D13"/>
    <w:rsid w:val="00C870C3"/>
    <w:rsid w:val="00C87751"/>
    <w:rsid w:val="00C877B6"/>
    <w:rsid w:val="00C9010D"/>
    <w:rsid w:val="00C90376"/>
    <w:rsid w:val="00C90927"/>
    <w:rsid w:val="00C909C7"/>
    <w:rsid w:val="00C90B49"/>
    <w:rsid w:val="00C90C88"/>
    <w:rsid w:val="00C90D36"/>
    <w:rsid w:val="00C90EC2"/>
    <w:rsid w:val="00C90F66"/>
    <w:rsid w:val="00C90F90"/>
    <w:rsid w:val="00C92858"/>
    <w:rsid w:val="00C92A3E"/>
    <w:rsid w:val="00C92AE8"/>
    <w:rsid w:val="00C92F04"/>
    <w:rsid w:val="00C92FA3"/>
    <w:rsid w:val="00C933CD"/>
    <w:rsid w:val="00C9388B"/>
    <w:rsid w:val="00C93BAA"/>
    <w:rsid w:val="00C93C97"/>
    <w:rsid w:val="00C93CE7"/>
    <w:rsid w:val="00C93F7F"/>
    <w:rsid w:val="00C94337"/>
    <w:rsid w:val="00C944A5"/>
    <w:rsid w:val="00C9457C"/>
    <w:rsid w:val="00C947B7"/>
    <w:rsid w:val="00C95491"/>
    <w:rsid w:val="00C95574"/>
    <w:rsid w:val="00C95819"/>
    <w:rsid w:val="00C95B12"/>
    <w:rsid w:val="00C95C54"/>
    <w:rsid w:val="00C962B7"/>
    <w:rsid w:val="00C96C99"/>
    <w:rsid w:val="00C97993"/>
    <w:rsid w:val="00C97F85"/>
    <w:rsid w:val="00CA0145"/>
    <w:rsid w:val="00CA0415"/>
    <w:rsid w:val="00CA09DA"/>
    <w:rsid w:val="00CA0EDA"/>
    <w:rsid w:val="00CA12D4"/>
    <w:rsid w:val="00CA1527"/>
    <w:rsid w:val="00CA16FA"/>
    <w:rsid w:val="00CA1943"/>
    <w:rsid w:val="00CA20D4"/>
    <w:rsid w:val="00CA2C5B"/>
    <w:rsid w:val="00CA2F59"/>
    <w:rsid w:val="00CA2F83"/>
    <w:rsid w:val="00CA3101"/>
    <w:rsid w:val="00CA3D06"/>
    <w:rsid w:val="00CA3F1F"/>
    <w:rsid w:val="00CA4243"/>
    <w:rsid w:val="00CA44DB"/>
    <w:rsid w:val="00CA4C9D"/>
    <w:rsid w:val="00CA4D7A"/>
    <w:rsid w:val="00CA4E6F"/>
    <w:rsid w:val="00CA5405"/>
    <w:rsid w:val="00CA593A"/>
    <w:rsid w:val="00CA5FAC"/>
    <w:rsid w:val="00CA5FC2"/>
    <w:rsid w:val="00CA61E8"/>
    <w:rsid w:val="00CA6777"/>
    <w:rsid w:val="00CA6AE6"/>
    <w:rsid w:val="00CA6E40"/>
    <w:rsid w:val="00CA7219"/>
    <w:rsid w:val="00CA75BE"/>
    <w:rsid w:val="00CA75C2"/>
    <w:rsid w:val="00CA75D9"/>
    <w:rsid w:val="00CA7C39"/>
    <w:rsid w:val="00CB007E"/>
    <w:rsid w:val="00CB0119"/>
    <w:rsid w:val="00CB072D"/>
    <w:rsid w:val="00CB07BD"/>
    <w:rsid w:val="00CB1105"/>
    <w:rsid w:val="00CB136A"/>
    <w:rsid w:val="00CB192A"/>
    <w:rsid w:val="00CB1B9F"/>
    <w:rsid w:val="00CB1C83"/>
    <w:rsid w:val="00CB1C85"/>
    <w:rsid w:val="00CB1E8C"/>
    <w:rsid w:val="00CB227E"/>
    <w:rsid w:val="00CB238E"/>
    <w:rsid w:val="00CB2479"/>
    <w:rsid w:val="00CB29A5"/>
    <w:rsid w:val="00CB3B07"/>
    <w:rsid w:val="00CB3D9B"/>
    <w:rsid w:val="00CB4031"/>
    <w:rsid w:val="00CB4065"/>
    <w:rsid w:val="00CB517E"/>
    <w:rsid w:val="00CB5671"/>
    <w:rsid w:val="00CB5CFC"/>
    <w:rsid w:val="00CB5D7A"/>
    <w:rsid w:val="00CB607C"/>
    <w:rsid w:val="00CB6306"/>
    <w:rsid w:val="00CB6BA4"/>
    <w:rsid w:val="00CB6E89"/>
    <w:rsid w:val="00CB70AD"/>
    <w:rsid w:val="00CB73C0"/>
    <w:rsid w:val="00CB789D"/>
    <w:rsid w:val="00CC0354"/>
    <w:rsid w:val="00CC0786"/>
    <w:rsid w:val="00CC091C"/>
    <w:rsid w:val="00CC0E0B"/>
    <w:rsid w:val="00CC0EB7"/>
    <w:rsid w:val="00CC1003"/>
    <w:rsid w:val="00CC1049"/>
    <w:rsid w:val="00CC125E"/>
    <w:rsid w:val="00CC14A1"/>
    <w:rsid w:val="00CC175E"/>
    <w:rsid w:val="00CC1944"/>
    <w:rsid w:val="00CC1DFA"/>
    <w:rsid w:val="00CC201B"/>
    <w:rsid w:val="00CC2053"/>
    <w:rsid w:val="00CC23D4"/>
    <w:rsid w:val="00CC260F"/>
    <w:rsid w:val="00CC2DCA"/>
    <w:rsid w:val="00CC2F8D"/>
    <w:rsid w:val="00CC3133"/>
    <w:rsid w:val="00CC31DE"/>
    <w:rsid w:val="00CC3AF3"/>
    <w:rsid w:val="00CC3FEF"/>
    <w:rsid w:val="00CC4050"/>
    <w:rsid w:val="00CC45C8"/>
    <w:rsid w:val="00CC48CB"/>
    <w:rsid w:val="00CC4A37"/>
    <w:rsid w:val="00CC5ACD"/>
    <w:rsid w:val="00CC5CD3"/>
    <w:rsid w:val="00CC5D9E"/>
    <w:rsid w:val="00CC5E83"/>
    <w:rsid w:val="00CC5EB7"/>
    <w:rsid w:val="00CC5FCD"/>
    <w:rsid w:val="00CC6085"/>
    <w:rsid w:val="00CC6179"/>
    <w:rsid w:val="00CC62DC"/>
    <w:rsid w:val="00CC6A87"/>
    <w:rsid w:val="00CC6DE7"/>
    <w:rsid w:val="00CC6F88"/>
    <w:rsid w:val="00CC732F"/>
    <w:rsid w:val="00CC739A"/>
    <w:rsid w:val="00CC7A10"/>
    <w:rsid w:val="00CC7CCA"/>
    <w:rsid w:val="00CD04F4"/>
    <w:rsid w:val="00CD077F"/>
    <w:rsid w:val="00CD12CF"/>
    <w:rsid w:val="00CD1808"/>
    <w:rsid w:val="00CD1C5D"/>
    <w:rsid w:val="00CD229B"/>
    <w:rsid w:val="00CD24F1"/>
    <w:rsid w:val="00CD276F"/>
    <w:rsid w:val="00CD2965"/>
    <w:rsid w:val="00CD2974"/>
    <w:rsid w:val="00CD2BE6"/>
    <w:rsid w:val="00CD2D63"/>
    <w:rsid w:val="00CD3245"/>
    <w:rsid w:val="00CD329D"/>
    <w:rsid w:val="00CD34F7"/>
    <w:rsid w:val="00CD3F17"/>
    <w:rsid w:val="00CD3FEE"/>
    <w:rsid w:val="00CD402C"/>
    <w:rsid w:val="00CD42F2"/>
    <w:rsid w:val="00CD436E"/>
    <w:rsid w:val="00CD440D"/>
    <w:rsid w:val="00CD5658"/>
    <w:rsid w:val="00CD56D9"/>
    <w:rsid w:val="00CD5B00"/>
    <w:rsid w:val="00CD6289"/>
    <w:rsid w:val="00CD63B2"/>
    <w:rsid w:val="00CD64F8"/>
    <w:rsid w:val="00CD64FB"/>
    <w:rsid w:val="00CD69B6"/>
    <w:rsid w:val="00CD6F2F"/>
    <w:rsid w:val="00CD756C"/>
    <w:rsid w:val="00CD7921"/>
    <w:rsid w:val="00CD794F"/>
    <w:rsid w:val="00CE014A"/>
    <w:rsid w:val="00CE04CD"/>
    <w:rsid w:val="00CE066E"/>
    <w:rsid w:val="00CE0D9A"/>
    <w:rsid w:val="00CE0EA5"/>
    <w:rsid w:val="00CE0F03"/>
    <w:rsid w:val="00CE0F77"/>
    <w:rsid w:val="00CE11CB"/>
    <w:rsid w:val="00CE19B5"/>
    <w:rsid w:val="00CE22E4"/>
    <w:rsid w:val="00CE22E8"/>
    <w:rsid w:val="00CE22F1"/>
    <w:rsid w:val="00CE2702"/>
    <w:rsid w:val="00CE2767"/>
    <w:rsid w:val="00CE29C9"/>
    <w:rsid w:val="00CE2A02"/>
    <w:rsid w:val="00CE2BB8"/>
    <w:rsid w:val="00CE2EFC"/>
    <w:rsid w:val="00CE31AE"/>
    <w:rsid w:val="00CE3A19"/>
    <w:rsid w:val="00CE3C56"/>
    <w:rsid w:val="00CE425F"/>
    <w:rsid w:val="00CE469F"/>
    <w:rsid w:val="00CE4804"/>
    <w:rsid w:val="00CE4924"/>
    <w:rsid w:val="00CE49A4"/>
    <w:rsid w:val="00CE4AEB"/>
    <w:rsid w:val="00CE4DB6"/>
    <w:rsid w:val="00CE4E63"/>
    <w:rsid w:val="00CE4E77"/>
    <w:rsid w:val="00CE4E83"/>
    <w:rsid w:val="00CE50EB"/>
    <w:rsid w:val="00CE5451"/>
    <w:rsid w:val="00CE54DA"/>
    <w:rsid w:val="00CE55E8"/>
    <w:rsid w:val="00CE5631"/>
    <w:rsid w:val="00CE5723"/>
    <w:rsid w:val="00CE62E9"/>
    <w:rsid w:val="00CE64B4"/>
    <w:rsid w:val="00CE6965"/>
    <w:rsid w:val="00CE6D1C"/>
    <w:rsid w:val="00CE6F01"/>
    <w:rsid w:val="00CE6F63"/>
    <w:rsid w:val="00CE716F"/>
    <w:rsid w:val="00CE71D3"/>
    <w:rsid w:val="00CE743D"/>
    <w:rsid w:val="00CE74C5"/>
    <w:rsid w:val="00CE7544"/>
    <w:rsid w:val="00CE75A5"/>
    <w:rsid w:val="00CE76FE"/>
    <w:rsid w:val="00CE7A06"/>
    <w:rsid w:val="00CE7DC5"/>
    <w:rsid w:val="00CF01BC"/>
    <w:rsid w:val="00CF02A3"/>
    <w:rsid w:val="00CF086F"/>
    <w:rsid w:val="00CF0BB9"/>
    <w:rsid w:val="00CF0CF9"/>
    <w:rsid w:val="00CF1271"/>
    <w:rsid w:val="00CF136C"/>
    <w:rsid w:val="00CF169C"/>
    <w:rsid w:val="00CF1986"/>
    <w:rsid w:val="00CF1B89"/>
    <w:rsid w:val="00CF2427"/>
    <w:rsid w:val="00CF26F3"/>
    <w:rsid w:val="00CF3182"/>
    <w:rsid w:val="00CF367C"/>
    <w:rsid w:val="00CF38D8"/>
    <w:rsid w:val="00CF39C8"/>
    <w:rsid w:val="00CF3CB2"/>
    <w:rsid w:val="00CF420F"/>
    <w:rsid w:val="00CF477E"/>
    <w:rsid w:val="00CF4B82"/>
    <w:rsid w:val="00CF4DC4"/>
    <w:rsid w:val="00CF5A34"/>
    <w:rsid w:val="00CF5C87"/>
    <w:rsid w:val="00CF5D6C"/>
    <w:rsid w:val="00CF63B4"/>
    <w:rsid w:val="00CF63F0"/>
    <w:rsid w:val="00CF6EAE"/>
    <w:rsid w:val="00CF6EB6"/>
    <w:rsid w:val="00CF728A"/>
    <w:rsid w:val="00CF77BD"/>
    <w:rsid w:val="00CF7807"/>
    <w:rsid w:val="00CF785A"/>
    <w:rsid w:val="00CF7D11"/>
    <w:rsid w:val="00D0072B"/>
    <w:rsid w:val="00D012D6"/>
    <w:rsid w:val="00D0138F"/>
    <w:rsid w:val="00D013BD"/>
    <w:rsid w:val="00D01A48"/>
    <w:rsid w:val="00D01BDE"/>
    <w:rsid w:val="00D034B6"/>
    <w:rsid w:val="00D03814"/>
    <w:rsid w:val="00D03C25"/>
    <w:rsid w:val="00D040AD"/>
    <w:rsid w:val="00D04356"/>
    <w:rsid w:val="00D04478"/>
    <w:rsid w:val="00D0481B"/>
    <w:rsid w:val="00D049AE"/>
    <w:rsid w:val="00D04D4C"/>
    <w:rsid w:val="00D04EA5"/>
    <w:rsid w:val="00D04EC4"/>
    <w:rsid w:val="00D054F8"/>
    <w:rsid w:val="00D05A22"/>
    <w:rsid w:val="00D05DF9"/>
    <w:rsid w:val="00D05E33"/>
    <w:rsid w:val="00D06096"/>
    <w:rsid w:val="00D0647C"/>
    <w:rsid w:val="00D0648A"/>
    <w:rsid w:val="00D0651E"/>
    <w:rsid w:val="00D0659E"/>
    <w:rsid w:val="00D06BB0"/>
    <w:rsid w:val="00D06CDF"/>
    <w:rsid w:val="00D07375"/>
    <w:rsid w:val="00D07527"/>
    <w:rsid w:val="00D0760A"/>
    <w:rsid w:val="00D07B96"/>
    <w:rsid w:val="00D07F27"/>
    <w:rsid w:val="00D102C2"/>
    <w:rsid w:val="00D11B4E"/>
    <w:rsid w:val="00D12201"/>
    <w:rsid w:val="00D12324"/>
    <w:rsid w:val="00D1248F"/>
    <w:rsid w:val="00D124DD"/>
    <w:rsid w:val="00D1259A"/>
    <w:rsid w:val="00D1283F"/>
    <w:rsid w:val="00D12EA1"/>
    <w:rsid w:val="00D1352D"/>
    <w:rsid w:val="00D13A14"/>
    <w:rsid w:val="00D148CD"/>
    <w:rsid w:val="00D14C16"/>
    <w:rsid w:val="00D14CB0"/>
    <w:rsid w:val="00D14E2B"/>
    <w:rsid w:val="00D15583"/>
    <w:rsid w:val="00D15612"/>
    <w:rsid w:val="00D156A3"/>
    <w:rsid w:val="00D156C2"/>
    <w:rsid w:val="00D15C6B"/>
    <w:rsid w:val="00D1688B"/>
    <w:rsid w:val="00D16BAA"/>
    <w:rsid w:val="00D16D18"/>
    <w:rsid w:val="00D16DB9"/>
    <w:rsid w:val="00D16ECD"/>
    <w:rsid w:val="00D170BE"/>
    <w:rsid w:val="00D17247"/>
    <w:rsid w:val="00D1752E"/>
    <w:rsid w:val="00D177DD"/>
    <w:rsid w:val="00D17937"/>
    <w:rsid w:val="00D17A18"/>
    <w:rsid w:val="00D17F4B"/>
    <w:rsid w:val="00D17FA1"/>
    <w:rsid w:val="00D205BB"/>
    <w:rsid w:val="00D205EF"/>
    <w:rsid w:val="00D20A71"/>
    <w:rsid w:val="00D20DB5"/>
    <w:rsid w:val="00D2160B"/>
    <w:rsid w:val="00D218F8"/>
    <w:rsid w:val="00D21B13"/>
    <w:rsid w:val="00D22121"/>
    <w:rsid w:val="00D22256"/>
    <w:rsid w:val="00D224DA"/>
    <w:rsid w:val="00D22582"/>
    <w:rsid w:val="00D22774"/>
    <w:rsid w:val="00D228D0"/>
    <w:rsid w:val="00D22D67"/>
    <w:rsid w:val="00D23088"/>
    <w:rsid w:val="00D23390"/>
    <w:rsid w:val="00D23E81"/>
    <w:rsid w:val="00D243AC"/>
    <w:rsid w:val="00D24469"/>
    <w:rsid w:val="00D244A1"/>
    <w:rsid w:val="00D24618"/>
    <w:rsid w:val="00D24B4B"/>
    <w:rsid w:val="00D24D83"/>
    <w:rsid w:val="00D25398"/>
    <w:rsid w:val="00D25548"/>
    <w:rsid w:val="00D25582"/>
    <w:rsid w:val="00D25A2F"/>
    <w:rsid w:val="00D25A72"/>
    <w:rsid w:val="00D25C01"/>
    <w:rsid w:val="00D25D5E"/>
    <w:rsid w:val="00D25E3E"/>
    <w:rsid w:val="00D25EA9"/>
    <w:rsid w:val="00D26198"/>
    <w:rsid w:val="00D265E5"/>
    <w:rsid w:val="00D266F2"/>
    <w:rsid w:val="00D26705"/>
    <w:rsid w:val="00D26BB3"/>
    <w:rsid w:val="00D27059"/>
    <w:rsid w:val="00D2733A"/>
    <w:rsid w:val="00D274BA"/>
    <w:rsid w:val="00D279D6"/>
    <w:rsid w:val="00D27AD1"/>
    <w:rsid w:val="00D27B0B"/>
    <w:rsid w:val="00D27BC4"/>
    <w:rsid w:val="00D27CD5"/>
    <w:rsid w:val="00D301B6"/>
    <w:rsid w:val="00D30B38"/>
    <w:rsid w:val="00D3103C"/>
    <w:rsid w:val="00D31398"/>
    <w:rsid w:val="00D31544"/>
    <w:rsid w:val="00D31815"/>
    <w:rsid w:val="00D31E76"/>
    <w:rsid w:val="00D32869"/>
    <w:rsid w:val="00D32A7D"/>
    <w:rsid w:val="00D32AC9"/>
    <w:rsid w:val="00D32C10"/>
    <w:rsid w:val="00D32CBE"/>
    <w:rsid w:val="00D32FEC"/>
    <w:rsid w:val="00D33653"/>
    <w:rsid w:val="00D33C6C"/>
    <w:rsid w:val="00D33D10"/>
    <w:rsid w:val="00D33D45"/>
    <w:rsid w:val="00D34205"/>
    <w:rsid w:val="00D3425C"/>
    <w:rsid w:val="00D344DF"/>
    <w:rsid w:val="00D34B2C"/>
    <w:rsid w:val="00D34B42"/>
    <w:rsid w:val="00D34F01"/>
    <w:rsid w:val="00D356B8"/>
    <w:rsid w:val="00D36026"/>
    <w:rsid w:val="00D36228"/>
    <w:rsid w:val="00D37631"/>
    <w:rsid w:val="00D3770E"/>
    <w:rsid w:val="00D37769"/>
    <w:rsid w:val="00D378CF"/>
    <w:rsid w:val="00D37DFD"/>
    <w:rsid w:val="00D37F2E"/>
    <w:rsid w:val="00D405C9"/>
    <w:rsid w:val="00D4079F"/>
    <w:rsid w:val="00D40DC4"/>
    <w:rsid w:val="00D40EB9"/>
    <w:rsid w:val="00D40F13"/>
    <w:rsid w:val="00D41A6C"/>
    <w:rsid w:val="00D41DC0"/>
    <w:rsid w:val="00D41E38"/>
    <w:rsid w:val="00D420DB"/>
    <w:rsid w:val="00D423A6"/>
    <w:rsid w:val="00D42422"/>
    <w:rsid w:val="00D42667"/>
    <w:rsid w:val="00D426E5"/>
    <w:rsid w:val="00D4294B"/>
    <w:rsid w:val="00D42FA8"/>
    <w:rsid w:val="00D4316E"/>
    <w:rsid w:val="00D4323F"/>
    <w:rsid w:val="00D43424"/>
    <w:rsid w:val="00D435D9"/>
    <w:rsid w:val="00D4365B"/>
    <w:rsid w:val="00D4390F"/>
    <w:rsid w:val="00D43BCA"/>
    <w:rsid w:val="00D440A1"/>
    <w:rsid w:val="00D440F6"/>
    <w:rsid w:val="00D44335"/>
    <w:rsid w:val="00D44582"/>
    <w:rsid w:val="00D4489A"/>
    <w:rsid w:val="00D44BD5"/>
    <w:rsid w:val="00D44E71"/>
    <w:rsid w:val="00D452EE"/>
    <w:rsid w:val="00D456C2"/>
    <w:rsid w:val="00D45880"/>
    <w:rsid w:val="00D45AF2"/>
    <w:rsid w:val="00D46363"/>
    <w:rsid w:val="00D46BB3"/>
    <w:rsid w:val="00D46CFB"/>
    <w:rsid w:val="00D4712B"/>
    <w:rsid w:val="00D47BF9"/>
    <w:rsid w:val="00D50588"/>
    <w:rsid w:val="00D507B2"/>
    <w:rsid w:val="00D5089A"/>
    <w:rsid w:val="00D509F0"/>
    <w:rsid w:val="00D50BCD"/>
    <w:rsid w:val="00D51094"/>
    <w:rsid w:val="00D51DDB"/>
    <w:rsid w:val="00D52430"/>
    <w:rsid w:val="00D52497"/>
    <w:rsid w:val="00D528A2"/>
    <w:rsid w:val="00D5294C"/>
    <w:rsid w:val="00D52C0D"/>
    <w:rsid w:val="00D52CA9"/>
    <w:rsid w:val="00D52D4C"/>
    <w:rsid w:val="00D52EDA"/>
    <w:rsid w:val="00D53337"/>
    <w:rsid w:val="00D536A8"/>
    <w:rsid w:val="00D5372B"/>
    <w:rsid w:val="00D5384F"/>
    <w:rsid w:val="00D53A76"/>
    <w:rsid w:val="00D53B7E"/>
    <w:rsid w:val="00D544E8"/>
    <w:rsid w:val="00D54684"/>
    <w:rsid w:val="00D54CAF"/>
    <w:rsid w:val="00D54F77"/>
    <w:rsid w:val="00D558D8"/>
    <w:rsid w:val="00D55900"/>
    <w:rsid w:val="00D55948"/>
    <w:rsid w:val="00D55DA7"/>
    <w:rsid w:val="00D56021"/>
    <w:rsid w:val="00D561A8"/>
    <w:rsid w:val="00D567F9"/>
    <w:rsid w:val="00D570D2"/>
    <w:rsid w:val="00D5722C"/>
    <w:rsid w:val="00D57592"/>
    <w:rsid w:val="00D575B6"/>
    <w:rsid w:val="00D57C02"/>
    <w:rsid w:val="00D608A9"/>
    <w:rsid w:val="00D612C9"/>
    <w:rsid w:val="00D6132C"/>
    <w:rsid w:val="00D614DB"/>
    <w:rsid w:val="00D61D30"/>
    <w:rsid w:val="00D6243B"/>
    <w:rsid w:val="00D626B4"/>
    <w:rsid w:val="00D628CB"/>
    <w:rsid w:val="00D62B90"/>
    <w:rsid w:val="00D62C23"/>
    <w:rsid w:val="00D62DF3"/>
    <w:rsid w:val="00D63008"/>
    <w:rsid w:val="00D630AB"/>
    <w:rsid w:val="00D63146"/>
    <w:rsid w:val="00D632D6"/>
    <w:rsid w:val="00D639F8"/>
    <w:rsid w:val="00D63D12"/>
    <w:rsid w:val="00D63FF7"/>
    <w:rsid w:val="00D643DE"/>
    <w:rsid w:val="00D64828"/>
    <w:rsid w:val="00D64E6B"/>
    <w:rsid w:val="00D65531"/>
    <w:rsid w:val="00D65976"/>
    <w:rsid w:val="00D663C5"/>
    <w:rsid w:val="00D66515"/>
    <w:rsid w:val="00D666B3"/>
    <w:rsid w:val="00D6672B"/>
    <w:rsid w:val="00D66BE4"/>
    <w:rsid w:val="00D66E82"/>
    <w:rsid w:val="00D67335"/>
    <w:rsid w:val="00D6734E"/>
    <w:rsid w:val="00D67419"/>
    <w:rsid w:val="00D67CB0"/>
    <w:rsid w:val="00D700B6"/>
    <w:rsid w:val="00D70246"/>
    <w:rsid w:val="00D7098D"/>
    <w:rsid w:val="00D709E6"/>
    <w:rsid w:val="00D70F05"/>
    <w:rsid w:val="00D70F80"/>
    <w:rsid w:val="00D719A6"/>
    <w:rsid w:val="00D71B2F"/>
    <w:rsid w:val="00D71C8B"/>
    <w:rsid w:val="00D725BC"/>
    <w:rsid w:val="00D72724"/>
    <w:rsid w:val="00D72D1C"/>
    <w:rsid w:val="00D73287"/>
    <w:rsid w:val="00D73491"/>
    <w:rsid w:val="00D73606"/>
    <w:rsid w:val="00D73926"/>
    <w:rsid w:val="00D741C4"/>
    <w:rsid w:val="00D7450C"/>
    <w:rsid w:val="00D74537"/>
    <w:rsid w:val="00D74D89"/>
    <w:rsid w:val="00D74DD3"/>
    <w:rsid w:val="00D7510E"/>
    <w:rsid w:val="00D7535A"/>
    <w:rsid w:val="00D756B9"/>
    <w:rsid w:val="00D757A7"/>
    <w:rsid w:val="00D75839"/>
    <w:rsid w:val="00D7590C"/>
    <w:rsid w:val="00D759FA"/>
    <w:rsid w:val="00D75A2D"/>
    <w:rsid w:val="00D75A56"/>
    <w:rsid w:val="00D75F1E"/>
    <w:rsid w:val="00D75F28"/>
    <w:rsid w:val="00D7608E"/>
    <w:rsid w:val="00D761E1"/>
    <w:rsid w:val="00D7626C"/>
    <w:rsid w:val="00D763C8"/>
    <w:rsid w:val="00D76455"/>
    <w:rsid w:val="00D765A2"/>
    <w:rsid w:val="00D765C8"/>
    <w:rsid w:val="00D767A8"/>
    <w:rsid w:val="00D76BE5"/>
    <w:rsid w:val="00D76DE3"/>
    <w:rsid w:val="00D7746B"/>
    <w:rsid w:val="00D77C73"/>
    <w:rsid w:val="00D77F8B"/>
    <w:rsid w:val="00D80E17"/>
    <w:rsid w:val="00D80E69"/>
    <w:rsid w:val="00D8116D"/>
    <w:rsid w:val="00D81193"/>
    <w:rsid w:val="00D814AE"/>
    <w:rsid w:val="00D81E73"/>
    <w:rsid w:val="00D81ECB"/>
    <w:rsid w:val="00D8338C"/>
    <w:rsid w:val="00D83E9A"/>
    <w:rsid w:val="00D84219"/>
    <w:rsid w:val="00D843C2"/>
    <w:rsid w:val="00D846FD"/>
    <w:rsid w:val="00D84723"/>
    <w:rsid w:val="00D848F5"/>
    <w:rsid w:val="00D84B4F"/>
    <w:rsid w:val="00D84C3D"/>
    <w:rsid w:val="00D84C77"/>
    <w:rsid w:val="00D84ECF"/>
    <w:rsid w:val="00D84F81"/>
    <w:rsid w:val="00D85186"/>
    <w:rsid w:val="00D8563F"/>
    <w:rsid w:val="00D858A7"/>
    <w:rsid w:val="00D859C8"/>
    <w:rsid w:val="00D86070"/>
    <w:rsid w:val="00D8661A"/>
    <w:rsid w:val="00D8709E"/>
    <w:rsid w:val="00D8752C"/>
    <w:rsid w:val="00D87A21"/>
    <w:rsid w:val="00D87B86"/>
    <w:rsid w:val="00D87C79"/>
    <w:rsid w:val="00D90123"/>
    <w:rsid w:val="00D902B3"/>
    <w:rsid w:val="00D90904"/>
    <w:rsid w:val="00D90ED3"/>
    <w:rsid w:val="00D913BE"/>
    <w:rsid w:val="00D91C15"/>
    <w:rsid w:val="00D91EAC"/>
    <w:rsid w:val="00D926F6"/>
    <w:rsid w:val="00D93411"/>
    <w:rsid w:val="00D939B9"/>
    <w:rsid w:val="00D94038"/>
    <w:rsid w:val="00D942ED"/>
    <w:rsid w:val="00D94A40"/>
    <w:rsid w:val="00D94BC6"/>
    <w:rsid w:val="00D94D86"/>
    <w:rsid w:val="00D95027"/>
    <w:rsid w:val="00D95268"/>
    <w:rsid w:val="00D9559A"/>
    <w:rsid w:val="00D956C9"/>
    <w:rsid w:val="00D95975"/>
    <w:rsid w:val="00D95AA2"/>
    <w:rsid w:val="00D96115"/>
    <w:rsid w:val="00D962F1"/>
    <w:rsid w:val="00D96DB4"/>
    <w:rsid w:val="00D970C0"/>
    <w:rsid w:val="00D97141"/>
    <w:rsid w:val="00D97371"/>
    <w:rsid w:val="00D975D6"/>
    <w:rsid w:val="00D978D6"/>
    <w:rsid w:val="00D97A0F"/>
    <w:rsid w:val="00D97EB4"/>
    <w:rsid w:val="00DA021C"/>
    <w:rsid w:val="00DA0587"/>
    <w:rsid w:val="00DA0784"/>
    <w:rsid w:val="00DA08F1"/>
    <w:rsid w:val="00DA09FD"/>
    <w:rsid w:val="00DA0C28"/>
    <w:rsid w:val="00DA0C34"/>
    <w:rsid w:val="00DA174E"/>
    <w:rsid w:val="00DA1903"/>
    <w:rsid w:val="00DA22FA"/>
    <w:rsid w:val="00DA2384"/>
    <w:rsid w:val="00DA252D"/>
    <w:rsid w:val="00DA2AF6"/>
    <w:rsid w:val="00DA2BF3"/>
    <w:rsid w:val="00DA2C6A"/>
    <w:rsid w:val="00DA331B"/>
    <w:rsid w:val="00DA3320"/>
    <w:rsid w:val="00DA3676"/>
    <w:rsid w:val="00DA376D"/>
    <w:rsid w:val="00DA3BC2"/>
    <w:rsid w:val="00DA3C3B"/>
    <w:rsid w:val="00DA3D87"/>
    <w:rsid w:val="00DA418D"/>
    <w:rsid w:val="00DA433C"/>
    <w:rsid w:val="00DA4910"/>
    <w:rsid w:val="00DA5AE3"/>
    <w:rsid w:val="00DA5E15"/>
    <w:rsid w:val="00DA60C3"/>
    <w:rsid w:val="00DA64DD"/>
    <w:rsid w:val="00DA6958"/>
    <w:rsid w:val="00DA6A3F"/>
    <w:rsid w:val="00DA6A41"/>
    <w:rsid w:val="00DA6B8F"/>
    <w:rsid w:val="00DA6C22"/>
    <w:rsid w:val="00DA6D83"/>
    <w:rsid w:val="00DA7155"/>
    <w:rsid w:val="00DA7447"/>
    <w:rsid w:val="00DA7994"/>
    <w:rsid w:val="00DA7B0B"/>
    <w:rsid w:val="00DA7B2B"/>
    <w:rsid w:val="00DA7EA6"/>
    <w:rsid w:val="00DB075D"/>
    <w:rsid w:val="00DB0F12"/>
    <w:rsid w:val="00DB10D0"/>
    <w:rsid w:val="00DB1E8E"/>
    <w:rsid w:val="00DB26B0"/>
    <w:rsid w:val="00DB2B82"/>
    <w:rsid w:val="00DB2C1F"/>
    <w:rsid w:val="00DB2E7A"/>
    <w:rsid w:val="00DB2F3E"/>
    <w:rsid w:val="00DB3023"/>
    <w:rsid w:val="00DB4621"/>
    <w:rsid w:val="00DB4891"/>
    <w:rsid w:val="00DB4B6C"/>
    <w:rsid w:val="00DB4F6E"/>
    <w:rsid w:val="00DB4FB2"/>
    <w:rsid w:val="00DB5215"/>
    <w:rsid w:val="00DB53C5"/>
    <w:rsid w:val="00DB5463"/>
    <w:rsid w:val="00DB5822"/>
    <w:rsid w:val="00DB58E7"/>
    <w:rsid w:val="00DB5BD2"/>
    <w:rsid w:val="00DB5D60"/>
    <w:rsid w:val="00DB5F6C"/>
    <w:rsid w:val="00DB60D0"/>
    <w:rsid w:val="00DB617C"/>
    <w:rsid w:val="00DB620C"/>
    <w:rsid w:val="00DB72F0"/>
    <w:rsid w:val="00DB7301"/>
    <w:rsid w:val="00DB779E"/>
    <w:rsid w:val="00DB7B9F"/>
    <w:rsid w:val="00DB7BED"/>
    <w:rsid w:val="00DC0417"/>
    <w:rsid w:val="00DC0591"/>
    <w:rsid w:val="00DC085C"/>
    <w:rsid w:val="00DC095E"/>
    <w:rsid w:val="00DC102C"/>
    <w:rsid w:val="00DC125B"/>
    <w:rsid w:val="00DC14F2"/>
    <w:rsid w:val="00DC16F5"/>
    <w:rsid w:val="00DC175B"/>
    <w:rsid w:val="00DC1A8E"/>
    <w:rsid w:val="00DC1DD4"/>
    <w:rsid w:val="00DC1E8C"/>
    <w:rsid w:val="00DC1F1C"/>
    <w:rsid w:val="00DC1FC4"/>
    <w:rsid w:val="00DC22E1"/>
    <w:rsid w:val="00DC2DB1"/>
    <w:rsid w:val="00DC2E64"/>
    <w:rsid w:val="00DC3704"/>
    <w:rsid w:val="00DC4175"/>
    <w:rsid w:val="00DC42F3"/>
    <w:rsid w:val="00DC4667"/>
    <w:rsid w:val="00DC4BF3"/>
    <w:rsid w:val="00DC4CCA"/>
    <w:rsid w:val="00DC4E20"/>
    <w:rsid w:val="00DC5708"/>
    <w:rsid w:val="00DC5C10"/>
    <w:rsid w:val="00DC5E31"/>
    <w:rsid w:val="00DC5E5A"/>
    <w:rsid w:val="00DC5FF5"/>
    <w:rsid w:val="00DC6334"/>
    <w:rsid w:val="00DC644F"/>
    <w:rsid w:val="00DC652D"/>
    <w:rsid w:val="00DC655B"/>
    <w:rsid w:val="00DC6851"/>
    <w:rsid w:val="00DC68B9"/>
    <w:rsid w:val="00DC6C54"/>
    <w:rsid w:val="00DC72B3"/>
    <w:rsid w:val="00DC7378"/>
    <w:rsid w:val="00DC79DA"/>
    <w:rsid w:val="00DC7B63"/>
    <w:rsid w:val="00DC7F6C"/>
    <w:rsid w:val="00DC7F9A"/>
    <w:rsid w:val="00DD01E2"/>
    <w:rsid w:val="00DD0A0F"/>
    <w:rsid w:val="00DD0A4E"/>
    <w:rsid w:val="00DD1AF5"/>
    <w:rsid w:val="00DD1B33"/>
    <w:rsid w:val="00DD1D27"/>
    <w:rsid w:val="00DD1ED4"/>
    <w:rsid w:val="00DD20C8"/>
    <w:rsid w:val="00DD229C"/>
    <w:rsid w:val="00DD2329"/>
    <w:rsid w:val="00DD25BE"/>
    <w:rsid w:val="00DD2CD1"/>
    <w:rsid w:val="00DD2E0D"/>
    <w:rsid w:val="00DD43C9"/>
    <w:rsid w:val="00DD47CB"/>
    <w:rsid w:val="00DD48BE"/>
    <w:rsid w:val="00DD4AC5"/>
    <w:rsid w:val="00DD4D49"/>
    <w:rsid w:val="00DD585D"/>
    <w:rsid w:val="00DD5E6C"/>
    <w:rsid w:val="00DD5E80"/>
    <w:rsid w:val="00DD61B6"/>
    <w:rsid w:val="00DD65F6"/>
    <w:rsid w:val="00DD68E5"/>
    <w:rsid w:val="00DD6D94"/>
    <w:rsid w:val="00DD738A"/>
    <w:rsid w:val="00DD7B89"/>
    <w:rsid w:val="00DE0B19"/>
    <w:rsid w:val="00DE0D23"/>
    <w:rsid w:val="00DE0E66"/>
    <w:rsid w:val="00DE11C4"/>
    <w:rsid w:val="00DE265C"/>
    <w:rsid w:val="00DE27A6"/>
    <w:rsid w:val="00DE2A87"/>
    <w:rsid w:val="00DE2A88"/>
    <w:rsid w:val="00DE2C1F"/>
    <w:rsid w:val="00DE2C30"/>
    <w:rsid w:val="00DE2C33"/>
    <w:rsid w:val="00DE2C4C"/>
    <w:rsid w:val="00DE31CD"/>
    <w:rsid w:val="00DE31E7"/>
    <w:rsid w:val="00DE32E9"/>
    <w:rsid w:val="00DE336A"/>
    <w:rsid w:val="00DE372A"/>
    <w:rsid w:val="00DE40BB"/>
    <w:rsid w:val="00DE4513"/>
    <w:rsid w:val="00DE513E"/>
    <w:rsid w:val="00DE5316"/>
    <w:rsid w:val="00DE536C"/>
    <w:rsid w:val="00DE564C"/>
    <w:rsid w:val="00DE5BDF"/>
    <w:rsid w:val="00DE6246"/>
    <w:rsid w:val="00DE66F6"/>
    <w:rsid w:val="00DE6D50"/>
    <w:rsid w:val="00DE6E63"/>
    <w:rsid w:val="00DE6E85"/>
    <w:rsid w:val="00DE79BB"/>
    <w:rsid w:val="00DE7A80"/>
    <w:rsid w:val="00DE7C57"/>
    <w:rsid w:val="00DE7EEE"/>
    <w:rsid w:val="00DF0320"/>
    <w:rsid w:val="00DF05B7"/>
    <w:rsid w:val="00DF09FA"/>
    <w:rsid w:val="00DF1165"/>
    <w:rsid w:val="00DF13DB"/>
    <w:rsid w:val="00DF1C43"/>
    <w:rsid w:val="00DF1E1C"/>
    <w:rsid w:val="00DF2040"/>
    <w:rsid w:val="00DF21C6"/>
    <w:rsid w:val="00DF2F4A"/>
    <w:rsid w:val="00DF2F91"/>
    <w:rsid w:val="00DF318B"/>
    <w:rsid w:val="00DF3A39"/>
    <w:rsid w:val="00DF3BB0"/>
    <w:rsid w:val="00DF3C79"/>
    <w:rsid w:val="00DF3EF9"/>
    <w:rsid w:val="00DF4323"/>
    <w:rsid w:val="00DF4392"/>
    <w:rsid w:val="00DF43E4"/>
    <w:rsid w:val="00DF4E3A"/>
    <w:rsid w:val="00DF50E5"/>
    <w:rsid w:val="00DF5212"/>
    <w:rsid w:val="00DF52BE"/>
    <w:rsid w:val="00DF53F5"/>
    <w:rsid w:val="00DF5746"/>
    <w:rsid w:val="00DF581B"/>
    <w:rsid w:val="00DF5B9D"/>
    <w:rsid w:val="00DF6031"/>
    <w:rsid w:val="00DF6052"/>
    <w:rsid w:val="00DF61AE"/>
    <w:rsid w:val="00DF6760"/>
    <w:rsid w:val="00DF6A06"/>
    <w:rsid w:val="00DF75A1"/>
    <w:rsid w:val="00DF7A5F"/>
    <w:rsid w:val="00DF7C14"/>
    <w:rsid w:val="00DF7F83"/>
    <w:rsid w:val="00E00689"/>
    <w:rsid w:val="00E00B0B"/>
    <w:rsid w:val="00E00E5A"/>
    <w:rsid w:val="00E01150"/>
    <w:rsid w:val="00E016DE"/>
    <w:rsid w:val="00E0172D"/>
    <w:rsid w:val="00E01752"/>
    <w:rsid w:val="00E018C0"/>
    <w:rsid w:val="00E0197A"/>
    <w:rsid w:val="00E020F1"/>
    <w:rsid w:val="00E02106"/>
    <w:rsid w:val="00E02153"/>
    <w:rsid w:val="00E024C0"/>
    <w:rsid w:val="00E02593"/>
    <w:rsid w:val="00E02613"/>
    <w:rsid w:val="00E02861"/>
    <w:rsid w:val="00E029DE"/>
    <w:rsid w:val="00E02A9F"/>
    <w:rsid w:val="00E03FC6"/>
    <w:rsid w:val="00E04092"/>
    <w:rsid w:val="00E04137"/>
    <w:rsid w:val="00E041FD"/>
    <w:rsid w:val="00E042D4"/>
    <w:rsid w:val="00E043DA"/>
    <w:rsid w:val="00E04519"/>
    <w:rsid w:val="00E04526"/>
    <w:rsid w:val="00E04616"/>
    <w:rsid w:val="00E04A49"/>
    <w:rsid w:val="00E051FA"/>
    <w:rsid w:val="00E05FB8"/>
    <w:rsid w:val="00E066FE"/>
    <w:rsid w:val="00E0677C"/>
    <w:rsid w:val="00E068CE"/>
    <w:rsid w:val="00E06938"/>
    <w:rsid w:val="00E06BC4"/>
    <w:rsid w:val="00E0766D"/>
    <w:rsid w:val="00E07814"/>
    <w:rsid w:val="00E07B38"/>
    <w:rsid w:val="00E10332"/>
    <w:rsid w:val="00E10577"/>
    <w:rsid w:val="00E10E32"/>
    <w:rsid w:val="00E11036"/>
    <w:rsid w:val="00E110F9"/>
    <w:rsid w:val="00E111B6"/>
    <w:rsid w:val="00E116BD"/>
    <w:rsid w:val="00E11ADF"/>
    <w:rsid w:val="00E11EA4"/>
    <w:rsid w:val="00E11EFF"/>
    <w:rsid w:val="00E12FF9"/>
    <w:rsid w:val="00E138F0"/>
    <w:rsid w:val="00E142E1"/>
    <w:rsid w:val="00E1448E"/>
    <w:rsid w:val="00E1452D"/>
    <w:rsid w:val="00E14567"/>
    <w:rsid w:val="00E14B4C"/>
    <w:rsid w:val="00E1538C"/>
    <w:rsid w:val="00E1549E"/>
    <w:rsid w:val="00E15559"/>
    <w:rsid w:val="00E15C46"/>
    <w:rsid w:val="00E15C97"/>
    <w:rsid w:val="00E15E7E"/>
    <w:rsid w:val="00E15FC1"/>
    <w:rsid w:val="00E16738"/>
    <w:rsid w:val="00E167E5"/>
    <w:rsid w:val="00E16A09"/>
    <w:rsid w:val="00E16C7B"/>
    <w:rsid w:val="00E16CF9"/>
    <w:rsid w:val="00E16DC1"/>
    <w:rsid w:val="00E171DB"/>
    <w:rsid w:val="00E1738F"/>
    <w:rsid w:val="00E200D9"/>
    <w:rsid w:val="00E202AC"/>
    <w:rsid w:val="00E209A0"/>
    <w:rsid w:val="00E20A63"/>
    <w:rsid w:val="00E20DFB"/>
    <w:rsid w:val="00E20E4B"/>
    <w:rsid w:val="00E21327"/>
    <w:rsid w:val="00E21522"/>
    <w:rsid w:val="00E21814"/>
    <w:rsid w:val="00E225F9"/>
    <w:rsid w:val="00E22E17"/>
    <w:rsid w:val="00E23629"/>
    <w:rsid w:val="00E23664"/>
    <w:rsid w:val="00E239F1"/>
    <w:rsid w:val="00E23B15"/>
    <w:rsid w:val="00E241AB"/>
    <w:rsid w:val="00E2435E"/>
    <w:rsid w:val="00E24735"/>
    <w:rsid w:val="00E24AE6"/>
    <w:rsid w:val="00E24C00"/>
    <w:rsid w:val="00E25595"/>
    <w:rsid w:val="00E25846"/>
    <w:rsid w:val="00E25851"/>
    <w:rsid w:val="00E25AFD"/>
    <w:rsid w:val="00E26175"/>
    <w:rsid w:val="00E265D6"/>
    <w:rsid w:val="00E266FE"/>
    <w:rsid w:val="00E26DBF"/>
    <w:rsid w:val="00E26F50"/>
    <w:rsid w:val="00E2716F"/>
    <w:rsid w:val="00E271C1"/>
    <w:rsid w:val="00E27327"/>
    <w:rsid w:val="00E27378"/>
    <w:rsid w:val="00E276D2"/>
    <w:rsid w:val="00E277C9"/>
    <w:rsid w:val="00E27A59"/>
    <w:rsid w:val="00E27BF8"/>
    <w:rsid w:val="00E27E5A"/>
    <w:rsid w:val="00E27E70"/>
    <w:rsid w:val="00E30053"/>
    <w:rsid w:val="00E30258"/>
    <w:rsid w:val="00E30793"/>
    <w:rsid w:val="00E3102B"/>
    <w:rsid w:val="00E3157D"/>
    <w:rsid w:val="00E316BD"/>
    <w:rsid w:val="00E31FC7"/>
    <w:rsid w:val="00E3202E"/>
    <w:rsid w:val="00E32724"/>
    <w:rsid w:val="00E32C80"/>
    <w:rsid w:val="00E32D15"/>
    <w:rsid w:val="00E32F87"/>
    <w:rsid w:val="00E3385F"/>
    <w:rsid w:val="00E34613"/>
    <w:rsid w:val="00E35668"/>
    <w:rsid w:val="00E35955"/>
    <w:rsid w:val="00E35A53"/>
    <w:rsid w:val="00E35CCF"/>
    <w:rsid w:val="00E35F15"/>
    <w:rsid w:val="00E36136"/>
    <w:rsid w:val="00E363DE"/>
    <w:rsid w:val="00E36411"/>
    <w:rsid w:val="00E366A5"/>
    <w:rsid w:val="00E36AE5"/>
    <w:rsid w:val="00E36C49"/>
    <w:rsid w:val="00E371D8"/>
    <w:rsid w:val="00E374A7"/>
    <w:rsid w:val="00E3750F"/>
    <w:rsid w:val="00E3755B"/>
    <w:rsid w:val="00E37750"/>
    <w:rsid w:val="00E37AF5"/>
    <w:rsid w:val="00E37E97"/>
    <w:rsid w:val="00E37FB9"/>
    <w:rsid w:val="00E40441"/>
    <w:rsid w:val="00E404EF"/>
    <w:rsid w:val="00E40BBF"/>
    <w:rsid w:val="00E40F53"/>
    <w:rsid w:val="00E412B7"/>
    <w:rsid w:val="00E41E2D"/>
    <w:rsid w:val="00E421BC"/>
    <w:rsid w:val="00E424BA"/>
    <w:rsid w:val="00E4282D"/>
    <w:rsid w:val="00E429BE"/>
    <w:rsid w:val="00E42A0A"/>
    <w:rsid w:val="00E4307F"/>
    <w:rsid w:val="00E43367"/>
    <w:rsid w:val="00E43660"/>
    <w:rsid w:val="00E437A9"/>
    <w:rsid w:val="00E43C56"/>
    <w:rsid w:val="00E44482"/>
    <w:rsid w:val="00E44530"/>
    <w:rsid w:val="00E44DC8"/>
    <w:rsid w:val="00E44DFD"/>
    <w:rsid w:val="00E44FD4"/>
    <w:rsid w:val="00E45314"/>
    <w:rsid w:val="00E45485"/>
    <w:rsid w:val="00E45EC1"/>
    <w:rsid w:val="00E462A8"/>
    <w:rsid w:val="00E465B3"/>
    <w:rsid w:val="00E46F22"/>
    <w:rsid w:val="00E47708"/>
    <w:rsid w:val="00E4788A"/>
    <w:rsid w:val="00E478C9"/>
    <w:rsid w:val="00E47EC1"/>
    <w:rsid w:val="00E50026"/>
    <w:rsid w:val="00E50697"/>
    <w:rsid w:val="00E50B8C"/>
    <w:rsid w:val="00E50E3A"/>
    <w:rsid w:val="00E50EB0"/>
    <w:rsid w:val="00E51131"/>
    <w:rsid w:val="00E5132F"/>
    <w:rsid w:val="00E5136A"/>
    <w:rsid w:val="00E51653"/>
    <w:rsid w:val="00E528F6"/>
    <w:rsid w:val="00E52CC9"/>
    <w:rsid w:val="00E52ECD"/>
    <w:rsid w:val="00E54078"/>
    <w:rsid w:val="00E54153"/>
    <w:rsid w:val="00E548FE"/>
    <w:rsid w:val="00E54C68"/>
    <w:rsid w:val="00E5534A"/>
    <w:rsid w:val="00E55683"/>
    <w:rsid w:val="00E556EC"/>
    <w:rsid w:val="00E56241"/>
    <w:rsid w:val="00E56467"/>
    <w:rsid w:val="00E56DF6"/>
    <w:rsid w:val="00E56E9B"/>
    <w:rsid w:val="00E571D7"/>
    <w:rsid w:val="00E572D9"/>
    <w:rsid w:val="00E57862"/>
    <w:rsid w:val="00E5787A"/>
    <w:rsid w:val="00E579A1"/>
    <w:rsid w:val="00E57B9F"/>
    <w:rsid w:val="00E57CBE"/>
    <w:rsid w:val="00E60378"/>
    <w:rsid w:val="00E60AA3"/>
    <w:rsid w:val="00E60B81"/>
    <w:rsid w:val="00E61759"/>
    <w:rsid w:val="00E622EC"/>
    <w:rsid w:val="00E625A2"/>
    <w:rsid w:val="00E62669"/>
    <w:rsid w:val="00E6275D"/>
    <w:rsid w:val="00E628F2"/>
    <w:rsid w:val="00E62922"/>
    <w:rsid w:val="00E62E04"/>
    <w:rsid w:val="00E62E64"/>
    <w:rsid w:val="00E62FA8"/>
    <w:rsid w:val="00E6315E"/>
    <w:rsid w:val="00E63635"/>
    <w:rsid w:val="00E636AF"/>
    <w:rsid w:val="00E638FF"/>
    <w:rsid w:val="00E63D18"/>
    <w:rsid w:val="00E63D25"/>
    <w:rsid w:val="00E64230"/>
    <w:rsid w:val="00E64DCB"/>
    <w:rsid w:val="00E652C5"/>
    <w:rsid w:val="00E652E6"/>
    <w:rsid w:val="00E66046"/>
    <w:rsid w:val="00E6606E"/>
    <w:rsid w:val="00E66451"/>
    <w:rsid w:val="00E664D3"/>
    <w:rsid w:val="00E66706"/>
    <w:rsid w:val="00E669E2"/>
    <w:rsid w:val="00E66C53"/>
    <w:rsid w:val="00E66F3C"/>
    <w:rsid w:val="00E67BD6"/>
    <w:rsid w:val="00E67EEB"/>
    <w:rsid w:val="00E702CE"/>
    <w:rsid w:val="00E704B2"/>
    <w:rsid w:val="00E70749"/>
    <w:rsid w:val="00E70779"/>
    <w:rsid w:val="00E708A0"/>
    <w:rsid w:val="00E70919"/>
    <w:rsid w:val="00E71194"/>
    <w:rsid w:val="00E71893"/>
    <w:rsid w:val="00E725B0"/>
    <w:rsid w:val="00E728F2"/>
    <w:rsid w:val="00E72ABE"/>
    <w:rsid w:val="00E732D3"/>
    <w:rsid w:val="00E73418"/>
    <w:rsid w:val="00E734A2"/>
    <w:rsid w:val="00E734E0"/>
    <w:rsid w:val="00E73EEC"/>
    <w:rsid w:val="00E7445A"/>
    <w:rsid w:val="00E74476"/>
    <w:rsid w:val="00E7467C"/>
    <w:rsid w:val="00E7475B"/>
    <w:rsid w:val="00E74794"/>
    <w:rsid w:val="00E74EC6"/>
    <w:rsid w:val="00E7550F"/>
    <w:rsid w:val="00E75528"/>
    <w:rsid w:val="00E758F0"/>
    <w:rsid w:val="00E759F3"/>
    <w:rsid w:val="00E76084"/>
    <w:rsid w:val="00E766A1"/>
    <w:rsid w:val="00E7691E"/>
    <w:rsid w:val="00E76B6D"/>
    <w:rsid w:val="00E76E54"/>
    <w:rsid w:val="00E77359"/>
    <w:rsid w:val="00E77719"/>
    <w:rsid w:val="00E77C7F"/>
    <w:rsid w:val="00E77D53"/>
    <w:rsid w:val="00E77E72"/>
    <w:rsid w:val="00E80230"/>
    <w:rsid w:val="00E80253"/>
    <w:rsid w:val="00E80936"/>
    <w:rsid w:val="00E80C10"/>
    <w:rsid w:val="00E81212"/>
    <w:rsid w:val="00E814B1"/>
    <w:rsid w:val="00E816D3"/>
    <w:rsid w:val="00E8208A"/>
    <w:rsid w:val="00E826E4"/>
    <w:rsid w:val="00E82A2C"/>
    <w:rsid w:val="00E82D8B"/>
    <w:rsid w:val="00E831D5"/>
    <w:rsid w:val="00E832D7"/>
    <w:rsid w:val="00E833D6"/>
    <w:rsid w:val="00E835DF"/>
    <w:rsid w:val="00E83B30"/>
    <w:rsid w:val="00E83EDB"/>
    <w:rsid w:val="00E8433D"/>
    <w:rsid w:val="00E844D0"/>
    <w:rsid w:val="00E8477C"/>
    <w:rsid w:val="00E8490F"/>
    <w:rsid w:val="00E84D46"/>
    <w:rsid w:val="00E84FD7"/>
    <w:rsid w:val="00E85325"/>
    <w:rsid w:val="00E858AF"/>
    <w:rsid w:val="00E858B8"/>
    <w:rsid w:val="00E85A76"/>
    <w:rsid w:val="00E8635C"/>
    <w:rsid w:val="00E863DB"/>
    <w:rsid w:val="00E8663B"/>
    <w:rsid w:val="00E87531"/>
    <w:rsid w:val="00E87775"/>
    <w:rsid w:val="00E87A6D"/>
    <w:rsid w:val="00E90324"/>
    <w:rsid w:val="00E9033A"/>
    <w:rsid w:val="00E90466"/>
    <w:rsid w:val="00E90698"/>
    <w:rsid w:val="00E9069F"/>
    <w:rsid w:val="00E90A9C"/>
    <w:rsid w:val="00E90C84"/>
    <w:rsid w:val="00E915FF"/>
    <w:rsid w:val="00E91924"/>
    <w:rsid w:val="00E91BD0"/>
    <w:rsid w:val="00E91C71"/>
    <w:rsid w:val="00E9282D"/>
    <w:rsid w:val="00E928CE"/>
    <w:rsid w:val="00E92A24"/>
    <w:rsid w:val="00E92AAE"/>
    <w:rsid w:val="00E92CDE"/>
    <w:rsid w:val="00E92E0B"/>
    <w:rsid w:val="00E9315C"/>
    <w:rsid w:val="00E932CD"/>
    <w:rsid w:val="00E93495"/>
    <w:rsid w:val="00E93CFD"/>
    <w:rsid w:val="00E94154"/>
    <w:rsid w:val="00E945B0"/>
    <w:rsid w:val="00E94E21"/>
    <w:rsid w:val="00E94F8A"/>
    <w:rsid w:val="00E95411"/>
    <w:rsid w:val="00E9542C"/>
    <w:rsid w:val="00E955DF"/>
    <w:rsid w:val="00E95A75"/>
    <w:rsid w:val="00E95CD7"/>
    <w:rsid w:val="00E95E43"/>
    <w:rsid w:val="00E95EEF"/>
    <w:rsid w:val="00E96AF9"/>
    <w:rsid w:val="00E96CC9"/>
    <w:rsid w:val="00E96D6B"/>
    <w:rsid w:val="00E96DDA"/>
    <w:rsid w:val="00E9708A"/>
    <w:rsid w:val="00E97CD5"/>
    <w:rsid w:val="00EA0005"/>
    <w:rsid w:val="00EA001F"/>
    <w:rsid w:val="00EA00F6"/>
    <w:rsid w:val="00EA0490"/>
    <w:rsid w:val="00EA04A0"/>
    <w:rsid w:val="00EA05FB"/>
    <w:rsid w:val="00EA0CF3"/>
    <w:rsid w:val="00EA12F1"/>
    <w:rsid w:val="00EA1348"/>
    <w:rsid w:val="00EA136F"/>
    <w:rsid w:val="00EA252C"/>
    <w:rsid w:val="00EA26C1"/>
    <w:rsid w:val="00EA31E4"/>
    <w:rsid w:val="00EA37E1"/>
    <w:rsid w:val="00EA3878"/>
    <w:rsid w:val="00EA3A6D"/>
    <w:rsid w:val="00EA4373"/>
    <w:rsid w:val="00EA440F"/>
    <w:rsid w:val="00EA4850"/>
    <w:rsid w:val="00EA4B85"/>
    <w:rsid w:val="00EA4D79"/>
    <w:rsid w:val="00EA4DED"/>
    <w:rsid w:val="00EA5266"/>
    <w:rsid w:val="00EA529E"/>
    <w:rsid w:val="00EA5641"/>
    <w:rsid w:val="00EA64C0"/>
    <w:rsid w:val="00EA6501"/>
    <w:rsid w:val="00EA6B3F"/>
    <w:rsid w:val="00EA6BBB"/>
    <w:rsid w:val="00EA6CB2"/>
    <w:rsid w:val="00EA70C6"/>
    <w:rsid w:val="00EA72D6"/>
    <w:rsid w:val="00EA74E3"/>
    <w:rsid w:val="00EA7621"/>
    <w:rsid w:val="00EA7B76"/>
    <w:rsid w:val="00EA7E0C"/>
    <w:rsid w:val="00EA7F5D"/>
    <w:rsid w:val="00EB02A7"/>
    <w:rsid w:val="00EB02D6"/>
    <w:rsid w:val="00EB0988"/>
    <w:rsid w:val="00EB0A4A"/>
    <w:rsid w:val="00EB0B26"/>
    <w:rsid w:val="00EB0BFF"/>
    <w:rsid w:val="00EB1057"/>
    <w:rsid w:val="00EB1058"/>
    <w:rsid w:val="00EB1466"/>
    <w:rsid w:val="00EB1562"/>
    <w:rsid w:val="00EB15F7"/>
    <w:rsid w:val="00EB1851"/>
    <w:rsid w:val="00EB19CE"/>
    <w:rsid w:val="00EB19F2"/>
    <w:rsid w:val="00EB1AC6"/>
    <w:rsid w:val="00EB20C1"/>
    <w:rsid w:val="00EB2230"/>
    <w:rsid w:val="00EB2286"/>
    <w:rsid w:val="00EB2982"/>
    <w:rsid w:val="00EB2B3A"/>
    <w:rsid w:val="00EB2D9F"/>
    <w:rsid w:val="00EB2F35"/>
    <w:rsid w:val="00EB34DC"/>
    <w:rsid w:val="00EB3F57"/>
    <w:rsid w:val="00EB4059"/>
    <w:rsid w:val="00EB41F9"/>
    <w:rsid w:val="00EB4548"/>
    <w:rsid w:val="00EB4590"/>
    <w:rsid w:val="00EB4636"/>
    <w:rsid w:val="00EB4741"/>
    <w:rsid w:val="00EB47C1"/>
    <w:rsid w:val="00EB4A92"/>
    <w:rsid w:val="00EB4DE0"/>
    <w:rsid w:val="00EB4ECB"/>
    <w:rsid w:val="00EB5181"/>
    <w:rsid w:val="00EB558F"/>
    <w:rsid w:val="00EB5B38"/>
    <w:rsid w:val="00EB5B39"/>
    <w:rsid w:val="00EB5B65"/>
    <w:rsid w:val="00EB64C0"/>
    <w:rsid w:val="00EB6669"/>
    <w:rsid w:val="00EB6837"/>
    <w:rsid w:val="00EB784D"/>
    <w:rsid w:val="00EB7982"/>
    <w:rsid w:val="00EB7B1E"/>
    <w:rsid w:val="00EC0132"/>
    <w:rsid w:val="00EC0166"/>
    <w:rsid w:val="00EC0291"/>
    <w:rsid w:val="00EC04A3"/>
    <w:rsid w:val="00EC082D"/>
    <w:rsid w:val="00EC0D3C"/>
    <w:rsid w:val="00EC119D"/>
    <w:rsid w:val="00EC12FD"/>
    <w:rsid w:val="00EC1359"/>
    <w:rsid w:val="00EC1BCE"/>
    <w:rsid w:val="00EC263E"/>
    <w:rsid w:val="00EC2A3E"/>
    <w:rsid w:val="00EC2D26"/>
    <w:rsid w:val="00EC311D"/>
    <w:rsid w:val="00EC3264"/>
    <w:rsid w:val="00EC357D"/>
    <w:rsid w:val="00EC3724"/>
    <w:rsid w:val="00EC3A5D"/>
    <w:rsid w:val="00EC41EF"/>
    <w:rsid w:val="00EC4C44"/>
    <w:rsid w:val="00EC5019"/>
    <w:rsid w:val="00EC5096"/>
    <w:rsid w:val="00EC523F"/>
    <w:rsid w:val="00EC52CA"/>
    <w:rsid w:val="00EC548E"/>
    <w:rsid w:val="00EC5C3B"/>
    <w:rsid w:val="00EC5C68"/>
    <w:rsid w:val="00EC6139"/>
    <w:rsid w:val="00EC62E1"/>
    <w:rsid w:val="00EC6830"/>
    <w:rsid w:val="00EC703B"/>
    <w:rsid w:val="00EC7044"/>
    <w:rsid w:val="00EC70B0"/>
    <w:rsid w:val="00EC713F"/>
    <w:rsid w:val="00EC72A1"/>
    <w:rsid w:val="00EC77F1"/>
    <w:rsid w:val="00EC791D"/>
    <w:rsid w:val="00ED0707"/>
    <w:rsid w:val="00ED07B8"/>
    <w:rsid w:val="00ED0D7B"/>
    <w:rsid w:val="00ED111F"/>
    <w:rsid w:val="00ED117C"/>
    <w:rsid w:val="00ED119F"/>
    <w:rsid w:val="00ED13C7"/>
    <w:rsid w:val="00ED14EB"/>
    <w:rsid w:val="00ED18D8"/>
    <w:rsid w:val="00ED21BE"/>
    <w:rsid w:val="00ED3082"/>
    <w:rsid w:val="00ED30DA"/>
    <w:rsid w:val="00ED3329"/>
    <w:rsid w:val="00ED3BEB"/>
    <w:rsid w:val="00ED3C45"/>
    <w:rsid w:val="00ED3D02"/>
    <w:rsid w:val="00ED3D1D"/>
    <w:rsid w:val="00ED3DD2"/>
    <w:rsid w:val="00ED4073"/>
    <w:rsid w:val="00ED41BC"/>
    <w:rsid w:val="00ED463F"/>
    <w:rsid w:val="00ED4778"/>
    <w:rsid w:val="00ED4A6B"/>
    <w:rsid w:val="00ED4D67"/>
    <w:rsid w:val="00ED54DE"/>
    <w:rsid w:val="00ED577F"/>
    <w:rsid w:val="00ED62DF"/>
    <w:rsid w:val="00ED65D2"/>
    <w:rsid w:val="00ED6655"/>
    <w:rsid w:val="00ED66FF"/>
    <w:rsid w:val="00ED67E2"/>
    <w:rsid w:val="00ED6CE7"/>
    <w:rsid w:val="00ED6DB9"/>
    <w:rsid w:val="00ED7048"/>
    <w:rsid w:val="00ED722D"/>
    <w:rsid w:val="00ED78FA"/>
    <w:rsid w:val="00EE0576"/>
    <w:rsid w:val="00EE09E0"/>
    <w:rsid w:val="00EE0D5D"/>
    <w:rsid w:val="00EE1293"/>
    <w:rsid w:val="00EE18F0"/>
    <w:rsid w:val="00EE1B9D"/>
    <w:rsid w:val="00EE1C9C"/>
    <w:rsid w:val="00EE1F2E"/>
    <w:rsid w:val="00EE21E8"/>
    <w:rsid w:val="00EE2785"/>
    <w:rsid w:val="00EE28FE"/>
    <w:rsid w:val="00EE2BD0"/>
    <w:rsid w:val="00EE3CCA"/>
    <w:rsid w:val="00EE45F9"/>
    <w:rsid w:val="00EE46BD"/>
    <w:rsid w:val="00EE48FD"/>
    <w:rsid w:val="00EE498A"/>
    <w:rsid w:val="00EE5021"/>
    <w:rsid w:val="00EE50B3"/>
    <w:rsid w:val="00EE5208"/>
    <w:rsid w:val="00EE5674"/>
    <w:rsid w:val="00EE5B2A"/>
    <w:rsid w:val="00EE5BBA"/>
    <w:rsid w:val="00EE630B"/>
    <w:rsid w:val="00EE6921"/>
    <w:rsid w:val="00EE6C34"/>
    <w:rsid w:val="00EE6F14"/>
    <w:rsid w:val="00EE72B9"/>
    <w:rsid w:val="00EE7A2A"/>
    <w:rsid w:val="00EE7CB0"/>
    <w:rsid w:val="00EE7DDE"/>
    <w:rsid w:val="00EE7EC0"/>
    <w:rsid w:val="00EF00A0"/>
    <w:rsid w:val="00EF01E1"/>
    <w:rsid w:val="00EF0B28"/>
    <w:rsid w:val="00EF0D33"/>
    <w:rsid w:val="00EF0F32"/>
    <w:rsid w:val="00EF18B8"/>
    <w:rsid w:val="00EF1D6B"/>
    <w:rsid w:val="00EF23DC"/>
    <w:rsid w:val="00EF2740"/>
    <w:rsid w:val="00EF27C3"/>
    <w:rsid w:val="00EF2920"/>
    <w:rsid w:val="00EF2963"/>
    <w:rsid w:val="00EF2AA8"/>
    <w:rsid w:val="00EF2C2D"/>
    <w:rsid w:val="00EF2C8A"/>
    <w:rsid w:val="00EF3775"/>
    <w:rsid w:val="00EF395A"/>
    <w:rsid w:val="00EF3A08"/>
    <w:rsid w:val="00EF4224"/>
    <w:rsid w:val="00EF45EB"/>
    <w:rsid w:val="00EF4906"/>
    <w:rsid w:val="00EF4CE0"/>
    <w:rsid w:val="00EF4E3F"/>
    <w:rsid w:val="00EF5084"/>
    <w:rsid w:val="00EF5094"/>
    <w:rsid w:val="00EF552E"/>
    <w:rsid w:val="00EF5C7A"/>
    <w:rsid w:val="00EF5EC0"/>
    <w:rsid w:val="00EF6456"/>
    <w:rsid w:val="00EF6833"/>
    <w:rsid w:val="00EF6908"/>
    <w:rsid w:val="00EF6933"/>
    <w:rsid w:val="00EF6A5A"/>
    <w:rsid w:val="00EF6B83"/>
    <w:rsid w:val="00EF6D02"/>
    <w:rsid w:val="00EF72CC"/>
    <w:rsid w:val="00EF76A0"/>
    <w:rsid w:val="00EF780D"/>
    <w:rsid w:val="00EF7E52"/>
    <w:rsid w:val="00EF7E8C"/>
    <w:rsid w:val="00EF7E93"/>
    <w:rsid w:val="00F001BA"/>
    <w:rsid w:val="00F0020A"/>
    <w:rsid w:val="00F00370"/>
    <w:rsid w:val="00F0037F"/>
    <w:rsid w:val="00F00724"/>
    <w:rsid w:val="00F007A3"/>
    <w:rsid w:val="00F00BB0"/>
    <w:rsid w:val="00F00FC5"/>
    <w:rsid w:val="00F010E0"/>
    <w:rsid w:val="00F0111E"/>
    <w:rsid w:val="00F01481"/>
    <w:rsid w:val="00F01952"/>
    <w:rsid w:val="00F02B56"/>
    <w:rsid w:val="00F037E5"/>
    <w:rsid w:val="00F038BE"/>
    <w:rsid w:val="00F03945"/>
    <w:rsid w:val="00F03D1A"/>
    <w:rsid w:val="00F03E06"/>
    <w:rsid w:val="00F045F6"/>
    <w:rsid w:val="00F05205"/>
    <w:rsid w:val="00F056FB"/>
    <w:rsid w:val="00F05774"/>
    <w:rsid w:val="00F05853"/>
    <w:rsid w:val="00F0588D"/>
    <w:rsid w:val="00F05C93"/>
    <w:rsid w:val="00F06174"/>
    <w:rsid w:val="00F065A5"/>
    <w:rsid w:val="00F06990"/>
    <w:rsid w:val="00F06A43"/>
    <w:rsid w:val="00F06D9D"/>
    <w:rsid w:val="00F06DE1"/>
    <w:rsid w:val="00F0713E"/>
    <w:rsid w:val="00F07CBF"/>
    <w:rsid w:val="00F07CF1"/>
    <w:rsid w:val="00F07E0F"/>
    <w:rsid w:val="00F07E62"/>
    <w:rsid w:val="00F1048E"/>
    <w:rsid w:val="00F10C3A"/>
    <w:rsid w:val="00F11CA4"/>
    <w:rsid w:val="00F12813"/>
    <w:rsid w:val="00F12A8B"/>
    <w:rsid w:val="00F12AFF"/>
    <w:rsid w:val="00F12D44"/>
    <w:rsid w:val="00F1321C"/>
    <w:rsid w:val="00F13A7D"/>
    <w:rsid w:val="00F14152"/>
    <w:rsid w:val="00F14360"/>
    <w:rsid w:val="00F14659"/>
    <w:rsid w:val="00F151C5"/>
    <w:rsid w:val="00F1539C"/>
    <w:rsid w:val="00F155AA"/>
    <w:rsid w:val="00F157E8"/>
    <w:rsid w:val="00F15F23"/>
    <w:rsid w:val="00F1609F"/>
    <w:rsid w:val="00F16843"/>
    <w:rsid w:val="00F16B5C"/>
    <w:rsid w:val="00F1718B"/>
    <w:rsid w:val="00F17254"/>
    <w:rsid w:val="00F17A80"/>
    <w:rsid w:val="00F2005F"/>
    <w:rsid w:val="00F20252"/>
    <w:rsid w:val="00F20544"/>
    <w:rsid w:val="00F20A07"/>
    <w:rsid w:val="00F20C68"/>
    <w:rsid w:val="00F20D40"/>
    <w:rsid w:val="00F20DAE"/>
    <w:rsid w:val="00F20F0C"/>
    <w:rsid w:val="00F21328"/>
    <w:rsid w:val="00F21491"/>
    <w:rsid w:val="00F2173A"/>
    <w:rsid w:val="00F218F1"/>
    <w:rsid w:val="00F21906"/>
    <w:rsid w:val="00F21993"/>
    <w:rsid w:val="00F2199F"/>
    <w:rsid w:val="00F220C5"/>
    <w:rsid w:val="00F22C35"/>
    <w:rsid w:val="00F22D3E"/>
    <w:rsid w:val="00F2307E"/>
    <w:rsid w:val="00F230F3"/>
    <w:rsid w:val="00F2322B"/>
    <w:rsid w:val="00F23283"/>
    <w:rsid w:val="00F2355C"/>
    <w:rsid w:val="00F235FC"/>
    <w:rsid w:val="00F236E2"/>
    <w:rsid w:val="00F23CDF"/>
    <w:rsid w:val="00F23CEE"/>
    <w:rsid w:val="00F23E8B"/>
    <w:rsid w:val="00F247DD"/>
    <w:rsid w:val="00F248CC"/>
    <w:rsid w:val="00F25F35"/>
    <w:rsid w:val="00F263B5"/>
    <w:rsid w:val="00F264AA"/>
    <w:rsid w:val="00F265B6"/>
    <w:rsid w:val="00F2667C"/>
    <w:rsid w:val="00F26925"/>
    <w:rsid w:val="00F26984"/>
    <w:rsid w:val="00F26D19"/>
    <w:rsid w:val="00F26F7B"/>
    <w:rsid w:val="00F2740F"/>
    <w:rsid w:val="00F27535"/>
    <w:rsid w:val="00F30066"/>
    <w:rsid w:val="00F3023D"/>
    <w:rsid w:val="00F30340"/>
    <w:rsid w:val="00F3047F"/>
    <w:rsid w:val="00F30774"/>
    <w:rsid w:val="00F307E2"/>
    <w:rsid w:val="00F3080A"/>
    <w:rsid w:val="00F309D2"/>
    <w:rsid w:val="00F30FF2"/>
    <w:rsid w:val="00F3132E"/>
    <w:rsid w:val="00F31499"/>
    <w:rsid w:val="00F31E22"/>
    <w:rsid w:val="00F31EE0"/>
    <w:rsid w:val="00F32BEC"/>
    <w:rsid w:val="00F334A7"/>
    <w:rsid w:val="00F3389E"/>
    <w:rsid w:val="00F339C0"/>
    <w:rsid w:val="00F33ACF"/>
    <w:rsid w:val="00F33AD9"/>
    <w:rsid w:val="00F33C5D"/>
    <w:rsid w:val="00F34275"/>
    <w:rsid w:val="00F3506B"/>
    <w:rsid w:val="00F357B7"/>
    <w:rsid w:val="00F3581B"/>
    <w:rsid w:val="00F359A1"/>
    <w:rsid w:val="00F36092"/>
    <w:rsid w:val="00F36110"/>
    <w:rsid w:val="00F3611B"/>
    <w:rsid w:val="00F365CF"/>
    <w:rsid w:val="00F36959"/>
    <w:rsid w:val="00F36B32"/>
    <w:rsid w:val="00F36B97"/>
    <w:rsid w:val="00F36BD6"/>
    <w:rsid w:val="00F3739C"/>
    <w:rsid w:val="00F37465"/>
    <w:rsid w:val="00F374D2"/>
    <w:rsid w:val="00F3767F"/>
    <w:rsid w:val="00F37E1D"/>
    <w:rsid w:val="00F40095"/>
    <w:rsid w:val="00F401E1"/>
    <w:rsid w:val="00F40513"/>
    <w:rsid w:val="00F40754"/>
    <w:rsid w:val="00F40B14"/>
    <w:rsid w:val="00F412C7"/>
    <w:rsid w:val="00F41680"/>
    <w:rsid w:val="00F41A74"/>
    <w:rsid w:val="00F41AC5"/>
    <w:rsid w:val="00F41E8E"/>
    <w:rsid w:val="00F421D9"/>
    <w:rsid w:val="00F42269"/>
    <w:rsid w:val="00F42295"/>
    <w:rsid w:val="00F42505"/>
    <w:rsid w:val="00F428A5"/>
    <w:rsid w:val="00F42D97"/>
    <w:rsid w:val="00F42DDC"/>
    <w:rsid w:val="00F42E0A"/>
    <w:rsid w:val="00F43167"/>
    <w:rsid w:val="00F43240"/>
    <w:rsid w:val="00F437E7"/>
    <w:rsid w:val="00F438E4"/>
    <w:rsid w:val="00F43D31"/>
    <w:rsid w:val="00F4422C"/>
    <w:rsid w:val="00F443DD"/>
    <w:rsid w:val="00F44A6B"/>
    <w:rsid w:val="00F44C73"/>
    <w:rsid w:val="00F44F62"/>
    <w:rsid w:val="00F4522F"/>
    <w:rsid w:val="00F45722"/>
    <w:rsid w:val="00F46723"/>
    <w:rsid w:val="00F46C29"/>
    <w:rsid w:val="00F46EFA"/>
    <w:rsid w:val="00F47051"/>
    <w:rsid w:val="00F506E8"/>
    <w:rsid w:val="00F50D66"/>
    <w:rsid w:val="00F511B8"/>
    <w:rsid w:val="00F511C3"/>
    <w:rsid w:val="00F512BF"/>
    <w:rsid w:val="00F5157F"/>
    <w:rsid w:val="00F516B6"/>
    <w:rsid w:val="00F51B37"/>
    <w:rsid w:val="00F51C7B"/>
    <w:rsid w:val="00F51D72"/>
    <w:rsid w:val="00F51D79"/>
    <w:rsid w:val="00F51DFA"/>
    <w:rsid w:val="00F523F8"/>
    <w:rsid w:val="00F5261D"/>
    <w:rsid w:val="00F528BD"/>
    <w:rsid w:val="00F52E13"/>
    <w:rsid w:val="00F52ED0"/>
    <w:rsid w:val="00F53227"/>
    <w:rsid w:val="00F533E6"/>
    <w:rsid w:val="00F535C2"/>
    <w:rsid w:val="00F535F2"/>
    <w:rsid w:val="00F53BA1"/>
    <w:rsid w:val="00F53F93"/>
    <w:rsid w:val="00F54285"/>
    <w:rsid w:val="00F5465A"/>
    <w:rsid w:val="00F54881"/>
    <w:rsid w:val="00F548E7"/>
    <w:rsid w:val="00F549DA"/>
    <w:rsid w:val="00F54BC5"/>
    <w:rsid w:val="00F54F89"/>
    <w:rsid w:val="00F551DD"/>
    <w:rsid w:val="00F55532"/>
    <w:rsid w:val="00F557D1"/>
    <w:rsid w:val="00F55B21"/>
    <w:rsid w:val="00F55DB9"/>
    <w:rsid w:val="00F55E5E"/>
    <w:rsid w:val="00F55F50"/>
    <w:rsid w:val="00F561CF"/>
    <w:rsid w:val="00F56AB4"/>
    <w:rsid w:val="00F57690"/>
    <w:rsid w:val="00F57D45"/>
    <w:rsid w:val="00F57F30"/>
    <w:rsid w:val="00F6019F"/>
    <w:rsid w:val="00F60214"/>
    <w:rsid w:val="00F603F7"/>
    <w:rsid w:val="00F6098A"/>
    <w:rsid w:val="00F60DA6"/>
    <w:rsid w:val="00F6112C"/>
    <w:rsid w:val="00F613D8"/>
    <w:rsid w:val="00F618D8"/>
    <w:rsid w:val="00F61F33"/>
    <w:rsid w:val="00F6200F"/>
    <w:rsid w:val="00F623B3"/>
    <w:rsid w:val="00F623B7"/>
    <w:rsid w:val="00F624C5"/>
    <w:rsid w:val="00F627DA"/>
    <w:rsid w:val="00F62D32"/>
    <w:rsid w:val="00F63897"/>
    <w:rsid w:val="00F63C89"/>
    <w:rsid w:val="00F63D7F"/>
    <w:rsid w:val="00F640E6"/>
    <w:rsid w:val="00F64593"/>
    <w:rsid w:val="00F6495A"/>
    <w:rsid w:val="00F64ABD"/>
    <w:rsid w:val="00F64C27"/>
    <w:rsid w:val="00F64E08"/>
    <w:rsid w:val="00F64F35"/>
    <w:rsid w:val="00F6507D"/>
    <w:rsid w:val="00F650B8"/>
    <w:rsid w:val="00F65668"/>
    <w:rsid w:val="00F65710"/>
    <w:rsid w:val="00F659A4"/>
    <w:rsid w:val="00F663FD"/>
    <w:rsid w:val="00F66453"/>
    <w:rsid w:val="00F6649A"/>
    <w:rsid w:val="00F665B6"/>
    <w:rsid w:val="00F6698B"/>
    <w:rsid w:val="00F67538"/>
    <w:rsid w:val="00F67840"/>
    <w:rsid w:val="00F67DE2"/>
    <w:rsid w:val="00F67E62"/>
    <w:rsid w:val="00F703F5"/>
    <w:rsid w:val="00F707A6"/>
    <w:rsid w:val="00F70800"/>
    <w:rsid w:val="00F714D6"/>
    <w:rsid w:val="00F716F0"/>
    <w:rsid w:val="00F71BC3"/>
    <w:rsid w:val="00F71CFD"/>
    <w:rsid w:val="00F71FC5"/>
    <w:rsid w:val="00F722AE"/>
    <w:rsid w:val="00F723B9"/>
    <w:rsid w:val="00F724E6"/>
    <w:rsid w:val="00F72862"/>
    <w:rsid w:val="00F728A9"/>
    <w:rsid w:val="00F7298D"/>
    <w:rsid w:val="00F73293"/>
    <w:rsid w:val="00F73A32"/>
    <w:rsid w:val="00F73AE1"/>
    <w:rsid w:val="00F73E9C"/>
    <w:rsid w:val="00F7408E"/>
    <w:rsid w:val="00F741DE"/>
    <w:rsid w:val="00F74508"/>
    <w:rsid w:val="00F74691"/>
    <w:rsid w:val="00F74AD3"/>
    <w:rsid w:val="00F753E5"/>
    <w:rsid w:val="00F757A9"/>
    <w:rsid w:val="00F75A08"/>
    <w:rsid w:val="00F75DE2"/>
    <w:rsid w:val="00F7682F"/>
    <w:rsid w:val="00F76EE5"/>
    <w:rsid w:val="00F77805"/>
    <w:rsid w:val="00F80500"/>
    <w:rsid w:val="00F807FE"/>
    <w:rsid w:val="00F80930"/>
    <w:rsid w:val="00F80EBD"/>
    <w:rsid w:val="00F80F1F"/>
    <w:rsid w:val="00F811D8"/>
    <w:rsid w:val="00F815E2"/>
    <w:rsid w:val="00F816A2"/>
    <w:rsid w:val="00F8177E"/>
    <w:rsid w:val="00F81A3B"/>
    <w:rsid w:val="00F81F75"/>
    <w:rsid w:val="00F82343"/>
    <w:rsid w:val="00F824CA"/>
    <w:rsid w:val="00F82751"/>
    <w:rsid w:val="00F828E9"/>
    <w:rsid w:val="00F829FD"/>
    <w:rsid w:val="00F82B01"/>
    <w:rsid w:val="00F82F75"/>
    <w:rsid w:val="00F8321F"/>
    <w:rsid w:val="00F839D6"/>
    <w:rsid w:val="00F83A6C"/>
    <w:rsid w:val="00F83F6B"/>
    <w:rsid w:val="00F84045"/>
    <w:rsid w:val="00F8440A"/>
    <w:rsid w:val="00F845C3"/>
    <w:rsid w:val="00F848CC"/>
    <w:rsid w:val="00F84C9F"/>
    <w:rsid w:val="00F84E59"/>
    <w:rsid w:val="00F84FC2"/>
    <w:rsid w:val="00F85013"/>
    <w:rsid w:val="00F852D2"/>
    <w:rsid w:val="00F853B8"/>
    <w:rsid w:val="00F85919"/>
    <w:rsid w:val="00F85981"/>
    <w:rsid w:val="00F85CD6"/>
    <w:rsid w:val="00F85D3E"/>
    <w:rsid w:val="00F867C7"/>
    <w:rsid w:val="00F86CEC"/>
    <w:rsid w:val="00F8731A"/>
    <w:rsid w:val="00F87839"/>
    <w:rsid w:val="00F87F85"/>
    <w:rsid w:val="00F904B2"/>
    <w:rsid w:val="00F905F0"/>
    <w:rsid w:val="00F9061C"/>
    <w:rsid w:val="00F90C00"/>
    <w:rsid w:val="00F915F2"/>
    <w:rsid w:val="00F91B50"/>
    <w:rsid w:val="00F91CE9"/>
    <w:rsid w:val="00F921EA"/>
    <w:rsid w:val="00F9238E"/>
    <w:rsid w:val="00F925B4"/>
    <w:rsid w:val="00F92C54"/>
    <w:rsid w:val="00F93ABD"/>
    <w:rsid w:val="00F940DE"/>
    <w:rsid w:val="00F941E1"/>
    <w:rsid w:val="00F9420A"/>
    <w:rsid w:val="00F9440A"/>
    <w:rsid w:val="00F94B70"/>
    <w:rsid w:val="00F94E5E"/>
    <w:rsid w:val="00F951CC"/>
    <w:rsid w:val="00F957B6"/>
    <w:rsid w:val="00F9583E"/>
    <w:rsid w:val="00F95D56"/>
    <w:rsid w:val="00F95F00"/>
    <w:rsid w:val="00F95F11"/>
    <w:rsid w:val="00F96122"/>
    <w:rsid w:val="00F96300"/>
    <w:rsid w:val="00F96528"/>
    <w:rsid w:val="00F9663C"/>
    <w:rsid w:val="00F966C5"/>
    <w:rsid w:val="00F96AEA"/>
    <w:rsid w:val="00F96D49"/>
    <w:rsid w:val="00F96DC9"/>
    <w:rsid w:val="00F96DF0"/>
    <w:rsid w:val="00F9729F"/>
    <w:rsid w:val="00F9753D"/>
    <w:rsid w:val="00FA0916"/>
    <w:rsid w:val="00FA0EA7"/>
    <w:rsid w:val="00FA0F22"/>
    <w:rsid w:val="00FA0FBA"/>
    <w:rsid w:val="00FA1597"/>
    <w:rsid w:val="00FA1AE4"/>
    <w:rsid w:val="00FA1C4A"/>
    <w:rsid w:val="00FA1E55"/>
    <w:rsid w:val="00FA1F76"/>
    <w:rsid w:val="00FA1FD7"/>
    <w:rsid w:val="00FA27ED"/>
    <w:rsid w:val="00FA298B"/>
    <w:rsid w:val="00FA2DA4"/>
    <w:rsid w:val="00FA30C3"/>
    <w:rsid w:val="00FA30EF"/>
    <w:rsid w:val="00FA3557"/>
    <w:rsid w:val="00FA382F"/>
    <w:rsid w:val="00FA3A33"/>
    <w:rsid w:val="00FA3AEA"/>
    <w:rsid w:val="00FA3D94"/>
    <w:rsid w:val="00FA4082"/>
    <w:rsid w:val="00FA4270"/>
    <w:rsid w:val="00FA43E1"/>
    <w:rsid w:val="00FA4758"/>
    <w:rsid w:val="00FA49AC"/>
    <w:rsid w:val="00FA4AFD"/>
    <w:rsid w:val="00FA559A"/>
    <w:rsid w:val="00FA59A5"/>
    <w:rsid w:val="00FA59E2"/>
    <w:rsid w:val="00FA5EA5"/>
    <w:rsid w:val="00FA626F"/>
    <w:rsid w:val="00FA6278"/>
    <w:rsid w:val="00FA63CC"/>
    <w:rsid w:val="00FA673A"/>
    <w:rsid w:val="00FA6814"/>
    <w:rsid w:val="00FA6848"/>
    <w:rsid w:val="00FA6E04"/>
    <w:rsid w:val="00FA706C"/>
    <w:rsid w:val="00FB08A5"/>
    <w:rsid w:val="00FB0AF5"/>
    <w:rsid w:val="00FB0B7F"/>
    <w:rsid w:val="00FB0C90"/>
    <w:rsid w:val="00FB0FCB"/>
    <w:rsid w:val="00FB13C3"/>
    <w:rsid w:val="00FB1403"/>
    <w:rsid w:val="00FB147C"/>
    <w:rsid w:val="00FB1547"/>
    <w:rsid w:val="00FB15D0"/>
    <w:rsid w:val="00FB1AB4"/>
    <w:rsid w:val="00FB1AF7"/>
    <w:rsid w:val="00FB1EB7"/>
    <w:rsid w:val="00FB27DB"/>
    <w:rsid w:val="00FB2A85"/>
    <w:rsid w:val="00FB2D1B"/>
    <w:rsid w:val="00FB2D30"/>
    <w:rsid w:val="00FB3131"/>
    <w:rsid w:val="00FB32CB"/>
    <w:rsid w:val="00FB3505"/>
    <w:rsid w:val="00FB351B"/>
    <w:rsid w:val="00FB4081"/>
    <w:rsid w:val="00FB40F2"/>
    <w:rsid w:val="00FB470E"/>
    <w:rsid w:val="00FB4B55"/>
    <w:rsid w:val="00FB53BA"/>
    <w:rsid w:val="00FB55CC"/>
    <w:rsid w:val="00FB55FD"/>
    <w:rsid w:val="00FB575A"/>
    <w:rsid w:val="00FB5D6A"/>
    <w:rsid w:val="00FB5DD1"/>
    <w:rsid w:val="00FB6218"/>
    <w:rsid w:val="00FB6B35"/>
    <w:rsid w:val="00FB704F"/>
    <w:rsid w:val="00FB7247"/>
    <w:rsid w:val="00FB7548"/>
    <w:rsid w:val="00FC00E1"/>
    <w:rsid w:val="00FC0566"/>
    <w:rsid w:val="00FC0AF6"/>
    <w:rsid w:val="00FC111D"/>
    <w:rsid w:val="00FC1570"/>
    <w:rsid w:val="00FC15C6"/>
    <w:rsid w:val="00FC1641"/>
    <w:rsid w:val="00FC199A"/>
    <w:rsid w:val="00FC1D1B"/>
    <w:rsid w:val="00FC25BC"/>
    <w:rsid w:val="00FC2916"/>
    <w:rsid w:val="00FC2BF8"/>
    <w:rsid w:val="00FC2CAA"/>
    <w:rsid w:val="00FC2CBE"/>
    <w:rsid w:val="00FC2CF3"/>
    <w:rsid w:val="00FC2E2C"/>
    <w:rsid w:val="00FC3047"/>
    <w:rsid w:val="00FC313B"/>
    <w:rsid w:val="00FC31B9"/>
    <w:rsid w:val="00FC3432"/>
    <w:rsid w:val="00FC3F04"/>
    <w:rsid w:val="00FC4675"/>
    <w:rsid w:val="00FC4730"/>
    <w:rsid w:val="00FC51CE"/>
    <w:rsid w:val="00FC55DF"/>
    <w:rsid w:val="00FC5A13"/>
    <w:rsid w:val="00FC618F"/>
    <w:rsid w:val="00FC63B6"/>
    <w:rsid w:val="00FC63F5"/>
    <w:rsid w:val="00FC675B"/>
    <w:rsid w:val="00FC69F6"/>
    <w:rsid w:val="00FC6B0E"/>
    <w:rsid w:val="00FC6E82"/>
    <w:rsid w:val="00FC6E89"/>
    <w:rsid w:val="00FC7172"/>
    <w:rsid w:val="00FC744E"/>
    <w:rsid w:val="00FC763D"/>
    <w:rsid w:val="00FC7674"/>
    <w:rsid w:val="00FC78B1"/>
    <w:rsid w:val="00FC7A46"/>
    <w:rsid w:val="00FD08C0"/>
    <w:rsid w:val="00FD0DFA"/>
    <w:rsid w:val="00FD1151"/>
    <w:rsid w:val="00FD13B0"/>
    <w:rsid w:val="00FD1CCE"/>
    <w:rsid w:val="00FD2217"/>
    <w:rsid w:val="00FD2A36"/>
    <w:rsid w:val="00FD2EAC"/>
    <w:rsid w:val="00FD3046"/>
    <w:rsid w:val="00FD31F8"/>
    <w:rsid w:val="00FD3296"/>
    <w:rsid w:val="00FD3576"/>
    <w:rsid w:val="00FD3745"/>
    <w:rsid w:val="00FD4740"/>
    <w:rsid w:val="00FD6061"/>
    <w:rsid w:val="00FD646E"/>
    <w:rsid w:val="00FD70F4"/>
    <w:rsid w:val="00FD72AA"/>
    <w:rsid w:val="00FD7772"/>
    <w:rsid w:val="00FD7AA5"/>
    <w:rsid w:val="00FD7C32"/>
    <w:rsid w:val="00FD7E4A"/>
    <w:rsid w:val="00FD7FF5"/>
    <w:rsid w:val="00FE004E"/>
    <w:rsid w:val="00FE00C2"/>
    <w:rsid w:val="00FE0827"/>
    <w:rsid w:val="00FE0926"/>
    <w:rsid w:val="00FE1F9F"/>
    <w:rsid w:val="00FE26BB"/>
    <w:rsid w:val="00FE26DA"/>
    <w:rsid w:val="00FE29C9"/>
    <w:rsid w:val="00FE2FC2"/>
    <w:rsid w:val="00FE3109"/>
    <w:rsid w:val="00FE3663"/>
    <w:rsid w:val="00FE3C36"/>
    <w:rsid w:val="00FE3D21"/>
    <w:rsid w:val="00FE45E9"/>
    <w:rsid w:val="00FE4973"/>
    <w:rsid w:val="00FE498B"/>
    <w:rsid w:val="00FE543D"/>
    <w:rsid w:val="00FE6088"/>
    <w:rsid w:val="00FE6145"/>
    <w:rsid w:val="00FE6704"/>
    <w:rsid w:val="00FE68C4"/>
    <w:rsid w:val="00FE6A74"/>
    <w:rsid w:val="00FE6FE8"/>
    <w:rsid w:val="00FE761E"/>
    <w:rsid w:val="00FE782E"/>
    <w:rsid w:val="00FE79A3"/>
    <w:rsid w:val="00FE7C75"/>
    <w:rsid w:val="00FE7FD4"/>
    <w:rsid w:val="00FF0202"/>
    <w:rsid w:val="00FF036C"/>
    <w:rsid w:val="00FF07A3"/>
    <w:rsid w:val="00FF1121"/>
    <w:rsid w:val="00FF122B"/>
    <w:rsid w:val="00FF1510"/>
    <w:rsid w:val="00FF18AF"/>
    <w:rsid w:val="00FF1A23"/>
    <w:rsid w:val="00FF1B5A"/>
    <w:rsid w:val="00FF1EE6"/>
    <w:rsid w:val="00FF2A6D"/>
    <w:rsid w:val="00FF349D"/>
    <w:rsid w:val="00FF3615"/>
    <w:rsid w:val="00FF36DE"/>
    <w:rsid w:val="00FF3956"/>
    <w:rsid w:val="00FF3C4C"/>
    <w:rsid w:val="00FF3FE5"/>
    <w:rsid w:val="00FF4055"/>
    <w:rsid w:val="00FF436D"/>
    <w:rsid w:val="00FF48DA"/>
    <w:rsid w:val="00FF53AD"/>
    <w:rsid w:val="00FF56C5"/>
    <w:rsid w:val="00FF589D"/>
    <w:rsid w:val="00FF590D"/>
    <w:rsid w:val="00FF5A30"/>
    <w:rsid w:val="00FF5C63"/>
    <w:rsid w:val="00FF60DA"/>
    <w:rsid w:val="00FF62FE"/>
    <w:rsid w:val="00FF6339"/>
    <w:rsid w:val="00FF6474"/>
    <w:rsid w:val="00FF64F3"/>
    <w:rsid w:val="00FF6775"/>
    <w:rsid w:val="00FF7184"/>
    <w:rsid w:val="00FF76AA"/>
    <w:rsid w:val="00FF78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3F73D1A"/>
  <w15:docId w15:val="{506EA2A0-C051-47EA-9998-07B335238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before="120" w:after="120"/>
        <w:ind w:left="221"/>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lsdException w:name="Medium Shading 1 Accent 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lsdException w:name="Medium Shading 2 Accent 4" w:uiPriority="64"/>
    <w:lsdException w:name="Medium List 1 Accent 4" w:uiPriority="65"/>
    <w:lsdException w:name="Medium List 2 Accent 4" w:uiPriority="66"/>
    <w:lsdException w:name="Medium Grid 1 Accent 4"/>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2A7BED"/>
    <w:pPr>
      <w:spacing w:before="0" w:after="0"/>
      <w:ind w:left="0"/>
    </w:pPr>
    <w:rPr>
      <w:rFonts w:ascii="Times New Roman" w:eastAsia="Times New Roman" w:hAnsi="Times New Roman" w:cs="Times New Roman"/>
      <w:sz w:val="24"/>
      <w:szCs w:val="24"/>
      <w:lang w:eastAsia="ru-RU"/>
    </w:rPr>
  </w:style>
  <w:style w:type="paragraph" w:styleId="1">
    <w:name w:val="heading 1"/>
    <w:aliases w:val="Заголовок 1 Знак Знак,Заголовок 1 Знак Знак Знак,Заголовок 1 Знак1 Знак,Заголовок 1 Знак1 Знак Знак Знак,Заголовок 1 Знак Знак Знак Знак Знак,Заголовок 1 Знак Знак1 Знак Знак,Заголовок 1 Знак1 Знак1,Заголовок 1 Знак Знак Знак1"/>
    <w:basedOn w:val="a1"/>
    <w:next w:val="a1"/>
    <w:link w:val="10"/>
    <w:qFormat/>
    <w:rsid w:val="00125694"/>
    <w:pPr>
      <w:keepNext/>
      <w:keepLines/>
      <w:suppressAutoHyphens/>
      <w:spacing w:before="480" w:after="240"/>
      <w:jc w:val="center"/>
      <w:outlineLvl w:val="0"/>
    </w:pPr>
    <w:rPr>
      <w:rFonts w:eastAsiaTheme="majorEastAsia" w:cstheme="majorBidi"/>
      <w:b/>
      <w:bCs/>
      <w:caps/>
      <w:szCs w:val="28"/>
    </w:rPr>
  </w:style>
  <w:style w:type="paragraph" w:styleId="20">
    <w:name w:val="heading 2"/>
    <w:aliases w:val="Заголовок 2 Знак Знак Знак Знак,Заголовок 2 Знак Знак Знак Знак Знак Знак Знак,Заголовок 2 Знак Знак Знак Знак Знак Знак Знак Знак Знак,Заголовок 2 Знак Знак Знак Знак Знак Знак Знак Знак Знак Знак Знак,Знак2, Знак2"/>
    <w:basedOn w:val="a1"/>
    <w:next w:val="a2"/>
    <w:link w:val="21"/>
    <w:uiPriority w:val="99"/>
    <w:qFormat/>
    <w:rsid w:val="00125694"/>
    <w:pPr>
      <w:keepNext/>
      <w:suppressAutoHyphens/>
      <w:spacing w:before="240" w:after="240"/>
      <w:jc w:val="center"/>
      <w:outlineLvl w:val="1"/>
    </w:pPr>
    <w:rPr>
      <w:rFonts w:cs="Arial"/>
      <w:b/>
      <w:bCs/>
      <w:i/>
      <w:iCs/>
      <w:szCs w:val="28"/>
    </w:rPr>
  </w:style>
  <w:style w:type="paragraph" w:styleId="30">
    <w:name w:val="heading 3"/>
    <w:aliases w:val="OG Heading 3"/>
    <w:basedOn w:val="a1"/>
    <w:next w:val="a1"/>
    <w:link w:val="31"/>
    <w:uiPriority w:val="9"/>
    <w:qFormat/>
    <w:rsid w:val="00125694"/>
    <w:pPr>
      <w:keepNext/>
      <w:suppressAutoHyphens/>
      <w:spacing w:before="240" w:after="240"/>
      <w:jc w:val="center"/>
      <w:outlineLvl w:val="2"/>
    </w:pPr>
    <w:rPr>
      <w:rFonts w:cs="Arial"/>
      <w:bCs/>
      <w:i/>
      <w:szCs w:val="26"/>
    </w:rPr>
  </w:style>
  <w:style w:type="paragraph" w:styleId="4">
    <w:name w:val="heading 4"/>
    <w:aliases w:val="Заголовок4"/>
    <w:basedOn w:val="a1"/>
    <w:next w:val="a1"/>
    <w:link w:val="40"/>
    <w:unhideWhenUsed/>
    <w:qFormat/>
    <w:rsid w:val="00B20883"/>
    <w:pPr>
      <w:keepNext/>
      <w:spacing w:before="240" w:after="240"/>
      <w:jc w:val="center"/>
      <w:outlineLvl w:val="3"/>
    </w:pPr>
    <w:rPr>
      <w:bCs/>
      <w:sz w:val="28"/>
      <w:szCs w:val="28"/>
      <w:u w:val="single"/>
    </w:rPr>
  </w:style>
  <w:style w:type="paragraph" w:styleId="5">
    <w:name w:val="heading 5"/>
    <w:basedOn w:val="a1"/>
    <w:next w:val="a1"/>
    <w:link w:val="50"/>
    <w:uiPriority w:val="99"/>
    <w:qFormat/>
    <w:rsid w:val="00B20883"/>
    <w:pPr>
      <w:spacing w:before="240" w:after="60"/>
      <w:outlineLvl w:val="4"/>
    </w:pPr>
    <w:rPr>
      <w:rFonts w:ascii="Calibri" w:hAnsi="Calibri"/>
      <w:b/>
      <w:bCs/>
      <w:i/>
      <w:iCs/>
      <w:sz w:val="26"/>
      <w:szCs w:val="26"/>
      <w:lang w:eastAsia="en-US"/>
    </w:rPr>
  </w:style>
  <w:style w:type="paragraph" w:styleId="6">
    <w:name w:val="heading 6"/>
    <w:basedOn w:val="a1"/>
    <w:next w:val="a1"/>
    <w:link w:val="60"/>
    <w:uiPriority w:val="99"/>
    <w:qFormat/>
    <w:rsid w:val="00034A19"/>
    <w:pPr>
      <w:keepNext/>
      <w:keepLines/>
      <w:spacing w:before="200"/>
      <w:ind w:firstLine="709"/>
      <w:outlineLvl w:val="5"/>
    </w:pPr>
    <w:rPr>
      <w:rFonts w:ascii="Cambria" w:hAnsi="Cambria" w:cs="Cambria"/>
      <w:i/>
      <w:iCs/>
      <w:color w:val="243F60"/>
      <w:szCs w:val="22"/>
      <w:lang w:val="en-US" w:eastAsia="en-US"/>
    </w:rPr>
  </w:style>
  <w:style w:type="paragraph" w:styleId="7">
    <w:name w:val="heading 7"/>
    <w:basedOn w:val="a1"/>
    <w:next w:val="a1"/>
    <w:link w:val="70"/>
    <w:uiPriority w:val="99"/>
    <w:qFormat/>
    <w:rsid w:val="00B20883"/>
    <w:pPr>
      <w:spacing w:before="240" w:after="60"/>
      <w:outlineLvl w:val="6"/>
    </w:pPr>
    <w:rPr>
      <w:rFonts w:ascii="Calibri" w:hAnsi="Calibri"/>
      <w:lang w:eastAsia="en-US"/>
    </w:rPr>
  </w:style>
  <w:style w:type="paragraph" w:styleId="8">
    <w:name w:val="heading 8"/>
    <w:basedOn w:val="a1"/>
    <w:next w:val="a1"/>
    <w:link w:val="80"/>
    <w:uiPriority w:val="99"/>
    <w:qFormat/>
    <w:rsid w:val="00034A19"/>
    <w:pPr>
      <w:keepNext/>
      <w:keepLines/>
      <w:spacing w:before="200"/>
      <w:ind w:firstLine="709"/>
      <w:outlineLvl w:val="7"/>
    </w:pPr>
    <w:rPr>
      <w:rFonts w:ascii="Cambria" w:hAnsi="Cambria" w:cs="Cambria"/>
      <w:color w:val="4F81BD"/>
      <w:sz w:val="20"/>
      <w:szCs w:val="20"/>
      <w:lang w:val="en-US" w:eastAsia="en-US"/>
    </w:rPr>
  </w:style>
  <w:style w:type="paragraph" w:styleId="9">
    <w:name w:val="heading 9"/>
    <w:basedOn w:val="a1"/>
    <w:next w:val="a1"/>
    <w:link w:val="90"/>
    <w:uiPriority w:val="99"/>
    <w:qFormat/>
    <w:rsid w:val="00034A19"/>
    <w:pPr>
      <w:keepNext/>
      <w:keepLines/>
      <w:spacing w:before="200"/>
      <w:ind w:firstLine="709"/>
      <w:outlineLvl w:val="8"/>
    </w:pPr>
    <w:rPr>
      <w:rFonts w:ascii="Cambria" w:hAnsi="Cambria" w:cs="Cambria"/>
      <w:i/>
      <w:iCs/>
      <w:color w:val="404040"/>
      <w:sz w:val="20"/>
      <w:szCs w:val="20"/>
      <w:lang w:val="en-US"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Заголовок 1 Знак Знак Знак2,Заголовок 1 Знак Знак Знак Знак,Заголовок 1 Знак1 Знак Знак,Заголовок 1 Знак1 Знак Знак Знак Знак,Заголовок 1 Знак Знак Знак Знак Знак Знак,Заголовок 1 Знак Знак1 Знак Знак Знак,Заголовок 1 Знак1 Знак1 Знак"/>
    <w:basedOn w:val="a3"/>
    <w:link w:val="1"/>
    <w:uiPriority w:val="99"/>
    <w:rsid w:val="00125694"/>
    <w:rPr>
      <w:rFonts w:ascii="Times New Roman" w:eastAsiaTheme="majorEastAsia" w:hAnsi="Times New Roman" w:cstheme="majorBidi"/>
      <w:b/>
      <w:bCs/>
      <w:caps/>
      <w:sz w:val="24"/>
      <w:szCs w:val="28"/>
      <w:lang w:eastAsia="ru-RU"/>
    </w:rPr>
  </w:style>
  <w:style w:type="paragraph" w:customStyle="1" w:styleId="a2">
    <w:name w:val="Обычный текст"/>
    <w:basedOn w:val="a1"/>
    <w:link w:val="a6"/>
    <w:qFormat/>
    <w:rsid w:val="00734DB8"/>
    <w:pPr>
      <w:ind w:firstLine="709"/>
    </w:pPr>
    <w:rPr>
      <w:lang w:val="en-US" w:eastAsia="ar-SA" w:bidi="en-US"/>
    </w:rPr>
  </w:style>
  <w:style w:type="character" w:customStyle="1" w:styleId="21">
    <w:name w:val="Заголовок 2 Знак"/>
    <w:aliases w:val="Заголовок 2 Знак Знак Знак Знак Знак,Заголовок 2 Знак Знак Знак Знак Знак Знак Знак Знак,Заголовок 2 Знак Знак Знак Знак Знак Знак Знак Знак Знак Знак,Заголовок 2 Знак Знак Знак Знак Знак Знак Знак Знак Знак Знак Знак Знак,Знак2 Знак"/>
    <w:basedOn w:val="a3"/>
    <w:link w:val="20"/>
    <w:uiPriority w:val="99"/>
    <w:rsid w:val="00125694"/>
    <w:rPr>
      <w:rFonts w:ascii="Times New Roman" w:eastAsia="Times New Roman" w:hAnsi="Times New Roman" w:cs="Arial"/>
      <w:b/>
      <w:bCs/>
      <w:i/>
      <w:iCs/>
      <w:sz w:val="24"/>
      <w:szCs w:val="28"/>
      <w:lang w:eastAsia="ru-RU"/>
    </w:rPr>
  </w:style>
  <w:style w:type="character" w:customStyle="1" w:styleId="31">
    <w:name w:val="Заголовок 3 Знак"/>
    <w:aliases w:val="OG Heading 3 Знак"/>
    <w:basedOn w:val="a3"/>
    <w:link w:val="30"/>
    <w:uiPriority w:val="9"/>
    <w:rsid w:val="00125694"/>
    <w:rPr>
      <w:rFonts w:ascii="Times New Roman" w:eastAsia="Times New Roman" w:hAnsi="Times New Roman" w:cs="Arial"/>
      <w:bCs/>
      <w:i/>
      <w:sz w:val="24"/>
      <w:szCs w:val="26"/>
      <w:lang w:eastAsia="ru-RU"/>
    </w:rPr>
  </w:style>
  <w:style w:type="character" w:customStyle="1" w:styleId="40">
    <w:name w:val="Заголовок 4 Знак"/>
    <w:aliases w:val="Заголовок4 Знак"/>
    <w:basedOn w:val="a3"/>
    <w:link w:val="4"/>
    <w:uiPriority w:val="99"/>
    <w:rsid w:val="00B20883"/>
    <w:rPr>
      <w:rFonts w:ascii="Times New Roman" w:eastAsia="Times New Roman" w:hAnsi="Times New Roman" w:cs="Times New Roman"/>
      <w:bCs/>
      <w:sz w:val="28"/>
      <w:szCs w:val="28"/>
      <w:u w:val="single"/>
      <w:lang w:eastAsia="ru-RU"/>
    </w:rPr>
  </w:style>
  <w:style w:type="character" w:customStyle="1" w:styleId="50">
    <w:name w:val="Заголовок 5 Знак"/>
    <w:basedOn w:val="a3"/>
    <w:link w:val="5"/>
    <w:uiPriority w:val="99"/>
    <w:rsid w:val="00B20883"/>
    <w:rPr>
      <w:rFonts w:ascii="Calibri" w:eastAsia="Times New Roman" w:hAnsi="Calibri" w:cs="Times New Roman"/>
      <w:b/>
      <w:bCs/>
      <w:i/>
      <w:iCs/>
      <w:sz w:val="26"/>
      <w:szCs w:val="26"/>
    </w:rPr>
  </w:style>
  <w:style w:type="character" w:customStyle="1" w:styleId="70">
    <w:name w:val="Заголовок 7 Знак"/>
    <w:basedOn w:val="a3"/>
    <w:link w:val="7"/>
    <w:uiPriority w:val="99"/>
    <w:rsid w:val="00B20883"/>
    <w:rPr>
      <w:rFonts w:ascii="Calibri" w:eastAsia="Times New Roman" w:hAnsi="Calibri" w:cs="Times New Roman"/>
      <w:sz w:val="24"/>
      <w:szCs w:val="24"/>
    </w:rPr>
  </w:style>
  <w:style w:type="character" w:styleId="a7">
    <w:name w:val="Hyperlink"/>
    <w:basedOn w:val="a3"/>
    <w:uiPriority w:val="99"/>
    <w:unhideWhenUsed/>
    <w:rsid w:val="00B20883"/>
    <w:rPr>
      <w:color w:val="0000FF"/>
      <w:u w:val="single"/>
    </w:rPr>
  </w:style>
  <w:style w:type="paragraph" w:customStyle="1" w:styleId="a8">
    <w:name w:val="Егор"/>
    <w:basedOn w:val="1"/>
    <w:rsid w:val="00811C13"/>
    <w:pPr>
      <w:keepNext w:val="0"/>
      <w:keepLines w:val="0"/>
      <w:pageBreakBefore/>
      <w:spacing w:before="120" w:after="120"/>
      <w:outlineLvl w:val="9"/>
    </w:pPr>
    <w:rPr>
      <w:rFonts w:eastAsia="Times New Roman" w:cs="Times New Roman"/>
      <w:kern w:val="36"/>
      <w:sz w:val="32"/>
      <w:szCs w:val="32"/>
    </w:rPr>
  </w:style>
  <w:style w:type="paragraph" w:customStyle="1" w:styleId="z2">
    <w:name w:val="z2"/>
    <w:basedOn w:val="a1"/>
    <w:rsid w:val="00B20883"/>
    <w:pPr>
      <w:spacing w:before="150" w:after="30"/>
      <w:jc w:val="center"/>
    </w:pPr>
    <w:rPr>
      <w:b/>
      <w:bCs/>
      <w:sz w:val="18"/>
      <w:szCs w:val="18"/>
    </w:rPr>
  </w:style>
  <w:style w:type="paragraph" w:styleId="a9">
    <w:name w:val="No Spacing"/>
    <w:aliases w:val="с интервалом,Без интервала1,No Spacing1,No Spacing"/>
    <w:basedOn w:val="a1"/>
    <w:link w:val="aa"/>
    <w:uiPriority w:val="1"/>
    <w:qFormat/>
    <w:rsid w:val="00B20883"/>
    <w:rPr>
      <w:rFonts w:eastAsia="Calibri"/>
      <w:lang w:eastAsia="en-US"/>
    </w:rPr>
  </w:style>
  <w:style w:type="character" w:customStyle="1" w:styleId="aa">
    <w:name w:val="Без интервала Знак"/>
    <w:aliases w:val="с интервалом Знак,Без интервала1 Знак,No Spacing1 Знак,No Spacing Знак"/>
    <w:basedOn w:val="a3"/>
    <w:link w:val="a9"/>
    <w:uiPriority w:val="1"/>
    <w:rsid w:val="00B20883"/>
    <w:rPr>
      <w:rFonts w:ascii="Times New Roman" w:eastAsia="Calibri" w:hAnsi="Times New Roman" w:cs="Times New Roman"/>
    </w:rPr>
  </w:style>
  <w:style w:type="paragraph" w:styleId="ab">
    <w:name w:val="Balloon Text"/>
    <w:basedOn w:val="a1"/>
    <w:link w:val="ac"/>
    <w:uiPriority w:val="99"/>
    <w:unhideWhenUsed/>
    <w:rsid w:val="00B20883"/>
    <w:rPr>
      <w:rFonts w:ascii="Tahoma" w:hAnsi="Tahoma" w:cs="Tahoma"/>
      <w:sz w:val="16"/>
      <w:szCs w:val="16"/>
    </w:rPr>
  </w:style>
  <w:style w:type="character" w:customStyle="1" w:styleId="ac">
    <w:name w:val="Текст выноски Знак"/>
    <w:basedOn w:val="a3"/>
    <w:link w:val="ab"/>
    <w:uiPriority w:val="99"/>
    <w:rsid w:val="00B20883"/>
    <w:rPr>
      <w:rFonts w:ascii="Tahoma" w:eastAsiaTheme="minorEastAsia" w:hAnsi="Tahoma" w:cs="Tahoma"/>
      <w:sz w:val="16"/>
      <w:szCs w:val="16"/>
      <w:lang w:eastAsia="ru-RU"/>
    </w:rPr>
  </w:style>
  <w:style w:type="paragraph" w:styleId="ad">
    <w:name w:val="Normal (Web)"/>
    <w:aliases w:val="Обычный (Web)1,Обычный (веб) Знак Знак,Обычный (Web) Знак Знак Знак,Обычный (Web)"/>
    <w:basedOn w:val="a1"/>
    <w:link w:val="ae"/>
    <w:uiPriority w:val="99"/>
    <w:unhideWhenUsed/>
    <w:rsid w:val="00B20883"/>
  </w:style>
  <w:style w:type="character" w:customStyle="1" w:styleId="ae">
    <w:name w:val="Обычный (Интернет) Знак"/>
    <w:aliases w:val="Обычный (Web)1 Знак,Обычный (веб) Знак Знак Знак,Обычный (Web) Знак Знак Знак Знак,Обычный (Web) Знак"/>
    <w:link w:val="ad"/>
    <w:uiPriority w:val="99"/>
    <w:rsid w:val="00B20883"/>
    <w:rPr>
      <w:rFonts w:ascii="Times New Roman" w:eastAsia="Times New Roman" w:hAnsi="Times New Roman" w:cs="Times New Roman"/>
      <w:sz w:val="24"/>
      <w:szCs w:val="24"/>
      <w:lang w:eastAsia="ru-RU"/>
    </w:rPr>
  </w:style>
  <w:style w:type="table" w:styleId="af">
    <w:name w:val="Table Grid"/>
    <w:aliases w:val="Table Grid Report"/>
    <w:basedOn w:val="a4"/>
    <w:rsid w:val="00B20883"/>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1">
    <w:name w:val="toc 1"/>
    <w:basedOn w:val="a1"/>
    <w:next w:val="a1"/>
    <w:autoRedefine/>
    <w:uiPriority w:val="39"/>
    <w:qFormat/>
    <w:rsid w:val="002A3784"/>
    <w:pPr>
      <w:tabs>
        <w:tab w:val="right" w:leader="dot" w:pos="9344"/>
      </w:tabs>
      <w:spacing w:before="60" w:after="60"/>
      <w:jc w:val="left"/>
    </w:pPr>
    <w:rPr>
      <w:rFonts w:eastAsia="Calibri"/>
      <w:b/>
      <w:bCs/>
      <w:szCs w:val="32"/>
      <w:lang w:eastAsia="en-US"/>
    </w:rPr>
  </w:style>
  <w:style w:type="paragraph" w:styleId="af0">
    <w:name w:val="TOC Heading"/>
    <w:basedOn w:val="1"/>
    <w:next w:val="a1"/>
    <w:uiPriority w:val="99"/>
    <w:qFormat/>
    <w:rsid w:val="00B20883"/>
    <w:pPr>
      <w:outlineLvl w:val="9"/>
    </w:pPr>
    <w:rPr>
      <w:rFonts w:ascii="Cambria" w:eastAsia="Times New Roman" w:hAnsi="Cambria" w:cs="Times New Roman"/>
      <w:color w:val="365F91"/>
      <w:lang w:eastAsia="en-US"/>
    </w:rPr>
  </w:style>
  <w:style w:type="paragraph" w:styleId="22">
    <w:name w:val="toc 2"/>
    <w:basedOn w:val="a1"/>
    <w:next w:val="a1"/>
    <w:autoRedefine/>
    <w:uiPriority w:val="39"/>
    <w:unhideWhenUsed/>
    <w:qFormat/>
    <w:rsid w:val="00135A39"/>
    <w:pPr>
      <w:tabs>
        <w:tab w:val="right" w:leader="dot" w:pos="9344"/>
      </w:tabs>
      <w:spacing w:before="60" w:after="60"/>
      <w:ind w:left="442"/>
    </w:pPr>
    <w:rPr>
      <w:rFonts w:eastAsia="Calibri"/>
      <w:iCs/>
      <w:szCs w:val="20"/>
      <w:lang w:eastAsia="en-US"/>
    </w:rPr>
  </w:style>
  <w:style w:type="paragraph" w:styleId="32">
    <w:name w:val="toc 3"/>
    <w:basedOn w:val="a1"/>
    <w:next w:val="a1"/>
    <w:autoRedefine/>
    <w:uiPriority w:val="39"/>
    <w:unhideWhenUsed/>
    <w:qFormat/>
    <w:rsid w:val="00A10898"/>
    <w:pPr>
      <w:tabs>
        <w:tab w:val="right" w:leader="dot" w:pos="9344"/>
      </w:tabs>
      <w:spacing w:before="60" w:after="60"/>
      <w:ind w:left="663"/>
    </w:pPr>
    <w:rPr>
      <w:rFonts w:eastAsia="Calibri"/>
      <w:noProof/>
      <w:szCs w:val="20"/>
      <w:lang w:eastAsia="en-US"/>
    </w:rPr>
  </w:style>
  <w:style w:type="paragraph" w:customStyle="1" w:styleId="12">
    <w:name w:val="Обычный1"/>
    <w:link w:val="Normal"/>
    <w:rsid w:val="00B20883"/>
    <w:pPr>
      <w:widowControl w:val="0"/>
      <w:spacing w:after="0"/>
    </w:pPr>
    <w:rPr>
      <w:rFonts w:ascii="Times New Roman" w:eastAsia="Times New Roman" w:hAnsi="Times New Roman" w:cs="Times New Roman"/>
      <w:snapToGrid w:val="0"/>
      <w:sz w:val="28"/>
      <w:szCs w:val="20"/>
      <w:lang w:val="en-GB" w:eastAsia="ru-RU"/>
    </w:rPr>
  </w:style>
  <w:style w:type="paragraph" w:styleId="af1">
    <w:name w:val="Body Text First Indent"/>
    <w:basedOn w:val="a1"/>
    <w:link w:val="af2"/>
    <w:semiHidden/>
    <w:unhideWhenUsed/>
    <w:rsid w:val="00734DB8"/>
    <w:pPr>
      <w:spacing w:after="200" w:line="276" w:lineRule="auto"/>
      <w:ind w:firstLine="360"/>
      <w:jc w:val="left"/>
    </w:pPr>
  </w:style>
  <w:style w:type="character" w:customStyle="1" w:styleId="af2">
    <w:name w:val="Красная строка Знак"/>
    <w:basedOn w:val="a3"/>
    <w:link w:val="af1"/>
    <w:semiHidden/>
    <w:rsid w:val="00734DB8"/>
    <w:rPr>
      <w:rFonts w:eastAsiaTheme="minorEastAsia"/>
      <w:lang w:eastAsia="ru-RU"/>
    </w:rPr>
  </w:style>
  <w:style w:type="paragraph" w:customStyle="1" w:styleId="0">
    <w:name w:val="КК0"/>
    <w:basedOn w:val="a1"/>
    <w:link w:val="00"/>
    <w:qFormat/>
    <w:rsid w:val="00B20883"/>
    <w:pPr>
      <w:ind w:firstLine="709"/>
    </w:pPr>
    <w:rPr>
      <w:sz w:val="26"/>
      <w:szCs w:val="26"/>
    </w:rPr>
  </w:style>
  <w:style w:type="character" w:customStyle="1" w:styleId="00">
    <w:name w:val="КК0 Знак"/>
    <w:basedOn w:val="a3"/>
    <w:link w:val="0"/>
    <w:rsid w:val="00B20883"/>
    <w:rPr>
      <w:rFonts w:ascii="Times New Roman" w:eastAsia="Times New Roman" w:hAnsi="Times New Roman" w:cs="Times New Roman"/>
      <w:sz w:val="26"/>
      <w:szCs w:val="26"/>
      <w:lang w:eastAsia="ru-RU"/>
    </w:rPr>
  </w:style>
  <w:style w:type="character" w:customStyle="1" w:styleId="FontStyle31">
    <w:name w:val="Font Style31"/>
    <w:basedOn w:val="a3"/>
    <w:rsid w:val="00B20883"/>
    <w:rPr>
      <w:rFonts w:ascii="Times New Roman" w:hAnsi="Times New Roman" w:cs="Times New Roman"/>
      <w:sz w:val="16"/>
      <w:szCs w:val="16"/>
    </w:rPr>
  </w:style>
  <w:style w:type="paragraph" w:customStyle="1" w:styleId="33">
    <w:name w:val="Егор3"/>
    <w:basedOn w:val="a8"/>
    <w:qFormat/>
    <w:rsid w:val="00B20883"/>
    <w:pPr>
      <w:pageBreakBefore w:val="0"/>
      <w:spacing w:before="0" w:after="200" w:line="276" w:lineRule="auto"/>
      <w:ind w:firstLine="851"/>
    </w:pPr>
    <w:rPr>
      <w:rFonts w:eastAsia="Calibri"/>
      <w:b w:val="0"/>
      <w:bCs w:val="0"/>
      <w:i/>
      <w:kern w:val="0"/>
      <w:sz w:val="26"/>
      <w:szCs w:val="22"/>
      <w:lang w:eastAsia="en-US"/>
    </w:rPr>
  </w:style>
  <w:style w:type="paragraph" w:styleId="23">
    <w:name w:val="Body Text 2"/>
    <w:basedOn w:val="a1"/>
    <w:link w:val="24"/>
    <w:rsid w:val="00B20883"/>
    <w:pPr>
      <w:spacing w:line="480" w:lineRule="auto"/>
    </w:pPr>
  </w:style>
  <w:style w:type="character" w:customStyle="1" w:styleId="24">
    <w:name w:val="Основной текст 2 Знак"/>
    <w:basedOn w:val="a3"/>
    <w:link w:val="23"/>
    <w:rsid w:val="00B20883"/>
    <w:rPr>
      <w:rFonts w:ascii="Times New Roman" w:eastAsia="Times New Roman" w:hAnsi="Times New Roman" w:cs="Times New Roman"/>
      <w:sz w:val="24"/>
      <w:szCs w:val="24"/>
      <w:lang w:eastAsia="ru-RU"/>
    </w:rPr>
  </w:style>
  <w:style w:type="paragraph" w:styleId="af3">
    <w:name w:val="Body Text Indent"/>
    <w:aliases w:val="Основной текст 1,Нумерованный список !!,Надин стиль, Знак4"/>
    <w:basedOn w:val="a1"/>
    <w:link w:val="af4"/>
    <w:rsid w:val="00B20883"/>
    <w:pPr>
      <w:ind w:left="283"/>
    </w:pPr>
  </w:style>
  <w:style w:type="character" w:customStyle="1" w:styleId="af4">
    <w:name w:val="Основной текст с отступом Знак"/>
    <w:aliases w:val="Основной текст 1 Знак,Нумерованный список !! Знак,Надин стиль Знак, Знак4 Знак"/>
    <w:basedOn w:val="a3"/>
    <w:link w:val="af3"/>
    <w:rsid w:val="00B20883"/>
    <w:rPr>
      <w:rFonts w:ascii="Times New Roman" w:eastAsia="Times New Roman" w:hAnsi="Times New Roman" w:cs="Times New Roman"/>
      <w:sz w:val="24"/>
      <w:szCs w:val="24"/>
      <w:lang w:eastAsia="ru-RU"/>
    </w:rPr>
  </w:style>
  <w:style w:type="paragraph" w:styleId="25">
    <w:name w:val="Body Text Indent 2"/>
    <w:aliases w:val=" Знак6"/>
    <w:basedOn w:val="a1"/>
    <w:link w:val="26"/>
    <w:rsid w:val="00B20883"/>
    <w:pPr>
      <w:spacing w:line="480" w:lineRule="auto"/>
      <w:ind w:left="283"/>
    </w:pPr>
  </w:style>
  <w:style w:type="character" w:customStyle="1" w:styleId="26">
    <w:name w:val="Основной текст с отступом 2 Знак"/>
    <w:aliases w:val=" Знак6 Знак"/>
    <w:basedOn w:val="a3"/>
    <w:link w:val="25"/>
    <w:rsid w:val="00B20883"/>
    <w:rPr>
      <w:rFonts w:ascii="Times New Roman" w:eastAsia="Times New Roman" w:hAnsi="Times New Roman" w:cs="Times New Roman"/>
      <w:sz w:val="24"/>
      <w:szCs w:val="24"/>
      <w:lang w:eastAsia="ru-RU"/>
    </w:rPr>
  </w:style>
  <w:style w:type="paragraph" w:styleId="34">
    <w:name w:val="Body Text 3"/>
    <w:basedOn w:val="a1"/>
    <w:link w:val="35"/>
    <w:rsid w:val="00B20883"/>
    <w:rPr>
      <w:sz w:val="16"/>
      <w:szCs w:val="16"/>
    </w:rPr>
  </w:style>
  <w:style w:type="character" w:customStyle="1" w:styleId="35">
    <w:name w:val="Основной текст 3 Знак"/>
    <w:basedOn w:val="a3"/>
    <w:link w:val="34"/>
    <w:rsid w:val="00B20883"/>
    <w:rPr>
      <w:rFonts w:ascii="Times New Roman" w:eastAsia="Times New Roman" w:hAnsi="Times New Roman" w:cs="Times New Roman"/>
      <w:sz w:val="16"/>
      <w:szCs w:val="16"/>
      <w:lang w:eastAsia="ru-RU"/>
    </w:rPr>
  </w:style>
  <w:style w:type="paragraph" w:styleId="af5">
    <w:name w:val="Plain Text"/>
    <w:aliases w:val="Текст1,TEXT"/>
    <w:basedOn w:val="a1"/>
    <w:link w:val="af6"/>
    <w:rsid w:val="00B20883"/>
    <w:rPr>
      <w:rFonts w:ascii="Courier New" w:hAnsi="Courier New"/>
      <w:sz w:val="20"/>
      <w:szCs w:val="20"/>
    </w:rPr>
  </w:style>
  <w:style w:type="character" w:customStyle="1" w:styleId="af6">
    <w:name w:val="Текст Знак"/>
    <w:aliases w:val="Текст1 Знак,TEXT Знак"/>
    <w:basedOn w:val="a3"/>
    <w:link w:val="af5"/>
    <w:rsid w:val="00B20883"/>
    <w:rPr>
      <w:rFonts w:ascii="Courier New" w:eastAsia="Times New Roman" w:hAnsi="Courier New" w:cs="Times New Roman"/>
      <w:sz w:val="20"/>
      <w:szCs w:val="20"/>
      <w:lang w:eastAsia="ru-RU"/>
    </w:rPr>
  </w:style>
  <w:style w:type="character" w:customStyle="1" w:styleId="FontStyle15">
    <w:name w:val="Font Style15"/>
    <w:basedOn w:val="a3"/>
    <w:rsid w:val="00B20883"/>
    <w:rPr>
      <w:rFonts w:ascii="Times New Roman" w:hAnsi="Times New Roman" w:cs="Times New Roman" w:hint="default"/>
      <w:sz w:val="26"/>
      <w:szCs w:val="26"/>
    </w:rPr>
  </w:style>
  <w:style w:type="paragraph" w:styleId="af7">
    <w:name w:val="header"/>
    <w:aliases w:val="ВерхКолонтитул"/>
    <w:basedOn w:val="a1"/>
    <w:link w:val="af8"/>
    <w:unhideWhenUsed/>
    <w:rsid w:val="00B20883"/>
    <w:pPr>
      <w:tabs>
        <w:tab w:val="center" w:pos="4677"/>
        <w:tab w:val="right" w:pos="9355"/>
      </w:tabs>
    </w:pPr>
  </w:style>
  <w:style w:type="character" w:customStyle="1" w:styleId="af8">
    <w:name w:val="Верхний колонтитул Знак"/>
    <w:aliases w:val="ВерхКолонтитул Знак"/>
    <w:basedOn w:val="a3"/>
    <w:link w:val="af7"/>
    <w:rsid w:val="00B20883"/>
    <w:rPr>
      <w:rFonts w:eastAsiaTheme="minorEastAsia"/>
      <w:lang w:eastAsia="ru-RU"/>
    </w:rPr>
  </w:style>
  <w:style w:type="paragraph" w:styleId="af9">
    <w:name w:val="footer"/>
    <w:basedOn w:val="a1"/>
    <w:link w:val="afa"/>
    <w:uiPriority w:val="99"/>
    <w:unhideWhenUsed/>
    <w:rsid w:val="00B20883"/>
    <w:pPr>
      <w:tabs>
        <w:tab w:val="center" w:pos="4677"/>
        <w:tab w:val="right" w:pos="9355"/>
      </w:tabs>
    </w:pPr>
    <w:rPr>
      <w:sz w:val="20"/>
    </w:rPr>
  </w:style>
  <w:style w:type="character" w:customStyle="1" w:styleId="afa">
    <w:name w:val="Нижний колонтитул Знак"/>
    <w:basedOn w:val="a3"/>
    <w:link w:val="af9"/>
    <w:uiPriority w:val="99"/>
    <w:rsid w:val="00B20883"/>
    <w:rPr>
      <w:rFonts w:ascii="Times New Roman" w:eastAsiaTheme="minorEastAsia" w:hAnsi="Times New Roman"/>
      <w:sz w:val="20"/>
      <w:lang w:eastAsia="ru-RU"/>
    </w:rPr>
  </w:style>
  <w:style w:type="paragraph" w:customStyle="1" w:styleId="27">
    <w:name w:val="Знак Знак Знак2 Знак Знак Знак Знак Знак Знак Знак"/>
    <w:basedOn w:val="a1"/>
    <w:rsid w:val="00B20883"/>
    <w:rPr>
      <w:rFonts w:ascii="Verdana" w:hAnsi="Verdana" w:cs="Verdana"/>
      <w:sz w:val="20"/>
      <w:szCs w:val="20"/>
      <w:lang w:val="en-US" w:eastAsia="en-US"/>
    </w:rPr>
  </w:style>
  <w:style w:type="paragraph" w:styleId="afb">
    <w:name w:val="caption"/>
    <w:aliases w:val="табл"/>
    <w:basedOn w:val="a1"/>
    <w:next w:val="a1"/>
    <w:qFormat/>
    <w:rsid w:val="00B20883"/>
    <w:pPr>
      <w:ind w:left="709"/>
      <w:jc w:val="center"/>
    </w:pPr>
    <w:rPr>
      <w:rFonts w:ascii="Calibri" w:eastAsia="Calibri" w:hAnsi="Calibri"/>
      <w:b/>
      <w:bCs/>
      <w:sz w:val="20"/>
      <w:szCs w:val="20"/>
      <w:lang w:eastAsia="en-US"/>
    </w:rPr>
  </w:style>
  <w:style w:type="paragraph" w:styleId="36">
    <w:name w:val="Body Text Indent 3"/>
    <w:basedOn w:val="a1"/>
    <w:link w:val="37"/>
    <w:uiPriority w:val="99"/>
    <w:unhideWhenUsed/>
    <w:rsid w:val="00B20883"/>
    <w:pPr>
      <w:ind w:left="283"/>
    </w:pPr>
    <w:rPr>
      <w:rFonts w:ascii="Calibri" w:eastAsia="Calibri" w:hAnsi="Calibri"/>
      <w:sz w:val="16"/>
      <w:szCs w:val="16"/>
      <w:lang w:eastAsia="en-US"/>
    </w:rPr>
  </w:style>
  <w:style w:type="character" w:customStyle="1" w:styleId="37">
    <w:name w:val="Основной текст с отступом 3 Знак"/>
    <w:basedOn w:val="a3"/>
    <w:link w:val="36"/>
    <w:uiPriority w:val="99"/>
    <w:rsid w:val="00B20883"/>
    <w:rPr>
      <w:rFonts w:ascii="Calibri" w:eastAsia="Calibri" w:hAnsi="Calibri" w:cs="Times New Roman"/>
      <w:sz w:val="16"/>
      <w:szCs w:val="16"/>
    </w:rPr>
  </w:style>
  <w:style w:type="character" w:customStyle="1" w:styleId="afc">
    <w:name w:val="Схема документа Знак"/>
    <w:link w:val="afd"/>
    <w:uiPriority w:val="99"/>
    <w:rsid w:val="00B20883"/>
    <w:rPr>
      <w:rFonts w:ascii="Tahoma" w:eastAsia="Calibri" w:hAnsi="Tahoma" w:cs="Tahoma"/>
      <w:sz w:val="20"/>
      <w:szCs w:val="20"/>
      <w:shd w:val="clear" w:color="auto" w:fill="000080"/>
    </w:rPr>
  </w:style>
  <w:style w:type="paragraph" w:styleId="afd">
    <w:name w:val="Document Map"/>
    <w:basedOn w:val="a1"/>
    <w:link w:val="afc"/>
    <w:uiPriority w:val="99"/>
    <w:rsid w:val="00B20883"/>
    <w:pPr>
      <w:shd w:val="clear" w:color="auto" w:fill="000080"/>
    </w:pPr>
    <w:rPr>
      <w:rFonts w:ascii="Tahoma" w:eastAsia="Calibri" w:hAnsi="Tahoma" w:cs="Tahoma"/>
      <w:sz w:val="20"/>
      <w:szCs w:val="20"/>
      <w:lang w:eastAsia="en-US"/>
    </w:rPr>
  </w:style>
  <w:style w:type="character" w:customStyle="1" w:styleId="13">
    <w:name w:val="Схема документа Знак1"/>
    <w:basedOn w:val="a3"/>
    <w:uiPriority w:val="99"/>
    <w:semiHidden/>
    <w:rsid w:val="00B20883"/>
    <w:rPr>
      <w:rFonts w:ascii="Tahoma" w:eastAsiaTheme="minorEastAsia" w:hAnsi="Tahoma" w:cs="Tahoma"/>
      <w:sz w:val="16"/>
      <w:szCs w:val="16"/>
      <w:lang w:eastAsia="ru-RU"/>
    </w:rPr>
  </w:style>
  <w:style w:type="paragraph" w:customStyle="1" w:styleId="afe">
    <w:name w:val="заголовок таблицы"/>
    <w:basedOn w:val="a1"/>
    <w:link w:val="aff"/>
    <w:rsid w:val="00B20883"/>
    <w:pPr>
      <w:spacing w:line="312" w:lineRule="auto"/>
      <w:jc w:val="center"/>
    </w:pPr>
    <w:rPr>
      <w:b/>
      <w:sz w:val="26"/>
    </w:rPr>
  </w:style>
  <w:style w:type="character" w:customStyle="1" w:styleId="aff">
    <w:name w:val="заголовок таблицы Знак"/>
    <w:link w:val="afe"/>
    <w:rsid w:val="00B20883"/>
    <w:rPr>
      <w:rFonts w:ascii="Times New Roman" w:eastAsia="Times New Roman" w:hAnsi="Times New Roman" w:cs="Times New Roman"/>
      <w:b/>
      <w:sz w:val="26"/>
      <w:szCs w:val="24"/>
      <w:lang w:eastAsia="ru-RU"/>
    </w:rPr>
  </w:style>
  <w:style w:type="paragraph" w:customStyle="1" w:styleId="aff0">
    <w:name w:val="Основной"/>
    <w:basedOn w:val="a1"/>
    <w:link w:val="aff1"/>
    <w:rsid w:val="00B20883"/>
    <w:pPr>
      <w:spacing w:line="312" w:lineRule="auto"/>
      <w:ind w:firstLine="720"/>
    </w:pPr>
    <w:rPr>
      <w:sz w:val="28"/>
    </w:rPr>
  </w:style>
  <w:style w:type="character" w:customStyle="1" w:styleId="aff1">
    <w:name w:val="Основной Знак"/>
    <w:link w:val="aff0"/>
    <w:rsid w:val="00B20883"/>
    <w:rPr>
      <w:rFonts w:ascii="Times New Roman" w:eastAsia="Times New Roman" w:hAnsi="Times New Roman" w:cs="Times New Roman"/>
      <w:sz w:val="28"/>
      <w:szCs w:val="24"/>
      <w:lang w:eastAsia="ru-RU"/>
    </w:rPr>
  </w:style>
  <w:style w:type="paragraph" w:styleId="aff2">
    <w:name w:val="Subtitle"/>
    <w:basedOn w:val="a1"/>
    <w:next w:val="a1"/>
    <w:link w:val="aff3"/>
    <w:uiPriority w:val="99"/>
    <w:qFormat/>
    <w:rsid w:val="00B20883"/>
    <w:pPr>
      <w:spacing w:after="60"/>
      <w:jc w:val="center"/>
      <w:outlineLvl w:val="1"/>
    </w:pPr>
    <w:rPr>
      <w:rFonts w:ascii="Cambria" w:hAnsi="Cambria"/>
      <w:lang w:eastAsia="en-US"/>
    </w:rPr>
  </w:style>
  <w:style w:type="character" w:customStyle="1" w:styleId="aff3">
    <w:name w:val="Подзаголовок Знак"/>
    <w:basedOn w:val="a3"/>
    <w:link w:val="aff2"/>
    <w:uiPriority w:val="99"/>
    <w:rsid w:val="00B20883"/>
    <w:rPr>
      <w:rFonts w:ascii="Cambria" w:eastAsia="Times New Roman" w:hAnsi="Cambria" w:cs="Times New Roman"/>
      <w:sz w:val="24"/>
      <w:szCs w:val="24"/>
    </w:rPr>
  </w:style>
  <w:style w:type="paragraph" w:styleId="28">
    <w:name w:val="Quote"/>
    <w:basedOn w:val="a1"/>
    <w:next w:val="a1"/>
    <w:link w:val="29"/>
    <w:uiPriority w:val="99"/>
    <w:qFormat/>
    <w:rsid w:val="00B20883"/>
    <w:rPr>
      <w:rFonts w:ascii="Calibri" w:eastAsia="Calibri" w:hAnsi="Calibri"/>
      <w:i/>
      <w:iCs/>
      <w:color w:val="000000"/>
      <w:lang w:eastAsia="en-US"/>
    </w:rPr>
  </w:style>
  <w:style w:type="character" w:customStyle="1" w:styleId="29">
    <w:name w:val="Цитата 2 Знак"/>
    <w:basedOn w:val="a3"/>
    <w:link w:val="28"/>
    <w:uiPriority w:val="99"/>
    <w:rsid w:val="00B20883"/>
    <w:rPr>
      <w:rFonts w:ascii="Calibri" w:eastAsia="Calibri" w:hAnsi="Calibri" w:cs="Times New Roman"/>
      <w:i/>
      <w:iCs/>
      <w:color w:val="000000"/>
    </w:rPr>
  </w:style>
  <w:style w:type="paragraph" w:customStyle="1" w:styleId="aff4">
    <w:name w:val="ПодзаголовокКАТЯ"/>
    <w:basedOn w:val="aff2"/>
    <w:qFormat/>
    <w:rsid w:val="00B20883"/>
    <w:rPr>
      <w:rFonts w:ascii="Times New Roman" w:hAnsi="Times New Roman"/>
      <w:i/>
      <w:sz w:val="26"/>
      <w:szCs w:val="26"/>
    </w:rPr>
  </w:style>
  <w:style w:type="paragraph" w:styleId="41">
    <w:name w:val="toc 4"/>
    <w:basedOn w:val="a1"/>
    <w:next w:val="a1"/>
    <w:autoRedefine/>
    <w:uiPriority w:val="39"/>
    <w:unhideWhenUsed/>
    <w:rsid w:val="00B20883"/>
    <w:pPr>
      <w:ind w:left="660"/>
    </w:pPr>
    <w:rPr>
      <w:rFonts w:ascii="Calibri" w:eastAsia="Calibri" w:hAnsi="Calibri"/>
      <w:sz w:val="20"/>
      <w:szCs w:val="20"/>
      <w:lang w:eastAsia="en-US"/>
    </w:rPr>
  </w:style>
  <w:style w:type="paragraph" w:styleId="51">
    <w:name w:val="toc 5"/>
    <w:basedOn w:val="a1"/>
    <w:next w:val="a1"/>
    <w:autoRedefine/>
    <w:uiPriority w:val="39"/>
    <w:unhideWhenUsed/>
    <w:rsid w:val="00B20883"/>
    <w:pPr>
      <w:ind w:left="880"/>
    </w:pPr>
    <w:rPr>
      <w:rFonts w:ascii="Calibri" w:eastAsia="Calibri" w:hAnsi="Calibri"/>
      <w:sz w:val="20"/>
      <w:szCs w:val="20"/>
      <w:lang w:eastAsia="en-US"/>
    </w:rPr>
  </w:style>
  <w:style w:type="paragraph" w:styleId="61">
    <w:name w:val="toc 6"/>
    <w:basedOn w:val="a1"/>
    <w:next w:val="a1"/>
    <w:autoRedefine/>
    <w:uiPriority w:val="39"/>
    <w:unhideWhenUsed/>
    <w:rsid w:val="00B20883"/>
    <w:pPr>
      <w:ind w:left="1100"/>
    </w:pPr>
    <w:rPr>
      <w:rFonts w:ascii="Calibri" w:eastAsia="Calibri" w:hAnsi="Calibri"/>
      <w:sz w:val="20"/>
      <w:szCs w:val="20"/>
      <w:lang w:eastAsia="en-US"/>
    </w:rPr>
  </w:style>
  <w:style w:type="paragraph" w:styleId="71">
    <w:name w:val="toc 7"/>
    <w:basedOn w:val="a1"/>
    <w:next w:val="a1"/>
    <w:autoRedefine/>
    <w:uiPriority w:val="39"/>
    <w:unhideWhenUsed/>
    <w:rsid w:val="00B20883"/>
    <w:pPr>
      <w:ind w:left="1320"/>
    </w:pPr>
    <w:rPr>
      <w:rFonts w:ascii="Calibri" w:eastAsia="Calibri" w:hAnsi="Calibri"/>
      <w:sz w:val="20"/>
      <w:szCs w:val="20"/>
      <w:lang w:eastAsia="en-US"/>
    </w:rPr>
  </w:style>
  <w:style w:type="paragraph" w:styleId="81">
    <w:name w:val="toc 8"/>
    <w:basedOn w:val="a1"/>
    <w:next w:val="a1"/>
    <w:autoRedefine/>
    <w:uiPriority w:val="39"/>
    <w:unhideWhenUsed/>
    <w:rsid w:val="00B20883"/>
    <w:pPr>
      <w:ind w:left="1540"/>
    </w:pPr>
    <w:rPr>
      <w:rFonts w:ascii="Calibri" w:eastAsia="Calibri" w:hAnsi="Calibri"/>
      <w:sz w:val="20"/>
      <w:szCs w:val="20"/>
      <w:lang w:eastAsia="en-US"/>
    </w:rPr>
  </w:style>
  <w:style w:type="paragraph" w:styleId="91">
    <w:name w:val="toc 9"/>
    <w:basedOn w:val="a1"/>
    <w:next w:val="a1"/>
    <w:autoRedefine/>
    <w:uiPriority w:val="39"/>
    <w:unhideWhenUsed/>
    <w:rsid w:val="00B20883"/>
    <w:pPr>
      <w:ind w:left="1760"/>
    </w:pPr>
    <w:rPr>
      <w:rFonts w:ascii="Calibri" w:eastAsia="Calibri" w:hAnsi="Calibri"/>
      <w:sz w:val="20"/>
      <w:szCs w:val="20"/>
      <w:lang w:eastAsia="en-US"/>
    </w:rPr>
  </w:style>
  <w:style w:type="character" w:styleId="aff5">
    <w:name w:val="page number"/>
    <w:basedOn w:val="a3"/>
    <w:rsid w:val="00B20883"/>
  </w:style>
  <w:style w:type="character" w:customStyle="1" w:styleId="aff6">
    <w:name w:val="Текст концевой сноски Знак"/>
    <w:link w:val="aff7"/>
    <w:uiPriority w:val="99"/>
    <w:semiHidden/>
    <w:rsid w:val="00B20883"/>
    <w:rPr>
      <w:rFonts w:ascii="Calibri" w:eastAsia="Calibri" w:hAnsi="Calibri" w:cs="Times New Roman"/>
      <w:sz w:val="20"/>
      <w:szCs w:val="20"/>
    </w:rPr>
  </w:style>
  <w:style w:type="paragraph" w:styleId="aff7">
    <w:name w:val="endnote text"/>
    <w:basedOn w:val="a1"/>
    <w:link w:val="aff6"/>
    <w:uiPriority w:val="99"/>
    <w:semiHidden/>
    <w:unhideWhenUsed/>
    <w:rsid w:val="00B20883"/>
    <w:rPr>
      <w:rFonts w:ascii="Calibri" w:eastAsia="Calibri" w:hAnsi="Calibri"/>
      <w:sz w:val="20"/>
      <w:szCs w:val="20"/>
      <w:lang w:eastAsia="en-US"/>
    </w:rPr>
  </w:style>
  <w:style w:type="character" w:customStyle="1" w:styleId="14">
    <w:name w:val="Текст концевой сноски Знак1"/>
    <w:basedOn w:val="a3"/>
    <w:uiPriority w:val="99"/>
    <w:semiHidden/>
    <w:rsid w:val="00B20883"/>
    <w:rPr>
      <w:rFonts w:eastAsiaTheme="minorEastAsia"/>
      <w:sz w:val="20"/>
      <w:szCs w:val="20"/>
      <w:lang w:eastAsia="ru-RU"/>
    </w:rPr>
  </w:style>
  <w:style w:type="paragraph" w:styleId="aff8">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1"/>
    <w:link w:val="aff9"/>
    <w:unhideWhenUsed/>
    <w:rsid w:val="00B20883"/>
    <w:rPr>
      <w:rFonts w:ascii="Calibri" w:eastAsia="Calibri" w:hAnsi="Calibri"/>
      <w:sz w:val="20"/>
      <w:szCs w:val="20"/>
      <w:lang w:eastAsia="en-US"/>
    </w:rPr>
  </w:style>
  <w:style w:type="character" w:customStyle="1" w:styleId="aff9">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3"/>
    <w:link w:val="aff8"/>
    <w:rsid w:val="00B20883"/>
    <w:rPr>
      <w:rFonts w:ascii="Calibri" w:eastAsia="Calibri" w:hAnsi="Calibri" w:cs="Times New Roman"/>
      <w:sz w:val="20"/>
      <w:szCs w:val="20"/>
    </w:rPr>
  </w:style>
  <w:style w:type="paragraph" w:customStyle="1" w:styleId="affa">
    <w:name w:val="Новый абзац"/>
    <w:basedOn w:val="a1"/>
    <w:link w:val="2a"/>
    <w:rsid w:val="00B20883"/>
    <w:pPr>
      <w:ind w:firstLine="567"/>
    </w:pPr>
    <w:rPr>
      <w:rFonts w:ascii="Arial" w:hAnsi="Arial"/>
      <w:szCs w:val="20"/>
    </w:rPr>
  </w:style>
  <w:style w:type="character" w:customStyle="1" w:styleId="2a">
    <w:name w:val="Новый абзац Знак2"/>
    <w:link w:val="affa"/>
    <w:rsid w:val="00B20883"/>
    <w:rPr>
      <w:rFonts w:ascii="Arial" w:eastAsia="Times New Roman" w:hAnsi="Arial" w:cs="Times New Roman"/>
      <w:sz w:val="24"/>
      <w:szCs w:val="20"/>
      <w:lang w:eastAsia="ru-RU"/>
    </w:rPr>
  </w:style>
  <w:style w:type="paragraph" w:customStyle="1" w:styleId="15">
    <w:name w:val="Подзаголовок1катя"/>
    <w:basedOn w:val="aff2"/>
    <w:qFormat/>
    <w:rsid w:val="00B20883"/>
    <w:pPr>
      <w:spacing w:after="120"/>
      <w:ind w:firstLine="709"/>
    </w:pPr>
    <w:rPr>
      <w:rFonts w:ascii="Times New Roman" w:hAnsi="Times New Roman"/>
      <w:sz w:val="26"/>
      <w:szCs w:val="26"/>
      <w:u w:val="single"/>
      <w:lang w:eastAsia="ru-RU"/>
    </w:rPr>
  </w:style>
  <w:style w:type="paragraph" w:customStyle="1" w:styleId="2b">
    <w:name w:val="Егор2"/>
    <w:basedOn w:val="30"/>
    <w:link w:val="2c"/>
    <w:qFormat/>
    <w:rsid w:val="00811C13"/>
    <w:pPr>
      <w:keepLines/>
      <w:spacing w:before="120" w:after="120"/>
      <w:ind w:left="1429" w:hanging="720"/>
      <w:outlineLvl w:val="9"/>
    </w:pPr>
    <w:rPr>
      <w:rFonts w:cs="Times New Roman"/>
      <w:lang w:eastAsia="en-US"/>
    </w:rPr>
  </w:style>
  <w:style w:type="character" w:customStyle="1" w:styleId="2c">
    <w:name w:val="Егор2 Знак"/>
    <w:link w:val="2b"/>
    <w:rsid w:val="00811C13"/>
    <w:rPr>
      <w:rFonts w:ascii="Times New Roman" w:eastAsia="Times New Roman" w:hAnsi="Times New Roman" w:cs="Times New Roman"/>
      <w:bCs/>
      <w:i/>
      <w:sz w:val="24"/>
      <w:szCs w:val="26"/>
    </w:rPr>
  </w:style>
  <w:style w:type="paragraph" w:styleId="affb">
    <w:name w:val="Title"/>
    <w:basedOn w:val="a1"/>
    <w:next w:val="a1"/>
    <w:link w:val="affc"/>
    <w:uiPriority w:val="99"/>
    <w:qFormat/>
    <w:rsid w:val="00B20883"/>
    <w:pPr>
      <w:spacing w:before="240" w:after="60"/>
      <w:jc w:val="center"/>
      <w:outlineLvl w:val="0"/>
    </w:pPr>
    <w:rPr>
      <w:rFonts w:ascii="Cambria" w:hAnsi="Cambria"/>
      <w:b/>
      <w:bCs/>
      <w:kern w:val="28"/>
      <w:sz w:val="32"/>
      <w:szCs w:val="32"/>
      <w:lang w:eastAsia="en-US"/>
    </w:rPr>
  </w:style>
  <w:style w:type="character" w:customStyle="1" w:styleId="affc">
    <w:name w:val="Заголовок Знак"/>
    <w:basedOn w:val="a3"/>
    <w:link w:val="affb"/>
    <w:uiPriority w:val="99"/>
    <w:rsid w:val="00B20883"/>
    <w:rPr>
      <w:rFonts w:ascii="Cambria" w:eastAsia="Times New Roman" w:hAnsi="Cambria" w:cs="Times New Roman"/>
      <w:b/>
      <w:bCs/>
      <w:kern w:val="28"/>
      <w:sz w:val="32"/>
      <w:szCs w:val="32"/>
    </w:rPr>
  </w:style>
  <w:style w:type="paragraph" w:customStyle="1" w:styleId="S">
    <w:name w:val="S_Маркированный"/>
    <w:basedOn w:val="affd"/>
    <w:link w:val="S0"/>
    <w:autoRedefine/>
    <w:rsid w:val="00B20883"/>
    <w:pPr>
      <w:contextualSpacing w:val="0"/>
    </w:pPr>
    <w:rPr>
      <w:rFonts w:eastAsia="Calibri"/>
      <w:color w:val="FF0000"/>
      <w:sz w:val="26"/>
      <w:szCs w:val="26"/>
    </w:rPr>
  </w:style>
  <w:style w:type="paragraph" w:styleId="affd">
    <w:name w:val="List Bullet"/>
    <w:basedOn w:val="a1"/>
    <w:uiPriority w:val="99"/>
    <w:unhideWhenUsed/>
    <w:rsid w:val="00B20883"/>
    <w:pPr>
      <w:ind w:left="1429" w:hanging="360"/>
      <w:contextualSpacing/>
    </w:pPr>
  </w:style>
  <w:style w:type="character" w:customStyle="1" w:styleId="S0">
    <w:name w:val="S_Маркированный Знак"/>
    <w:basedOn w:val="a3"/>
    <w:link w:val="S"/>
    <w:rsid w:val="00B20883"/>
    <w:rPr>
      <w:rFonts w:ascii="Times New Roman" w:eastAsia="Calibri" w:hAnsi="Times New Roman" w:cs="Times New Roman"/>
      <w:color w:val="FF0000"/>
      <w:sz w:val="26"/>
      <w:szCs w:val="26"/>
      <w:lang w:eastAsia="ru-RU"/>
    </w:rPr>
  </w:style>
  <w:style w:type="paragraph" w:customStyle="1" w:styleId="ConsNormal">
    <w:name w:val="ConsNormal"/>
    <w:rsid w:val="00B20883"/>
    <w:pPr>
      <w:widowControl w:val="0"/>
      <w:autoSpaceDE w:val="0"/>
      <w:autoSpaceDN w:val="0"/>
      <w:adjustRightInd w:val="0"/>
      <w:spacing w:after="0"/>
      <w:ind w:right="19772" w:firstLine="720"/>
    </w:pPr>
    <w:rPr>
      <w:rFonts w:ascii="Arial" w:eastAsia="Times New Roman" w:hAnsi="Arial" w:cs="Arial"/>
      <w:sz w:val="20"/>
      <w:szCs w:val="20"/>
      <w:lang w:eastAsia="ru-RU"/>
    </w:rPr>
  </w:style>
  <w:style w:type="paragraph" w:customStyle="1" w:styleId="16">
    <w:name w:val="Абзац списка1"/>
    <w:basedOn w:val="a1"/>
    <w:qFormat/>
    <w:rsid w:val="00B20883"/>
    <w:pPr>
      <w:spacing w:before="100" w:beforeAutospacing="1" w:after="100" w:afterAutospacing="1"/>
      <w:ind w:firstLine="709"/>
      <w:contextualSpacing/>
    </w:pPr>
    <w:rPr>
      <w:rFonts w:ascii="Arial Narrow" w:eastAsia="Calibri" w:hAnsi="Arial Narrow"/>
      <w:sz w:val="28"/>
      <w:lang w:eastAsia="en-US"/>
    </w:rPr>
  </w:style>
  <w:style w:type="paragraph" w:customStyle="1" w:styleId="Tabl">
    <w:name w:val="Tabl"/>
    <w:basedOn w:val="a1"/>
    <w:rsid w:val="00B20883"/>
    <w:pPr>
      <w:keepNext/>
      <w:jc w:val="right"/>
    </w:pPr>
    <w:rPr>
      <w:rFonts w:ascii="Trebuchet MS" w:hAnsi="Trebuchet MS"/>
      <w:i/>
    </w:rPr>
  </w:style>
  <w:style w:type="paragraph" w:customStyle="1" w:styleId="Tabn">
    <w:name w:val="Tab_n"/>
    <w:basedOn w:val="a1"/>
    <w:link w:val="Tabn2"/>
    <w:autoRedefine/>
    <w:rsid w:val="00734DB8"/>
    <w:pPr>
      <w:keepNext/>
      <w:jc w:val="center"/>
    </w:pPr>
    <w:rPr>
      <w:rFonts w:ascii="Trebuchet MS" w:hAnsi="Trebuchet MS"/>
      <w:i/>
      <w:w w:val="103"/>
      <w:lang w:eastAsia="en-US"/>
    </w:rPr>
  </w:style>
  <w:style w:type="character" w:customStyle="1" w:styleId="Tabn2">
    <w:name w:val="Tab_n Знак2"/>
    <w:link w:val="Tabn"/>
    <w:rsid w:val="00B20883"/>
    <w:rPr>
      <w:rFonts w:ascii="Trebuchet MS" w:eastAsia="Times New Roman" w:hAnsi="Trebuchet MS" w:cs="Times New Roman"/>
      <w:i/>
      <w:w w:val="103"/>
      <w:sz w:val="24"/>
      <w:szCs w:val="24"/>
    </w:rPr>
  </w:style>
  <w:style w:type="character" w:customStyle="1" w:styleId="FontStyle80">
    <w:name w:val="Font Style80"/>
    <w:rsid w:val="00B20883"/>
    <w:rPr>
      <w:rFonts w:ascii="Times New Roman" w:hAnsi="Times New Roman" w:cs="Times New Roman"/>
      <w:b/>
      <w:bCs/>
      <w:sz w:val="26"/>
      <w:szCs w:val="26"/>
    </w:rPr>
  </w:style>
  <w:style w:type="paragraph" w:customStyle="1" w:styleId="42">
    <w:name w:val="Егор4"/>
    <w:basedOn w:val="a1"/>
    <w:qFormat/>
    <w:rsid w:val="00B20883"/>
    <w:pPr>
      <w:ind w:firstLine="851"/>
      <w:jc w:val="center"/>
    </w:pPr>
    <w:rPr>
      <w:rFonts w:eastAsia="Calibri"/>
      <w:sz w:val="26"/>
      <w:u w:val="single"/>
      <w:lang w:eastAsia="en-US"/>
    </w:rPr>
  </w:style>
  <w:style w:type="paragraph" w:customStyle="1" w:styleId="f">
    <w:name w:val="f"/>
    <w:basedOn w:val="a1"/>
    <w:rsid w:val="00B20883"/>
    <w:pPr>
      <w:spacing w:before="100" w:beforeAutospacing="1" w:after="100" w:afterAutospacing="1"/>
    </w:pPr>
  </w:style>
  <w:style w:type="paragraph" w:customStyle="1" w:styleId="oblasttxt">
    <w:name w:val="oblasttxt"/>
    <w:basedOn w:val="a1"/>
    <w:rsid w:val="00B20883"/>
    <w:pPr>
      <w:spacing w:before="100" w:beforeAutospacing="1" w:after="100" w:afterAutospacing="1"/>
    </w:pPr>
  </w:style>
  <w:style w:type="paragraph" w:customStyle="1" w:styleId="Style4">
    <w:name w:val="Style4"/>
    <w:basedOn w:val="a1"/>
    <w:uiPriority w:val="99"/>
    <w:rsid w:val="00B20883"/>
    <w:pPr>
      <w:widowControl w:val="0"/>
      <w:autoSpaceDE w:val="0"/>
      <w:autoSpaceDN w:val="0"/>
      <w:adjustRightInd w:val="0"/>
      <w:spacing w:line="334" w:lineRule="exact"/>
      <w:ind w:firstLine="746"/>
    </w:pPr>
  </w:style>
  <w:style w:type="table" w:styleId="-3">
    <w:name w:val="Light List Accent 3"/>
    <w:basedOn w:val="a4"/>
    <w:uiPriority w:val="61"/>
    <w:rsid w:val="00B20883"/>
    <w:pPr>
      <w:spacing w:after="0"/>
    </w:pPr>
    <w:rPr>
      <w:rFonts w:eastAsiaTheme="minorEastAsia"/>
      <w:lang w:eastAsia="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
    <w:name w:val="Светлый список - Акцент 11"/>
    <w:basedOn w:val="a4"/>
    <w:uiPriority w:val="61"/>
    <w:rsid w:val="00B20883"/>
    <w:pPr>
      <w:spacing w:after="0"/>
    </w:pPr>
    <w:rPr>
      <w:rFonts w:eastAsiaTheme="minorEastAsia"/>
      <w:lang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1"/>
    <w:uiPriority w:val="40"/>
    <w:qFormat/>
    <w:rsid w:val="00B20883"/>
    <w:pPr>
      <w:tabs>
        <w:tab w:val="decimal" w:pos="360"/>
      </w:tabs>
    </w:pPr>
    <w:rPr>
      <w:rFonts w:eastAsiaTheme="minorHAnsi"/>
    </w:rPr>
  </w:style>
  <w:style w:type="character" w:styleId="affe">
    <w:name w:val="Subtle Emphasis"/>
    <w:basedOn w:val="a3"/>
    <w:uiPriority w:val="99"/>
    <w:qFormat/>
    <w:rsid w:val="00B20883"/>
    <w:rPr>
      <w:i/>
      <w:iCs/>
      <w:color w:val="000000" w:themeColor="text1"/>
    </w:rPr>
  </w:style>
  <w:style w:type="table" w:customStyle="1" w:styleId="-110">
    <w:name w:val="Светлая заливка - Акцент 11"/>
    <w:basedOn w:val="a4"/>
    <w:uiPriority w:val="60"/>
    <w:rsid w:val="00B20883"/>
    <w:pPr>
      <w:spacing w:after="0"/>
    </w:pPr>
    <w:rPr>
      <w:rFonts w:eastAsiaTheme="minorEastAsia"/>
      <w:color w:val="4F81BD" w:themeColor="accent1"/>
      <w:lang w:eastAsia="ru-R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ff">
    <w:name w:val="в таблице"/>
    <w:basedOn w:val="a1"/>
    <w:rsid w:val="00B20883"/>
    <w:pPr>
      <w:suppressAutoHyphens/>
    </w:pPr>
    <w:rPr>
      <w:rFonts w:cs="Calibri"/>
      <w:sz w:val="20"/>
      <w:lang w:eastAsia="ar-SA"/>
    </w:rPr>
  </w:style>
  <w:style w:type="paragraph" w:customStyle="1" w:styleId="2d">
    <w:name w:val="Текст2"/>
    <w:basedOn w:val="a1"/>
    <w:rsid w:val="00B20883"/>
    <w:rPr>
      <w:rFonts w:ascii="Courier New" w:hAnsi="Courier New"/>
      <w:sz w:val="20"/>
      <w:szCs w:val="20"/>
    </w:rPr>
  </w:style>
  <w:style w:type="paragraph" w:customStyle="1" w:styleId="S6">
    <w:name w:val="S_Таблица"/>
    <w:basedOn w:val="a1"/>
    <w:rsid w:val="00B20883"/>
    <w:pPr>
      <w:tabs>
        <w:tab w:val="num" w:pos="720"/>
      </w:tabs>
      <w:suppressAutoHyphens/>
      <w:spacing w:line="360" w:lineRule="auto"/>
      <w:jc w:val="right"/>
    </w:pPr>
    <w:rPr>
      <w:rFonts w:cs="Calibri"/>
      <w:lang w:eastAsia="ar-SA"/>
    </w:rPr>
  </w:style>
  <w:style w:type="character" w:customStyle="1" w:styleId="apple-converted-space">
    <w:name w:val="apple-converted-space"/>
    <w:basedOn w:val="a3"/>
    <w:uiPriority w:val="99"/>
    <w:rsid w:val="00B20883"/>
  </w:style>
  <w:style w:type="paragraph" w:customStyle="1" w:styleId="17">
    <w:name w:val="Маркированный список1"/>
    <w:basedOn w:val="a1"/>
    <w:rsid w:val="00B20883"/>
    <w:pPr>
      <w:widowControl w:val="0"/>
      <w:suppressAutoHyphens/>
      <w:autoSpaceDE w:val="0"/>
    </w:pPr>
    <w:rPr>
      <w:sz w:val="26"/>
      <w:szCs w:val="20"/>
      <w:lang w:eastAsia="ar-SA"/>
    </w:rPr>
  </w:style>
  <w:style w:type="paragraph" w:customStyle="1" w:styleId="Main">
    <w:name w:val="Main"/>
    <w:link w:val="Main0"/>
    <w:rsid w:val="00B20883"/>
    <w:pPr>
      <w:widowControl w:val="0"/>
      <w:spacing w:after="0" w:line="360" w:lineRule="auto"/>
      <w:ind w:firstLine="709"/>
    </w:pPr>
    <w:rPr>
      <w:rFonts w:ascii="Times New Roman" w:eastAsia="Times New Roman" w:hAnsi="Times New Roman" w:cs="Tahoma"/>
      <w:sz w:val="24"/>
      <w:szCs w:val="16"/>
      <w:lang w:eastAsia="ru-RU"/>
    </w:rPr>
  </w:style>
  <w:style w:type="character" w:customStyle="1" w:styleId="Main0">
    <w:name w:val="Main Знак"/>
    <w:basedOn w:val="a3"/>
    <w:link w:val="Main"/>
    <w:rsid w:val="00B20883"/>
    <w:rPr>
      <w:rFonts w:ascii="Times New Roman" w:eastAsia="Times New Roman" w:hAnsi="Times New Roman" w:cs="Tahoma"/>
      <w:sz w:val="24"/>
      <w:szCs w:val="16"/>
      <w:lang w:eastAsia="ru-RU"/>
    </w:rPr>
  </w:style>
  <w:style w:type="paragraph" w:customStyle="1" w:styleId="063">
    <w:name w:val="Стиль Первая строка:  063 см"/>
    <w:basedOn w:val="a1"/>
    <w:rsid w:val="00B20883"/>
    <w:pPr>
      <w:ind w:firstLine="360"/>
    </w:pPr>
    <w:rPr>
      <w:rFonts w:ascii="Arial" w:hAnsi="Arial"/>
      <w:szCs w:val="20"/>
    </w:rPr>
  </w:style>
  <w:style w:type="paragraph" w:customStyle="1" w:styleId="afff0">
    <w:name w:val="Содержимое таблицы"/>
    <w:basedOn w:val="a1"/>
    <w:rsid w:val="00B20883"/>
    <w:pPr>
      <w:suppressLineNumbers/>
      <w:suppressAutoHyphens/>
    </w:pPr>
    <w:rPr>
      <w:rFonts w:ascii="Calibri" w:hAnsi="Calibri" w:cs="Calibri"/>
      <w:lang w:eastAsia="ar-SA"/>
    </w:rPr>
  </w:style>
  <w:style w:type="character" w:styleId="afff1">
    <w:name w:val="Emphasis"/>
    <w:aliases w:val="Базовый,базовый"/>
    <w:basedOn w:val="a3"/>
    <w:uiPriority w:val="99"/>
    <w:qFormat/>
    <w:rsid w:val="00B20883"/>
    <w:rPr>
      <w:i/>
      <w:iCs/>
    </w:rPr>
  </w:style>
  <w:style w:type="paragraph" w:customStyle="1" w:styleId="210">
    <w:name w:val="Основной текст с отступом 21"/>
    <w:basedOn w:val="a1"/>
    <w:rsid w:val="00B20883"/>
    <w:pPr>
      <w:suppressAutoHyphens/>
      <w:ind w:firstLine="720"/>
    </w:pPr>
    <w:rPr>
      <w:szCs w:val="20"/>
      <w:lang w:eastAsia="ar-SA"/>
    </w:rPr>
  </w:style>
  <w:style w:type="paragraph" w:customStyle="1" w:styleId="38">
    <w:name w:val="Обычный3"/>
    <w:rsid w:val="00B20883"/>
    <w:pPr>
      <w:snapToGrid w:val="0"/>
      <w:spacing w:after="0"/>
    </w:pPr>
    <w:rPr>
      <w:rFonts w:ascii="Times New Roman" w:eastAsia="Times New Roman" w:hAnsi="Times New Roman" w:cs="Times New Roman"/>
      <w:szCs w:val="20"/>
      <w:lang w:eastAsia="ru-RU"/>
    </w:rPr>
  </w:style>
  <w:style w:type="character" w:customStyle="1" w:styleId="blk">
    <w:name w:val="blk"/>
    <w:basedOn w:val="a3"/>
    <w:rsid w:val="001E155E"/>
  </w:style>
  <w:style w:type="paragraph" w:customStyle="1" w:styleId="font10">
    <w:name w:val="font10"/>
    <w:basedOn w:val="a1"/>
    <w:rsid w:val="002D4002"/>
    <w:pPr>
      <w:spacing w:before="100" w:beforeAutospacing="1" w:after="100" w:afterAutospacing="1"/>
      <w:jc w:val="left"/>
    </w:pPr>
  </w:style>
  <w:style w:type="paragraph" w:customStyle="1" w:styleId="ConsPlusNormal">
    <w:name w:val="ConsPlusNormal"/>
    <w:link w:val="ConsPlusNormal0"/>
    <w:rsid w:val="002D3449"/>
    <w:pPr>
      <w:widowControl w:val="0"/>
      <w:autoSpaceDE w:val="0"/>
      <w:autoSpaceDN w:val="0"/>
      <w:adjustRightInd w:val="0"/>
      <w:spacing w:before="0" w:after="0"/>
      <w:ind w:left="0"/>
      <w:jc w:val="left"/>
    </w:pPr>
    <w:rPr>
      <w:rFonts w:ascii="Arial" w:eastAsiaTheme="minorEastAsia" w:hAnsi="Arial" w:cs="Arial"/>
      <w:sz w:val="20"/>
      <w:szCs w:val="20"/>
      <w:lang w:eastAsia="ru-RU"/>
    </w:rPr>
  </w:style>
  <w:style w:type="paragraph" w:customStyle="1" w:styleId="imp">
    <w:name w:val="imp"/>
    <w:basedOn w:val="a1"/>
    <w:rsid w:val="00A763C7"/>
    <w:pPr>
      <w:spacing w:before="100" w:beforeAutospacing="1" w:after="100" w:afterAutospacing="1"/>
      <w:jc w:val="left"/>
    </w:pPr>
  </w:style>
  <w:style w:type="character" w:styleId="afff2">
    <w:name w:val="Strong"/>
    <w:basedOn w:val="a3"/>
    <w:uiPriority w:val="99"/>
    <w:qFormat/>
    <w:rsid w:val="00A763C7"/>
    <w:rPr>
      <w:b/>
      <w:bCs/>
    </w:rPr>
  </w:style>
  <w:style w:type="paragraph" w:styleId="afff3">
    <w:name w:val="List Paragraph"/>
    <w:aliases w:val="обычный,Введение,3_Абзац списка,СПИСКИ"/>
    <w:basedOn w:val="a1"/>
    <w:link w:val="afff4"/>
    <w:uiPriority w:val="34"/>
    <w:qFormat/>
    <w:rsid w:val="00E0197A"/>
    <w:pPr>
      <w:ind w:left="720"/>
      <w:contextualSpacing/>
    </w:pPr>
  </w:style>
  <w:style w:type="paragraph" w:customStyle="1" w:styleId="u">
    <w:name w:val="u"/>
    <w:basedOn w:val="a1"/>
    <w:rsid w:val="00810C39"/>
    <w:pPr>
      <w:spacing w:before="100" w:beforeAutospacing="1" w:after="100" w:afterAutospacing="1"/>
      <w:jc w:val="left"/>
    </w:pPr>
  </w:style>
  <w:style w:type="paragraph" w:customStyle="1" w:styleId="text">
    <w:name w:val="text"/>
    <w:basedOn w:val="a1"/>
    <w:rsid w:val="002840A5"/>
    <w:pPr>
      <w:spacing w:before="100" w:beforeAutospacing="1" w:after="100" w:afterAutospacing="1"/>
      <w:jc w:val="left"/>
    </w:pPr>
  </w:style>
  <w:style w:type="paragraph" w:styleId="afff5">
    <w:name w:val="Body Text"/>
    <w:aliases w:val=" Знак1 Знак,Основной текст11,bt,Знак1 Знак,Основной текст Знак Знак Знак,Основной текст1"/>
    <w:basedOn w:val="a1"/>
    <w:link w:val="afff6"/>
    <w:uiPriority w:val="99"/>
    <w:unhideWhenUsed/>
    <w:rsid w:val="00D63146"/>
  </w:style>
  <w:style w:type="character" w:customStyle="1" w:styleId="afff6">
    <w:name w:val="Основной текст Знак"/>
    <w:aliases w:val=" Знак1 Знак Знак,Основной текст11 Знак,bt Знак,Знак1 Знак Знак,Основной текст Знак Знак Знак Знак,Основной текст1 Знак"/>
    <w:basedOn w:val="a3"/>
    <w:link w:val="afff5"/>
    <w:uiPriority w:val="99"/>
    <w:rsid w:val="00D63146"/>
    <w:rPr>
      <w:rFonts w:eastAsiaTheme="minorEastAsia"/>
      <w:lang w:eastAsia="ru-RU"/>
    </w:rPr>
  </w:style>
  <w:style w:type="character" w:customStyle="1" w:styleId="WW8Num1z1">
    <w:name w:val="WW8Num1z1"/>
    <w:rsid w:val="00F85D3E"/>
    <w:rPr>
      <w:rFonts w:ascii="Courier New" w:hAnsi="Courier New" w:cs="Courier New"/>
    </w:rPr>
  </w:style>
  <w:style w:type="paragraph" w:customStyle="1" w:styleId="S7">
    <w:name w:val="S_Обычный"/>
    <w:basedOn w:val="a1"/>
    <w:link w:val="S8"/>
    <w:rsid w:val="001D010C"/>
    <w:pPr>
      <w:suppressAutoHyphens/>
      <w:spacing w:line="360" w:lineRule="auto"/>
      <w:ind w:firstLine="709"/>
    </w:pPr>
    <w:rPr>
      <w:lang w:eastAsia="ar-SA"/>
    </w:rPr>
  </w:style>
  <w:style w:type="paragraph" w:styleId="HTML">
    <w:name w:val="HTML Preformatted"/>
    <w:basedOn w:val="a1"/>
    <w:link w:val="HTML0"/>
    <w:uiPriority w:val="99"/>
    <w:rsid w:val="00197981"/>
    <w:pPr>
      <w:suppressAutoHyphens/>
      <w:ind w:left="612"/>
      <w:jc w:val="left"/>
    </w:pPr>
    <w:rPr>
      <w:rFonts w:ascii="Courier New" w:hAnsi="Courier New" w:cs="Courier New"/>
      <w:sz w:val="20"/>
      <w:szCs w:val="20"/>
      <w:lang w:eastAsia="ar-SA"/>
    </w:rPr>
  </w:style>
  <w:style w:type="character" w:customStyle="1" w:styleId="HTML0">
    <w:name w:val="Стандартный HTML Знак"/>
    <w:basedOn w:val="a3"/>
    <w:link w:val="HTML"/>
    <w:uiPriority w:val="99"/>
    <w:rsid w:val="00197981"/>
    <w:rPr>
      <w:rFonts w:ascii="Courier New" w:eastAsia="Times New Roman" w:hAnsi="Courier New" w:cs="Courier New"/>
      <w:sz w:val="20"/>
      <w:szCs w:val="20"/>
      <w:lang w:eastAsia="ar-SA"/>
    </w:rPr>
  </w:style>
  <w:style w:type="character" w:customStyle="1" w:styleId="FontStyle38">
    <w:name w:val="Font Style38"/>
    <w:uiPriority w:val="99"/>
    <w:rsid w:val="00C40598"/>
    <w:rPr>
      <w:rFonts w:ascii="Arial" w:hAnsi="Arial" w:cs="Arial"/>
      <w:sz w:val="22"/>
      <w:szCs w:val="22"/>
    </w:rPr>
  </w:style>
  <w:style w:type="paragraph" w:customStyle="1" w:styleId="uni">
    <w:name w:val="uni"/>
    <w:basedOn w:val="a1"/>
    <w:rsid w:val="00D978D6"/>
    <w:pPr>
      <w:spacing w:before="100" w:beforeAutospacing="1" w:after="100" w:afterAutospacing="1"/>
      <w:jc w:val="left"/>
    </w:pPr>
  </w:style>
  <w:style w:type="paragraph" w:customStyle="1" w:styleId="unip">
    <w:name w:val="unip"/>
    <w:basedOn w:val="a1"/>
    <w:rsid w:val="00D978D6"/>
    <w:pPr>
      <w:spacing w:before="100" w:beforeAutospacing="1" w:after="100" w:afterAutospacing="1"/>
      <w:jc w:val="left"/>
    </w:pPr>
  </w:style>
  <w:style w:type="paragraph" w:customStyle="1" w:styleId="afff7">
    <w:name w:val="Нормальный (таблица)"/>
    <w:basedOn w:val="a1"/>
    <w:next w:val="a1"/>
    <w:uiPriority w:val="99"/>
    <w:rsid w:val="009F772F"/>
    <w:pPr>
      <w:widowControl w:val="0"/>
      <w:autoSpaceDE w:val="0"/>
      <w:autoSpaceDN w:val="0"/>
      <w:adjustRightInd w:val="0"/>
    </w:pPr>
    <w:rPr>
      <w:rFonts w:ascii="Arial" w:hAnsi="Arial" w:cs="Arial"/>
      <w:sz w:val="26"/>
      <w:szCs w:val="26"/>
    </w:rPr>
  </w:style>
  <w:style w:type="paragraph" w:customStyle="1" w:styleId="afff8">
    <w:name w:val="Прижатый влево"/>
    <w:basedOn w:val="a1"/>
    <w:next w:val="a1"/>
    <w:uiPriority w:val="99"/>
    <w:rsid w:val="009F772F"/>
    <w:pPr>
      <w:widowControl w:val="0"/>
      <w:autoSpaceDE w:val="0"/>
      <w:autoSpaceDN w:val="0"/>
      <w:adjustRightInd w:val="0"/>
      <w:jc w:val="left"/>
    </w:pPr>
    <w:rPr>
      <w:rFonts w:ascii="Arial" w:hAnsi="Arial" w:cs="Arial"/>
      <w:sz w:val="26"/>
      <w:szCs w:val="26"/>
    </w:rPr>
  </w:style>
  <w:style w:type="paragraph" w:customStyle="1" w:styleId="afff9">
    <w:name w:val="Основной стиль записки"/>
    <w:basedOn w:val="a1"/>
    <w:qFormat/>
    <w:rsid w:val="00253771"/>
    <w:pPr>
      <w:ind w:firstLine="709"/>
    </w:pPr>
  </w:style>
  <w:style w:type="paragraph" w:customStyle="1" w:styleId="osntext">
    <w:name w:val="osn_text"/>
    <w:basedOn w:val="a1"/>
    <w:rsid w:val="00ED117C"/>
    <w:pPr>
      <w:spacing w:before="100" w:beforeAutospacing="1" w:after="100" w:afterAutospacing="1"/>
      <w:jc w:val="left"/>
    </w:pPr>
  </w:style>
  <w:style w:type="paragraph" w:customStyle="1" w:styleId="120">
    <w:name w:val="осн.текст 12"/>
    <w:basedOn w:val="a1"/>
    <w:link w:val="121"/>
    <w:rsid w:val="00CE62E9"/>
    <w:pPr>
      <w:ind w:firstLine="851"/>
    </w:pPr>
    <w:rPr>
      <w:rFonts w:ascii="Arial" w:hAnsi="Arial"/>
      <w:szCs w:val="20"/>
    </w:rPr>
  </w:style>
  <w:style w:type="character" w:customStyle="1" w:styleId="121">
    <w:name w:val="осн.текст 12 Знак"/>
    <w:basedOn w:val="a3"/>
    <w:link w:val="120"/>
    <w:rsid w:val="00CE62E9"/>
    <w:rPr>
      <w:rFonts w:ascii="Arial" w:eastAsia="Times New Roman" w:hAnsi="Arial" w:cs="Times New Roman"/>
      <w:sz w:val="24"/>
      <w:szCs w:val="20"/>
      <w:lang w:eastAsia="ru-RU"/>
    </w:rPr>
  </w:style>
  <w:style w:type="character" w:styleId="afffa">
    <w:name w:val="footnote reference"/>
    <w:aliases w:val="Знак сноски-FN"/>
    <w:basedOn w:val="a3"/>
    <w:unhideWhenUsed/>
    <w:rsid w:val="003672D1"/>
    <w:rPr>
      <w:vertAlign w:val="superscript"/>
    </w:rPr>
  </w:style>
  <w:style w:type="table" w:customStyle="1" w:styleId="18">
    <w:name w:val="Сетка таблицы1"/>
    <w:basedOn w:val="a4"/>
    <w:next w:val="af"/>
    <w:uiPriority w:val="99"/>
    <w:rsid w:val="00143BDB"/>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4"/>
    <w:next w:val="af"/>
    <w:uiPriority w:val="99"/>
    <w:rsid w:val="0000181E"/>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4"/>
    <w:next w:val="af"/>
    <w:uiPriority w:val="39"/>
    <w:rsid w:val="001430D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4"/>
    <w:next w:val="af"/>
    <w:uiPriority w:val="39"/>
    <w:rsid w:val="00405469"/>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4"/>
    <w:next w:val="af"/>
    <w:uiPriority w:val="39"/>
    <w:rsid w:val="00595889"/>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4"/>
    <w:next w:val="af"/>
    <w:uiPriority w:val="39"/>
    <w:rsid w:val="00EE6C34"/>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f"/>
    <w:uiPriority w:val="39"/>
    <w:rsid w:val="00DF318B"/>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4"/>
    <w:next w:val="af"/>
    <w:uiPriority w:val="39"/>
    <w:rsid w:val="00050150"/>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4"/>
    <w:next w:val="af"/>
    <w:uiPriority w:val="39"/>
    <w:rsid w:val="00E241AB"/>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f"/>
    <w:uiPriority w:val="39"/>
    <w:rsid w:val="00EE21E8"/>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4"/>
    <w:next w:val="af"/>
    <w:uiPriority w:val="39"/>
    <w:rsid w:val="000E490C"/>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4"/>
    <w:next w:val="af"/>
    <w:uiPriority w:val="39"/>
    <w:rsid w:val="000E490C"/>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f"/>
    <w:uiPriority w:val="39"/>
    <w:rsid w:val="007D4C9D"/>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4"/>
    <w:next w:val="af"/>
    <w:uiPriority w:val="39"/>
    <w:rsid w:val="008A2F0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4"/>
    <w:next w:val="af"/>
    <w:uiPriority w:val="39"/>
    <w:rsid w:val="00AC6EFA"/>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4"/>
    <w:next w:val="af"/>
    <w:uiPriority w:val="39"/>
    <w:rsid w:val="00AC6EFA"/>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next w:val="af"/>
    <w:uiPriority w:val="39"/>
    <w:rsid w:val="00321382"/>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4"/>
    <w:next w:val="af"/>
    <w:uiPriority w:val="39"/>
    <w:rsid w:val="00E62E64"/>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a3"/>
    <w:rsid w:val="00C64F14"/>
  </w:style>
  <w:style w:type="paragraph" w:customStyle="1" w:styleId="headertext">
    <w:name w:val="headertext"/>
    <w:basedOn w:val="a1"/>
    <w:rsid w:val="000B3FF3"/>
    <w:pPr>
      <w:spacing w:before="100" w:beforeAutospacing="1" w:after="100" w:afterAutospacing="1"/>
      <w:jc w:val="left"/>
    </w:pPr>
  </w:style>
  <w:style w:type="table" w:customStyle="1" w:styleId="520">
    <w:name w:val="Сетка таблицы52"/>
    <w:basedOn w:val="a4"/>
    <w:next w:val="af"/>
    <w:rsid w:val="003323CD"/>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
    <w:name w:val="c6"/>
    <w:basedOn w:val="a3"/>
    <w:rsid w:val="00F663FD"/>
  </w:style>
  <w:style w:type="table" w:styleId="3-6">
    <w:name w:val="Medium Grid 3 Accent 6"/>
    <w:basedOn w:val="a4"/>
    <w:uiPriority w:val="69"/>
    <w:rsid w:val="004437C2"/>
    <w:pPr>
      <w:spacing w:before="0" w:after="0"/>
      <w:ind w:left="0"/>
      <w:jc w:val="left"/>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Default">
    <w:name w:val="Default"/>
    <w:uiPriority w:val="99"/>
    <w:rsid w:val="00204671"/>
    <w:pPr>
      <w:autoSpaceDE w:val="0"/>
      <w:autoSpaceDN w:val="0"/>
      <w:adjustRightInd w:val="0"/>
      <w:spacing w:before="0" w:after="0"/>
      <w:ind w:left="0"/>
      <w:jc w:val="left"/>
    </w:pPr>
    <w:rPr>
      <w:rFonts w:ascii="Times New Roman" w:hAnsi="Times New Roman" w:cs="Times New Roman"/>
      <w:color w:val="000000"/>
      <w:sz w:val="24"/>
      <w:szCs w:val="24"/>
    </w:rPr>
  </w:style>
  <w:style w:type="paragraph" w:customStyle="1" w:styleId="formattext">
    <w:name w:val="formattext"/>
    <w:basedOn w:val="a1"/>
    <w:rsid w:val="00DF1E1C"/>
    <w:pPr>
      <w:spacing w:before="100" w:beforeAutospacing="1" w:after="100" w:afterAutospacing="1"/>
      <w:jc w:val="left"/>
    </w:pPr>
  </w:style>
  <w:style w:type="character" w:customStyle="1" w:styleId="statuswrk">
    <w:name w:val="status_wrk"/>
    <w:basedOn w:val="a3"/>
    <w:rsid w:val="00A93D24"/>
  </w:style>
  <w:style w:type="paragraph" w:customStyle="1" w:styleId="ConsPlusTitle">
    <w:name w:val="ConsPlusTitle"/>
    <w:uiPriority w:val="99"/>
    <w:rsid w:val="00701A43"/>
    <w:pPr>
      <w:widowControl w:val="0"/>
      <w:autoSpaceDE w:val="0"/>
      <w:autoSpaceDN w:val="0"/>
      <w:spacing w:before="0" w:after="0"/>
      <w:ind w:left="0"/>
      <w:jc w:val="left"/>
    </w:pPr>
    <w:rPr>
      <w:rFonts w:ascii="Calibri" w:eastAsia="Times New Roman" w:hAnsi="Calibri" w:cs="Calibri"/>
      <w:b/>
      <w:szCs w:val="20"/>
      <w:lang w:eastAsia="ru-RU"/>
    </w:rPr>
  </w:style>
  <w:style w:type="character" w:styleId="afffb">
    <w:name w:val="annotation reference"/>
    <w:basedOn w:val="a3"/>
    <w:uiPriority w:val="99"/>
    <w:unhideWhenUsed/>
    <w:rsid w:val="00C83C1F"/>
    <w:rPr>
      <w:sz w:val="16"/>
      <w:szCs w:val="16"/>
    </w:rPr>
  </w:style>
  <w:style w:type="paragraph" w:styleId="afffc">
    <w:name w:val="annotation text"/>
    <w:basedOn w:val="a1"/>
    <w:link w:val="afffd"/>
    <w:uiPriority w:val="99"/>
    <w:unhideWhenUsed/>
    <w:rsid w:val="00C83C1F"/>
    <w:rPr>
      <w:sz w:val="20"/>
      <w:szCs w:val="20"/>
    </w:rPr>
  </w:style>
  <w:style w:type="character" w:customStyle="1" w:styleId="afffd">
    <w:name w:val="Текст примечания Знак"/>
    <w:basedOn w:val="a3"/>
    <w:link w:val="afffc"/>
    <w:uiPriority w:val="99"/>
    <w:rsid w:val="00C83C1F"/>
    <w:rPr>
      <w:rFonts w:ascii="Times New Roman" w:eastAsia="Times New Roman" w:hAnsi="Times New Roman" w:cs="Times New Roman"/>
      <w:sz w:val="20"/>
      <w:szCs w:val="20"/>
      <w:lang w:eastAsia="ru-RU"/>
    </w:rPr>
  </w:style>
  <w:style w:type="paragraph" w:styleId="afffe">
    <w:name w:val="annotation subject"/>
    <w:basedOn w:val="afffc"/>
    <w:next w:val="afffc"/>
    <w:link w:val="affff"/>
    <w:uiPriority w:val="99"/>
    <w:semiHidden/>
    <w:unhideWhenUsed/>
    <w:rsid w:val="00C83C1F"/>
    <w:rPr>
      <w:b/>
      <w:bCs/>
    </w:rPr>
  </w:style>
  <w:style w:type="character" w:customStyle="1" w:styleId="affff">
    <w:name w:val="Тема примечания Знак"/>
    <w:basedOn w:val="afffd"/>
    <w:link w:val="afffe"/>
    <w:uiPriority w:val="99"/>
    <w:semiHidden/>
    <w:rsid w:val="00C83C1F"/>
    <w:rPr>
      <w:rFonts w:ascii="Times New Roman" w:eastAsia="Times New Roman" w:hAnsi="Times New Roman" w:cs="Times New Roman"/>
      <w:b/>
      <w:bCs/>
      <w:sz w:val="20"/>
      <w:szCs w:val="20"/>
      <w:lang w:eastAsia="ru-RU"/>
    </w:rPr>
  </w:style>
  <w:style w:type="table" w:customStyle="1" w:styleId="TableGridReport1">
    <w:name w:val="Table Grid Report1"/>
    <w:basedOn w:val="a4"/>
    <w:next w:val="af"/>
    <w:uiPriority w:val="59"/>
    <w:rsid w:val="002B1314"/>
    <w:pPr>
      <w:spacing w:before="0" w:after="0"/>
      <w:ind w:left="0"/>
      <w:jc w:val="left"/>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
    <w:name w:val="Title!Название НПА"/>
    <w:basedOn w:val="a1"/>
    <w:rsid w:val="00B95101"/>
    <w:pPr>
      <w:suppressAutoHyphens/>
      <w:spacing w:before="240" w:after="60"/>
      <w:jc w:val="center"/>
    </w:pPr>
    <w:rPr>
      <w:rFonts w:eastAsia="Calibri"/>
      <w:b/>
      <w:bCs/>
      <w:kern w:val="2"/>
      <w:sz w:val="32"/>
      <w:szCs w:val="32"/>
      <w:lang w:eastAsia="zh-CN"/>
    </w:rPr>
  </w:style>
  <w:style w:type="character" w:customStyle="1" w:styleId="a6">
    <w:name w:val="Обычный текст Знак"/>
    <w:basedOn w:val="a3"/>
    <w:link w:val="a2"/>
    <w:rsid w:val="009C4419"/>
    <w:rPr>
      <w:rFonts w:ascii="Times New Roman" w:eastAsia="Times New Roman" w:hAnsi="Times New Roman" w:cs="Times New Roman"/>
      <w:sz w:val="24"/>
      <w:szCs w:val="24"/>
      <w:lang w:val="en-US" w:eastAsia="ar-SA" w:bidi="en-US"/>
    </w:rPr>
  </w:style>
  <w:style w:type="paragraph" w:customStyle="1" w:styleId="ConsPlusNonformat">
    <w:name w:val="ConsPlusNonformat"/>
    <w:uiPriority w:val="99"/>
    <w:rsid w:val="00F40513"/>
    <w:pPr>
      <w:widowControl w:val="0"/>
      <w:autoSpaceDE w:val="0"/>
      <w:autoSpaceDN w:val="0"/>
      <w:adjustRightInd w:val="0"/>
      <w:spacing w:before="0" w:after="0"/>
      <w:ind w:left="0"/>
      <w:jc w:val="left"/>
    </w:pPr>
    <w:rPr>
      <w:rFonts w:ascii="Courier New" w:eastAsiaTheme="minorEastAsia" w:hAnsi="Courier New" w:cs="Courier New"/>
      <w:sz w:val="20"/>
      <w:szCs w:val="20"/>
      <w:lang w:eastAsia="ru-RU"/>
    </w:rPr>
  </w:style>
  <w:style w:type="paragraph" w:customStyle="1" w:styleId="2f">
    <w:name w:val="Заголовок (Уровень 2)"/>
    <w:basedOn w:val="a1"/>
    <w:next w:val="afff5"/>
    <w:link w:val="2f0"/>
    <w:autoRedefine/>
    <w:qFormat/>
    <w:rsid w:val="009F2231"/>
    <w:pPr>
      <w:autoSpaceDE w:val="0"/>
      <w:autoSpaceDN w:val="0"/>
      <w:adjustRightInd w:val="0"/>
      <w:ind w:firstLine="709"/>
      <w:jc w:val="center"/>
      <w:outlineLvl w:val="0"/>
    </w:pPr>
    <w:rPr>
      <w:bCs/>
      <w:i/>
    </w:rPr>
  </w:style>
  <w:style w:type="character" w:customStyle="1" w:styleId="2f0">
    <w:name w:val="Заголовок (Уровень 2) Знак"/>
    <w:basedOn w:val="a3"/>
    <w:link w:val="2f"/>
    <w:rsid w:val="009F2231"/>
    <w:rPr>
      <w:rFonts w:ascii="Times New Roman" w:eastAsia="Times New Roman" w:hAnsi="Times New Roman" w:cs="Times New Roman"/>
      <w:bCs/>
      <w:i/>
      <w:sz w:val="24"/>
      <w:szCs w:val="24"/>
      <w:lang w:eastAsia="ru-RU"/>
    </w:rPr>
  </w:style>
  <w:style w:type="paragraph" w:customStyle="1" w:styleId="S9">
    <w:name w:val="S_Обычный жирный"/>
    <w:basedOn w:val="a1"/>
    <w:link w:val="Sa"/>
    <w:qFormat/>
    <w:rsid w:val="00FA63CC"/>
    <w:pPr>
      <w:ind w:firstLine="709"/>
    </w:pPr>
    <w:rPr>
      <w:sz w:val="28"/>
    </w:rPr>
  </w:style>
  <w:style w:type="character" w:customStyle="1" w:styleId="Sa">
    <w:name w:val="S_Обычный жирный Знак"/>
    <w:link w:val="S9"/>
    <w:rsid w:val="00FA63CC"/>
    <w:rPr>
      <w:rFonts w:ascii="Times New Roman" w:eastAsia="Times New Roman" w:hAnsi="Times New Roman" w:cs="Times New Roman"/>
      <w:sz w:val="28"/>
      <w:szCs w:val="24"/>
    </w:rPr>
  </w:style>
  <w:style w:type="paragraph" w:customStyle="1" w:styleId="111">
    <w:name w:val="Табличный_боковик_11"/>
    <w:link w:val="112"/>
    <w:qFormat/>
    <w:rsid w:val="00F848CC"/>
    <w:pPr>
      <w:spacing w:before="0" w:after="0"/>
      <w:ind w:left="0"/>
      <w:jc w:val="left"/>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F848CC"/>
    <w:rPr>
      <w:rFonts w:ascii="Times New Roman" w:eastAsia="Times New Roman" w:hAnsi="Times New Roman" w:cs="Times New Roman"/>
      <w:szCs w:val="24"/>
      <w:lang w:eastAsia="ru-RU"/>
    </w:rPr>
  </w:style>
  <w:style w:type="character" w:customStyle="1" w:styleId="ArNar">
    <w:name w:val="Обычный ArNar Знак"/>
    <w:basedOn w:val="a3"/>
    <w:link w:val="ArNar0"/>
    <w:locked/>
    <w:rsid w:val="000F630E"/>
    <w:rPr>
      <w:rFonts w:ascii="Arial Narrow" w:hAnsi="Arial Narrow"/>
      <w:color w:val="000000"/>
    </w:rPr>
  </w:style>
  <w:style w:type="paragraph" w:customStyle="1" w:styleId="ArNar0">
    <w:name w:val="Обычный ArNar"/>
    <w:basedOn w:val="a1"/>
    <w:link w:val="ArNar"/>
    <w:rsid w:val="000F630E"/>
    <w:pPr>
      <w:ind w:firstLine="709"/>
    </w:pPr>
    <w:rPr>
      <w:rFonts w:ascii="Arial Narrow" w:eastAsiaTheme="minorHAnsi" w:hAnsi="Arial Narrow" w:cstheme="minorBidi"/>
      <w:color w:val="000000"/>
      <w:sz w:val="22"/>
      <w:szCs w:val="22"/>
      <w:lang w:eastAsia="en-US"/>
    </w:rPr>
  </w:style>
  <w:style w:type="paragraph" w:customStyle="1" w:styleId="2f1">
    <w:name w:val="Текст с интервалом 2"/>
    <w:basedOn w:val="ArNar0"/>
    <w:rsid w:val="000F630E"/>
    <w:pPr>
      <w:spacing w:before="60"/>
    </w:pPr>
  </w:style>
  <w:style w:type="paragraph" w:customStyle="1" w:styleId="ConsPlusCell">
    <w:name w:val="ConsPlusCell"/>
    <w:uiPriority w:val="99"/>
    <w:rsid w:val="00BB39CF"/>
    <w:pPr>
      <w:widowControl w:val="0"/>
      <w:autoSpaceDE w:val="0"/>
      <w:autoSpaceDN w:val="0"/>
      <w:adjustRightInd w:val="0"/>
      <w:spacing w:before="0" w:after="0"/>
      <w:ind w:left="0"/>
      <w:jc w:val="left"/>
    </w:pPr>
    <w:rPr>
      <w:rFonts w:ascii="Arial" w:eastAsia="Times New Roman" w:hAnsi="Arial" w:cs="Arial"/>
      <w:sz w:val="20"/>
      <w:szCs w:val="20"/>
      <w:lang w:eastAsia="ru-RU"/>
    </w:rPr>
  </w:style>
  <w:style w:type="character" w:customStyle="1" w:styleId="afff4">
    <w:name w:val="Абзац списка Знак"/>
    <w:aliases w:val="обычный Знак,Введение Знак,3_Абзац списка Знак,СПИСКИ Знак"/>
    <w:link w:val="afff3"/>
    <w:rsid w:val="001A4F48"/>
    <w:rPr>
      <w:rFonts w:ascii="Times New Roman" w:eastAsia="Times New Roman" w:hAnsi="Times New Roman" w:cs="Times New Roman"/>
      <w:sz w:val="24"/>
      <w:szCs w:val="24"/>
      <w:lang w:eastAsia="ru-RU"/>
    </w:rPr>
  </w:style>
  <w:style w:type="paragraph" w:customStyle="1" w:styleId="affff0">
    <w:name w:val="Таблица"/>
    <w:basedOn w:val="afb"/>
    <w:rsid w:val="00972410"/>
    <w:pPr>
      <w:spacing w:before="120" w:after="120"/>
      <w:ind w:left="0"/>
      <w:jc w:val="both"/>
    </w:pPr>
    <w:rPr>
      <w:rFonts w:ascii="Times New Roman" w:eastAsia="Times New Roman" w:hAnsi="Times New Roman"/>
      <w:b w:val="0"/>
      <w:color w:val="000000"/>
      <w:lang w:eastAsia="ru-RU"/>
    </w:rPr>
  </w:style>
  <w:style w:type="paragraph" w:customStyle="1" w:styleId="Heading">
    <w:name w:val="Heading"/>
    <w:rsid w:val="001F2280"/>
    <w:pPr>
      <w:spacing w:before="0" w:after="0"/>
      <w:ind w:left="0"/>
      <w:jc w:val="left"/>
    </w:pPr>
    <w:rPr>
      <w:rFonts w:ascii="Arial" w:eastAsia="Times New Roman" w:hAnsi="Arial" w:cs="Times New Roman"/>
      <w:b/>
      <w:snapToGrid w:val="0"/>
      <w:szCs w:val="20"/>
      <w:lang w:eastAsia="ru-RU"/>
    </w:rPr>
  </w:style>
  <w:style w:type="table" w:customStyle="1" w:styleId="TableGridReport2">
    <w:name w:val="Table Grid Report2"/>
    <w:basedOn w:val="a4"/>
    <w:next w:val="af"/>
    <w:rsid w:val="00106DDE"/>
    <w:pPr>
      <w:spacing w:before="0" w:after="0"/>
      <w:ind w:left="0"/>
      <w:jc w:val="left"/>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9">
    <w:name w:val="Основной текст с отступом.Основной текст 1.Нумерованный список !!.Надин стиль"/>
    <w:basedOn w:val="a1"/>
    <w:rsid w:val="00796393"/>
    <w:pPr>
      <w:suppressAutoHyphens/>
      <w:spacing w:after="120"/>
      <w:ind w:firstLine="709"/>
    </w:pPr>
    <w:rPr>
      <w:rFonts w:ascii="Arial" w:hAnsi="Arial" w:cs="Calibri"/>
      <w:sz w:val="26"/>
      <w:szCs w:val="20"/>
      <w:lang w:eastAsia="ar-SA"/>
    </w:rPr>
  </w:style>
  <w:style w:type="paragraph" w:customStyle="1" w:styleId="affff1">
    <w:name w:val="Мария"/>
    <w:basedOn w:val="a1"/>
    <w:uiPriority w:val="99"/>
    <w:rsid w:val="0042603C"/>
    <w:pPr>
      <w:spacing w:before="240" w:after="120"/>
      <w:ind w:firstLine="709"/>
    </w:pPr>
    <w:rPr>
      <w:sz w:val="26"/>
      <w:szCs w:val="26"/>
    </w:rPr>
  </w:style>
  <w:style w:type="paragraph" w:customStyle="1" w:styleId="340">
    <w:name w:val="Основной текст 34"/>
    <w:basedOn w:val="a1"/>
    <w:rsid w:val="00FE0827"/>
    <w:pPr>
      <w:suppressAutoHyphens/>
      <w:spacing w:after="120"/>
      <w:jc w:val="left"/>
    </w:pPr>
    <w:rPr>
      <w:sz w:val="16"/>
      <w:szCs w:val="16"/>
      <w:lang w:eastAsia="ar-SA"/>
    </w:rPr>
  </w:style>
  <w:style w:type="paragraph" w:customStyle="1" w:styleId="1a">
    <w:name w:val="Список маркированный 1"/>
    <w:basedOn w:val="a1"/>
    <w:rsid w:val="00FE0827"/>
    <w:pPr>
      <w:tabs>
        <w:tab w:val="left" w:pos="357"/>
      </w:tabs>
      <w:suppressAutoHyphens/>
      <w:spacing w:line="312" w:lineRule="auto"/>
    </w:pPr>
    <w:rPr>
      <w:lang w:eastAsia="ar-SA"/>
    </w:rPr>
  </w:style>
  <w:style w:type="character" w:customStyle="1" w:styleId="reference-text">
    <w:name w:val="reference-text"/>
    <w:basedOn w:val="a3"/>
    <w:rsid w:val="00620E64"/>
  </w:style>
  <w:style w:type="paragraph" w:customStyle="1" w:styleId="p1">
    <w:name w:val="p1"/>
    <w:basedOn w:val="a1"/>
    <w:rsid w:val="00A91535"/>
    <w:pPr>
      <w:spacing w:before="100" w:beforeAutospacing="1" w:after="100" w:afterAutospacing="1"/>
      <w:jc w:val="left"/>
    </w:pPr>
  </w:style>
  <w:style w:type="paragraph" w:customStyle="1" w:styleId="Normal10-02">
    <w:name w:val="Normal + 10 пт полужирный По центру Слева:  -02 см Справ..."/>
    <w:basedOn w:val="a1"/>
    <w:link w:val="Normal10-020"/>
    <w:rsid w:val="001F2490"/>
    <w:pPr>
      <w:snapToGrid w:val="0"/>
      <w:ind w:left="-113" w:right="-113"/>
      <w:jc w:val="center"/>
    </w:pPr>
    <w:rPr>
      <w:b/>
      <w:sz w:val="20"/>
      <w:szCs w:val="20"/>
    </w:rPr>
  </w:style>
  <w:style w:type="character" w:customStyle="1" w:styleId="60">
    <w:name w:val="Заголовок 6 Знак"/>
    <w:basedOn w:val="a3"/>
    <w:link w:val="6"/>
    <w:uiPriority w:val="99"/>
    <w:rsid w:val="00034A19"/>
    <w:rPr>
      <w:rFonts w:ascii="Cambria" w:eastAsia="Times New Roman" w:hAnsi="Cambria" w:cs="Cambria"/>
      <w:i/>
      <w:iCs/>
      <w:color w:val="243F60"/>
      <w:sz w:val="24"/>
      <w:lang w:val="en-US"/>
    </w:rPr>
  </w:style>
  <w:style w:type="character" w:customStyle="1" w:styleId="80">
    <w:name w:val="Заголовок 8 Знак"/>
    <w:basedOn w:val="a3"/>
    <w:link w:val="8"/>
    <w:uiPriority w:val="99"/>
    <w:rsid w:val="00034A19"/>
    <w:rPr>
      <w:rFonts w:ascii="Cambria" w:eastAsia="Times New Roman" w:hAnsi="Cambria" w:cs="Cambria"/>
      <w:color w:val="4F81BD"/>
      <w:sz w:val="20"/>
      <w:szCs w:val="20"/>
      <w:lang w:val="en-US"/>
    </w:rPr>
  </w:style>
  <w:style w:type="character" w:customStyle="1" w:styleId="90">
    <w:name w:val="Заголовок 9 Знак"/>
    <w:basedOn w:val="a3"/>
    <w:link w:val="9"/>
    <w:uiPriority w:val="99"/>
    <w:rsid w:val="00034A19"/>
    <w:rPr>
      <w:rFonts w:ascii="Cambria" w:eastAsia="Times New Roman" w:hAnsi="Cambria" w:cs="Cambria"/>
      <w:i/>
      <w:iCs/>
      <w:color w:val="404040"/>
      <w:sz w:val="20"/>
      <w:szCs w:val="20"/>
      <w:lang w:val="en-US"/>
    </w:rPr>
  </w:style>
  <w:style w:type="numbering" w:customStyle="1" w:styleId="1b">
    <w:name w:val="Нет списка1"/>
    <w:next w:val="a5"/>
    <w:uiPriority w:val="99"/>
    <w:semiHidden/>
    <w:unhideWhenUsed/>
    <w:rsid w:val="00034A19"/>
  </w:style>
  <w:style w:type="paragraph" w:customStyle="1" w:styleId="affff2">
    <w:name w:val="Егор+"/>
    <w:basedOn w:val="a1"/>
    <w:qFormat/>
    <w:rsid w:val="00034A19"/>
    <w:pPr>
      <w:spacing w:before="120" w:after="120"/>
      <w:ind w:firstLine="709"/>
      <w:jc w:val="center"/>
    </w:pPr>
    <w:rPr>
      <w:rFonts w:eastAsia="Calibri"/>
      <w:b/>
      <w:sz w:val="32"/>
      <w:szCs w:val="28"/>
      <w:lang w:eastAsia="en-US"/>
    </w:rPr>
  </w:style>
  <w:style w:type="paragraph" w:customStyle="1" w:styleId="1c">
    <w:name w:val="Егор1+"/>
    <w:basedOn w:val="affff2"/>
    <w:qFormat/>
    <w:rsid w:val="00034A19"/>
  </w:style>
  <w:style w:type="paragraph" w:customStyle="1" w:styleId="1d">
    <w:name w:val="Егор1"/>
    <w:basedOn w:val="a1"/>
    <w:link w:val="1e"/>
    <w:qFormat/>
    <w:rsid w:val="00034A19"/>
    <w:pPr>
      <w:spacing w:before="120" w:after="120"/>
      <w:ind w:firstLine="709"/>
      <w:jc w:val="center"/>
    </w:pPr>
    <w:rPr>
      <w:b/>
      <w:i/>
      <w:sz w:val="28"/>
      <w:szCs w:val="26"/>
    </w:rPr>
  </w:style>
  <w:style w:type="character" w:customStyle="1" w:styleId="1e">
    <w:name w:val="Егор1 Знак"/>
    <w:basedOn w:val="a3"/>
    <w:link w:val="1d"/>
    <w:rsid w:val="00034A19"/>
    <w:rPr>
      <w:rFonts w:ascii="Times New Roman" w:eastAsia="Times New Roman" w:hAnsi="Times New Roman" w:cs="Times New Roman"/>
      <w:b/>
      <w:i/>
      <w:sz w:val="28"/>
      <w:szCs w:val="26"/>
      <w:lang w:eastAsia="ru-RU"/>
    </w:rPr>
  </w:style>
  <w:style w:type="table" w:customStyle="1" w:styleId="TableGridReport3">
    <w:name w:val="Table Grid Report3"/>
    <w:basedOn w:val="a4"/>
    <w:next w:val="af"/>
    <w:rsid w:val="00034A19"/>
    <w:pPr>
      <w:spacing w:before="0" w:after="0"/>
      <w:ind w:left="0"/>
      <w:jc w:val="left"/>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14">
    <w:name w:val="Style14"/>
    <w:basedOn w:val="a1"/>
    <w:rsid w:val="00034A19"/>
    <w:pPr>
      <w:widowControl w:val="0"/>
      <w:autoSpaceDE w:val="0"/>
      <w:autoSpaceDN w:val="0"/>
      <w:adjustRightInd w:val="0"/>
      <w:spacing w:line="331" w:lineRule="exact"/>
      <w:ind w:firstLine="709"/>
    </w:pPr>
  </w:style>
  <w:style w:type="character" w:customStyle="1" w:styleId="FontStyle33">
    <w:name w:val="Font Style33"/>
    <w:basedOn w:val="a3"/>
    <w:rsid w:val="00034A19"/>
    <w:rPr>
      <w:rFonts w:ascii="Times New Roman" w:hAnsi="Times New Roman" w:cs="Times New Roman"/>
      <w:sz w:val="26"/>
      <w:szCs w:val="26"/>
    </w:rPr>
  </w:style>
  <w:style w:type="paragraph" w:customStyle="1" w:styleId="Normal0">
    <w:name w:val="Normal Знак Знак"/>
    <w:rsid w:val="00034A19"/>
    <w:pPr>
      <w:suppressAutoHyphens/>
      <w:spacing w:before="100" w:after="100"/>
      <w:ind w:left="0"/>
    </w:pPr>
    <w:rPr>
      <w:rFonts w:ascii="Times New Roman" w:eastAsia="Times New Roman" w:hAnsi="Times New Roman" w:cs="Times New Roman"/>
      <w:sz w:val="24"/>
      <w:szCs w:val="20"/>
      <w:lang w:eastAsia="ar-SA"/>
    </w:rPr>
  </w:style>
  <w:style w:type="paragraph" w:customStyle="1" w:styleId="affff3">
    <w:name w:val="Знак"/>
    <w:basedOn w:val="a1"/>
    <w:uiPriority w:val="99"/>
    <w:rsid w:val="00034A19"/>
    <w:pPr>
      <w:ind w:firstLine="709"/>
    </w:pPr>
    <w:rPr>
      <w:rFonts w:ascii="Verdana" w:hAnsi="Verdana" w:cs="Verdana"/>
      <w:sz w:val="20"/>
      <w:szCs w:val="20"/>
      <w:lang w:val="en-US" w:eastAsia="en-US"/>
    </w:rPr>
  </w:style>
  <w:style w:type="character" w:styleId="affff4">
    <w:name w:val="Book Title"/>
    <w:uiPriority w:val="99"/>
    <w:qFormat/>
    <w:rsid w:val="00034A19"/>
    <w:rPr>
      <w:rFonts w:ascii="Cambria" w:eastAsia="Times New Roman" w:hAnsi="Cambria" w:cs="Times New Roman"/>
      <w:b/>
      <w:bCs/>
      <w:i/>
      <w:iCs/>
      <w:smallCaps/>
      <w:color w:val="943634"/>
      <w:u w:val="single"/>
    </w:rPr>
  </w:style>
  <w:style w:type="character" w:customStyle="1" w:styleId="FontStyle22">
    <w:name w:val="Font Style22"/>
    <w:basedOn w:val="a3"/>
    <w:rsid w:val="00034A19"/>
    <w:rPr>
      <w:rFonts w:ascii="Trebuchet MS" w:hAnsi="Trebuchet MS" w:cs="Trebuchet MS"/>
      <w:b/>
      <w:bCs/>
      <w:sz w:val="22"/>
      <w:szCs w:val="22"/>
    </w:rPr>
  </w:style>
  <w:style w:type="paragraph" w:customStyle="1" w:styleId="s16">
    <w:name w:val="s_16"/>
    <w:basedOn w:val="a1"/>
    <w:rsid w:val="00034A19"/>
    <w:pPr>
      <w:spacing w:before="100" w:beforeAutospacing="1" w:after="100" w:afterAutospacing="1"/>
      <w:ind w:firstLine="709"/>
    </w:pPr>
  </w:style>
  <w:style w:type="character" w:customStyle="1" w:styleId="S8">
    <w:name w:val="S_Обычный Знак"/>
    <w:basedOn w:val="a3"/>
    <w:link w:val="S7"/>
    <w:rsid w:val="00034A19"/>
    <w:rPr>
      <w:rFonts w:ascii="Times New Roman" w:eastAsia="Times New Roman" w:hAnsi="Times New Roman" w:cs="Times New Roman"/>
      <w:sz w:val="24"/>
      <w:szCs w:val="24"/>
      <w:lang w:eastAsia="ar-SA"/>
    </w:rPr>
  </w:style>
  <w:style w:type="paragraph" w:customStyle="1" w:styleId="211">
    <w:name w:val="Цитата 21"/>
    <w:basedOn w:val="a1"/>
    <w:next w:val="a1"/>
    <w:link w:val="QuoteChar"/>
    <w:uiPriority w:val="99"/>
    <w:qFormat/>
    <w:rsid w:val="00034A19"/>
    <w:pPr>
      <w:ind w:firstLine="709"/>
    </w:pPr>
    <w:rPr>
      <w:rFonts w:ascii="Calibri" w:hAnsi="Calibri"/>
      <w:i/>
      <w:iCs/>
      <w:color w:val="000000"/>
      <w:szCs w:val="22"/>
      <w:lang w:eastAsia="en-US"/>
    </w:rPr>
  </w:style>
  <w:style w:type="character" w:customStyle="1" w:styleId="QuoteChar">
    <w:name w:val="Quote Char"/>
    <w:basedOn w:val="a3"/>
    <w:link w:val="211"/>
    <w:uiPriority w:val="99"/>
    <w:locked/>
    <w:rsid w:val="00034A19"/>
    <w:rPr>
      <w:rFonts w:ascii="Calibri" w:eastAsia="Times New Roman" w:hAnsi="Calibri" w:cs="Times New Roman"/>
      <w:i/>
      <w:iCs/>
      <w:color w:val="000000"/>
      <w:sz w:val="24"/>
    </w:rPr>
  </w:style>
  <w:style w:type="paragraph" w:customStyle="1" w:styleId="Standard">
    <w:name w:val="Standard"/>
    <w:rsid w:val="00034A19"/>
    <w:pPr>
      <w:suppressAutoHyphens/>
      <w:spacing w:before="0" w:after="0"/>
      <w:ind w:left="0"/>
      <w:jc w:val="left"/>
      <w:textAlignment w:val="baseline"/>
    </w:pPr>
    <w:rPr>
      <w:rFonts w:ascii="Times New Roman" w:eastAsia="Times New Roman" w:hAnsi="Times New Roman" w:cs="Times New Roman"/>
      <w:kern w:val="1"/>
      <w:sz w:val="24"/>
      <w:szCs w:val="24"/>
      <w:lang w:eastAsia="ar-SA"/>
    </w:rPr>
  </w:style>
  <w:style w:type="paragraph" w:customStyle="1" w:styleId="-0">
    <w:name w:val="диссер-текст"/>
    <w:basedOn w:val="a1"/>
    <w:link w:val="-1"/>
    <w:semiHidden/>
    <w:rsid w:val="00034A19"/>
    <w:pPr>
      <w:spacing w:line="238" w:lineRule="auto"/>
      <w:ind w:firstLine="567"/>
    </w:pPr>
    <w:rPr>
      <w:sz w:val="28"/>
      <w:szCs w:val="22"/>
      <w:lang w:val="en-US"/>
    </w:rPr>
  </w:style>
  <w:style w:type="character" w:customStyle="1" w:styleId="-1">
    <w:name w:val="диссер-текст Знак"/>
    <w:basedOn w:val="a3"/>
    <w:link w:val="-0"/>
    <w:semiHidden/>
    <w:locked/>
    <w:rsid w:val="00034A19"/>
    <w:rPr>
      <w:rFonts w:ascii="Times New Roman" w:eastAsia="Times New Roman" w:hAnsi="Times New Roman" w:cs="Times New Roman"/>
      <w:sz w:val="28"/>
      <w:lang w:val="en-US" w:eastAsia="ru-RU"/>
    </w:rPr>
  </w:style>
  <w:style w:type="character" w:customStyle="1" w:styleId="310">
    <w:name w:val="Основной текст с отступом 3 Знак1"/>
    <w:basedOn w:val="a3"/>
    <w:semiHidden/>
    <w:rsid w:val="00034A19"/>
    <w:rPr>
      <w:sz w:val="16"/>
      <w:szCs w:val="16"/>
    </w:rPr>
  </w:style>
  <w:style w:type="paragraph" w:styleId="z-">
    <w:name w:val="HTML Bottom of Form"/>
    <w:basedOn w:val="a1"/>
    <w:next w:val="a1"/>
    <w:link w:val="z-0"/>
    <w:hidden/>
    <w:rsid w:val="00034A19"/>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3"/>
    <w:link w:val="z-"/>
    <w:rsid w:val="00034A19"/>
    <w:rPr>
      <w:rFonts w:ascii="Arial" w:eastAsia="Times New Roman" w:hAnsi="Arial" w:cs="Arial"/>
      <w:vanish/>
      <w:color w:val="FFFFFF"/>
      <w:sz w:val="16"/>
      <w:szCs w:val="16"/>
      <w:lang w:eastAsia="ru-RU"/>
    </w:rPr>
  </w:style>
  <w:style w:type="character" w:customStyle="1" w:styleId="HTML1">
    <w:name w:val="Стандартный HTML Знак1"/>
    <w:basedOn w:val="a3"/>
    <w:uiPriority w:val="99"/>
    <w:semiHidden/>
    <w:rsid w:val="00034A19"/>
    <w:rPr>
      <w:rFonts w:ascii="Consolas" w:hAnsi="Consolas" w:cs="Consolas"/>
      <w:sz w:val="20"/>
      <w:szCs w:val="20"/>
    </w:rPr>
  </w:style>
  <w:style w:type="character" w:customStyle="1" w:styleId="212">
    <w:name w:val="Основной текст 2 Знак1"/>
    <w:basedOn w:val="a3"/>
    <w:rsid w:val="00034A19"/>
  </w:style>
  <w:style w:type="character" w:customStyle="1" w:styleId="1f">
    <w:name w:val="Основной текст с отступом Знак1"/>
    <w:basedOn w:val="a3"/>
    <w:semiHidden/>
    <w:rsid w:val="00034A19"/>
  </w:style>
  <w:style w:type="character" w:customStyle="1" w:styleId="1f0">
    <w:name w:val="Основной текст Знак1"/>
    <w:basedOn w:val="a3"/>
    <w:semiHidden/>
    <w:rsid w:val="00034A19"/>
  </w:style>
  <w:style w:type="paragraph" w:customStyle="1" w:styleId="1f1">
    <w:name w:val="Выделенная цитата1"/>
    <w:basedOn w:val="a1"/>
    <w:next w:val="a1"/>
    <w:link w:val="IntenseQuoteChar"/>
    <w:semiHidden/>
    <w:rsid w:val="00034A19"/>
    <w:pPr>
      <w:pBdr>
        <w:bottom w:val="single" w:sz="4" w:space="4" w:color="4F81BD"/>
      </w:pBdr>
      <w:spacing w:before="200" w:after="280"/>
      <w:ind w:left="936" w:right="936" w:firstLine="709"/>
    </w:pPr>
    <w:rPr>
      <w:rFonts w:ascii="Calibri" w:hAnsi="Calibri" w:cs="Calibri"/>
      <w:b/>
      <w:bCs/>
      <w:i/>
      <w:iCs/>
      <w:color w:val="4F81BD"/>
      <w:szCs w:val="22"/>
      <w:lang w:val="en-US" w:eastAsia="en-US"/>
    </w:rPr>
  </w:style>
  <w:style w:type="character" w:customStyle="1" w:styleId="IntenseQuoteChar">
    <w:name w:val="Intense Quote Char"/>
    <w:basedOn w:val="a3"/>
    <w:link w:val="1f1"/>
    <w:semiHidden/>
    <w:locked/>
    <w:rsid w:val="00034A19"/>
    <w:rPr>
      <w:rFonts w:ascii="Calibri" w:eastAsia="Times New Roman" w:hAnsi="Calibri" w:cs="Calibri"/>
      <w:b/>
      <w:bCs/>
      <w:i/>
      <w:iCs/>
      <w:color w:val="4F81BD"/>
      <w:sz w:val="24"/>
      <w:lang w:val="en-US"/>
    </w:rPr>
  </w:style>
  <w:style w:type="paragraph" w:styleId="2">
    <w:name w:val="List Bullet 2"/>
    <w:basedOn w:val="a1"/>
    <w:semiHidden/>
    <w:rsid w:val="00034A19"/>
    <w:pPr>
      <w:widowControl w:val="0"/>
      <w:numPr>
        <w:numId w:val="4"/>
      </w:numPr>
      <w:tabs>
        <w:tab w:val="num" w:pos="360"/>
      </w:tabs>
      <w:autoSpaceDE w:val="0"/>
      <w:autoSpaceDN w:val="0"/>
      <w:adjustRightInd w:val="0"/>
      <w:ind w:left="0" w:firstLine="0"/>
    </w:pPr>
    <w:rPr>
      <w:sz w:val="20"/>
      <w:szCs w:val="20"/>
    </w:rPr>
  </w:style>
  <w:style w:type="table" w:customStyle="1" w:styleId="affff5">
    <w:name w:val="Ч_таблица"/>
    <w:basedOn w:val="a4"/>
    <w:rsid w:val="00034A19"/>
    <w:pPr>
      <w:spacing w:before="0" w:after="0"/>
      <w:ind w:left="0"/>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f6">
    <w:name w:val="Ч_текст"/>
    <w:basedOn w:val="a1"/>
    <w:link w:val="affff7"/>
    <w:autoRedefine/>
    <w:rsid w:val="00034A19"/>
    <w:pPr>
      <w:widowControl w:val="0"/>
      <w:autoSpaceDE w:val="0"/>
      <w:autoSpaceDN w:val="0"/>
      <w:adjustRightInd w:val="0"/>
      <w:spacing w:line="360" w:lineRule="auto"/>
      <w:ind w:firstLine="709"/>
      <w:jc w:val="center"/>
    </w:pPr>
    <w:rPr>
      <w:b/>
      <w:sz w:val="28"/>
      <w:szCs w:val="28"/>
    </w:rPr>
  </w:style>
  <w:style w:type="character" w:customStyle="1" w:styleId="affff7">
    <w:name w:val="Ч_текст Знак"/>
    <w:basedOn w:val="a3"/>
    <w:link w:val="affff6"/>
    <w:rsid w:val="00034A19"/>
    <w:rPr>
      <w:rFonts w:ascii="Times New Roman" w:eastAsia="Times New Roman" w:hAnsi="Times New Roman" w:cs="Times New Roman"/>
      <w:b/>
      <w:sz w:val="28"/>
      <w:szCs w:val="28"/>
      <w:lang w:eastAsia="ru-RU"/>
    </w:rPr>
  </w:style>
  <w:style w:type="paragraph" w:customStyle="1" w:styleId="affff8">
    <w:name w:val="Обычный (ПЗ)"/>
    <w:basedOn w:val="a1"/>
    <w:link w:val="affff9"/>
    <w:rsid w:val="00034A19"/>
    <w:pPr>
      <w:ind w:firstLine="720"/>
    </w:pPr>
  </w:style>
  <w:style w:type="character" w:customStyle="1" w:styleId="affff9">
    <w:name w:val="Обычный (ПЗ) Знак"/>
    <w:basedOn w:val="a3"/>
    <w:link w:val="affff8"/>
    <w:rsid w:val="00034A19"/>
    <w:rPr>
      <w:rFonts w:ascii="Times New Roman" w:eastAsia="Times New Roman" w:hAnsi="Times New Roman" w:cs="Times New Roman"/>
      <w:sz w:val="24"/>
      <w:szCs w:val="24"/>
      <w:lang w:eastAsia="ru-RU"/>
    </w:rPr>
  </w:style>
  <w:style w:type="paragraph" w:customStyle="1" w:styleId="affffa">
    <w:name w:val="Знак Знак Знак Знак Знак Знак Знак Знак Знак Знак"/>
    <w:basedOn w:val="a1"/>
    <w:rsid w:val="00034A19"/>
    <w:pPr>
      <w:ind w:firstLine="709"/>
    </w:pPr>
    <w:rPr>
      <w:rFonts w:ascii="Verdana" w:hAnsi="Verdana" w:cs="Verdana"/>
      <w:sz w:val="20"/>
      <w:szCs w:val="20"/>
      <w:lang w:val="en-US" w:eastAsia="en-US"/>
    </w:rPr>
  </w:style>
  <w:style w:type="character" w:customStyle="1" w:styleId="Normal">
    <w:name w:val="Normal Знак"/>
    <w:basedOn w:val="a3"/>
    <w:link w:val="12"/>
    <w:rsid w:val="00034A19"/>
    <w:rPr>
      <w:rFonts w:ascii="Times New Roman" w:eastAsia="Times New Roman" w:hAnsi="Times New Roman" w:cs="Times New Roman"/>
      <w:snapToGrid w:val="0"/>
      <w:sz w:val="28"/>
      <w:szCs w:val="20"/>
      <w:lang w:val="en-GB" w:eastAsia="ru-RU"/>
    </w:rPr>
  </w:style>
  <w:style w:type="character" w:customStyle="1" w:styleId="Normal10-020">
    <w:name w:val="Normal + 10 пт полужирный По центру Слева:  -02 см Справ... Знак"/>
    <w:basedOn w:val="a3"/>
    <w:link w:val="Normal10-02"/>
    <w:rsid w:val="00034A19"/>
    <w:rPr>
      <w:rFonts w:ascii="Times New Roman" w:eastAsia="Times New Roman" w:hAnsi="Times New Roman" w:cs="Times New Roman"/>
      <w:b/>
      <w:sz w:val="20"/>
      <w:szCs w:val="20"/>
      <w:lang w:eastAsia="ru-RU"/>
    </w:rPr>
  </w:style>
  <w:style w:type="paragraph" w:customStyle="1" w:styleId="CharChar">
    <w:name w:val="Char Char"/>
    <w:basedOn w:val="a1"/>
    <w:rsid w:val="00034A19"/>
    <w:pPr>
      <w:spacing w:after="160" w:line="240" w:lineRule="exact"/>
      <w:ind w:firstLine="709"/>
    </w:pPr>
    <w:rPr>
      <w:rFonts w:ascii="Verdana" w:hAnsi="Verdana"/>
      <w:sz w:val="20"/>
      <w:szCs w:val="20"/>
      <w:lang w:val="en-US" w:eastAsia="en-US"/>
    </w:rPr>
  </w:style>
  <w:style w:type="character" w:customStyle="1" w:styleId="3a">
    <w:name w:val="Основной текст (3)_"/>
    <w:basedOn w:val="a3"/>
    <w:link w:val="3b"/>
    <w:uiPriority w:val="99"/>
    <w:rsid w:val="00034A19"/>
    <w:rPr>
      <w:rFonts w:ascii="Times New Roman" w:hAnsi="Times New Roman" w:cs="Times New Roman"/>
      <w:sz w:val="21"/>
      <w:szCs w:val="21"/>
      <w:shd w:val="clear" w:color="auto" w:fill="FFFFFF"/>
    </w:rPr>
  </w:style>
  <w:style w:type="paragraph" w:customStyle="1" w:styleId="3b">
    <w:name w:val="Основной текст (3)"/>
    <w:basedOn w:val="a1"/>
    <w:link w:val="3a"/>
    <w:uiPriority w:val="99"/>
    <w:rsid w:val="00034A19"/>
    <w:pPr>
      <w:shd w:val="clear" w:color="auto" w:fill="FFFFFF"/>
      <w:spacing w:line="240" w:lineRule="atLeast"/>
      <w:jc w:val="left"/>
    </w:pPr>
    <w:rPr>
      <w:rFonts w:eastAsiaTheme="minorHAnsi"/>
      <w:sz w:val="21"/>
      <w:szCs w:val="21"/>
      <w:lang w:eastAsia="en-US"/>
    </w:rPr>
  </w:style>
  <w:style w:type="paragraph" w:customStyle="1" w:styleId="Iauiue">
    <w:name w:val="Iau?iue"/>
    <w:uiPriority w:val="99"/>
    <w:rsid w:val="00034A19"/>
    <w:pPr>
      <w:widowControl w:val="0"/>
      <w:suppressAutoHyphens/>
      <w:spacing w:before="0" w:after="0"/>
      <w:ind w:left="0"/>
      <w:jc w:val="left"/>
    </w:pPr>
    <w:rPr>
      <w:rFonts w:ascii="Times New Roman" w:eastAsia="Arial" w:hAnsi="Times New Roman" w:cs="Times New Roman"/>
      <w:sz w:val="20"/>
      <w:szCs w:val="20"/>
      <w:lang w:eastAsia="ar-SA"/>
    </w:rPr>
  </w:style>
  <w:style w:type="character" w:customStyle="1" w:styleId="head2">
    <w:name w:val="head2"/>
    <w:basedOn w:val="a3"/>
    <w:uiPriority w:val="99"/>
    <w:rsid w:val="00034A19"/>
  </w:style>
  <w:style w:type="character" w:customStyle="1" w:styleId="ConsPlusNormal0">
    <w:name w:val="ConsPlusNormal Знак"/>
    <w:link w:val="ConsPlusNormal"/>
    <w:rsid w:val="00034A19"/>
    <w:rPr>
      <w:rFonts w:ascii="Arial" w:eastAsiaTheme="minorEastAsia" w:hAnsi="Arial" w:cs="Arial"/>
      <w:sz w:val="20"/>
      <w:szCs w:val="20"/>
      <w:lang w:eastAsia="ru-RU"/>
    </w:rPr>
  </w:style>
  <w:style w:type="paragraph" w:customStyle="1" w:styleId="ConsTitle">
    <w:name w:val="ConsTitle"/>
    <w:uiPriority w:val="99"/>
    <w:rsid w:val="00034A19"/>
    <w:pPr>
      <w:widowControl w:val="0"/>
      <w:autoSpaceDE w:val="0"/>
      <w:autoSpaceDN w:val="0"/>
      <w:adjustRightInd w:val="0"/>
      <w:spacing w:before="0" w:after="0"/>
      <w:ind w:left="0" w:right="19772"/>
      <w:jc w:val="left"/>
    </w:pPr>
    <w:rPr>
      <w:rFonts w:ascii="Arial" w:eastAsia="Times New Roman" w:hAnsi="Arial" w:cs="Arial"/>
      <w:b/>
      <w:bCs/>
      <w:sz w:val="16"/>
      <w:szCs w:val="16"/>
      <w:lang w:eastAsia="ru-RU"/>
    </w:rPr>
  </w:style>
  <w:style w:type="paragraph" w:customStyle="1" w:styleId="affffb">
    <w:name w:val="Подчеркнутый"/>
    <w:basedOn w:val="a1"/>
    <w:link w:val="affffc"/>
    <w:semiHidden/>
    <w:rsid w:val="00034A19"/>
    <w:pPr>
      <w:spacing w:line="360" w:lineRule="auto"/>
      <w:ind w:firstLine="709"/>
    </w:pPr>
    <w:rPr>
      <w:u w:val="single"/>
    </w:rPr>
  </w:style>
  <w:style w:type="character" w:customStyle="1" w:styleId="affffc">
    <w:name w:val="Подчеркнутый Знак"/>
    <w:basedOn w:val="a3"/>
    <w:link w:val="affffb"/>
    <w:semiHidden/>
    <w:rsid w:val="00034A19"/>
    <w:rPr>
      <w:rFonts w:ascii="Times New Roman" w:eastAsia="Times New Roman" w:hAnsi="Times New Roman" w:cs="Times New Roman"/>
      <w:sz w:val="24"/>
      <w:szCs w:val="24"/>
      <w:u w:val="single"/>
      <w:lang w:eastAsia="ru-RU"/>
    </w:rPr>
  </w:style>
  <w:style w:type="paragraph" w:customStyle="1" w:styleId="14-1">
    <w:name w:val="14 -1"/>
    <w:basedOn w:val="S9"/>
    <w:link w:val="14-10"/>
    <w:qFormat/>
    <w:rsid w:val="00034A19"/>
    <w:rPr>
      <w:szCs w:val="28"/>
    </w:rPr>
  </w:style>
  <w:style w:type="character" w:customStyle="1" w:styleId="14-10">
    <w:name w:val="14 -1 Знак"/>
    <w:basedOn w:val="Sa"/>
    <w:link w:val="14-1"/>
    <w:rsid w:val="00034A19"/>
    <w:rPr>
      <w:rFonts w:ascii="Times New Roman" w:eastAsia="Times New Roman" w:hAnsi="Times New Roman" w:cs="Times New Roman"/>
      <w:sz w:val="28"/>
      <w:szCs w:val="28"/>
    </w:rPr>
  </w:style>
  <w:style w:type="character" w:customStyle="1" w:styleId="S10">
    <w:name w:val="S_Маркированный Знак Знак1"/>
    <w:rsid w:val="00034A19"/>
    <w:rPr>
      <w:sz w:val="24"/>
      <w:szCs w:val="24"/>
      <w:lang w:val="ru-RU" w:eastAsia="ru-RU" w:bidi="ar-SA"/>
    </w:rPr>
  </w:style>
  <w:style w:type="paragraph" w:customStyle="1" w:styleId="affffd">
    <w:name w:val="Стандарт"/>
    <w:basedOn w:val="afff5"/>
    <w:link w:val="2f2"/>
    <w:rsid w:val="00034A19"/>
    <w:pPr>
      <w:widowControl w:val="0"/>
      <w:spacing w:line="264" w:lineRule="auto"/>
      <w:ind w:firstLine="720"/>
    </w:pPr>
    <w:rPr>
      <w:snapToGrid w:val="0"/>
      <w:sz w:val="28"/>
      <w:szCs w:val="20"/>
    </w:rPr>
  </w:style>
  <w:style w:type="character" w:customStyle="1" w:styleId="2f2">
    <w:name w:val="Стандарт Знак2"/>
    <w:link w:val="affffd"/>
    <w:rsid w:val="00034A19"/>
    <w:rPr>
      <w:rFonts w:ascii="Times New Roman" w:eastAsia="Times New Roman" w:hAnsi="Times New Roman" w:cs="Times New Roman"/>
      <w:snapToGrid w:val="0"/>
      <w:sz w:val="28"/>
      <w:szCs w:val="20"/>
      <w:lang w:eastAsia="ru-RU"/>
    </w:rPr>
  </w:style>
  <w:style w:type="character" w:customStyle="1" w:styleId="213">
    <w:name w:val="Заголовок 2 Знак Знак1"/>
    <w:aliases w:val="Заголовок 2 Знак Знак Знак Знак Знак Знак1,Заголовок 2 Знак Знак Знак Знак Знак Знак Знак Знак1 Знак1"/>
    <w:rsid w:val="00034A19"/>
    <w:rPr>
      <w:rFonts w:ascii="Arial" w:hAnsi="Arial" w:cs="Arial"/>
      <w:b/>
      <w:bCs/>
      <w:iCs/>
      <w:sz w:val="28"/>
      <w:szCs w:val="28"/>
      <w:lang w:val="ru-RU" w:eastAsia="ru-RU" w:bidi="ar-SA"/>
    </w:rPr>
  </w:style>
  <w:style w:type="character" w:styleId="affffe">
    <w:name w:val="FollowedHyperlink"/>
    <w:rsid w:val="00034A19"/>
    <w:rPr>
      <w:color w:val="800080"/>
      <w:u w:val="single"/>
    </w:rPr>
  </w:style>
  <w:style w:type="character" w:customStyle="1" w:styleId="3c">
    <w:name w:val="Знак Знак3"/>
    <w:semiHidden/>
    <w:rsid w:val="00034A19"/>
    <w:rPr>
      <w:rFonts w:ascii="Calibri" w:eastAsia="Calibri" w:hAnsi="Calibri"/>
      <w:sz w:val="16"/>
      <w:szCs w:val="16"/>
      <w:lang w:val="ru-RU" w:eastAsia="en-US" w:bidi="ar-SA"/>
    </w:rPr>
  </w:style>
  <w:style w:type="character" w:customStyle="1" w:styleId="apple-style-span">
    <w:name w:val="apple-style-span"/>
    <w:basedOn w:val="a3"/>
    <w:uiPriority w:val="99"/>
    <w:rsid w:val="00034A19"/>
  </w:style>
  <w:style w:type="character" w:customStyle="1" w:styleId="123">
    <w:name w:val="Знак Знак12"/>
    <w:rsid w:val="00034A19"/>
    <w:rPr>
      <w:color w:val="000000"/>
      <w:sz w:val="24"/>
      <w:lang w:val="ru-RU" w:eastAsia="ru-RU" w:bidi="ar-SA"/>
    </w:rPr>
  </w:style>
  <w:style w:type="character" w:customStyle="1" w:styleId="1f2">
    <w:name w:val="Стандарт Знак1"/>
    <w:rsid w:val="00034A19"/>
    <w:rPr>
      <w:snapToGrid w:val="0"/>
      <w:sz w:val="28"/>
      <w:lang w:val="ru-RU" w:eastAsia="ru-RU" w:bidi="ar-SA"/>
    </w:rPr>
  </w:style>
  <w:style w:type="character" w:customStyle="1" w:styleId="1f3">
    <w:name w:val="Знак Знак1"/>
    <w:rsid w:val="00034A19"/>
    <w:rPr>
      <w:rFonts w:ascii="Courier New" w:hAnsi="Courier New" w:cs="Courier New"/>
      <w:lang w:val="ru-RU" w:eastAsia="ru-RU" w:bidi="ar-SA"/>
    </w:rPr>
  </w:style>
  <w:style w:type="character" w:customStyle="1" w:styleId="FontStyle308">
    <w:name w:val="Font Style308"/>
    <w:rsid w:val="00034A19"/>
    <w:rPr>
      <w:rFonts w:ascii="Times New Roman" w:hAnsi="Times New Roman" w:cs="Times New Roman"/>
      <w:sz w:val="24"/>
      <w:szCs w:val="24"/>
    </w:rPr>
  </w:style>
  <w:style w:type="character" w:customStyle="1" w:styleId="WW8Num8z0">
    <w:name w:val="WW8Num8z0"/>
    <w:rsid w:val="00034A19"/>
    <w:rPr>
      <w:rFonts w:ascii="Symbol" w:hAnsi="Symbol" w:cs="OpenSymbol"/>
    </w:rPr>
  </w:style>
  <w:style w:type="paragraph" w:customStyle="1" w:styleId="1f4">
    <w:name w:val="Обычный (веб)1"/>
    <w:basedOn w:val="a1"/>
    <w:link w:val="1f5"/>
    <w:rsid w:val="00034A19"/>
    <w:pPr>
      <w:spacing w:after="90"/>
      <w:jc w:val="left"/>
    </w:pPr>
    <w:rPr>
      <w:color w:val="333333"/>
      <w:sz w:val="20"/>
      <w:szCs w:val="20"/>
    </w:rPr>
  </w:style>
  <w:style w:type="paragraph" w:customStyle="1" w:styleId="113">
    <w:name w:val="Заголовок 1 + Первая строка:  1"/>
    <w:aliases w:val="25 см,Перед:  0 пт,После:  0 пт,Междустр.и..."/>
    <w:basedOn w:val="afff3"/>
    <w:rsid w:val="00034A19"/>
    <w:pPr>
      <w:spacing w:after="200" w:line="276" w:lineRule="auto"/>
      <w:ind w:left="0"/>
      <w:jc w:val="left"/>
    </w:pPr>
    <w:rPr>
      <w:rFonts w:ascii="Calibri" w:eastAsia="Calibri" w:hAnsi="Calibri"/>
      <w:sz w:val="22"/>
      <w:szCs w:val="22"/>
      <w:lang w:eastAsia="en-US"/>
    </w:rPr>
  </w:style>
  <w:style w:type="paragraph" w:customStyle="1" w:styleId="3TimesNewRoman">
    <w:name w:val="Заголовок 3 + Times New Roman"/>
    <w:aliases w:val="14 пт,Междустр.интервал:  одинарный"/>
    <w:basedOn w:val="30"/>
    <w:rsid w:val="00034A19"/>
    <w:pPr>
      <w:suppressAutoHyphens w:val="0"/>
      <w:spacing w:before="0" w:after="0" w:line="360" w:lineRule="auto"/>
      <w:ind w:firstLine="709"/>
      <w:jc w:val="left"/>
    </w:pPr>
    <w:rPr>
      <w:rFonts w:ascii="Arial" w:eastAsia="Calibri" w:hAnsi="Arial"/>
      <w:b/>
      <w:i w:val="0"/>
      <w:sz w:val="28"/>
      <w:szCs w:val="28"/>
      <w:lang w:eastAsia="en-US"/>
    </w:rPr>
  </w:style>
  <w:style w:type="paragraph" w:customStyle="1" w:styleId="2f3">
    <w:name w:val="Абзац списка2"/>
    <w:basedOn w:val="a1"/>
    <w:rsid w:val="00034A19"/>
    <w:pPr>
      <w:spacing w:after="200" w:line="276" w:lineRule="auto"/>
      <w:ind w:left="720"/>
      <w:jc w:val="left"/>
    </w:pPr>
    <w:rPr>
      <w:rFonts w:ascii="Calibri" w:hAnsi="Calibri"/>
      <w:sz w:val="22"/>
      <w:szCs w:val="22"/>
      <w:lang w:eastAsia="en-US"/>
    </w:rPr>
  </w:style>
  <w:style w:type="numbering" w:customStyle="1" w:styleId="a0">
    <w:name w:val="Стиль нумерованный"/>
    <w:basedOn w:val="a5"/>
    <w:rsid w:val="00034A19"/>
    <w:pPr>
      <w:numPr>
        <w:numId w:val="5"/>
      </w:numPr>
    </w:pPr>
  </w:style>
  <w:style w:type="paragraph" w:customStyle="1" w:styleId="Label">
    <w:name w:val="Label"/>
    <w:basedOn w:val="a1"/>
    <w:rsid w:val="00034A19"/>
    <w:pPr>
      <w:spacing w:before="120"/>
      <w:jc w:val="left"/>
    </w:pPr>
    <w:rPr>
      <w:rFonts w:ascii="Antiqua" w:hAnsi="Antiqua"/>
      <w:sz w:val="17"/>
      <w:szCs w:val="20"/>
      <w:lang w:val="en-US"/>
    </w:rPr>
  </w:style>
  <w:style w:type="paragraph" w:customStyle="1" w:styleId="1f6">
    <w:name w:val="Стиль1"/>
    <w:basedOn w:val="a1"/>
    <w:rsid w:val="00034A19"/>
    <w:pPr>
      <w:spacing w:line="360" w:lineRule="auto"/>
      <w:jc w:val="left"/>
    </w:pPr>
    <w:rPr>
      <w:sz w:val="28"/>
      <w:lang w:val="en-US" w:eastAsia="en-US" w:bidi="en-US"/>
    </w:rPr>
  </w:style>
  <w:style w:type="character" w:customStyle="1" w:styleId="Sb">
    <w:name w:val="S_Маркированный Знак Знак"/>
    <w:rsid w:val="00034A19"/>
    <w:rPr>
      <w:sz w:val="24"/>
      <w:szCs w:val="24"/>
    </w:rPr>
  </w:style>
  <w:style w:type="paragraph" w:customStyle="1" w:styleId="Style43">
    <w:name w:val="Style43"/>
    <w:basedOn w:val="a1"/>
    <w:rsid w:val="00034A19"/>
    <w:pPr>
      <w:widowControl w:val="0"/>
      <w:autoSpaceDE w:val="0"/>
      <w:autoSpaceDN w:val="0"/>
      <w:adjustRightInd w:val="0"/>
      <w:spacing w:line="268" w:lineRule="exact"/>
    </w:pPr>
  </w:style>
  <w:style w:type="paragraph" w:customStyle="1" w:styleId="1f7">
    <w:name w:val="Знак Знак Знак Знак Знак1 Знак"/>
    <w:basedOn w:val="a1"/>
    <w:rsid w:val="00034A19"/>
    <w:pPr>
      <w:spacing w:after="160" w:line="240" w:lineRule="exact"/>
      <w:jc w:val="left"/>
    </w:pPr>
    <w:rPr>
      <w:rFonts w:ascii="Verdana" w:hAnsi="Verdana"/>
      <w:lang w:val="en-US" w:eastAsia="en-US"/>
    </w:rPr>
  </w:style>
  <w:style w:type="character" w:customStyle="1" w:styleId="01">
    <w:name w:val="А. Основной текст 0 Знак Знак1"/>
    <w:link w:val="101"/>
    <w:locked/>
    <w:rsid w:val="00034A19"/>
    <w:rPr>
      <w:color w:val="000000"/>
      <w:kern w:val="24"/>
      <w:sz w:val="24"/>
      <w:szCs w:val="24"/>
    </w:rPr>
  </w:style>
  <w:style w:type="paragraph" w:customStyle="1" w:styleId="101">
    <w:name w:val="1. Основной текст 01"/>
    <w:aliases w:val="95 ПК1,А. Основной текст 01,1 Основной текст 01,Основной текст 01"/>
    <w:basedOn w:val="a1"/>
    <w:link w:val="01"/>
    <w:rsid w:val="00034A19"/>
    <w:pPr>
      <w:ind w:firstLine="539"/>
    </w:pPr>
    <w:rPr>
      <w:rFonts w:asciiTheme="minorHAnsi" w:eastAsiaTheme="minorHAnsi" w:hAnsiTheme="minorHAnsi" w:cstheme="minorBidi"/>
      <w:color w:val="000000"/>
      <w:kern w:val="24"/>
      <w:lang w:eastAsia="en-US"/>
    </w:rPr>
  </w:style>
  <w:style w:type="character" w:customStyle="1" w:styleId="53">
    <w:name w:val="Знак Знак5"/>
    <w:rsid w:val="00034A19"/>
    <w:rPr>
      <w:sz w:val="24"/>
      <w:szCs w:val="24"/>
    </w:rPr>
  </w:style>
  <w:style w:type="paragraph" w:customStyle="1" w:styleId="1f8">
    <w:name w:val="Знак1 Знак Знак Знак"/>
    <w:basedOn w:val="a1"/>
    <w:rsid w:val="00034A19"/>
    <w:pPr>
      <w:spacing w:after="60"/>
      <w:ind w:firstLine="709"/>
    </w:pPr>
    <w:rPr>
      <w:rFonts w:ascii="Arial" w:hAnsi="Arial" w:cs="Arial"/>
      <w:bCs/>
    </w:rPr>
  </w:style>
  <w:style w:type="character" w:customStyle="1" w:styleId="Sc">
    <w:name w:val="S_Обычный с подчеркиванием Знак"/>
    <w:rsid w:val="00034A19"/>
    <w:rPr>
      <w:sz w:val="24"/>
      <w:szCs w:val="24"/>
      <w:u w:val="single"/>
      <w:lang w:val="ru-RU" w:eastAsia="ru-RU" w:bidi="ar-SA"/>
    </w:rPr>
  </w:style>
  <w:style w:type="paragraph" w:styleId="afffff">
    <w:name w:val="List Continue"/>
    <w:basedOn w:val="a1"/>
    <w:rsid w:val="00034A19"/>
    <w:pPr>
      <w:spacing w:after="120"/>
      <w:ind w:left="283"/>
      <w:jc w:val="left"/>
    </w:pPr>
  </w:style>
  <w:style w:type="paragraph" w:customStyle="1" w:styleId="S1">
    <w:name w:val="S_Заголовок 1"/>
    <w:basedOn w:val="a1"/>
    <w:rsid w:val="00034A19"/>
    <w:pPr>
      <w:numPr>
        <w:numId w:val="6"/>
      </w:numPr>
      <w:jc w:val="center"/>
    </w:pPr>
    <w:rPr>
      <w:caps/>
    </w:rPr>
  </w:style>
  <w:style w:type="paragraph" w:customStyle="1" w:styleId="S2">
    <w:name w:val="S_Заголовок 2"/>
    <w:basedOn w:val="20"/>
    <w:rsid w:val="00034A19"/>
    <w:pPr>
      <w:keepNext w:val="0"/>
      <w:numPr>
        <w:ilvl w:val="1"/>
        <w:numId w:val="6"/>
      </w:numPr>
      <w:suppressAutoHyphens w:val="0"/>
      <w:spacing w:before="0" w:after="0"/>
      <w:jc w:val="both"/>
    </w:pPr>
    <w:rPr>
      <w:rFonts w:cs="Times New Roman"/>
      <w:bCs w:val="0"/>
      <w:i w:val="0"/>
      <w:iCs w:val="0"/>
      <w:szCs w:val="24"/>
    </w:rPr>
  </w:style>
  <w:style w:type="paragraph" w:customStyle="1" w:styleId="S3">
    <w:name w:val="S_Заголовок 3"/>
    <w:basedOn w:val="30"/>
    <w:rsid w:val="00034A19"/>
    <w:pPr>
      <w:keepNext w:val="0"/>
      <w:numPr>
        <w:ilvl w:val="2"/>
        <w:numId w:val="6"/>
      </w:numPr>
      <w:suppressAutoHyphens w:val="0"/>
      <w:spacing w:before="0" w:after="0" w:line="360" w:lineRule="auto"/>
      <w:jc w:val="left"/>
    </w:pPr>
    <w:rPr>
      <w:rFonts w:cs="Times New Roman"/>
      <w:bCs w:val="0"/>
      <w:i w:val="0"/>
      <w:szCs w:val="24"/>
      <w:u w:val="single"/>
    </w:rPr>
  </w:style>
  <w:style w:type="paragraph" w:customStyle="1" w:styleId="S4">
    <w:name w:val="S_Заголовок 4"/>
    <w:basedOn w:val="4"/>
    <w:rsid w:val="00034A19"/>
    <w:pPr>
      <w:keepNext w:val="0"/>
      <w:numPr>
        <w:ilvl w:val="3"/>
        <w:numId w:val="6"/>
      </w:numPr>
      <w:spacing w:before="0" w:after="0"/>
      <w:jc w:val="left"/>
    </w:pPr>
    <w:rPr>
      <w:bCs w:val="0"/>
      <w:i/>
      <w:sz w:val="24"/>
      <w:szCs w:val="24"/>
      <w:u w:val="none"/>
    </w:rPr>
  </w:style>
  <w:style w:type="paragraph" w:customStyle="1" w:styleId="S5">
    <w:name w:val="S_Заголовок 5"/>
    <w:basedOn w:val="5"/>
    <w:rsid w:val="00034A19"/>
    <w:pPr>
      <w:numPr>
        <w:ilvl w:val="4"/>
        <w:numId w:val="6"/>
      </w:numPr>
      <w:spacing w:before="0" w:after="0"/>
      <w:jc w:val="left"/>
    </w:pPr>
    <w:rPr>
      <w:rFonts w:ascii="Times New Roman" w:hAnsi="Times New Roman"/>
      <w:b w:val="0"/>
      <w:bCs w:val="0"/>
      <w:i w:val="0"/>
      <w:iCs w:val="0"/>
      <w:sz w:val="24"/>
      <w:szCs w:val="24"/>
      <w:lang w:eastAsia="ru-RU"/>
    </w:rPr>
  </w:style>
  <w:style w:type="character" w:customStyle="1" w:styleId="afffff0">
    <w:name w:val="Стандарт Знак"/>
    <w:rsid w:val="00034A19"/>
    <w:rPr>
      <w:snapToGrid w:val="0"/>
      <w:sz w:val="28"/>
      <w:szCs w:val="24"/>
      <w:lang w:val="ru-RU" w:eastAsia="ru-RU" w:bidi="ar-SA"/>
    </w:rPr>
  </w:style>
  <w:style w:type="paragraph" w:customStyle="1" w:styleId="afffff1">
    <w:name w:val="Знак Знак Знак Знак"/>
    <w:basedOn w:val="a1"/>
    <w:rsid w:val="00034A19"/>
    <w:pPr>
      <w:jc w:val="left"/>
    </w:pPr>
    <w:rPr>
      <w:rFonts w:ascii="Verdana" w:hAnsi="Verdana" w:cs="Verdana"/>
      <w:sz w:val="20"/>
      <w:szCs w:val="20"/>
      <w:lang w:val="en-US" w:eastAsia="en-US"/>
    </w:rPr>
  </w:style>
  <w:style w:type="character" w:customStyle="1" w:styleId="1f9">
    <w:name w:val="Заголовок 1!"/>
    <w:rsid w:val="00034A19"/>
    <w:rPr>
      <w:rFonts w:ascii="Arial" w:eastAsia="Times New Roman" w:hAnsi="Arial" w:cs="Arial"/>
      <w:b/>
      <w:bCs/>
      <w:kern w:val="32"/>
      <w:sz w:val="32"/>
      <w:szCs w:val="32"/>
      <w:lang w:eastAsia="ru-RU"/>
    </w:rPr>
  </w:style>
  <w:style w:type="character" w:customStyle="1" w:styleId="1f5">
    <w:name w:val="Обычный (веб)1 Знак"/>
    <w:link w:val="1f4"/>
    <w:rsid w:val="00034A19"/>
    <w:rPr>
      <w:rFonts w:ascii="Times New Roman" w:eastAsia="Times New Roman" w:hAnsi="Times New Roman" w:cs="Times New Roman"/>
      <w:color w:val="333333"/>
      <w:sz w:val="20"/>
      <w:szCs w:val="20"/>
      <w:lang w:eastAsia="ru-RU"/>
    </w:rPr>
  </w:style>
  <w:style w:type="numbering" w:customStyle="1" w:styleId="3">
    <w:name w:val="Стиль маркированный3"/>
    <w:basedOn w:val="a5"/>
    <w:rsid w:val="00034A19"/>
    <w:pPr>
      <w:numPr>
        <w:numId w:val="7"/>
      </w:numPr>
    </w:pPr>
  </w:style>
  <w:style w:type="paragraph" w:customStyle="1" w:styleId="1fa">
    <w:name w:val="заголовок 1"/>
    <w:basedOn w:val="a1"/>
    <w:next w:val="a1"/>
    <w:rsid w:val="00034A19"/>
    <w:pPr>
      <w:keepNext/>
      <w:suppressAutoHyphens/>
      <w:jc w:val="center"/>
    </w:pPr>
    <w:rPr>
      <w:rFonts w:ascii="Arial" w:hAnsi="Arial"/>
      <w:b/>
      <w:sz w:val="32"/>
      <w:szCs w:val="20"/>
      <w:lang w:eastAsia="ar-SA"/>
    </w:rPr>
  </w:style>
  <w:style w:type="character" w:customStyle="1" w:styleId="FontStyle70">
    <w:name w:val="Font Style70"/>
    <w:rsid w:val="00034A19"/>
    <w:rPr>
      <w:rFonts w:ascii="Times New Roman" w:hAnsi="Times New Roman" w:cs="Times New Roman"/>
      <w:sz w:val="26"/>
      <w:szCs w:val="26"/>
    </w:rPr>
  </w:style>
  <w:style w:type="character" w:customStyle="1" w:styleId="161">
    <w:name w:val="Знак Знак16"/>
    <w:semiHidden/>
    <w:rsid w:val="00034A19"/>
    <w:rPr>
      <w:sz w:val="28"/>
      <w:szCs w:val="24"/>
      <w:lang w:val="ru-RU" w:eastAsia="ru-RU" w:bidi="ar-SA"/>
    </w:rPr>
  </w:style>
  <w:style w:type="paragraph" w:customStyle="1" w:styleId="oaenoniinee">
    <w:name w:val="oaeno niinee"/>
    <w:basedOn w:val="a1"/>
    <w:rsid w:val="00034A19"/>
    <w:rPr>
      <w:szCs w:val="20"/>
    </w:rPr>
  </w:style>
  <w:style w:type="character" w:customStyle="1" w:styleId="181">
    <w:name w:val="Знак Знак18"/>
    <w:rsid w:val="00034A19"/>
    <w:rPr>
      <w:sz w:val="24"/>
      <w:szCs w:val="24"/>
      <w:lang w:val="ru-RU" w:eastAsia="ru-RU" w:bidi="ar-SA"/>
    </w:rPr>
  </w:style>
  <w:style w:type="character" w:customStyle="1" w:styleId="3d">
    <w:name w:val="Стандарт Знак3"/>
    <w:rsid w:val="00034A19"/>
    <w:rPr>
      <w:snapToGrid w:val="0"/>
      <w:sz w:val="28"/>
      <w:lang w:val="ru-RU" w:eastAsia="ru-RU" w:bidi="ar-SA"/>
    </w:rPr>
  </w:style>
  <w:style w:type="table" w:customStyle="1" w:styleId="TableGridReport11">
    <w:name w:val="Table Grid Report11"/>
    <w:basedOn w:val="a4"/>
    <w:next w:val="af"/>
    <w:uiPriority w:val="59"/>
    <w:rsid w:val="00034A19"/>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f4">
    <w:name w:val="Стиль2"/>
    <w:basedOn w:val="afffff2"/>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4">
    <w:name w:val="Стиль21"/>
    <w:basedOn w:val="afffff2"/>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2">
    <w:name w:val="Table Contemporary"/>
    <w:basedOn w:val="a4"/>
    <w:uiPriority w:val="99"/>
    <w:semiHidden/>
    <w:unhideWhenUsed/>
    <w:rsid w:val="00034A19"/>
    <w:pPr>
      <w:spacing w:before="0" w:after="0"/>
      <w:ind w:left="0" w:firstLine="709"/>
    </w:pPr>
    <w:rPr>
      <w:rFonts w:eastAsiaTheme="minorEastAsia"/>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0">
    <w:name w:val="Стиль22"/>
    <w:basedOn w:val="afffff2"/>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0">
    <w:name w:val="Стиль23"/>
    <w:basedOn w:val="afffff2"/>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40">
    <w:name w:val="Стиль24"/>
    <w:basedOn w:val="afffff2"/>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50">
    <w:name w:val="Стиль25"/>
    <w:basedOn w:val="afffff2"/>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10">
    <w:name w:val="Стиль211"/>
    <w:basedOn w:val="afffff2"/>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20">
    <w:name w:val="Стиль212"/>
    <w:basedOn w:val="afffff2"/>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60">
    <w:name w:val="Стиль26"/>
    <w:basedOn w:val="afffff2"/>
    <w:rsid w:val="003213F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Report4">
    <w:name w:val="Table Grid Report4"/>
    <w:basedOn w:val="a4"/>
    <w:next w:val="af"/>
    <w:rsid w:val="006E3690"/>
    <w:pPr>
      <w:spacing w:after="0"/>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5">
    <w:name w:val="Table Grid Report5"/>
    <w:basedOn w:val="a4"/>
    <w:next w:val="af"/>
    <w:rsid w:val="00C513D8"/>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ffff3">
    <w:name w:val="А_Основной текст Знак"/>
    <w:link w:val="afffff4"/>
    <w:rsid w:val="00401727"/>
    <w:rPr>
      <w:sz w:val="26"/>
    </w:rPr>
  </w:style>
  <w:style w:type="paragraph" w:customStyle="1" w:styleId="afffff4">
    <w:name w:val="А_Основной текст"/>
    <w:basedOn w:val="a1"/>
    <w:link w:val="afffff3"/>
    <w:rsid w:val="00401727"/>
    <w:pPr>
      <w:widowControl w:val="0"/>
      <w:ind w:firstLine="680"/>
    </w:pPr>
    <w:rPr>
      <w:rFonts w:asciiTheme="minorHAnsi" w:eastAsiaTheme="minorHAnsi" w:hAnsiTheme="minorHAnsi" w:cstheme="minorBidi"/>
      <w:sz w:val="26"/>
      <w:szCs w:val="22"/>
      <w:lang w:eastAsia="en-US"/>
    </w:rPr>
  </w:style>
  <w:style w:type="table" w:customStyle="1" w:styleId="TableGridReport6">
    <w:name w:val="Table Grid Report6"/>
    <w:basedOn w:val="a4"/>
    <w:next w:val="af"/>
    <w:rsid w:val="00055700"/>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f5">
    <w:name w:val="Нет списка2"/>
    <w:next w:val="a5"/>
    <w:uiPriority w:val="99"/>
    <w:semiHidden/>
    <w:unhideWhenUsed/>
    <w:rsid w:val="0043783B"/>
  </w:style>
  <w:style w:type="table" w:customStyle="1" w:styleId="TableGridReport12">
    <w:name w:val="Table Grid Report12"/>
    <w:basedOn w:val="a4"/>
    <w:uiPriority w:val="59"/>
    <w:rsid w:val="000811B3"/>
    <w:pPr>
      <w:spacing w:before="0" w:after="0"/>
      <w:ind w:left="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4"/>
    <w:next w:val="af"/>
    <w:uiPriority w:val="39"/>
    <w:rsid w:val="00372BAC"/>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6">
    <w:name w:val="Основной текст2"/>
    <w:basedOn w:val="a1"/>
    <w:rsid w:val="001D0821"/>
    <w:pPr>
      <w:jc w:val="center"/>
    </w:pPr>
    <w:rPr>
      <w:szCs w:val="20"/>
    </w:rPr>
  </w:style>
  <w:style w:type="character" w:styleId="afffff5">
    <w:name w:val="endnote reference"/>
    <w:semiHidden/>
    <w:rsid w:val="001D0821"/>
    <w:rPr>
      <w:vertAlign w:val="superscript"/>
    </w:rPr>
  </w:style>
  <w:style w:type="paragraph" w:customStyle="1" w:styleId="2f7">
    <w:name w:val="Обычный2"/>
    <w:rsid w:val="001D0821"/>
    <w:pPr>
      <w:widowControl w:val="0"/>
      <w:spacing w:before="0" w:after="0"/>
      <w:ind w:left="0"/>
      <w:jc w:val="left"/>
    </w:pPr>
    <w:rPr>
      <w:rFonts w:ascii="Times New Roman" w:eastAsia="Times New Roman" w:hAnsi="Times New Roman" w:cs="Times New Roman"/>
      <w:snapToGrid w:val="0"/>
      <w:sz w:val="24"/>
      <w:szCs w:val="20"/>
      <w:lang w:eastAsia="ru-RU"/>
    </w:rPr>
  </w:style>
  <w:style w:type="paragraph" w:customStyle="1" w:styleId="afffff6">
    <w:basedOn w:val="a1"/>
    <w:next w:val="ad"/>
    <w:rsid w:val="00453E8C"/>
    <w:pPr>
      <w:spacing w:before="100" w:beforeAutospacing="1" w:after="100" w:afterAutospacing="1"/>
      <w:jc w:val="left"/>
    </w:pPr>
  </w:style>
  <w:style w:type="character" w:customStyle="1" w:styleId="2f8">
    <w:name w:val="Основной текст (2)_"/>
    <w:link w:val="2f9"/>
    <w:rsid w:val="00453E8C"/>
    <w:rPr>
      <w:shd w:val="clear" w:color="auto" w:fill="FFFFFF"/>
    </w:rPr>
  </w:style>
  <w:style w:type="paragraph" w:customStyle="1" w:styleId="2f9">
    <w:name w:val="Основной текст (2)"/>
    <w:basedOn w:val="a1"/>
    <w:link w:val="2f8"/>
    <w:rsid w:val="00453E8C"/>
    <w:pPr>
      <w:widowControl w:val="0"/>
      <w:shd w:val="clear" w:color="auto" w:fill="FFFFFF"/>
      <w:spacing w:after="2400" w:line="0" w:lineRule="atLeast"/>
      <w:ind w:hanging="1040"/>
      <w:jc w:val="center"/>
    </w:pPr>
    <w:rPr>
      <w:rFonts w:asciiTheme="minorHAnsi" w:eastAsiaTheme="minorHAnsi" w:hAnsiTheme="minorHAnsi" w:cstheme="minorBidi"/>
      <w:sz w:val="22"/>
      <w:szCs w:val="22"/>
      <w:lang w:eastAsia="en-US"/>
    </w:rPr>
  </w:style>
  <w:style w:type="table" w:customStyle="1" w:styleId="TableNormal">
    <w:name w:val="Table Normal"/>
    <w:uiPriority w:val="2"/>
    <w:semiHidden/>
    <w:unhideWhenUsed/>
    <w:qFormat/>
    <w:rsid w:val="00C8240E"/>
    <w:pPr>
      <w:widowControl w:val="0"/>
      <w:autoSpaceDE w:val="0"/>
      <w:autoSpaceDN w:val="0"/>
      <w:spacing w:before="0" w:after="0"/>
      <w:ind w:left="0"/>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C8240E"/>
    <w:pPr>
      <w:widowControl w:val="0"/>
      <w:autoSpaceDE w:val="0"/>
      <w:autoSpaceDN w:val="0"/>
      <w:jc w:val="left"/>
    </w:pPr>
    <w:rPr>
      <w:sz w:val="22"/>
      <w:szCs w:val="22"/>
      <w:lang w:bidi="ru-RU"/>
    </w:rPr>
  </w:style>
  <w:style w:type="character" w:customStyle="1" w:styleId="nobr">
    <w:name w:val="nobr"/>
    <w:basedOn w:val="a3"/>
    <w:rsid w:val="00C8240E"/>
  </w:style>
  <w:style w:type="paragraph" w:styleId="afffff7">
    <w:name w:val="Revision"/>
    <w:hidden/>
    <w:uiPriority w:val="99"/>
    <w:semiHidden/>
    <w:rsid w:val="00C8240E"/>
    <w:pPr>
      <w:spacing w:before="0" w:after="0"/>
      <w:ind w:left="0"/>
      <w:jc w:val="left"/>
    </w:pPr>
    <w:rPr>
      <w:rFonts w:ascii="Times New Roman" w:eastAsia="Times New Roman" w:hAnsi="Times New Roman" w:cs="Times New Roman"/>
      <w:sz w:val="24"/>
      <w:szCs w:val="24"/>
      <w:lang w:eastAsia="ru-RU"/>
    </w:rPr>
  </w:style>
  <w:style w:type="paragraph" w:customStyle="1" w:styleId="pcenter">
    <w:name w:val="pcenter"/>
    <w:basedOn w:val="a1"/>
    <w:rsid w:val="00C8240E"/>
    <w:pPr>
      <w:spacing w:before="100" w:beforeAutospacing="1" w:after="100" w:afterAutospacing="1"/>
      <w:jc w:val="left"/>
    </w:pPr>
  </w:style>
  <w:style w:type="paragraph" w:customStyle="1" w:styleId="afffff8">
    <w:name w:val="Основной тект"/>
    <w:basedOn w:val="a1"/>
    <w:link w:val="afffff9"/>
    <w:rsid w:val="00C8240E"/>
    <w:pPr>
      <w:autoSpaceDE w:val="0"/>
      <w:autoSpaceDN w:val="0"/>
      <w:ind w:firstLine="851"/>
    </w:pPr>
    <w:rPr>
      <w:sz w:val="28"/>
      <w:szCs w:val="28"/>
      <w:lang w:val="x-none" w:eastAsia="x-none"/>
    </w:rPr>
  </w:style>
  <w:style w:type="character" w:customStyle="1" w:styleId="afffff9">
    <w:name w:val="Основной тект Знак"/>
    <w:link w:val="afffff8"/>
    <w:rsid w:val="00C8240E"/>
    <w:rPr>
      <w:rFonts w:ascii="Times New Roman" w:eastAsia="Times New Roman" w:hAnsi="Times New Roman" w:cs="Times New Roman"/>
      <w:sz w:val="28"/>
      <w:szCs w:val="28"/>
      <w:lang w:val="x-none" w:eastAsia="x-none"/>
    </w:rPr>
  </w:style>
  <w:style w:type="paragraph" w:customStyle="1" w:styleId="141">
    <w:name w:val="14 Обычный"/>
    <w:basedOn w:val="a1"/>
    <w:link w:val="142"/>
    <w:qFormat/>
    <w:rsid w:val="00C8240E"/>
    <w:pPr>
      <w:jc w:val="center"/>
    </w:pPr>
    <w:rPr>
      <w:sz w:val="28"/>
      <w:szCs w:val="28"/>
      <w:lang w:val="x-none" w:eastAsia="x-none"/>
    </w:rPr>
  </w:style>
  <w:style w:type="character" w:customStyle="1" w:styleId="142">
    <w:name w:val="14 Обычный Знак"/>
    <w:link w:val="141"/>
    <w:rsid w:val="00C8240E"/>
    <w:rPr>
      <w:rFonts w:ascii="Times New Roman" w:eastAsia="Times New Roman" w:hAnsi="Times New Roman" w:cs="Times New Roman"/>
      <w:sz w:val="28"/>
      <w:szCs w:val="28"/>
      <w:lang w:val="x-none" w:eastAsia="x-none"/>
    </w:rPr>
  </w:style>
  <w:style w:type="character" w:customStyle="1" w:styleId="description2">
    <w:name w:val="description2"/>
    <w:rsid w:val="00C8240E"/>
    <w:rPr>
      <w:vanish/>
      <w:webHidden w:val="0"/>
      <w:sz w:val="21"/>
      <w:szCs w:val="21"/>
      <w:specVanish/>
    </w:rPr>
  </w:style>
  <w:style w:type="character" w:customStyle="1" w:styleId="44">
    <w:name w:val="Основной текст (4)_"/>
    <w:basedOn w:val="a3"/>
    <w:link w:val="45"/>
    <w:rsid w:val="000064A4"/>
    <w:rPr>
      <w:rFonts w:ascii="Arial Narrow" w:eastAsia="Arial Narrow" w:hAnsi="Arial Narrow" w:cs="Arial Narrow"/>
      <w:color w:val="1E4B63"/>
      <w:w w:val="80"/>
      <w:sz w:val="64"/>
      <w:szCs w:val="64"/>
    </w:rPr>
  </w:style>
  <w:style w:type="character" w:customStyle="1" w:styleId="afffffa">
    <w:name w:val="Основной текст_"/>
    <w:basedOn w:val="a3"/>
    <w:rsid w:val="000064A4"/>
    <w:rPr>
      <w:rFonts w:ascii="Times New Roman" w:eastAsia="Times New Roman" w:hAnsi="Times New Roman" w:cs="Times New Roman"/>
      <w:b w:val="0"/>
      <w:bCs w:val="0"/>
      <w:i w:val="0"/>
      <w:iCs w:val="0"/>
      <w:smallCaps w:val="0"/>
      <w:strike w:val="0"/>
      <w:u w:val="none"/>
    </w:rPr>
  </w:style>
  <w:style w:type="character" w:customStyle="1" w:styleId="afffffb">
    <w:name w:val="Подпись к таблице_"/>
    <w:basedOn w:val="a3"/>
    <w:link w:val="afffffc"/>
    <w:rsid w:val="000064A4"/>
    <w:rPr>
      <w:rFonts w:ascii="Times New Roman" w:eastAsia="Times New Roman" w:hAnsi="Times New Roman" w:cs="Times New Roman"/>
    </w:rPr>
  </w:style>
  <w:style w:type="character" w:customStyle="1" w:styleId="afffffd">
    <w:name w:val="Другое_"/>
    <w:basedOn w:val="a3"/>
    <w:link w:val="afffffe"/>
    <w:rsid w:val="000064A4"/>
    <w:rPr>
      <w:rFonts w:ascii="Times New Roman" w:eastAsia="Times New Roman" w:hAnsi="Times New Roman" w:cs="Times New Roman"/>
    </w:rPr>
  </w:style>
  <w:style w:type="paragraph" w:customStyle="1" w:styleId="45">
    <w:name w:val="Основной текст (4)"/>
    <w:basedOn w:val="a1"/>
    <w:link w:val="44"/>
    <w:rsid w:val="000064A4"/>
    <w:pPr>
      <w:widowControl w:val="0"/>
      <w:jc w:val="left"/>
    </w:pPr>
    <w:rPr>
      <w:rFonts w:ascii="Arial Narrow" w:eastAsia="Arial Narrow" w:hAnsi="Arial Narrow" w:cs="Arial Narrow"/>
      <w:color w:val="1E4B63"/>
      <w:w w:val="80"/>
      <w:sz w:val="64"/>
      <w:szCs w:val="64"/>
      <w:lang w:eastAsia="en-US"/>
    </w:rPr>
  </w:style>
  <w:style w:type="paragraph" w:customStyle="1" w:styleId="afffffc">
    <w:name w:val="Подпись к таблице"/>
    <w:basedOn w:val="a1"/>
    <w:link w:val="afffffb"/>
    <w:rsid w:val="000064A4"/>
    <w:pPr>
      <w:widowControl w:val="0"/>
      <w:jc w:val="left"/>
    </w:pPr>
    <w:rPr>
      <w:sz w:val="22"/>
      <w:szCs w:val="22"/>
      <w:lang w:eastAsia="en-US"/>
    </w:rPr>
  </w:style>
  <w:style w:type="paragraph" w:customStyle="1" w:styleId="afffffe">
    <w:name w:val="Другое"/>
    <w:basedOn w:val="a1"/>
    <w:link w:val="afffffd"/>
    <w:rsid w:val="000064A4"/>
    <w:pPr>
      <w:widowControl w:val="0"/>
      <w:ind w:firstLine="400"/>
      <w:jc w:val="left"/>
    </w:pPr>
    <w:rPr>
      <w:sz w:val="22"/>
      <w:szCs w:val="22"/>
      <w:lang w:eastAsia="en-US"/>
    </w:rPr>
  </w:style>
  <w:style w:type="paragraph" w:customStyle="1" w:styleId="conscell">
    <w:name w:val="conscell"/>
    <w:basedOn w:val="a1"/>
    <w:uiPriority w:val="99"/>
    <w:rsid w:val="00415D0F"/>
    <w:pPr>
      <w:spacing w:before="100" w:beforeAutospacing="1" w:after="100" w:afterAutospacing="1"/>
      <w:jc w:val="left"/>
    </w:pPr>
  </w:style>
  <w:style w:type="paragraph" w:customStyle="1" w:styleId="02">
    <w:name w:val="0.Текст"/>
    <w:basedOn w:val="a1"/>
    <w:link w:val="03"/>
    <w:uiPriority w:val="99"/>
    <w:rsid w:val="00415D0F"/>
    <w:pPr>
      <w:widowControl w:val="0"/>
      <w:spacing w:after="240" w:line="360" w:lineRule="auto"/>
      <w:ind w:left="1418"/>
    </w:pPr>
    <w:rPr>
      <w:rFonts w:ascii="Arial" w:hAnsi="Arial"/>
      <w:szCs w:val="28"/>
    </w:rPr>
  </w:style>
  <w:style w:type="character" w:customStyle="1" w:styleId="03">
    <w:name w:val="0.Текст Знак"/>
    <w:link w:val="02"/>
    <w:uiPriority w:val="99"/>
    <w:locked/>
    <w:rsid w:val="00415D0F"/>
    <w:rPr>
      <w:rFonts w:ascii="Arial" w:eastAsia="Times New Roman" w:hAnsi="Arial" w:cs="Times New Roman"/>
      <w:sz w:val="24"/>
      <w:szCs w:val="28"/>
      <w:lang w:eastAsia="ru-RU"/>
    </w:rPr>
  </w:style>
  <w:style w:type="paragraph" w:customStyle="1" w:styleId="a">
    <w:name w:val="Перечис"/>
    <w:basedOn w:val="02"/>
    <w:uiPriority w:val="99"/>
    <w:rsid w:val="00415D0F"/>
    <w:pPr>
      <w:numPr>
        <w:numId w:val="19"/>
      </w:numPr>
      <w:ind w:left="1418" w:firstLine="0"/>
    </w:pPr>
  </w:style>
  <w:style w:type="paragraph" w:customStyle="1" w:styleId="-">
    <w:name w:val="- Перечислеие"/>
    <w:basedOn w:val="a"/>
    <w:link w:val="-2"/>
    <w:uiPriority w:val="99"/>
    <w:rsid w:val="00415D0F"/>
    <w:pPr>
      <w:numPr>
        <w:numId w:val="7"/>
      </w:numPr>
      <w:spacing w:after="120"/>
      <w:ind w:left="1418" w:hanging="709"/>
    </w:pPr>
  </w:style>
  <w:style w:type="character" w:customStyle="1" w:styleId="-2">
    <w:name w:val="- Перечислеие Знак"/>
    <w:link w:val="-"/>
    <w:uiPriority w:val="99"/>
    <w:locked/>
    <w:rsid w:val="00415D0F"/>
    <w:rPr>
      <w:rFonts w:ascii="Arial" w:eastAsia="Times New Roman" w:hAnsi="Arial" w:cs="Times New Roman"/>
      <w:sz w:val="24"/>
      <w:szCs w:val="28"/>
      <w:lang w:eastAsia="ru-RU"/>
    </w:rPr>
  </w:style>
  <w:style w:type="paragraph" w:styleId="affffff">
    <w:name w:val="Intense Quote"/>
    <w:basedOn w:val="a1"/>
    <w:next w:val="a1"/>
    <w:link w:val="affffff0"/>
    <w:uiPriority w:val="99"/>
    <w:qFormat/>
    <w:rsid w:val="00415D0F"/>
    <w:pPr>
      <w:ind w:left="720" w:right="720"/>
    </w:pPr>
    <w:rPr>
      <w:rFonts w:eastAsia="Calibri"/>
      <w:b/>
      <w:i/>
      <w:szCs w:val="20"/>
      <w:lang w:eastAsia="en-US"/>
    </w:rPr>
  </w:style>
  <w:style w:type="character" w:customStyle="1" w:styleId="affffff0">
    <w:name w:val="Выделенная цитата Знак"/>
    <w:basedOn w:val="a3"/>
    <w:link w:val="affffff"/>
    <w:uiPriority w:val="99"/>
    <w:rsid w:val="00415D0F"/>
    <w:rPr>
      <w:rFonts w:ascii="Times New Roman" w:eastAsia="Calibri" w:hAnsi="Times New Roman" w:cs="Times New Roman"/>
      <w:b/>
      <w:i/>
      <w:sz w:val="24"/>
      <w:szCs w:val="20"/>
    </w:rPr>
  </w:style>
  <w:style w:type="character" w:styleId="affffff1">
    <w:name w:val="Intense Emphasis"/>
    <w:uiPriority w:val="99"/>
    <w:qFormat/>
    <w:rsid w:val="00415D0F"/>
    <w:rPr>
      <w:b/>
      <w:i/>
      <w:sz w:val="24"/>
      <w:u w:val="single"/>
    </w:rPr>
  </w:style>
  <w:style w:type="character" w:styleId="affffff2">
    <w:name w:val="Subtle Reference"/>
    <w:uiPriority w:val="99"/>
    <w:qFormat/>
    <w:rsid w:val="00415D0F"/>
    <w:rPr>
      <w:sz w:val="24"/>
      <w:u w:val="single"/>
    </w:rPr>
  </w:style>
  <w:style w:type="character" w:styleId="affffff3">
    <w:name w:val="Intense Reference"/>
    <w:uiPriority w:val="99"/>
    <w:qFormat/>
    <w:rsid w:val="00415D0F"/>
    <w:rPr>
      <w:b/>
      <w:sz w:val="24"/>
      <w:u w:val="single"/>
    </w:rPr>
  </w:style>
  <w:style w:type="table" w:styleId="-30">
    <w:name w:val="Table Web 3"/>
    <w:basedOn w:val="a4"/>
    <w:uiPriority w:val="99"/>
    <w:rsid w:val="00415D0F"/>
    <w:pPr>
      <w:spacing w:before="0" w:after="0"/>
      <w:ind w:left="0"/>
      <w:jc w:val="left"/>
    </w:pPr>
    <w:rPr>
      <w:rFonts w:ascii="Times New Roman" w:eastAsia="Calibri"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HTML2">
    <w:name w:val="HTML Acronym"/>
    <w:uiPriority w:val="99"/>
    <w:rsid w:val="00415D0F"/>
    <w:rPr>
      <w:rFonts w:cs="Times New Roman"/>
    </w:rPr>
  </w:style>
  <w:style w:type="paragraph" w:customStyle="1" w:styleId="Style2">
    <w:name w:val="Style2"/>
    <w:basedOn w:val="a1"/>
    <w:uiPriority w:val="99"/>
    <w:rsid w:val="00415D0F"/>
    <w:pPr>
      <w:widowControl w:val="0"/>
      <w:autoSpaceDE w:val="0"/>
      <w:autoSpaceDN w:val="0"/>
      <w:adjustRightInd w:val="0"/>
      <w:jc w:val="left"/>
    </w:pPr>
    <w:rPr>
      <w:rFonts w:ascii="Consolas" w:hAnsi="Consolas"/>
    </w:rPr>
  </w:style>
  <w:style w:type="paragraph" w:customStyle="1" w:styleId="Style3">
    <w:name w:val="Style3"/>
    <w:basedOn w:val="a1"/>
    <w:uiPriority w:val="99"/>
    <w:rsid w:val="00415D0F"/>
    <w:pPr>
      <w:widowControl w:val="0"/>
      <w:autoSpaceDE w:val="0"/>
      <w:autoSpaceDN w:val="0"/>
      <w:adjustRightInd w:val="0"/>
      <w:spacing w:line="309" w:lineRule="exact"/>
      <w:jc w:val="center"/>
    </w:pPr>
    <w:rPr>
      <w:rFonts w:ascii="Consolas" w:hAnsi="Consolas"/>
    </w:rPr>
  </w:style>
  <w:style w:type="paragraph" w:customStyle="1" w:styleId="Style5">
    <w:name w:val="Style5"/>
    <w:basedOn w:val="a1"/>
    <w:uiPriority w:val="99"/>
    <w:rsid w:val="00415D0F"/>
    <w:pPr>
      <w:widowControl w:val="0"/>
      <w:autoSpaceDE w:val="0"/>
      <w:autoSpaceDN w:val="0"/>
      <w:adjustRightInd w:val="0"/>
      <w:spacing w:line="235" w:lineRule="exact"/>
      <w:jc w:val="left"/>
    </w:pPr>
    <w:rPr>
      <w:rFonts w:ascii="Consolas" w:hAnsi="Consolas"/>
    </w:rPr>
  </w:style>
  <w:style w:type="paragraph" w:customStyle="1" w:styleId="Style6">
    <w:name w:val="Style6"/>
    <w:basedOn w:val="a1"/>
    <w:uiPriority w:val="99"/>
    <w:rsid w:val="00415D0F"/>
    <w:pPr>
      <w:widowControl w:val="0"/>
      <w:autoSpaceDE w:val="0"/>
      <w:autoSpaceDN w:val="0"/>
      <w:adjustRightInd w:val="0"/>
      <w:spacing w:line="251" w:lineRule="exact"/>
      <w:jc w:val="left"/>
    </w:pPr>
    <w:rPr>
      <w:rFonts w:ascii="Consolas" w:hAnsi="Consolas"/>
    </w:rPr>
  </w:style>
  <w:style w:type="character" w:customStyle="1" w:styleId="FontStyle18">
    <w:name w:val="Font Style18"/>
    <w:uiPriority w:val="99"/>
    <w:rsid w:val="00415D0F"/>
    <w:rPr>
      <w:rFonts w:ascii="Tahoma" w:hAnsi="Tahoma"/>
      <w:b/>
      <w:sz w:val="16"/>
    </w:rPr>
  </w:style>
  <w:style w:type="character" w:customStyle="1" w:styleId="FontStyle19">
    <w:name w:val="Font Style19"/>
    <w:uiPriority w:val="99"/>
    <w:rsid w:val="00415D0F"/>
    <w:rPr>
      <w:rFonts w:ascii="Consolas" w:hAnsi="Consolas"/>
      <w:sz w:val="18"/>
    </w:rPr>
  </w:style>
  <w:style w:type="character" w:customStyle="1" w:styleId="FontStyle21">
    <w:name w:val="Font Style21"/>
    <w:uiPriority w:val="99"/>
    <w:rsid w:val="00415D0F"/>
    <w:rPr>
      <w:rFonts w:ascii="Arial Black" w:hAnsi="Arial Black"/>
      <w:spacing w:val="10"/>
      <w:sz w:val="14"/>
    </w:rPr>
  </w:style>
  <w:style w:type="character" w:customStyle="1" w:styleId="FontStyle24">
    <w:name w:val="Font Style24"/>
    <w:uiPriority w:val="99"/>
    <w:rsid w:val="00415D0F"/>
    <w:rPr>
      <w:rFonts w:ascii="Tahoma" w:hAnsi="Tahoma"/>
      <w:sz w:val="22"/>
    </w:rPr>
  </w:style>
  <w:style w:type="table" w:styleId="3-2">
    <w:name w:val="Medium Grid 3 Accent 2"/>
    <w:basedOn w:val="a4"/>
    <w:uiPriority w:val="99"/>
    <w:rsid w:val="00415D0F"/>
    <w:pPr>
      <w:spacing w:before="0" w:after="0"/>
      <w:ind w:left="0"/>
      <w:jc w:val="left"/>
    </w:pPr>
    <w:rPr>
      <w:rFonts w:ascii="Times New Roman" w:eastAsia="Calibri"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3-3">
    <w:name w:val="Medium Grid 3 Accent 3"/>
    <w:basedOn w:val="a4"/>
    <w:uiPriority w:val="99"/>
    <w:rsid w:val="00415D0F"/>
    <w:pPr>
      <w:spacing w:before="0" w:after="0"/>
      <w:ind w:left="0"/>
      <w:jc w:val="left"/>
    </w:pPr>
    <w:rPr>
      <w:rFonts w:ascii="Times New Roman" w:eastAsia="Calibri"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1-4">
    <w:name w:val="Medium Grid 1 Accent 4"/>
    <w:basedOn w:val="a4"/>
    <w:uiPriority w:val="99"/>
    <w:rsid w:val="00415D0F"/>
    <w:pPr>
      <w:spacing w:before="0" w:after="0"/>
      <w:ind w:left="0"/>
      <w:jc w:val="left"/>
    </w:pPr>
    <w:rPr>
      <w:rFonts w:ascii="Times New Roman" w:eastAsia="Calibri"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1-1">
    <w:name w:val="Medium Grid 1 Accent 1"/>
    <w:basedOn w:val="a4"/>
    <w:uiPriority w:val="99"/>
    <w:rsid w:val="00415D0F"/>
    <w:pPr>
      <w:spacing w:before="0" w:after="0"/>
      <w:ind w:left="0"/>
      <w:jc w:val="left"/>
    </w:pPr>
    <w:rPr>
      <w:rFonts w:ascii="Times New Roman" w:eastAsia="Calibri" w:hAnsi="Times New Roman"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1-10">
    <w:name w:val="Medium Shading 1 Accent 1"/>
    <w:basedOn w:val="a4"/>
    <w:uiPriority w:val="99"/>
    <w:rsid w:val="00415D0F"/>
    <w:pPr>
      <w:spacing w:before="0" w:after="0"/>
      <w:ind w:left="0"/>
      <w:jc w:val="left"/>
    </w:pPr>
    <w:rPr>
      <w:rFonts w:ascii="Times New Roman" w:eastAsia="Calibri" w:hAnsi="Times New Roman"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5">
    <w:name w:val="Colorful Grid Accent 5"/>
    <w:basedOn w:val="a4"/>
    <w:uiPriority w:val="99"/>
    <w:rsid w:val="00415D0F"/>
    <w:pPr>
      <w:spacing w:before="0" w:after="0"/>
      <w:ind w:left="0"/>
      <w:jc w:val="left"/>
    </w:pPr>
    <w:rPr>
      <w:rFonts w:ascii="Times New Roman" w:eastAsia="Calibri" w:hAnsi="Times New Roman" w:cs="Times New Roman"/>
      <w:color w:val="000000"/>
      <w:sz w:val="20"/>
      <w:szCs w:val="20"/>
      <w:lang w:eastAsia="ru-RU"/>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50">
    <w:name w:val="Light Grid Accent 5"/>
    <w:basedOn w:val="a4"/>
    <w:uiPriority w:val="99"/>
    <w:rsid w:val="00415D0F"/>
    <w:pPr>
      <w:spacing w:before="0" w:after="0"/>
      <w:ind w:left="0"/>
      <w:jc w:val="left"/>
    </w:pPr>
    <w:rPr>
      <w:rFonts w:ascii="Times New Roman" w:eastAsia="Calibri" w:hAnsi="Times New Roman"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Times New Roman" w:eastAsia="Times New Roman"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Times New Roman" w:eastAsia="Times New Roman"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40">
    <w:name w:val="Medium Shading 1 Accent 4"/>
    <w:basedOn w:val="a4"/>
    <w:uiPriority w:val="99"/>
    <w:rsid w:val="00415D0F"/>
    <w:pPr>
      <w:spacing w:before="0" w:after="0"/>
      <w:ind w:left="0"/>
      <w:jc w:val="left"/>
    </w:pPr>
    <w:rPr>
      <w:rFonts w:ascii="Times New Roman" w:eastAsia="Calibri"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1-3">
    <w:name w:val="Medium Shading 1 Accent 3"/>
    <w:basedOn w:val="a4"/>
    <w:uiPriority w:val="99"/>
    <w:rsid w:val="00415D0F"/>
    <w:pPr>
      <w:spacing w:before="0" w:after="0"/>
      <w:ind w:left="0"/>
      <w:jc w:val="left"/>
    </w:pPr>
    <w:rPr>
      <w:rFonts w:ascii="Times New Roman" w:eastAsia="Calibri" w:hAnsi="Times New Roman" w:cs="Times New Roman"/>
      <w:sz w:val="20"/>
      <w:szCs w:val="20"/>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31">
    <w:name w:val="Light Shading Accent 3"/>
    <w:basedOn w:val="a4"/>
    <w:uiPriority w:val="99"/>
    <w:rsid w:val="00415D0F"/>
    <w:pPr>
      <w:spacing w:before="0" w:after="0"/>
      <w:ind w:left="0"/>
      <w:jc w:val="left"/>
    </w:pPr>
    <w:rPr>
      <w:rFonts w:ascii="Times New Roman" w:eastAsia="Calibri" w:hAnsi="Times New Roman"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32">
    <w:name w:val="Light Grid Accent 3"/>
    <w:basedOn w:val="a4"/>
    <w:uiPriority w:val="99"/>
    <w:rsid w:val="00415D0F"/>
    <w:pPr>
      <w:spacing w:before="0" w:after="0"/>
      <w:ind w:left="0"/>
      <w:jc w:val="left"/>
    </w:pPr>
    <w:rPr>
      <w:rFonts w:ascii="Times New Roman" w:eastAsia="Calibri" w:hAnsi="Times New Roman"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Times New Roman" w:eastAsia="Times New Roman"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Times New Roman" w:eastAsia="Times New Roman"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1fb">
    <w:name w:val="Цитата1"/>
    <w:basedOn w:val="a1"/>
    <w:rsid w:val="00826648"/>
    <w:pPr>
      <w:shd w:val="clear" w:color="auto" w:fill="FFFFFF"/>
      <w:suppressAutoHyphens/>
      <w:spacing w:before="5" w:line="480" w:lineRule="auto"/>
      <w:ind w:left="426" w:right="14"/>
      <w:jc w:val="left"/>
    </w:pPr>
    <w:rPr>
      <w:rFonts w:ascii="CG Times" w:hAnsi="CG Times"/>
      <w:color w:val="000000"/>
      <w:szCs w:val="18"/>
      <w:lang w:eastAsia="ar-SA"/>
    </w:rPr>
  </w:style>
  <w:style w:type="character" w:customStyle="1" w:styleId="string">
    <w:name w:val="string"/>
    <w:rsid w:val="00472EB7"/>
  </w:style>
  <w:style w:type="paragraph" w:customStyle="1" w:styleId="311">
    <w:name w:val="Основной текст 31"/>
    <w:basedOn w:val="a1"/>
    <w:rsid w:val="00C527A0"/>
    <w:pPr>
      <w:widowControl w:val="0"/>
      <w:suppressAutoHyphens/>
      <w:spacing w:after="120"/>
      <w:jc w:val="left"/>
    </w:pPr>
    <w:rPr>
      <w:rFonts w:eastAsia="Lucida Sans Unicode"/>
      <w:kern w:val="1"/>
      <w:sz w:val="16"/>
      <w:szCs w:val="16"/>
      <w:lang w:eastAsia="ar-SA"/>
    </w:rPr>
  </w:style>
  <w:style w:type="character" w:customStyle="1" w:styleId="searchresult">
    <w:name w:val="search_result"/>
    <w:basedOn w:val="a3"/>
    <w:rsid w:val="00655B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4">
      <w:bodyDiv w:val="1"/>
      <w:marLeft w:val="0"/>
      <w:marRight w:val="0"/>
      <w:marTop w:val="0"/>
      <w:marBottom w:val="0"/>
      <w:divBdr>
        <w:top w:val="none" w:sz="0" w:space="0" w:color="auto"/>
        <w:left w:val="none" w:sz="0" w:space="0" w:color="auto"/>
        <w:bottom w:val="none" w:sz="0" w:space="0" w:color="auto"/>
        <w:right w:val="none" w:sz="0" w:space="0" w:color="auto"/>
      </w:divBdr>
    </w:div>
    <w:div w:id="16127106">
      <w:bodyDiv w:val="1"/>
      <w:marLeft w:val="0"/>
      <w:marRight w:val="0"/>
      <w:marTop w:val="0"/>
      <w:marBottom w:val="0"/>
      <w:divBdr>
        <w:top w:val="none" w:sz="0" w:space="0" w:color="auto"/>
        <w:left w:val="none" w:sz="0" w:space="0" w:color="auto"/>
        <w:bottom w:val="none" w:sz="0" w:space="0" w:color="auto"/>
        <w:right w:val="none" w:sz="0" w:space="0" w:color="auto"/>
      </w:divBdr>
    </w:div>
    <w:div w:id="25326559">
      <w:bodyDiv w:val="1"/>
      <w:marLeft w:val="0"/>
      <w:marRight w:val="0"/>
      <w:marTop w:val="0"/>
      <w:marBottom w:val="0"/>
      <w:divBdr>
        <w:top w:val="none" w:sz="0" w:space="0" w:color="auto"/>
        <w:left w:val="none" w:sz="0" w:space="0" w:color="auto"/>
        <w:bottom w:val="none" w:sz="0" w:space="0" w:color="auto"/>
        <w:right w:val="none" w:sz="0" w:space="0" w:color="auto"/>
      </w:divBdr>
    </w:div>
    <w:div w:id="30887052">
      <w:bodyDiv w:val="1"/>
      <w:marLeft w:val="0"/>
      <w:marRight w:val="0"/>
      <w:marTop w:val="0"/>
      <w:marBottom w:val="0"/>
      <w:divBdr>
        <w:top w:val="none" w:sz="0" w:space="0" w:color="auto"/>
        <w:left w:val="none" w:sz="0" w:space="0" w:color="auto"/>
        <w:bottom w:val="none" w:sz="0" w:space="0" w:color="auto"/>
        <w:right w:val="none" w:sz="0" w:space="0" w:color="auto"/>
      </w:divBdr>
    </w:div>
    <w:div w:id="39524904">
      <w:bodyDiv w:val="1"/>
      <w:marLeft w:val="0"/>
      <w:marRight w:val="0"/>
      <w:marTop w:val="0"/>
      <w:marBottom w:val="0"/>
      <w:divBdr>
        <w:top w:val="none" w:sz="0" w:space="0" w:color="auto"/>
        <w:left w:val="none" w:sz="0" w:space="0" w:color="auto"/>
        <w:bottom w:val="none" w:sz="0" w:space="0" w:color="auto"/>
        <w:right w:val="none" w:sz="0" w:space="0" w:color="auto"/>
      </w:divBdr>
    </w:div>
    <w:div w:id="52969278">
      <w:bodyDiv w:val="1"/>
      <w:marLeft w:val="0"/>
      <w:marRight w:val="0"/>
      <w:marTop w:val="0"/>
      <w:marBottom w:val="0"/>
      <w:divBdr>
        <w:top w:val="none" w:sz="0" w:space="0" w:color="auto"/>
        <w:left w:val="none" w:sz="0" w:space="0" w:color="auto"/>
        <w:bottom w:val="none" w:sz="0" w:space="0" w:color="auto"/>
        <w:right w:val="none" w:sz="0" w:space="0" w:color="auto"/>
      </w:divBdr>
    </w:div>
    <w:div w:id="55400183">
      <w:bodyDiv w:val="1"/>
      <w:marLeft w:val="0"/>
      <w:marRight w:val="0"/>
      <w:marTop w:val="0"/>
      <w:marBottom w:val="0"/>
      <w:divBdr>
        <w:top w:val="none" w:sz="0" w:space="0" w:color="auto"/>
        <w:left w:val="none" w:sz="0" w:space="0" w:color="auto"/>
        <w:bottom w:val="none" w:sz="0" w:space="0" w:color="auto"/>
        <w:right w:val="none" w:sz="0" w:space="0" w:color="auto"/>
      </w:divBdr>
    </w:div>
    <w:div w:id="73939112">
      <w:bodyDiv w:val="1"/>
      <w:marLeft w:val="0"/>
      <w:marRight w:val="0"/>
      <w:marTop w:val="0"/>
      <w:marBottom w:val="0"/>
      <w:divBdr>
        <w:top w:val="none" w:sz="0" w:space="0" w:color="auto"/>
        <w:left w:val="none" w:sz="0" w:space="0" w:color="auto"/>
        <w:bottom w:val="none" w:sz="0" w:space="0" w:color="auto"/>
        <w:right w:val="none" w:sz="0" w:space="0" w:color="auto"/>
      </w:divBdr>
    </w:div>
    <w:div w:id="89618612">
      <w:bodyDiv w:val="1"/>
      <w:marLeft w:val="0"/>
      <w:marRight w:val="0"/>
      <w:marTop w:val="0"/>
      <w:marBottom w:val="0"/>
      <w:divBdr>
        <w:top w:val="none" w:sz="0" w:space="0" w:color="auto"/>
        <w:left w:val="none" w:sz="0" w:space="0" w:color="auto"/>
        <w:bottom w:val="none" w:sz="0" w:space="0" w:color="auto"/>
        <w:right w:val="none" w:sz="0" w:space="0" w:color="auto"/>
      </w:divBdr>
    </w:div>
    <w:div w:id="94445911">
      <w:bodyDiv w:val="1"/>
      <w:marLeft w:val="0"/>
      <w:marRight w:val="0"/>
      <w:marTop w:val="0"/>
      <w:marBottom w:val="0"/>
      <w:divBdr>
        <w:top w:val="none" w:sz="0" w:space="0" w:color="auto"/>
        <w:left w:val="none" w:sz="0" w:space="0" w:color="auto"/>
        <w:bottom w:val="none" w:sz="0" w:space="0" w:color="auto"/>
        <w:right w:val="none" w:sz="0" w:space="0" w:color="auto"/>
      </w:divBdr>
    </w:div>
    <w:div w:id="94448245">
      <w:bodyDiv w:val="1"/>
      <w:marLeft w:val="0"/>
      <w:marRight w:val="0"/>
      <w:marTop w:val="0"/>
      <w:marBottom w:val="0"/>
      <w:divBdr>
        <w:top w:val="none" w:sz="0" w:space="0" w:color="auto"/>
        <w:left w:val="none" w:sz="0" w:space="0" w:color="auto"/>
        <w:bottom w:val="none" w:sz="0" w:space="0" w:color="auto"/>
        <w:right w:val="none" w:sz="0" w:space="0" w:color="auto"/>
      </w:divBdr>
    </w:div>
    <w:div w:id="103352060">
      <w:bodyDiv w:val="1"/>
      <w:marLeft w:val="0"/>
      <w:marRight w:val="0"/>
      <w:marTop w:val="0"/>
      <w:marBottom w:val="0"/>
      <w:divBdr>
        <w:top w:val="none" w:sz="0" w:space="0" w:color="auto"/>
        <w:left w:val="none" w:sz="0" w:space="0" w:color="auto"/>
        <w:bottom w:val="none" w:sz="0" w:space="0" w:color="auto"/>
        <w:right w:val="none" w:sz="0" w:space="0" w:color="auto"/>
      </w:divBdr>
      <w:divsChild>
        <w:div w:id="1133250908">
          <w:marLeft w:val="0"/>
          <w:marRight w:val="0"/>
          <w:marTop w:val="0"/>
          <w:marBottom w:val="0"/>
          <w:divBdr>
            <w:top w:val="none" w:sz="0" w:space="0" w:color="auto"/>
            <w:left w:val="none" w:sz="0" w:space="0" w:color="auto"/>
            <w:bottom w:val="none" w:sz="0" w:space="0" w:color="auto"/>
            <w:right w:val="none" w:sz="0" w:space="0" w:color="auto"/>
          </w:divBdr>
          <w:divsChild>
            <w:div w:id="521481698">
              <w:marLeft w:val="0"/>
              <w:marRight w:val="0"/>
              <w:marTop w:val="0"/>
              <w:marBottom w:val="0"/>
              <w:divBdr>
                <w:top w:val="none" w:sz="0" w:space="0" w:color="auto"/>
                <w:left w:val="none" w:sz="0" w:space="0" w:color="auto"/>
                <w:bottom w:val="none" w:sz="0" w:space="0" w:color="auto"/>
                <w:right w:val="none" w:sz="0" w:space="0" w:color="auto"/>
              </w:divBdr>
              <w:divsChild>
                <w:div w:id="2097555136">
                  <w:marLeft w:val="0"/>
                  <w:marRight w:val="0"/>
                  <w:marTop w:val="0"/>
                  <w:marBottom w:val="300"/>
                  <w:divBdr>
                    <w:top w:val="none" w:sz="0" w:space="0" w:color="auto"/>
                    <w:left w:val="none" w:sz="0" w:space="0" w:color="auto"/>
                    <w:bottom w:val="none" w:sz="0" w:space="0" w:color="auto"/>
                    <w:right w:val="none" w:sz="0" w:space="0" w:color="auto"/>
                  </w:divBdr>
                  <w:divsChild>
                    <w:div w:id="1889338728">
                      <w:marLeft w:val="0"/>
                      <w:marRight w:val="0"/>
                      <w:marTop w:val="0"/>
                      <w:marBottom w:val="0"/>
                      <w:divBdr>
                        <w:top w:val="none" w:sz="0" w:space="0" w:color="auto"/>
                        <w:left w:val="none" w:sz="0" w:space="0" w:color="auto"/>
                        <w:bottom w:val="none" w:sz="0" w:space="0" w:color="auto"/>
                        <w:right w:val="none" w:sz="0" w:space="0" w:color="auto"/>
                      </w:divBdr>
                      <w:divsChild>
                        <w:div w:id="566645922">
                          <w:marLeft w:val="0"/>
                          <w:marRight w:val="0"/>
                          <w:marTop w:val="0"/>
                          <w:marBottom w:val="0"/>
                          <w:divBdr>
                            <w:top w:val="none" w:sz="0" w:space="0" w:color="auto"/>
                            <w:left w:val="none" w:sz="0" w:space="0" w:color="auto"/>
                            <w:bottom w:val="none" w:sz="0" w:space="0" w:color="auto"/>
                            <w:right w:val="none" w:sz="0" w:space="0" w:color="auto"/>
                          </w:divBdr>
                          <w:divsChild>
                            <w:div w:id="1659922520">
                              <w:marLeft w:val="0"/>
                              <w:marRight w:val="0"/>
                              <w:marTop w:val="0"/>
                              <w:marBottom w:val="0"/>
                              <w:divBdr>
                                <w:top w:val="none" w:sz="0" w:space="0" w:color="auto"/>
                                <w:left w:val="none" w:sz="0" w:space="0" w:color="auto"/>
                                <w:bottom w:val="none" w:sz="0" w:space="0" w:color="auto"/>
                                <w:right w:val="none" w:sz="0" w:space="0" w:color="auto"/>
                              </w:divBdr>
                              <w:divsChild>
                                <w:div w:id="10709251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52266">
      <w:bodyDiv w:val="1"/>
      <w:marLeft w:val="0"/>
      <w:marRight w:val="0"/>
      <w:marTop w:val="0"/>
      <w:marBottom w:val="0"/>
      <w:divBdr>
        <w:top w:val="none" w:sz="0" w:space="0" w:color="auto"/>
        <w:left w:val="none" w:sz="0" w:space="0" w:color="auto"/>
        <w:bottom w:val="none" w:sz="0" w:space="0" w:color="auto"/>
        <w:right w:val="none" w:sz="0" w:space="0" w:color="auto"/>
      </w:divBdr>
    </w:div>
    <w:div w:id="123231389">
      <w:bodyDiv w:val="1"/>
      <w:marLeft w:val="0"/>
      <w:marRight w:val="0"/>
      <w:marTop w:val="0"/>
      <w:marBottom w:val="0"/>
      <w:divBdr>
        <w:top w:val="none" w:sz="0" w:space="0" w:color="auto"/>
        <w:left w:val="none" w:sz="0" w:space="0" w:color="auto"/>
        <w:bottom w:val="none" w:sz="0" w:space="0" w:color="auto"/>
        <w:right w:val="none" w:sz="0" w:space="0" w:color="auto"/>
      </w:divBdr>
      <w:divsChild>
        <w:div w:id="95895006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9906164">
      <w:bodyDiv w:val="1"/>
      <w:marLeft w:val="0"/>
      <w:marRight w:val="0"/>
      <w:marTop w:val="0"/>
      <w:marBottom w:val="0"/>
      <w:divBdr>
        <w:top w:val="none" w:sz="0" w:space="0" w:color="auto"/>
        <w:left w:val="none" w:sz="0" w:space="0" w:color="auto"/>
        <w:bottom w:val="none" w:sz="0" w:space="0" w:color="auto"/>
        <w:right w:val="none" w:sz="0" w:space="0" w:color="auto"/>
      </w:divBdr>
    </w:div>
    <w:div w:id="133064976">
      <w:bodyDiv w:val="1"/>
      <w:marLeft w:val="0"/>
      <w:marRight w:val="0"/>
      <w:marTop w:val="0"/>
      <w:marBottom w:val="0"/>
      <w:divBdr>
        <w:top w:val="none" w:sz="0" w:space="0" w:color="auto"/>
        <w:left w:val="none" w:sz="0" w:space="0" w:color="auto"/>
        <w:bottom w:val="none" w:sz="0" w:space="0" w:color="auto"/>
        <w:right w:val="none" w:sz="0" w:space="0" w:color="auto"/>
      </w:divBdr>
      <w:divsChild>
        <w:div w:id="38824244">
          <w:marLeft w:val="0"/>
          <w:marRight w:val="0"/>
          <w:marTop w:val="0"/>
          <w:marBottom w:val="0"/>
          <w:divBdr>
            <w:top w:val="none" w:sz="0" w:space="0" w:color="auto"/>
            <w:left w:val="none" w:sz="0" w:space="0" w:color="auto"/>
            <w:bottom w:val="none" w:sz="0" w:space="0" w:color="auto"/>
            <w:right w:val="none" w:sz="0" w:space="0" w:color="auto"/>
          </w:divBdr>
        </w:div>
        <w:div w:id="615526407">
          <w:marLeft w:val="0"/>
          <w:marRight w:val="0"/>
          <w:marTop w:val="0"/>
          <w:marBottom w:val="0"/>
          <w:divBdr>
            <w:top w:val="none" w:sz="0" w:space="0" w:color="auto"/>
            <w:left w:val="none" w:sz="0" w:space="0" w:color="auto"/>
            <w:bottom w:val="none" w:sz="0" w:space="0" w:color="auto"/>
            <w:right w:val="none" w:sz="0" w:space="0" w:color="auto"/>
          </w:divBdr>
        </w:div>
      </w:divsChild>
    </w:div>
    <w:div w:id="144784742">
      <w:bodyDiv w:val="1"/>
      <w:marLeft w:val="0"/>
      <w:marRight w:val="0"/>
      <w:marTop w:val="0"/>
      <w:marBottom w:val="0"/>
      <w:divBdr>
        <w:top w:val="none" w:sz="0" w:space="0" w:color="auto"/>
        <w:left w:val="none" w:sz="0" w:space="0" w:color="auto"/>
        <w:bottom w:val="none" w:sz="0" w:space="0" w:color="auto"/>
        <w:right w:val="none" w:sz="0" w:space="0" w:color="auto"/>
      </w:divBdr>
    </w:div>
    <w:div w:id="163056282">
      <w:bodyDiv w:val="1"/>
      <w:marLeft w:val="0"/>
      <w:marRight w:val="0"/>
      <w:marTop w:val="0"/>
      <w:marBottom w:val="0"/>
      <w:divBdr>
        <w:top w:val="none" w:sz="0" w:space="0" w:color="auto"/>
        <w:left w:val="none" w:sz="0" w:space="0" w:color="auto"/>
        <w:bottom w:val="none" w:sz="0" w:space="0" w:color="auto"/>
        <w:right w:val="none" w:sz="0" w:space="0" w:color="auto"/>
      </w:divBdr>
    </w:div>
    <w:div w:id="165172933">
      <w:bodyDiv w:val="1"/>
      <w:marLeft w:val="0"/>
      <w:marRight w:val="0"/>
      <w:marTop w:val="0"/>
      <w:marBottom w:val="0"/>
      <w:divBdr>
        <w:top w:val="none" w:sz="0" w:space="0" w:color="auto"/>
        <w:left w:val="none" w:sz="0" w:space="0" w:color="auto"/>
        <w:bottom w:val="none" w:sz="0" w:space="0" w:color="auto"/>
        <w:right w:val="none" w:sz="0" w:space="0" w:color="auto"/>
      </w:divBdr>
    </w:div>
    <w:div w:id="167254532">
      <w:bodyDiv w:val="1"/>
      <w:marLeft w:val="0"/>
      <w:marRight w:val="0"/>
      <w:marTop w:val="0"/>
      <w:marBottom w:val="0"/>
      <w:divBdr>
        <w:top w:val="none" w:sz="0" w:space="0" w:color="auto"/>
        <w:left w:val="none" w:sz="0" w:space="0" w:color="auto"/>
        <w:bottom w:val="none" w:sz="0" w:space="0" w:color="auto"/>
        <w:right w:val="none" w:sz="0" w:space="0" w:color="auto"/>
      </w:divBdr>
      <w:divsChild>
        <w:div w:id="1291134328">
          <w:marLeft w:val="0"/>
          <w:marRight w:val="0"/>
          <w:marTop w:val="0"/>
          <w:marBottom w:val="0"/>
          <w:divBdr>
            <w:top w:val="none" w:sz="0" w:space="0" w:color="auto"/>
            <w:left w:val="none" w:sz="0" w:space="0" w:color="auto"/>
            <w:bottom w:val="none" w:sz="0" w:space="0" w:color="auto"/>
            <w:right w:val="none" w:sz="0" w:space="0" w:color="auto"/>
          </w:divBdr>
          <w:divsChild>
            <w:div w:id="133969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3918">
      <w:bodyDiv w:val="1"/>
      <w:marLeft w:val="0"/>
      <w:marRight w:val="0"/>
      <w:marTop w:val="0"/>
      <w:marBottom w:val="0"/>
      <w:divBdr>
        <w:top w:val="none" w:sz="0" w:space="0" w:color="auto"/>
        <w:left w:val="none" w:sz="0" w:space="0" w:color="auto"/>
        <w:bottom w:val="none" w:sz="0" w:space="0" w:color="auto"/>
        <w:right w:val="none" w:sz="0" w:space="0" w:color="auto"/>
      </w:divBdr>
      <w:divsChild>
        <w:div w:id="299501323">
          <w:marLeft w:val="0"/>
          <w:marRight w:val="0"/>
          <w:marTop w:val="0"/>
          <w:marBottom w:val="0"/>
          <w:divBdr>
            <w:top w:val="none" w:sz="0" w:space="0" w:color="auto"/>
            <w:left w:val="none" w:sz="0" w:space="0" w:color="auto"/>
            <w:bottom w:val="none" w:sz="0" w:space="0" w:color="auto"/>
            <w:right w:val="none" w:sz="0" w:space="0" w:color="auto"/>
          </w:divBdr>
        </w:div>
        <w:div w:id="382141814">
          <w:marLeft w:val="0"/>
          <w:marRight w:val="0"/>
          <w:marTop w:val="0"/>
          <w:marBottom w:val="0"/>
          <w:divBdr>
            <w:top w:val="none" w:sz="0" w:space="0" w:color="auto"/>
            <w:left w:val="none" w:sz="0" w:space="0" w:color="auto"/>
            <w:bottom w:val="none" w:sz="0" w:space="0" w:color="auto"/>
            <w:right w:val="none" w:sz="0" w:space="0" w:color="auto"/>
          </w:divBdr>
        </w:div>
        <w:div w:id="1200120612">
          <w:marLeft w:val="0"/>
          <w:marRight w:val="0"/>
          <w:marTop w:val="0"/>
          <w:marBottom w:val="0"/>
          <w:divBdr>
            <w:top w:val="none" w:sz="0" w:space="0" w:color="auto"/>
            <w:left w:val="none" w:sz="0" w:space="0" w:color="auto"/>
            <w:bottom w:val="none" w:sz="0" w:space="0" w:color="auto"/>
            <w:right w:val="none" w:sz="0" w:space="0" w:color="auto"/>
          </w:divBdr>
        </w:div>
      </w:divsChild>
    </w:div>
    <w:div w:id="173033049">
      <w:bodyDiv w:val="1"/>
      <w:marLeft w:val="0"/>
      <w:marRight w:val="0"/>
      <w:marTop w:val="0"/>
      <w:marBottom w:val="0"/>
      <w:divBdr>
        <w:top w:val="none" w:sz="0" w:space="0" w:color="auto"/>
        <w:left w:val="none" w:sz="0" w:space="0" w:color="auto"/>
        <w:bottom w:val="none" w:sz="0" w:space="0" w:color="auto"/>
        <w:right w:val="none" w:sz="0" w:space="0" w:color="auto"/>
      </w:divBdr>
    </w:div>
    <w:div w:id="180701453">
      <w:bodyDiv w:val="1"/>
      <w:marLeft w:val="0"/>
      <w:marRight w:val="0"/>
      <w:marTop w:val="0"/>
      <w:marBottom w:val="0"/>
      <w:divBdr>
        <w:top w:val="none" w:sz="0" w:space="0" w:color="auto"/>
        <w:left w:val="none" w:sz="0" w:space="0" w:color="auto"/>
        <w:bottom w:val="none" w:sz="0" w:space="0" w:color="auto"/>
        <w:right w:val="none" w:sz="0" w:space="0" w:color="auto"/>
      </w:divBdr>
      <w:divsChild>
        <w:div w:id="167210827">
          <w:marLeft w:val="0"/>
          <w:marRight w:val="0"/>
          <w:marTop w:val="0"/>
          <w:marBottom w:val="0"/>
          <w:divBdr>
            <w:top w:val="none" w:sz="0" w:space="0" w:color="auto"/>
            <w:left w:val="none" w:sz="0" w:space="0" w:color="auto"/>
            <w:bottom w:val="none" w:sz="0" w:space="0" w:color="auto"/>
            <w:right w:val="none" w:sz="0" w:space="0" w:color="auto"/>
          </w:divBdr>
        </w:div>
        <w:div w:id="215968619">
          <w:marLeft w:val="0"/>
          <w:marRight w:val="0"/>
          <w:marTop w:val="0"/>
          <w:marBottom w:val="0"/>
          <w:divBdr>
            <w:top w:val="none" w:sz="0" w:space="0" w:color="auto"/>
            <w:left w:val="none" w:sz="0" w:space="0" w:color="auto"/>
            <w:bottom w:val="none" w:sz="0" w:space="0" w:color="auto"/>
            <w:right w:val="none" w:sz="0" w:space="0" w:color="auto"/>
          </w:divBdr>
        </w:div>
        <w:div w:id="228806125">
          <w:marLeft w:val="0"/>
          <w:marRight w:val="0"/>
          <w:marTop w:val="0"/>
          <w:marBottom w:val="0"/>
          <w:divBdr>
            <w:top w:val="none" w:sz="0" w:space="0" w:color="auto"/>
            <w:left w:val="none" w:sz="0" w:space="0" w:color="auto"/>
            <w:bottom w:val="none" w:sz="0" w:space="0" w:color="auto"/>
            <w:right w:val="none" w:sz="0" w:space="0" w:color="auto"/>
          </w:divBdr>
        </w:div>
        <w:div w:id="235283670">
          <w:marLeft w:val="0"/>
          <w:marRight w:val="0"/>
          <w:marTop w:val="0"/>
          <w:marBottom w:val="0"/>
          <w:divBdr>
            <w:top w:val="none" w:sz="0" w:space="0" w:color="auto"/>
            <w:left w:val="none" w:sz="0" w:space="0" w:color="auto"/>
            <w:bottom w:val="none" w:sz="0" w:space="0" w:color="auto"/>
            <w:right w:val="none" w:sz="0" w:space="0" w:color="auto"/>
          </w:divBdr>
        </w:div>
        <w:div w:id="524834068">
          <w:marLeft w:val="0"/>
          <w:marRight w:val="0"/>
          <w:marTop w:val="0"/>
          <w:marBottom w:val="0"/>
          <w:divBdr>
            <w:top w:val="none" w:sz="0" w:space="0" w:color="auto"/>
            <w:left w:val="none" w:sz="0" w:space="0" w:color="auto"/>
            <w:bottom w:val="none" w:sz="0" w:space="0" w:color="auto"/>
            <w:right w:val="none" w:sz="0" w:space="0" w:color="auto"/>
          </w:divBdr>
        </w:div>
        <w:div w:id="636032186">
          <w:marLeft w:val="0"/>
          <w:marRight w:val="0"/>
          <w:marTop w:val="0"/>
          <w:marBottom w:val="0"/>
          <w:divBdr>
            <w:top w:val="none" w:sz="0" w:space="0" w:color="auto"/>
            <w:left w:val="none" w:sz="0" w:space="0" w:color="auto"/>
            <w:bottom w:val="none" w:sz="0" w:space="0" w:color="auto"/>
            <w:right w:val="none" w:sz="0" w:space="0" w:color="auto"/>
          </w:divBdr>
        </w:div>
        <w:div w:id="667247236">
          <w:marLeft w:val="0"/>
          <w:marRight w:val="0"/>
          <w:marTop w:val="0"/>
          <w:marBottom w:val="0"/>
          <w:divBdr>
            <w:top w:val="none" w:sz="0" w:space="0" w:color="auto"/>
            <w:left w:val="none" w:sz="0" w:space="0" w:color="auto"/>
            <w:bottom w:val="none" w:sz="0" w:space="0" w:color="auto"/>
            <w:right w:val="none" w:sz="0" w:space="0" w:color="auto"/>
          </w:divBdr>
        </w:div>
        <w:div w:id="846754754">
          <w:marLeft w:val="0"/>
          <w:marRight w:val="0"/>
          <w:marTop w:val="0"/>
          <w:marBottom w:val="0"/>
          <w:divBdr>
            <w:top w:val="none" w:sz="0" w:space="0" w:color="auto"/>
            <w:left w:val="none" w:sz="0" w:space="0" w:color="auto"/>
            <w:bottom w:val="none" w:sz="0" w:space="0" w:color="auto"/>
            <w:right w:val="none" w:sz="0" w:space="0" w:color="auto"/>
          </w:divBdr>
        </w:div>
        <w:div w:id="1246920396">
          <w:marLeft w:val="0"/>
          <w:marRight w:val="0"/>
          <w:marTop w:val="0"/>
          <w:marBottom w:val="0"/>
          <w:divBdr>
            <w:top w:val="none" w:sz="0" w:space="0" w:color="auto"/>
            <w:left w:val="none" w:sz="0" w:space="0" w:color="auto"/>
            <w:bottom w:val="none" w:sz="0" w:space="0" w:color="auto"/>
            <w:right w:val="none" w:sz="0" w:space="0" w:color="auto"/>
          </w:divBdr>
        </w:div>
        <w:div w:id="1300770360">
          <w:marLeft w:val="0"/>
          <w:marRight w:val="0"/>
          <w:marTop w:val="0"/>
          <w:marBottom w:val="0"/>
          <w:divBdr>
            <w:top w:val="none" w:sz="0" w:space="0" w:color="auto"/>
            <w:left w:val="none" w:sz="0" w:space="0" w:color="auto"/>
            <w:bottom w:val="none" w:sz="0" w:space="0" w:color="auto"/>
            <w:right w:val="none" w:sz="0" w:space="0" w:color="auto"/>
          </w:divBdr>
        </w:div>
        <w:div w:id="1322730623">
          <w:marLeft w:val="0"/>
          <w:marRight w:val="0"/>
          <w:marTop w:val="0"/>
          <w:marBottom w:val="0"/>
          <w:divBdr>
            <w:top w:val="none" w:sz="0" w:space="0" w:color="auto"/>
            <w:left w:val="none" w:sz="0" w:space="0" w:color="auto"/>
            <w:bottom w:val="none" w:sz="0" w:space="0" w:color="auto"/>
            <w:right w:val="none" w:sz="0" w:space="0" w:color="auto"/>
          </w:divBdr>
        </w:div>
        <w:div w:id="1516382176">
          <w:marLeft w:val="0"/>
          <w:marRight w:val="0"/>
          <w:marTop w:val="0"/>
          <w:marBottom w:val="0"/>
          <w:divBdr>
            <w:top w:val="none" w:sz="0" w:space="0" w:color="auto"/>
            <w:left w:val="none" w:sz="0" w:space="0" w:color="auto"/>
            <w:bottom w:val="none" w:sz="0" w:space="0" w:color="auto"/>
            <w:right w:val="none" w:sz="0" w:space="0" w:color="auto"/>
          </w:divBdr>
        </w:div>
        <w:div w:id="1572693200">
          <w:marLeft w:val="0"/>
          <w:marRight w:val="0"/>
          <w:marTop w:val="0"/>
          <w:marBottom w:val="0"/>
          <w:divBdr>
            <w:top w:val="none" w:sz="0" w:space="0" w:color="auto"/>
            <w:left w:val="none" w:sz="0" w:space="0" w:color="auto"/>
            <w:bottom w:val="none" w:sz="0" w:space="0" w:color="auto"/>
            <w:right w:val="none" w:sz="0" w:space="0" w:color="auto"/>
          </w:divBdr>
        </w:div>
        <w:div w:id="1580283740">
          <w:marLeft w:val="0"/>
          <w:marRight w:val="0"/>
          <w:marTop w:val="0"/>
          <w:marBottom w:val="0"/>
          <w:divBdr>
            <w:top w:val="none" w:sz="0" w:space="0" w:color="auto"/>
            <w:left w:val="none" w:sz="0" w:space="0" w:color="auto"/>
            <w:bottom w:val="none" w:sz="0" w:space="0" w:color="auto"/>
            <w:right w:val="none" w:sz="0" w:space="0" w:color="auto"/>
          </w:divBdr>
        </w:div>
        <w:div w:id="2119373607">
          <w:marLeft w:val="0"/>
          <w:marRight w:val="0"/>
          <w:marTop w:val="0"/>
          <w:marBottom w:val="0"/>
          <w:divBdr>
            <w:top w:val="none" w:sz="0" w:space="0" w:color="auto"/>
            <w:left w:val="none" w:sz="0" w:space="0" w:color="auto"/>
            <w:bottom w:val="none" w:sz="0" w:space="0" w:color="auto"/>
            <w:right w:val="none" w:sz="0" w:space="0" w:color="auto"/>
          </w:divBdr>
        </w:div>
      </w:divsChild>
    </w:div>
    <w:div w:id="184557086">
      <w:bodyDiv w:val="1"/>
      <w:marLeft w:val="0"/>
      <w:marRight w:val="0"/>
      <w:marTop w:val="0"/>
      <w:marBottom w:val="0"/>
      <w:divBdr>
        <w:top w:val="none" w:sz="0" w:space="0" w:color="auto"/>
        <w:left w:val="none" w:sz="0" w:space="0" w:color="auto"/>
        <w:bottom w:val="none" w:sz="0" w:space="0" w:color="auto"/>
        <w:right w:val="none" w:sz="0" w:space="0" w:color="auto"/>
      </w:divBdr>
    </w:div>
    <w:div w:id="201987459">
      <w:bodyDiv w:val="1"/>
      <w:marLeft w:val="0"/>
      <w:marRight w:val="0"/>
      <w:marTop w:val="0"/>
      <w:marBottom w:val="0"/>
      <w:divBdr>
        <w:top w:val="none" w:sz="0" w:space="0" w:color="auto"/>
        <w:left w:val="none" w:sz="0" w:space="0" w:color="auto"/>
        <w:bottom w:val="none" w:sz="0" w:space="0" w:color="auto"/>
        <w:right w:val="none" w:sz="0" w:space="0" w:color="auto"/>
      </w:divBdr>
    </w:div>
    <w:div w:id="214439904">
      <w:bodyDiv w:val="1"/>
      <w:marLeft w:val="0"/>
      <w:marRight w:val="0"/>
      <w:marTop w:val="0"/>
      <w:marBottom w:val="0"/>
      <w:divBdr>
        <w:top w:val="none" w:sz="0" w:space="0" w:color="auto"/>
        <w:left w:val="none" w:sz="0" w:space="0" w:color="auto"/>
        <w:bottom w:val="none" w:sz="0" w:space="0" w:color="auto"/>
        <w:right w:val="none" w:sz="0" w:space="0" w:color="auto"/>
      </w:divBdr>
    </w:div>
    <w:div w:id="222329128">
      <w:bodyDiv w:val="1"/>
      <w:marLeft w:val="0"/>
      <w:marRight w:val="0"/>
      <w:marTop w:val="0"/>
      <w:marBottom w:val="0"/>
      <w:divBdr>
        <w:top w:val="none" w:sz="0" w:space="0" w:color="auto"/>
        <w:left w:val="none" w:sz="0" w:space="0" w:color="auto"/>
        <w:bottom w:val="none" w:sz="0" w:space="0" w:color="auto"/>
        <w:right w:val="none" w:sz="0" w:space="0" w:color="auto"/>
      </w:divBdr>
    </w:div>
    <w:div w:id="234125290">
      <w:bodyDiv w:val="1"/>
      <w:marLeft w:val="0"/>
      <w:marRight w:val="0"/>
      <w:marTop w:val="0"/>
      <w:marBottom w:val="0"/>
      <w:divBdr>
        <w:top w:val="none" w:sz="0" w:space="0" w:color="auto"/>
        <w:left w:val="none" w:sz="0" w:space="0" w:color="auto"/>
        <w:bottom w:val="none" w:sz="0" w:space="0" w:color="auto"/>
        <w:right w:val="none" w:sz="0" w:space="0" w:color="auto"/>
      </w:divBdr>
    </w:div>
    <w:div w:id="255753907">
      <w:bodyDiv w:val="1"/>
      <w:marLeft w:val="0"/>
      <w:marRight w:val="0"/>
      <w:marTop w:val="0"/>
      <w:marBottom w:val="0"/>
      <w:divBdr>
        <w:top w:val="none" w:sz="0" w:space="0" w:color="auto"/>
        <w:left w:val="none" w:sz="0" w:space="0" w:color="auto"/>
        <w:bottom w:val="none" w:sz="0" w:space="0" w:color="auto"/>
        <w:right w:val="none" w:sz="0" w:space="0" w:color="auto"/>
      </w:divBdr>
    </w:div>
    <w:div w:id="272131846">
      <w:bodyDiv w:val="1"/>
      <w:marLeft w:val="0"/>
      <w:marRight w:val="0"/>
      <w:marTop w:val="0"/>
      <w:marBottom w:val="0"/>
      <w:divBdr>
        <w:top w:val="none" w:sz="0" w:space="0" w:color="auto"/>
        <w:left w:val="none" w:sz="0" w:space="0" w:color="auto"/>
        <w:bottom w:val="none" w:sz="0" w:space="0" w:color="auto"/>
        <w:right w:val="none" w:sz="0" w:space="0" w:color="auto"/>
      </w:divBdr>
    </w:div>
    <w:div w:id="274793198">
      <w:bodyDiv w:val="1"/>
      <w:marLeft w:val="0"/>
      <w:marRight w:val="0"/>
      <w:marTop w:val="0"/>
      <w:marBottom w:val="0"/>
      <w:divBdr>
        <w:top w:val="none" w:sz="0" w:space="0" w:color="auto"/>
        <w:left w:val="none" w:sz="0" w:space="0" w:color="auto"/>
        <w:bottom w:val="none" w:sz="0" w:space="0" w:color="auto"/>
        <w:right w:val="none" w:sz="0" w:space="0" w:color="auto"/>
      </w:divBdr>
      <w:divsChild>
        <w:div w:id="375159061">
          <w:marLeft w:val="0"/>
          <w:marRight w:val="0"/>
          <w:marTop w:val="120"/>
          <w:marBottom w:val="0"/>
          <w:divBdr>
            <w:top w:val="none" w:sz="0" w:space="0" w:color="auto"/>
            <w:left w:val="none" w:sz="0" w:space="0" w:color="auto"/>
            <w:bottom w:val="none" w:sz="0" w:space="0" w:color="auto"/>
            <w:right w:val="none" w:sz="0" w:space="0" w:color="auto"/>
          </w:divBdr>
        </w:div>
        <w:div w:id="1137333714">
          <w:marLeft w:val="0"/>
          <w:marRight w:val="0"/>
          <w:marTop w:val="120"/>
          <w:marBottom w:val="0"/>
          <w:divBdr>
            <w:top w:val="none" w:sz="0" w:space="0" w:color="auto"/>
            <w:left w:val="none" w:sz="0" w:space="0" w:color="auto"/>
            <w:bottom w:val="none" w:sz="0" w:space="0" w:color="auto"/>
            <w:right w:val="none" w:sz="0" w:space="0" w:color="auto"/>
          </w:divBdr>
        </w:div>
        <w:div w:id="1178010137">
          <w:marLeft w:val="0"/>
          <w:marRight w:val="0"/>
          <w:marTop w:val="120"/>
          <w:marBottom w:val="0"/>
          <w:divBdr>
            <w:top w:val="none" w:sz="0" w:space="0" w:color="auto"/>
            <w:left w:val="none" w:sz="0" w:space="0" w:color="auto"/>
            <w:bottom w:val="none" w:sz="0" w:space="0" w:color="auto"/>
            <w:right w:val="none" w:sz="0" w:space="0" w:color="auto"/>
          </w:divBdr>
        </w:div>
        <w:div w:id="1758743811">
          <w:marLeft w:val="0"/>
          <w:marRight w:val="0"/>
          <w:marTop w:val="120"/>
          <w:marBottom w:val="0"/>
          <w:divBdr>
            <w:top w:val="none" w:sz="0" w:space="0" w:color="auto"/>
            <w:left w:val="none" w:sz="0" w:space="0" w:color="auto"/>
            <w:bottom w:val="none" w:sz="0" w:space="0" w:color="auto"/>
            <w:right w:val="none" w:sz="0" w:space="0" w:color="auto"/>
          </w:divBdr>
        </w:div>
        <w:div w:id="1920214948">
          <w:marLeft w:val="0"/>
          <w:marRight w:val="0"/>
          <w:marTop w:val="120"/>
          <w:marBottom w:val="0"/>
          <w:divBdr>
            <w:top w:val="none" w:sz="0" w:space="0" w:color="auto"/>
            <w:left w:val="none" w:sz="0" w:space="0" w:color="auto"/>
            <w:bottom w:val="none" w:sz="0" w:space="0" w:color="auto"/>
            <w:right w:val="none" w:sz="0" w:space="0" w:color="auto"/>
          </w:divBdr>
        </w:div>
      </w:divsChild>
    </w:div>
    <w:div w:id="275337403">
      <w:bodyDiv w:val="1"/>
      <w:marLeft w:val="0"/>
      <w:marRight w:val="0"/>
      <w:marTop w:val="0"/>
      <w:marBottom w:val="0"/>
      <w:divBdr>
        <w:top w:val="none" w:sz="0" w:space="0" w:color="auto"/>
        <w:left w:val="none" w:sz="0" w:space="0" w:color="auto"/>
        <w:bottom w:val="none" w:sz="0" w:space="0" w:color="auto"/>
        <w:right w:val="none" w:sz="0" w:space="0" w:color="auto"/>
      </w:divBdr>
    </w:div>
    <w:div w:id="308168215">
      <w:bodyDiv w:val="1"/>
      <w:marLeft w:val="0"/>
      <w:marRight w:val="0"/>
      <w:marTop w:val="0"/>
      <w:marBottom w:val="0"/>
      <w:divBdr>
        <w:top w:val="none" w:sz="0" w:space="0" w:color="auto"/>
        <w:left w:val="none" w:sz="0" w:space="0" w:color="auto"/>
        <w:bottom w:val="none" w:sz="0" w:space="0" w:color="auto"/>
        <w:right w:val="none" w:sz="0" w:space="0" w:color="auto"/>
      </w:divBdr>
    </w:div>
    <w:div w:id="330446630">
      <w:bodyDiv w:val="1"/>
      <w:marLeft w:val="0"/>
      <w:marRight w:val="0"/>
      <w:marTop w:val="0"/>
      <w:marBottom w:val="0"/>
      <w:divBdr>
        <w:top w:val="none" w:sz="0" w:space="0" w:color="auto"/>
        <w:left w:val="none" w:sz="0" w:space="0" w:color="auto"/>
        <w:bottom w:val="none" w:sz="0" w:space="0" w:color="auto"/>
        <w:right w:val="none" w:sz="0" w:space="0" w:color="auto"/>
      </w:divBdr>
    </w:div>
    <w:div w:id="334113759">
      <w:bodyDiv w:val="1"/>
      <w:marLeft w:val="0"/>
      <w:marRight w:val="0"/>
      <w:marTop w:val="0"/>
      <w:marBottom w:val="0"/>
      <w:divBdr>
        <w:top w:val="none" w:sz="0" w:space="0" w:color="auto"/>
        <w:left w:val="none" w:sz="0" w:space="0" w:color="auto"/>
        <w:bottom w:val="none" w:sz="0" w:space="0" w:color="auto"/>
        <w:right w:val="none" w:sz="0" w:space="0" w:color="auto"/>
      </w:divBdr>
    </w:div>
    <w:div w:id="386688292">
      <w:bodyDiv w:val="1"/>
      <w:marLeft w:val="0"/>
      <w:marRight w:val="0"/>
      <w:marTop w:val="0"/>
      <w:marBottom w:val="0"/>
      <w:divBdr>
        <w:top w:val="none" w:sz="0" w:space="0" w:color="auto"/>
        <w:left w:val="none" w:sz="0" w:space="0" w:color="auto"/>
        <w:bottom w:val="none" w:sz="0" w:space="0" w:color="auto"/>
        <w:right w:val="none" w:sz="0" w:space="0" w:color="auto"/>
      </w:divBdr>
      <w:divsChild>
        <w:div w:id="51200200">
          <w:marLeft w:val="0"/>
          <w:marRight w:val="0"/>
          <w:marTop w:val="0"/>
          <w:marBottom w:val="0"/>
          <w:divBdr>
            <w:top w:val="none" w:sz="0" w:space="0" w:color="auto"/>
            <w:left w:val="none" w:sz="0" w:space="0" w:color="auto"/>
            <w:bottom w:val="none" w:sz="0" w:space="0" w:color="auto"/>
            <w:right w:val="none" w:sz="0" w:space="0" w:color="auto"/>
          </w:divBdr>
        </w:div>
        <w:div w:id="135144111">
          <w:marLeft w:val="0"/>
          <w:marRight w:val="0"/>
          <w:marTop w:val="0"/>
          <w:marBottom w:val="0"/>
          <w:divBdr>
            <w:top w:val="none" w:sz="0" w:space="0" w:color="auto"/>
            <w:left w:val="none" w:sz="0" w:space="0" w:color="auto"/>
            <w:bottom w:val="none" w:sz="0" w:space="0" w:color="auto"/>
            <w:right w:val="none" w:sz="0" w:space="0" w:color="auto"/>
          </w:divBdr>
        </w:div>
        <w:div w:id="407699474">
          <w:marLeft w:val="0"/>
          <w:marRight w:val="0"/>
          <w:marTop w:val="0"/>
          <w:marBottom w:val="0"/>
          <w:divBdr>
            <w:top w:val="none" w:sz="0" w:space="0" w:color="auto"/>
            <w:left w:val="none" w:sz="0" w:space="0" w:color="auto"/>
            <w:bottom w:val="none" w:sz="0" w:space="0" w:color="auto"/>
            <w:right w:val="none" w:sz="0" w:space="0" w:color="auto"/>
          </w:divBdr>
        </w:div>
        <w:div w:id="535822448">
          <w:marLeft w:val="0"/>
          <w:marRight w:val="0"/>
          <w:marTop w:val="0"/>
          <w:marBottom w:val="0"/>
          <w:divBdr>
            <w:top w:val="none" w:sz="0" w:space="0" w:color="auto"/>
            <w:left w:val="none" w:sz="0" w:space="0" w:color="auto"/>
            <w:bottom w:val="none" w:sz="0" w:space="0" w:color="auto"/>
            <w:right w:val="none" w:sz="0" w:space="0" w:color="auto"/>
          </w:divBdr>
        </w:div>
        <w:div w:id="691301808">
          <w:marLeft w:val="0"/>
          <w:marRight w:val="0"/>
          <w:marTop w:val="0"/>
          <w:marBottom w:val="0"/>
          <w:divBdr>
            <w:top w:val="none" w:sz="0" w:space="0" w:color="auto"/>
            <w:left w:val="none" w:sz="0" w:space="0" w:color="auto"/>
            <w:bottom w:val="none" w:sz="0" w:space="0" w:color="auto"/>
            <w:right w:val="none" w:sz="0" w:space="0" w:color="auto"/>
          </w:divBdr>
        </w:div>
        <w:div w:id="792018797">
          <w:marLeft w:val="0"/>
          <w:marRight w:val="0"/>
          <w:marTop w:val="0"/>
          <w:marBottom w:val="0"/>
          <w:divBdr>
            <w:top w:val="none" w:sz="0" w:space="0" w:color="auto"/>
            <w:left w:val="none" w:sz="0" w:space="0" w:color="auto"/>
            <w:bottom w:val="none" w:sz="0" w:space="0" w:color="auto"/>
            <w:right w:val="none" w:sz="0" w:space="0" w:color="auto"/>
          </w:divBdr>
        </w:div>
        <w:div w:id="872114248">
          <w:marLeft w:val="0"/>
          <w:marRight w:val="0"/>
          <w:marTop w:val="0"/>
          <w:marBottom w:val="0"/>
          <w:divBdr>
            <w:top w:val="none" w:sz="0" w:space="0" w:color="auto"/>
            <w:left w:val="none" w:sz="0" w:space="0" w:color="auto"/>
            <w:bottom w:val="none" w:sz="0" w:space="0" w:color="auto"/>
            <w:right w:val="none" w:sz="0" w:space="0" w:color="auto"/>
          </w:divBdr>
        </w:div>
        <w:div w:id="1073047729">
          <w:marLeft w:val="0"/>
          <w:marRight w:val="0"/>
          <w:marTop w:val="0"/>
          <w:marBottom w:val="0"/>
          <w:divBdr>
            <w:top w:val="none" w:sz="0" w:space="0" w:color="auto"/>
            <w:left w:val="none" w:sz="0" w:space="0" w:color="auto"/>
            <w:bottom w:val="none" w:sz="0" w:space="0" w:color="auto"/>
            <w:right w:val="none" w:sz="0" w:space="0" w:color="auto"/>
          </w:divBdr>
        </w:div>
        <w:div w:id="1108935398">
          <w:marLeft w:val="0"/>
          <w:marRight w:val="0"/>
          <w:marTop w:val="0"/>
          <w:marBottom w:val="0"/>
          <w:divBdr>
            <w:top w:val="none" w:sz="0" w:space="0" w:color="auto"/>
            <w:left w:val="none" w:sz="0" w:space="0" w:color="auto"/>
            <w:bottom w:val="none" w:sz="0" w:space="0" w:color="auto"/>
            <w:right w:val="none" w:sz="0" w:space="0" w:color="auto"/>
          </w:divBdr>
        </w:div>
        <w:div w:id="1143931452">
          <w:marLeft w:val="0"/>
          <w:marRight w:val="0"/>
          <w:marTop w:val="0"/>
          <w:marBottom w:val="0"/>
          <w:divBdr>
            <w:top w:val="none" w:sz="0" w:space="0" w:color="auto"/>
            <w:left w:val="none" w:sz="0" w:space="0" w:color="auto"/>
            <w:bottom w:val="none" w:sz="0" w:space="0" w:color="auto"/>
            <w:right w:val="none" w:sz="0" w:space="0" w:color="auto"/>
          </w:divBdr>
        </w:div>
        <w:div w:id="1154029079">
          <w:marLeft w:val="0"/>
          <w:marRight w:val="0"/>
          <w:marTop w:val="0"/>
          <w:marBottom w:val="0"/>
          <w:divBdr>
            <w:top w:val="none" w:sz="0" w:space="0" w:color="auto"/>
            <w:left w:val="none" w:sz="0" w:space="0" w:color="auto"/>
            <w:bottom w:val="none" w:sz="0" w:space="0" w:color="auto"/>
            <w:right w:val="none" w:sz="0" w:space="0" w:color="auto"/>
          </w:divBdr>
        </w:div>
        <w:div w:id="1183477812">
          <w:marLeft w:val="0"/>
          <w:marRight w:val="0"/>
          <w:marTop w:val="0"/>
          <w:marBottom w:val="0"/>
          <w:divBdr>
            <w:top w:val="none" w:sz="0" w:space="0" w:color="auto"/>
            <w:left w:val="none" w:sz="0" w:space="0" w:color="auto"/>
            <w:bottom w:val="none" w:sz="0" w:space="0" w:color="auto"/>
            <w:right w:val="none" w:sz="0" w:space="0" w:color="auto"/>
          </w:divBdr>
        </w:div>
        <w:div w:id="1195776409">
          <w:marLeft w:val="0"/>
          <w:marRight w:val="0"/>
          <w:marTop w:val="0"/>
          <w:marBottom w:val="0"/>
          <w:divBdr>
            <w:top w:val="none" w:sz="0" w:space="0" w:color="auto"/>
            <w:left w:val="none" w:sz="0" w:space="0" w:color="auto"/>
            <w:bottom w:val="none" w:sz="0" w:space="0" w:color="auto"/>
            <w:right w:val="none" w:sz="0" w:space="0" w:color="auto"/>
          </w:divBdr>
        </w:div>
        <w:div w:id="1277837133">
          <w:marLeft w:val="0"/>
          <w:marRight w:val="0"/>
          <w:marTop w:val="0"/>
          <w:marBottom w:val="0"/>
          <w:divBdr>
            <w:top w:val="none" w:sz="0" w:space="0" w:color="auto"/>
            <w:left w:val="none" w:sz="0" w:space="0" w:color="auto"/>
            <w:bottom w:val="none" w:sz="0" w:space="0" w:color="auto"/>
            <w:right w:val="none" w:sz="0" w:space="0" w:color="auto"/>
          </w:divBdr>
        </w:div>
        <w:div w:id="2017343890">
          <w:marLeft w:val="0"/>
          <w:marRight w:val="0"/>
          <w:marTop w:val="0"/>
          <w:marBottom w:val="0"/>
          <w:divBdr>
            <w:top w:val="none" w:sz="0" w:space="0" w:color="auto"/>
            <w:left w:val="none" w:sz="0" w:space="0" w:color="auto"/>
            <w:bottom w:val="none" w:sz="0" w:space="0" w:color="auto"/>
            <w:right w:val="none" w:sz="0" w:space="0" w:color="auto"/>
          </w:divBdr>
        </w:div>
        <w:div w:id="2068260867">
          <w:marLeft w:val="0"/>
          <w:marRight w:val="0"/>
          <w:marTop w:val="0"/>
          <w:marBottom w:val="0"/>
          <w:divBdr>
            <w:top w:val="none" w:sz="0" w:space="0" w:color="auto"/>
            <w:left w:val="none" w:sz="0" w:space="0" w:color="auto"/>
            <w:bottom w:val="none" w:sz="0" w:space="0" w:color="auto"/>
            <w:right w:val="none" w:sz="0" w:space="0" w:color="auto"/>
          </w:divBdr>
        </w:div>
        <w:div w:id="2084329828">
          <w:marLeft w:val="0"/>
          <w:marRight w:val="0"/>
          <w:marTop w:val="0"/>
          <w:marBottom w:val="0"/>
          <w:divBdr>
            <w:top w:val="none" w:sz="0" w:space="0" w:color="auto"/>
            <w:left w:val="none" w:sz="0" w:space="0" w:color="auto"/>
            <w:bottom w:val="none" w:sz="0" w:space="0" w:color="auto"/>
            <w:right w:val="none" w:sz="0" w:space="0" w:color="auto"/>
          </w:divBdr>
        </w:div>
      </w:divsChild>
    </w:div>
    <w:div w:id="393740442">
      <w:bodyDiv w:val="1"/>
      <w:marLeft w:val="0"/>
      <w:marRight w:val="0"/>
      <w:marTop w:val="0"/>
      <w:marBottom w:val="0"/>
      <w:divBdr>
        <w:top w:val="none" w:sz="0" w:space="0" w:color="auto"/>
        <w:left w:val="none" w:sz="0" w:space="0" w:color="auto"/>
        <w:bottom w:val="none" w:sz="0" w:space="0" w:color="auto"/>
        <w:right w:val="none" w:sz="0" w:space="0" w:color="auto"/>
      </w:divBdr>
    </w:div>
    <w:div w:id="395977140">
      <w:bodyDiv w:val="1"/>
      <w:marLeft w:val="0"/>
      <w:marRight w:val="0"/>
      <w:marTop w:val="0"/>
      <w:marBottom w:val="0"/>
      <w:divBdr>
        <w:top w:val="none" w:sz="0" w:space="0" w:color="auto"/>
        <w:left w:val="none" w:sz="0" w:space="0" w:color="auto"/>
        <w:bottom w:val="none" w:sz="0" w:space="0" w:color="auto"/>
        <w:right w:val="none" w:sz="0" w:space="0" w:color="auto"/>
      </w:divBdr>
    </w:div>
    <w:div w:id="397628670">
      <w:bodyDiv w:val="1"/>
      <w:marLeft w:val="0"/>
      <w:marRight w:val="0"/>
      <w:marTop w:val="0"/>
      <w:marBottom w:val="0"/>
      <w:divBdr>
        <w:top w:val="none" w:sz="0" w:space="0" w:color="auto"/>
        <w:left w:val="none" w:sz="0" w:space="0" w:color="auto"/>
        <w:bottom w:val="none" w:sz="0" w:space="0" w:color="auto"/>
        <w:right w:val="none" w:sz="0" w:space="0" w:color="auto"/>
      </w:divBdr>
    </w:div>
    <w:div w:id="401299134">
      <w:bodyDiv w:val="1"/>
      <w:marLeft w:val="0"/>
      <w:marRight w:val="0"/>
      <w:marTop w:val="0"/>
      <w:marBottom w:val="0"/>
      <w:divBdr>
        <w:top w:val="none" w:sz="0" w:space="0" w:color="auto"/>
        <w:left w:val="none" w:sz="0" w:space="0" w:color="auto"/>
        <w:bottom w:val="none" w:sz="0" w:space="0" w:color="auto"/>
        <w:right w:val="none" w:sz="0" w:space="0" w:color="auto"/>
      </w:divBdr>
    </w:div>
    <w:div w:id="404423355">
      <w:bodyDiv w:val="1"/>
      <w:marLeft w:val="0"/>
      <w:marRight w:val="0"/>
      <w:marTop w:val="0"/>
      <w:marBottom w:val="0"/>
      <w:divBdr>
        <w:top w:val="none" w:sz="0" w:space="0" w:color="auto"/>
        <w:left w:val="none" w:sz="0" w:space="0" w:color="auto"/>
        <w:bottom w:val="none" w:sz="0" w:space="0" w:color="auto"/>
        <w:right w:val="none" w:sz="0" w:space="0" w:color="auto"/>
      </w:divBdr>
    </w:div>
    <w:div w:id="406804701">
      <w:bodyDiv w:val="1"/>
      <w:marLeft w:val="0"/>
      <w:marRight w:val="0"/>
      <w:marTop w:val="0"/>
      <w:marBottom w:val="0"/>
      <w:divBdr>
        <w:top w:val="none" w:sz="0" w:space="0" w:color="auto"/>
        <w:left w:val="none" w:sz="0" w:space="0" w:color="auto"/>
        <w:bottom w:val="none" w:sz="0" w:space="0" w:color="auto"/>
        <w:right w:val="none" w:sz="0" w:space="0" w:color="auto"/>
      </w:divBdr>
    </w:div>
    <w:div w:id="426848715">
      <w:bodyDiv w:val="1"/>
      <w:marLeft w:val="0"/>
      <w:marRight w:val="0"/>
      <w:marTop w:val="0"/>
      <w:marBottom w:val="0"/>
      <w:divBdr>
        <w:top w:val="none" w:sz="0" w:space="0" w:color="auto"/>
        <w:left w:val="none" w:sz="0" w:space="0" w:color="auto"/>
        <w:bottom w:val="none" w:sz="0" w:space="0" w:color="auto"/>
        <w:right w:val="none" w:sz="0" w:space="0" w:color="auto"/>
      </w:divBdr>
    </w:div>
    <w:div w:id="426967927">
      <w:bodyDiv w:val="1"/>
      <w:marLeft w:val="0"/>
      <w:marRight w:val="0"/>
      <w:marTop w:val="0"/>
      <w:marBottom w:val="0"/>
      <w:divBdr>
        <w:top w:val="none" w:sz="0" w:space="0" w:color="auto"/>
        <w:left w:val="none" w:sz="0" w:space="0" w:color="auto"/>
        <w:bottom w:val="none" w:sz="0" w:space="0" w:color="auto"/>
        <w:right w:val="none" w:sz="0" w:space="0" w:color="auto"/>
      </w:divBdr>
      <w:divsChild>
        <w:div w:id="1410813881">
          <w:marLeft w:val="0"/>
          <w:marRight w:val="0"/>
          <w:marTop w:val="0"/>
          <w:marBottom w:val="0"/>
          <w:divBdr>
            <w:top w:val="none" w:sz="0" w:space="0" w:color="auto"/>
            <w:left w:val="none" w:sz="0" w:space="0" w:color="auto"/>
            <w:bottom w:val="none" w:sz="0" w:space="0" w:color="auto"/>
            <w:right w:val="none" w:sz="0" w:space="0" w:color="auto"/>
          </w:divBdr>
          <w:divsChild>
            <w:div w:id="1067073963">
              <w:marLeft w:val="0"/>
              <w:marRight w:val="0"/>
              <w:marTop w:val="0"/>
              <w:marBottom w:val="0"/>
              <w:divBdr>
                <w:top w:val="none" w:sz="0" w:space="0" w:color="auto"/>
                <w:left w:val="none" w:sz="0" w:space="0" w:color="auto"/>
                <w:bottom w:val="none" w:sz="0" w:space="0" w:color="auto"/>
                <w:right w:val="none" w:sz="0" w:space="0" w:color="auto"/>
              </w:divBdr>
              <w:divsChild>
                <w:div w:id="1482697055">
                  <w:marLeft w:val="0"/>
                  <w:marRight w:val="0"/>
                  <w:marTop w:val="0"/>
                  <w:marBottom w:val="0"/>
                  <w:divBdr>
                    <w:top w:val="none" w:sz="0" w:space="0" w:color="auto"/>
                    <w:left w:val="none" w:sz="0" w:space="0" w:color="auto"/>
                    <w:bottom w:val="none" w:sz="0" w:space="0" w:color="auto"/>
                    <w:right w:val="none" w:sz="0" w:space="0" w:color="auto"/>
                  </w:divBdr>
                  <w:divsChild>
                    <w:div w:id="1696271810">
                      <w:marLeft w:val="0"/>
                      <w:marRight w:val="0"/>
                      <w:marTop w:val="0"/>
                      <w:marBottom w:val="0"/>
                      <w:divBdr>
                        <w:top w:val="none" w:sz="0" w:space="0" w:color="auto"/>
                        <w:left w:val="none" w:sz="0" w:space="0" w:color="auto"/>
                        <w:bottom w:val="none" w:sz="0" w:space="0" w:color="auto"/>
                        <w:right w:val="none" w:sz="0" w:space="0" w:color="auto"/>
                      </w:divBdr>
                      <w:divsChild>
                        <w:div w:id="2009673273">
                          <w:marLeft w:val="0"/>
                          <w:marRight w:val="0"/>
                          <w:marTop w:val="0"/>
                          <w:marBottom w:val="0"/>
                          <w:divBdr>
                            <w:top w:val="none" w:sz="0" w:space="0" w:color="auto"/>
                            <w:left w:val="none" w:sz="0" w:space="0" w:color="auto"/>
                            <w:bottom w:val="none" w:sz="0" w:space="0" w:color="auto"/>
                            <w:right w:val="none" w:sz="0" w:space="0" w:color="auto"/>
                          </w:divBdr>
                          <w:divsChild>
                            <w:div w:id="549652180">
                              <w:marLeft w:val="0"/>
                              <w:marRight w:val="0"/>
                              <w:marTop w:val="0"/>
                              <w:marBottom w:val="0"/>
                              <w:divBdr>
                                <w:top w:val="none" w:sz="0" w:space="0" w:color="auto"/>
                                <w:left w:val="none" w:sz="0" w:space="0" w:color="auto"/>
                                <w:bottom w:val="none" w:sz="0" w:space="0" w:color="auto"/>
                                <w:right w:val="none" w:sz="0" w:space="0" w:color="auto"/>
                              </w:divBdr>
                              <w:divsChild>
                                <w:div w:id="189803817">
                                  <w:marLeft w:val="0"/>
                                  <w:marRight w:val="0"/>
                                  <w:marTop w:val="0"/>
                                  <w:marBottom w:val="0"/>
                                  <w:divBdr>
                                    <w:top w:val="none" w:sz="0" w:space="0" w:color="auto"/>
                                    <w:left w:val="none" w:sz="0" w:space="0" w:color="auto"/>
                                    <w:bottom w:val="none" w:sz="0" w:space="0" w:color="auto"/>
                                    <w:right w:val="none" w:sz="0" w:space="0" w:color="auto"/>
                                  </w:divBdr>
                                  <w:divsChild>
                                    <w:div w:id="1111634334">
                                      <w:marLeft w:val="0"/>
                                      <w:marRight w:val="0"/>
                                      <w:marTop w:val="0"/>
                                      <w:marBottom w:val="0"/>
                                      <w:divBdr>
                                        <w:top w:val="none" w:sz="0" w:space="0" w:color="auto"/>
                                        <w:left w:val="none" w:sz="0" w:space="0" w:color="auto"/>
                                        <w:bottom w:val="none" w:sz="0" w:space="0" w:color="auto"/>
                                        <w:right w:val="none" w:sz="0" w:space="0" w:color="auto"/>
                                      </w:divBdr>
                                      <w:divsChild>
                                        <w:div w:id="2873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5755750">
      <w:bodyDiv w:val="1"/>
      <w:marLeft w:val="0"/>
      <w:marRight w:val="0"/>
      <w:marTop w:val="0"/>
      <w:marBottom w:val="0"/>
      <w:divBdr>
        <w:top w:val="none" w:sz="0" w:space="0" w:color="auto"/>
        <w:left w:val="none" w:sz="0" w:space="0" w:color="auto"/>
        <w:bottom w:val="none" w:sz="0" w:space="0" w:color="auto"/>
        <w:right w:val="none" w:sz="0" w:space="0" w:color="auto"/>
      </w:divBdr>
    </w:div>
    <w:div w:id="437408656">
      <w:bodyDiv w:val="1"/>
      <w:marLeft w:val="0"/>
      <w:marRight w:val="0"/>
      <w:marTop w:val="0"/>
      <w:marBottom w:val="0"/>
      <w:divBdr>
        <w:top w:val="none" w:sz="0" w:space="0" w:color="auto"/>
        <w:left w:val="none" w:sz="0" w:space="0" w:color="auto"/>
        <w:bottom w:val="none" w:sz="0" w:space="0" w:color="auto"/>
        <w:right w:val="none" w:sz="0" w:space="0" w:color="auto"/>
      </w:divBdr>
    </w:div>
    <w:div w:id="445269977">
      <w:bodyDiv w:val="1"/>
      <w:marLeft w:val="0"/>
      <w:marRight w:val="0"/>
      <w:marTop w:val="0"/>
      <w:marBottom w:val="0"/>
      <w:divBdr>
        <w:top w:val="none" w:sz="0" w:space="0" w:color="auto"/>
        <w:left w:val="none" w:sz="0" w:space="0" w:color="auto"/>
        <w:bottom w:val="none" w:sz="0" w:space="0" w:color="auto"/>
        <w:right w:val="none" w:sz="0" w:space="0" w:color="auto"/>
      </w:divBdr>
    </w:div>
    <w:div w:id="451560569">
      <w:bodyDiv w:val="1"/>
      <w:marLeft w:val="0"/>
      <w:marRight w:val="0"/>
      <w:marTop w:val="0"/>
      <w:marBottom w:val="0"/>
      <w:divBdr>
        <w:top w:val="none" w:sz="0" w:space="0" w:color="auto"/>
        <w:left w:val="none" w:sz="0" w:space="0" w:color="auto"/>
        <w:bottom w:val="none" w:sz="0" w:space="0" w:color="auto"/>
        <w:right w:val="none" w:sz="0" w:space="0" w:color="auto"/>
      </w:divBdr>
    </w:div>
    <w:div w:id="452943354">
      <w:bodyDiv w:val="1"/>
      <w:marLeft w:val="0"/>
      <w:marRight w:val="0"/>
      <w:marTop w:val="0"/>
      <w:marBottom w:val="0"/>
      <w:divBdr>
        <w:top w:val="none" w:sz="0" w:space="0" w:color="auto"/>
        <w:left w:val="none" w:sz="0" w:space="0" w:color="auto"/>
        <w:bottom w:val="none" w:sz="0" w:space="0" w:color="auto"/>
        <w:right w:val="none" w:sz="0" w:space="0" w:color="auto"/>
      </w:divBdr>
    </w:div>
    <w:div w:id="454254333">
      <w:bodyDiv w:val="1"/>
      <w:marLeft w:val="0"/>
      <w:marRight w:val="0"/>
      <w:marTop w:val="0"/>
      <w:marBottom w:val="0"/>
      <w:divBdr>
        <w:top w:val="none" w:sz="0" w:space="0" w:color="auto"/>
        <w:left w:val="none" w:sz="0" w:space="0" w:color="auto"/>
        <w:bottom w:val="none" w:sz="0" w:space="0" w:color="auto"/>
        <w:right w:val="none" w:sz="0" w:space="0" w:color="auto"/>
      </w:divBdr>
    </w:div>
    <w:div w:id="462500212">
      <w:bodyDiv w:val="1"/>
      <w:marLeft w:val="0"/>
      <w:marRight w:val="0"/>
      <w:marTop w:val="0"/>
      <w:marBottom w:val="0"/>
      <w:divBdr>
        <w:top w:val="none" w:sz="0" w:space="0" w:color="auto"/>
        <w:left w:val="none" w:sz="0" w:space="0" w:color="auto"/>
        <w:bottom w:val="none" w:sz="0" w:space="0" w:color="auto"/>
        <w:right w:val="none" w:sz="0" w:space="0" w:color="auto"/>
      </w:divBdr>
    </w:div>
    <w:div w:id="465664078">
      <w:bodyDiv w:val="1"/>
      <w:marLeft w:val="0"/>
      <w:marRight w:val="0"/>
      <w:marTop w:val="0"/>
      <w:marBottom w:val="0"/>
      <w:divBdr>
        <w:top w:val="none" w:sz="0" w:space="0" w:color="auto"/>
        <w:left w:val="none" w:sz="0" w:space="0" w:color="auto"/>
        <w:bottom w:val="none" w:sz="0" w:space="0" w:color="auto"/>
        <w:right w:val="none" w:sz="0" w:space="0" w:color="auto"/>
      </w:divBdr>
    </w:div>
    <w:div w:id="467285847">
      <w:bodyDiv w:val="1"/>
      <w:marLeft w:val="0"/>
      <w:marRight w:val="0"/>
      <w:marTop w:val="0"/>
      <w:marBottom w:val="0"/>
      <w:divBdr>
        <w:top w:val="none" w:sz="0" w:space="0" w:color="auto"/>
        <w:left w:val="none" w:sz="0" w:space="0" w:color="auto"/>
        <w:bottom w:val="none" w:sz="0" w:space="0" w:color="auto"/>
        <w:right w:val="none" w:sz="0" w:space="0" w:color="auto"/>
      </w:divBdr>
    </w:div>
    <w:div w:id="468090737">
      <w:bodyDiv w:val="1"/>
      <w:marLeft w:val="0"/>
      <w:marRight w:val="0"/>
      <w:marTop w:val="0"/>
      <w:marBottom w:val="0"/>
      <w:divBdr>
        <w:top w:val="none" w:sz="0" w:space="0" w:color="auto"/>
        <w:left w:val="none" w:sz="0" w:space="0" w:color="auto"/>
        <w:bottom w:val="none" w:sz="0" w:space="0" w:color="auto"/>
        <w:right w:val="none" w:sz="0" w:space="0" w:color="auto"/>
      </w:divBdr>
    </w:div>
    <w:div w:id="477654283">
      <w:bodyDiv w:val="1"/>
      <w:marLeft w:val="0"/>
      <w:marRight w:val="0"/>
      <w:marTop w:val="0"/>
      <w:marBottom w:val="0"/>
      <w:divBdr>
        <w:top w:val="none" w:sz="0" w:space="0" w:color="auto"/>
        <w:left w:val="none" w:sz="0" w:space="0" w:color="auto"/>
        <w:bottom w:val="none" w:sz="0" w:space="0" w:color="auto"/>
        <w:right w:val="none" w:sz="0" w:space="0" w:color="auto"/>
      </w:divBdr>
    </w:div>
    <w:div w:id="480344517">
      <w:bodyDiv w:val="1"/>
      <w:marLeft w:val="0"/>
      <w:marRight w:val="0"/>
      <w:marTop w:val="0"/>
      <w:marBottom w:val="0"/>
      <w:divBdr>
        <w:top w:val="none" w:sz="0" w:space="0" w:color="auto"/>
        <w:left w:val="none" w:sz="0" w:space="0" w:color="auto"/>
        <w:bottom w:val="none" w:sz="0" w:space="0" w:color="auto"/>
        <w:right w:val="none" w:sz="0" w:space="0" w:color="auto"/>
      </w:divBdr>
    </w:div>
    <w:div w:id="492069311">
      <w:bodyDiv w:val="1"/>
      <w:marLeft w:val="0"/>
      <w:marRight w:val="0"/>
      <w:marTop w:val="0"/>
      <w:marBottom w:val="0"/>
      <w:divBdr>
        <w:top w:val="none" w:sz="0" w:space="0" w:color="auto"/>
        <w:left w:val="none" w:sz="0" w:space="0" w:color="auto"/>
        <w:bottom w:val="none" w:sz="0" w:space="0" w:color="auto"/>
        <w:right w:val="none" w:sz="0" w:space="0" w:color="auto"/>
      </w:divBdr>
    </w:div>
    <w:div w:id="495196153">
      <w:bodyDiv w:val="1"/>
      <w:marLeft w:val="0"/>
      <w:marRight w:val="0"/>
      <w:marTop w:val="0"/>
      <w:marBottom w:val="0"/>
      <w:divBdr>
        <w:top w:val="none" w:sz="0" w:space="0" w:color="auto"/>
        <w:left w:val="none" w:sz="0" w:space="0" w:color="auto"/>
        <w:bottom w:val="none" w:sz="0" w:space="0" w:color="auto"/>
        <w:right w:val="none" w:sz="0" w:space="0" w:color="auto"/>
      </w:divBdr>
    </w:div>
    <w:div w:id="509636190">
      <w:bodyDiv w:val="1"/>
      <w:marLeft w:val="0"/>
      <w:marRight w:val="0"/>
      <w:marTop w:val="0"/>
      <w:marBottom w:val="0"/>
      <w:divBdr>
        <w:top w:val="none" w:sz="0" w:space="0" w:color="auto"/>
        <w:left w:val="none" w:sz="0" w:space="0" w:color="auto"/>
        <w:bottom w:val="none" w:sz="0" w:space="0" w:color="auto"/>
        <w:right w:val="none" w:sz="0" w:space="0" w:color="auto"/>
      </w:divBdr>
    </w:div>
    <w:div w:id="513960046">
      <w:bodyDiv w:val="1"/>
      <w:marLeft w:val="0"/>
      <w:marRight w:val="0"/>
      <w:marTop w:val="0"/>
      <w:marBottom w:val="0"/>
      <w:divBdr>
        <w:top w:val="none" w:sz="0" w:space="0" w:color="auto"/>
        <w:left w:val="none" w:sz="0" w:space="0" w:color="auto"/>
        <w:bottom w:val="none" w:sz="0" w:space="0" w:color="auto"/>
        <w:right w:val="none" w:sz="0" w:space="0" w:color="auto"/>
      </w:divBdr>
    </w:div>
    <w:div w:id="530152005">
      <w:bodyDiv w:val="1"/>
      <w:marLeft w:val="0"/>
      <w:marRight w:val="0"/>
      <w:marTop w:val="0"/>
      <w:marBottom w:val="0"/>
      <w:divBdr>
        <w:top w:val="none" w:sz="0" w:space="0" w:color="auto"/>
        <w:left w:val="none" w:sz="0" w:space="0" w:color="auto"/>
        <w:bottom w:val="none" w:sz="0" w:space="0" w:color="auto"/>
        <w:right w:val="none" w:sz="0" w:space="0" w:color="auto"/>
      </w:divBdr>
    </w:div>
    <w:div w:id="532158125">
      <w:bodyDiv w:val="1"/>
      <w:marLeft w:val="0"/>
      <w:marRight w:val="0"/>
      <w:marTop w:val="0"/>
      <w:marBottom w:val="0"/>
      <w:divBdr>
        <w:top w:val="none" w:sz="0" w:space="0" w:color="auto"/>
        <w:left w:val="none" w:sz="0" w:space="0" w:color="auto"/>
        <w:bottom w:val="none" w:sz="0" w:space="0" w:color="auto"/>
        <w:right w:val="none" w:sz="0" w:space="0" w:color="auto"/>
      </w:divBdr>
    </w:div>
    <w:div w:id="537279114">
      <w:bodyDiv w:val="1"/>
      <w:marLeft w:val="0"/>
      <w:marRight w:val="0"/>
      <w:marTop w:val="0"/>
      <w:marBottom w:val="0"/>
      <w:divBdr>
        <w:top w:val="none" w:sz="0" w:space="0" w:color="auto"/>
        <w:left w:val="none" w:sz="0" w:space="0" w:color="auto"/>
        <w:bottom w:val="none" w:sz="0" w:space="0" w:color="auto"/>
        <w:right w:val="none" w:sz="0" w:space="0" w:color="auto"/>
      </w:divBdr>
    </w:div>
    <w:div w:id="540828558">
      <w:bodyDiv w:val="1"/>
      <w:marLeft w:val="0"/>
      <w:marRight w:val="0"/>
      <w:marTop w:val="0"/>
      <w:marBottom w:val="0"/>
      <w:divBdr>
        <w:top w:val="none" w:sz="0" w:space="0" w:color="auto"/>
        <w:left w:val="none" w:sz="0" w:space="0" w:color="auto"/>
        <w:bottom w:val="none" w:sz="0" w:space="0" w:color="auto"/>
        <w:right w:val="none" w:sz="0" w:space="0" w:color="auto"/>
      </w:divBdr>
    </w:div>
    <w:div w:id="542443387">
      <w:bodyDiv w:val="1"/>
      <w:marLeft w:val="0"/>
      <w:marRight w:val="0"/>
      <w:marTop w:val="0"/>
      <w:marBottom w:val="0"/>
      <w:divBdr>
        <w:top w:val="none" w:sz="0" w:space="0" w:color="auto"/>
        <w:left w:val="none" w:sz="0" w:space="0" w:color="auto"/>
        <w:bottom w:val="none" w:sz="0" w:space="0" w:color="auto"/>
        <w:right w:val="none" w:sz="0" w:space="0" w:color="auto"/>
      </w:divBdr>
    </w:div>
    <w:div w:id="578902837">
      <w:bodyDiv w:val="1"/>
      <w:marLeft w:val="0"/>
      <w:marRight w:val="0"/>
      <w:marTop w:val="0"/>
      <w:marBottom w:val="0"/>
      <w:divBdr>
        <w:top w:val="none" w:sz="0" w:space="0" w:color="auto"/>
        <w:left w:val="none" w:sz="0" w:space="0" w:color="auto"/>
        <w:bottom w:val="none" w:sz="0" w:space="0" w:color="auto"/>
        <w:right w:val="none" w:sz="0" w:space="0" w:color="auto"/>
      </w:divBdr>
    </w:div>
    <w:div w:id="593394763">
      <w:bodyDiv w:val="1"/>
      <w:marLeft w:val="0"/>
      <w:marRight w:val="0"/>
      <w:marTop w:val="0"/>
      <w:marBottom w:val="0"/>
      <w:divBdr>
        <w:top w:val="none" w:sz="0" w:space="0" w:color="auto"/>
        <w:left w:val="none" w:sz="0" w:space="0" w:color="auto"/>
        <w:bottom w:val="none" w:sz="0" w:space="0" w:color="auto"/>
        <w:right w:val="none" w:sz="0" w:space="0" w:color="auto"/>
      </w:divBdr>
    </w:div>
    <w:div w:id="599073235">
      <w:bodyDiv w:val="1"/>
      <w:marLeft w:val="0"/>
      <w:marRight w:val="0"/>
      <w:marTop w:val="0"/>
      <w:marBottom w:val="0"/>
      <w:divBdr>
        <w:top w:val="none" w:sz="0" w:space="0" w:color="auto"/>
        <w:left w:val="none" w:sz="0" w:space="0" w:color="auto"/>
        <w:bottom w:val="none" w:sz="0" w:space="0" w:color="auto"/>
        <w:right w:val="none" w:sz="0" w:space="0" w:color="auto"/>
      </w:divBdr>
    </w:div>
    <w:div w:id="600113330">
      <w:bodyDiv w:val="1"/>
      <w:marLeft w:val="0"/>
      <w:marRight w:val="0"/>
      <w:marTop w:val="0"/>
      <w:marBottom w:val="0"/>
      <w:divBdr>
        <w:top w:val="none" w:sz="0" w:space="0" w:color="auto"/>
        <w:left w:val="none" w:sz="0" w:space="0" w:color="auto"/>
        <w:bottom w:val="none" w:sz="0" w:space="0" w:color="auto"/>
        <w:right w:val="none" w:sz="0" w:space="0" w:color="auto"/>
      </w:divBdr>
    </w:div>
    <w:div w:id="603608626">
      <w:bodyDiv w:val="1"/>
      <w:marLeft w:val="0"/>
      <w:marRight w:val="0"/>
      <w:marTop w:val="0"/>
      <w:marBottom w:val="0"/>
      <w:divBdr>
        <w:top w:val="none" w:sz="0" w:space="0" w:color="auto"/>
        <w:left w:val="none" w:sz="0" w:space="0" w:color="auto"/>
        <w:bottom w:val="none" w:sz="0" w:space="0" w:color="auto"/>
        <w:right w:val="none" w:sz="0" w:space="0" w:color="auto"/>
      </w:divBdr>
    </w:div>
    <w:div w:id="606620272">
      <w:bodyDiv w:val="1"/>
      <w:marLeft w:val="0"/>
      <w:marRight w:val="0"/>
      <w:marTop w:val="0"/>
      <w:marBottom w:val="0"/>
      <w:divBdr>
        <w:top w:val="none" w:sz="0" w:space="0" w:color="auto"/>
        <w:left w:val="none" w:sz="0" w:space="0" w:color="auto"/>
        <w:bottom w:val="none" w:sz="0" w:space="0" w:color="auto"/>
        <w:right w:val="none" w:sz="0" w:space="0" w:color="auto"/>
      </w:divBdr>
    </w:div>
    <w:div w:id="613489414">
      <w:bodyDiv w:val="1"/>
      <w:marLeft w:val="0"/>
      <w:marRight w:val="0"/>
      <w:marTop w:val="0"/>
      <w:marBottom w:val="0"/>
      <w:divBdr>
        <w:top w:val="none" w:sz="0" w:space="0" w:color="auto"/>
        <w:left w:val="none" w:sz="0" w:space="0" w:color="auto"/>
        <w:bottom w:val="none" w:sz="0" w:space="0" w:color="auto"/>
        <w:right w:val="none" w:sz="0" w:space="0" w:color="auto"/>
      </w:divBdr>
    </w:div>
    <w:div w:id="631059104">
      <w:bodyDiv w:val="1"/>
      <w:marLeft w:val="0"/>
      <w:marRight w:val="0"/>
      <w:marTop w:val="0"/>
      <w:marBottom w:val="0"/>
      <w:divBdr>
        <w:top w:val="none" w:sz="0" w:space="0" w:color="auto"/>
        <w:left w:val="none" w:sz="0" w:space="0" w:color="auto"/>
        <w:bottom w:val="none" w:sz="0" w:space="0" w:color="auto"/>
        <w:right w:val="none" w:sz="0" w:space="0" w:color="auto"/>
      </w:divBdr>
    </w:div>
    <w:div w:id="650911422">
      <w:bodyDiv w:val="1"/>
      <w:marLeft w:val="0"/>
      <w:marRight w:val="0"/>
      <w:marTop w:val="0"/>
      <w:marBottom w:val="0"/>
      <w:divBdr>
        <w:top w:val="none" w:sz="0" w:space="0" w:color="auto"/>
        <w:left w:val="none" w:sz="0" w:space="0" w:color="auto"/>
        <w:bottom w:val="none" w:sz="0" w:space="0" w:color="auto"/>
        <w:right w:val="none" w:sz="0" w:space="0" w:color="auto"/>
      </w:divBdr>
    </w:div>
    <w:div w:id="655573615">
      <w:bodyDiv w:val="1"/>
      <w:marLeft w:val="0"/>
      <w:marRight w:val="0"/>
      <w:marTop w:val="0"/>
      <w:marBottom w:val="0"/>
      <w:divBdr>
        <w:top w:val="none" w:sz="0" w:space="0" w:color="auto"/>
        <w:left w:val="none" w:sz="0" w:space="0" w:color="auto"/>
        <w:bottom w:val="none" w:sz="0" w:space="0" w:color="auto"/>
        <w:right w:val="none" w:sz="0" w:space="0" w:color="auto"/>
      </w:divBdr>
    </w:div>
    <w:div w:id="660352562">
      <w:bodyDiv w:val="1"/>
      <w:marLeft w:val="0"/>
      <w:marRight w:val="0"/>
      <w:marTop w:val="0"/>
      <w:marBottom w:val="0"/>
      <w:divBdr>
        <w:top w:val="none" w:sz="0" w:space="0" w:color="auto"/>
        <w:left w:val="none" w:sz="0" w:space="0" w:color="auto"/>
        <w:bottom w:val="none" w:sz="0" w:space="0" w:color="auto"/>
        <w:right w:val="none" w:sz="0" w:space="0" w:color="auto"/>
      </w:divBdr>
    </w:div>
    <w:div w:id="664091836">
      <w:bodyDiv w:val="1"/>
      <w:marLeft w:val="0"/>
      <w:marRight w:val="0"/>
      <w:marTop w:val="0"/>
      <w:marBottom w:val="0"/>
      <w:divBdr>
        <w:top w:val="none" w:sz="0" w:space="0" w:color="auto"/>
        <w:left w:val="none" w:sz="0" w:space="0" w:color="auto"/>
        <w:bottom w:val="none" w:sz="0" w:space="0" w:color="auto"/>
        <w:right w:val="none" w:sz="0" w:space="0" w:color="auto"/>
      </w:divBdr>
    </w:div>
    <w:div w:id="668025041">
      <w:bodyDiv w:val="1"/>
      <w:marLeft w:val="0"/>
      <w:marRight w:val="0"/>
      <w:marTop w:val="0"/>
      <w:marBottom w:val="0"/>
      <w:divBdr>
        <w:top w:val="none" w:sz="0" w:space="0" w:color="auto"/>
        <w:left w:val="none" w:sz="0" w:space="0" w:color="auto"/>
        <w:bottom w:val="none" w:sz="0" w:space="0" w:color="auto"/>
        <w:right w:val="none" w:sz="0" w:space="0" w:color="auto"/>
      </w:divBdr>
    </w:div>
    <w:div w:id="669795509">
      <w:bodyDiv w:val="1"/>
      <w:marLeft w:val="0"/>
      <w:marRight w:val="0"/>
      <w:marTop w:val="0"/>
      <w:marBottom w:val="0"/>
      <w:divBdr>
        <w:top w:val="none" w:sz="0" w:space="0" w:color="auto"/>
        <w:left w:val="none" w:sz="0" w:space="0" w:color="auto"/>
        <w:bottom w:val="none" w:sz="0" w:space="0" w:color="auto"/>
        <w:right w:val="none" w:sz="0" w:space="0" w:color="auto"/>
      </w:divBdr>
    </w:div>
    <w:div w:id="684942488">
      <w:bodyDiv w:val="1"/>
      <w:marLeft w:val="0"/>
      <w:marRight w:val="0"/>
      <w:marTop w:val="0"/>
      <w:marBottom w:val="0"/>
      <w:divBdr>
        <w:top w:val="none" w:sz="0" w:space="0" w:color="auto"/>
        <w:left w:val="none" w:sz="0" w:space="0" w:color="auto"/>
        <w:bottom w:val="none" w:sz="0" w:space="0" w:color="auto"/>
        <w:right w:val="none" w:sz="0" w:space="0" w:color="auto"/>
      </w:divBdr>
    </w:div>
    <w:div w:id="691106025">
      <w:bodyDiv w:val="1"/>
      <w:marLeft w:val="0"/>
      <w:marRight w:val="0"/>
      <w:marTop w:val="0"/>
      <w:marBottom w:val="0"/>
      <w:divBdr>
        <w:top w:val="none" w:sz="0" w:space="0" w:color="auto"/>
        <w:left w:val="none" w:sz="0" w:space="0" w:color="auto"/>
        <w:bottom w:val="none" w:sz="0" w:space="0" w:color="auto"/>
        <w:right w:val="none" w:sz="0" w:space="0" w:color="auto"/>
      </w:divBdr>
    </w:div>
    <w:div w:id="715814116">
      <w:bodyDiv w:val="1"/>
      <w:marLeft w:val="0"/>
      <w:marRight w:val="0"/>
      <w:marTop w:val="0"/>
      <w:marBottom w:val="0"/>
      <w:divBdr>
        <w:top w:val="none" w:sz="0" w:space="0" w:color="auto"/>
        <w:left w:val="none" w:sz="0" w:space="0" w:color="auto"/>
        <w:bottom w:val="none" w:sz="0" w:space="0" w:color="auto"/>
        <w:right w:val="none" w:sz="0" w:space="0" w:color="auto"/>
      </w:divBdr>
    </w:div>
    <w:div w:id="724068368">
      <w:bodyDiv w:val="1"/>
      <w:marLeft w:val="0"/>
      <w:marRight w:val="0"/>
      <w:marTop w:val="0"/>
      <w:marBottom w:val="0"/>
      <w:divBdr>
        <w:top w:val="none" w:sz="0" w:space="0" w:color="auto"/>
        <w:left w:val="none" w:sz="0" w:space="0" w:color="auto"/>
        <w:bottom w:val="none" w:sz="0" w:space="0" w:color="auto"/>
        <w:right w:val="none" w:sz="0" w:space="0" w:color="auto"/>
      </w:divBdr>
      <w:divsChild>
        <w:div w:id="1321887075">
          <w:marLeft w:val="0"/>
          <w:marRight w:val="0"/>
          <w:marTop w:val="0"/>
          <w:marBottom w:val="0"/>
          <w:divBdr>
            <w:top w:val="none" w:sz="0" w:space="0" w:color="auto"/>
            <w:left w:val="none" w:sz="0" w:space="0" w:color="auto"/>
            <w:bottom w:val="none" w:sz="0" w:space="0" w:color="auto"/>
            <w:right w:val="none" w:sz="0" w:space="0" w:color="auto"/>
          </w:divBdr>
          <w:divsChild>
            <w:div w:id="1181772746">
              <w:marLeft w:val="0"/>
              <w:marRight w:val="0"/>
              <w:marTop w:val="0"/>
              <w:marBottom w:val="0"/>
              <w:divBdr>
                <w:top w:val="none" w:sz="0" w:space="0" w:color="auto"/>
                <w:left w:val="none" w:sz="0" w:space="0" w:color="auto"/>
                <w:bottom w:val="none" w:sz="0" w:space="0" w:color="auto"/>
                <w:right w:val="none" w:sz="0" w:space="0" w:color="auto"/>
              </w:divBdr>
              <w:divsChild>
                <w:div w:id="1607271059">
                  <w:marLeft w:val="0"/>
                  <w:marRight w:val="0"/>
                  <w:marTop w:val="0"/>
                  <w:marBottom w:val="0"/>
                  <w:divBdr>
                    <w:top w:val="none" w:sz="0" w:space="0" w:color="auto"/>
                    <w:left w:val="none" w:sz="0" w:space="0" w:color="auto"/>
                    <w:bottom w:val="none" w:sz="0" w:space="0" w:color="auto"/>
                    <w:right w:val="none" w:sz="0" w:space="0" w:color="auto"/>
                  </w:divBdr>
                  <w:divsChild>
                    <w:div w:id="1469324472">
                      <w:marLeft w:val="0"/>
                      <w:marRight w:val="0"/>
                      <w:marTop w:val="0"/>
                      <w:marBottom w:val="0"/>
                      <w:divBdr>
                        <w:top w:val="none" w:sz="0" w:space="0" w:color="auto"/>
                        <w:left w:val="none" w:sz="0" w:space="0" w:color="auto"/>
                        <w:bottom w:val="none" w:sz="0" w:space="0" w:color="auto"/>
                        <w:right w:val="none" w:sz="0" w:space="0" w:color="auto"/>
                      </w:divBdr>
                      <w:divsChild>
                        <w:div w:id="1886987736">
                          <w:marLeft w:val="0"/>
                          <w:marRight w:val="0"/>
                          <w:marTop w:val="0"/>
                          <w:marBottom w:val="0"/>
                          <w:divBdr>
                            <w:top w:val="none" w:sz="0" w:space="0" w:color="auto"/>
                            <w:left w:val="none" w:sz="0" w:space="0" w:color="auto"/>
                            <w:bottom w:val="none" w:sz="0" w:space="0" w:color="auto"/>
                            <w:right w:val="none" w:sz="0" w:space="0" w:color="auto"/>
                          </w:divBdr>
                          <w:divsChild>
                            <w:div w:id="2029484941">
                              <w:marLeft w:val="0"/>
                              <w:marRight w:val="0"/>
                              <w:marTop w:val="0"/>
                              <w:marBottom w:val="0"/>
                              <w:divBdr>
                                <w:top w:val="none" w:sz="0" w:space="0" w:color="auto"/>
                                <w:left w:val="none" w:sz="0" w:space="0" w:color="auto"/>
                                <w:bottom w:val="none" w:sz="0" w:space="0" w:color="auto"/>
                                <w:right w:val="none" w:sz="0" w:space="0" w:color="auto"/>
                              </w:divBdr>
                              <w:divsChild>
                                <w:div w:id="1376740199">
                                  <w:marLeft w:val="0"/>
                                  <w:marRight w:val="0"/>
                                  <w:marTop w:val="0"/>
                                  <w:marBottom w:val="0"/>
                                  <w:divBdr>
                                    <w:top w:val="none" w:sz="0" w:space="0" w:color="auto"/>
                                    <w:left w:val="none" w:sz="0" w:space="0" w:color="auto"/>
                                    <w:bottom w:val="none" w:sz="0" w:space="0" w:color="auto"/>
                                    <w:right w:val="none" w:sz="0" w:space="0" w:color="auto"/>
                                  </w:divBdr>
                                  <w:divsChild>
                                    <w:div w:id="1697538087">
                                      <w:marLeft w:val="0"/>
                                      <w:marRight w:val="0"/>
                                      <w:marTop w:val="0"/>
                                      <w:marBottom w:val="0"/>
                                      <w:divBdr>
                                        <w:top w:val="none" w:sz="0" w:space="0" w:color="auto"/>
                                        <w:left w:val="none" w:sz="0" w:space="0" w:color="auto"/>
                                        <w:bottom w:val="none" w:sz="0" w:space="0" w:color="auto"/>
                                        <w:right w:val="none" w:sz="0" w:space="0" w:color="auto"/>
                                      </w:divBdr>
                                      <w:divsChild>
                                        <w:div w:id="44577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7263914">
      <w:bodyDiv w:val="1"/>
      <w:marLeft w:val="0"/>
      <w:marRight w:val="0"/>
      <w:marTop w:val="0"/>
      <w:marBottom w:val="0"/>
      <w:divBdr>
        <w:top w:val="none" w:sz="0" w:space="0" w:color="auto"/>
        <w:left w:val="none" w:sz="0" w:space="0" w:color="auto"/>
        <w:bottom w:val="none" w:sz="0" w:space="0" w:color="auto"/>
        <w:right w:val="none" w:sz="0" w:space="0" w:color="auto"/>
      </w:divBdr>
    </w:div>
    <w:div w:id="733896486">
      <w:bodyDiv w:val="1"/>
      <w:marLeft w:val="0"/>
      <w:marRight w:val="0"/>
      <w:marTop w:val="0"/>
      <w:marBottom w:val="0"/>
      <w:divBdr>
        <w:top w:val="none" w:sz="0" w:space="0" w:color="auto"/>
        <w:left w:val="none" w:sz="0" w:space="0" w:color="auto"/>
        <w:bottom w:val="none" w:sz="0" w:space="0" w:color="auto"/>
        <w:right w:val="none" w:sz="0" w:space="0" w:color="auto"/>
      </w:divBdr>
    </w:div>
    <w:div w:id="735512789">
      <w:bodyDiv w:val="1"/>
      <w:marLeft w:val="0"/>
      <w:marRight w:val="0"/>
      <w:marTop w:val="0"/>
      <w:marBottom w:val="0"/>
      <w:divBdr>
        <w:top w:val="none" w:sz="0" w:space="0" w:color="auto"/>
        <w:left w:val="none" w:sz="0" w:space="0" w:color="auto"/>
        <w:bottom w:val="none" w:sz="0" w:space="0" w:color="auto"/>
        <w:right w:val="none" w:sz="0" w:space="0" w:color="auto"/>
      </w:divBdr>
    </w:div>
    <w:div w:id="740370056">
      <w:bodyDiv w:val="1"/>
      <w:marLeft w:val="0"/>
      <w:marRight w:val="0"/>
      <w:marTop w:val="0"/>
      <w:marBottom w:val="0"/>
      <w:divBdr>
        <w:top w:val="none" w:sz="0" w:space="0" w:color="auto"/>
        <w:left w:val="none" w:sz="0" w:space="0" w:color="auto"/>
        <w:bottom w:val="none" w:sz="0" w:space="0" w:color="auto"/>
        <w:right w:val="none" w:sz="0" w:space="0" w:color="auto"/>
      </w:divBdr>
    </w:div>
    <w:div w:id="752896670">
      <w:bodyDiv w:val="1"/>
      <w:marLeft w:val="0"/>
      <w:marRight w:val="0"/>
      <w:marTop w:val="0"/>
      <w:marBottom w:val="0"/>
      <w:divBdr>
        <w:top w:val="none" w:sz="0" w:space="0" w:color="auto"/>
        <w:left w:val="none" w:sz="0" w:space="0" w:color="auto"/>
        <w:bottom w:val="none" w:sz="0" w:space="0" w:color="auto"/>
        <w:right w:val="none" w:sz="0" w:space="0" w:color="auto"/>
      </w:divBdr>
    </w:div>
    <w:div w:id="772939522">
      <w:bodyDiv w:val="1"/>
      <w:marLeft w:val="0"/>
      <w:marRight w:val="0"/>
      <w:marTop w:val="0"/>
      <w:marBottom w:val="0"/>
      <w:divBdr>
        <w:top w:val="none" w:sz="0" w:space="0" w:color="auto"/>
        <w:left w:val="none" w:sz="0" w:space="0" w:color="auto"/>
        <w:bottom w:val="none" w:sz="0" w:space="0" w:color="auto"/>
        <w:right w:val="none" w:sz="0" w:space="0" w:color="auto"/>
      </w:divBdr>
      <w:divsChild>
        <w:div w:id="823549137">
          <w:marLeft w:val="0"/>
          <w:marRight w:val="0"/>
          <w:marTop w:val="0"/>
          <w:marBottom w:val="0"/>
          <w:divBdr>
            <w:top w:val="none" w:sz="0" w:space="0" w:color="auto"/>
            <w:left w:val="none" w:sz="0" w:space="0" w:color="auto"/>
            <w:bottom w:val="none" w:sz="0" w:space="0" w:color="auto"/>
            <w:right w:val="none" w:sz="0" w:space="0" w:color="auto"/>
          </w:divBdr>
        </w:div>
        <w:div w:id="1380933630">
          <w:marLeft w:val="0"/>
          <w:marRight w:val="0"/>
          <w:marTop w:val="0"/>
          <w:marBottom w:val="0"/>
          <w:divBdr>
            <w:top w:val="none" w:sz="0" w:space="0" w:color="auto"/>
            <w:left w:val="none" w:sz="0" w:space="0" w:color="auto"/>
            <w:bottom w:val="none" w:sz="0" w:space="0" w:color="auto"/>
            <w:right w:val="none" w:sz="0" w:space="0" w:color="auto"/>
          </w:divBdr>
        </w:div>
        <w:div w:id="1691106137">
          <w:marLeft w:val="0"/>
          <w:marRight w:val="0"/>
          <w:marTop w:val="0"/>
          <w:marBottom w:val="0"/>
          <w:divBdr>
            <w:top w:val="none" w:sz="0" w:space="0" w:color="auto"/>
            <w:left w:val="none" w:sz="0" w:space="0" w:color="auto"/>
            <w:bottom w:val="none" w:sz="0" w:space="0" w:color="auto"/>
            <w:right w:val="none" w:sz="0" w:space="0" w:color="auto"/>
          </w:divBdr>
        </w:div>
      </w:divsChild>
    </w:div>
    <w:div w:id="782531664">
      <w:bodyDiv w:val="1"/>
      <w:marLeft w:val="0"/>
      <w:marRight w:val="0"/>
      <w:marTop w:val="0"/>
      <w:marBottom w:val="0"/>
      <w:divBdr>
        <w:top w:val="none" w:sz="0" w:space="0" w:color="auto"/>
        <w:left w:val="none" w:sz="0" w:space="0" w:color="auto"/>
        <w:bottom w:val="none" w:sz="0" w:space="0" w:color="auto"/>
        <w:right w:val="none" w:sz="0" w:space="0" w:color="auto"/>
      </w:divBdr>
      <w:divsChild>
        <w:div w:id="1075980268">
          <w:marLeft w:val="0"/>
          <w:marRight w:val="0"/>
          <w:marTop w:val="0"/>
          <w:marBottom w:val="0"/>
          <w:divBdr>
            <w:top w:val="none" w:sz="0" w:space="0" w:color="auto"/>
            <w:left w:val="none" w:sz="0" w:space="0" w:color="auto"/>
            <w:bottom w:val="none" w:sz="0" w:space="0" w:color="auto"/>
            <w:right w:val="none" w:sz="0" w:space="0" w:color="auto"/>
          </w:divBdr>
          <w:divsChild>
            <w:div w:id="234053844">
              <w:marLeft w:val="0"/>
              <w:marRight w:val="0"/>
              <w:marTop w:val="0"/>
              <w:marBottom w:val="0"/>
              <w:divBdr>
                <w:top w:val="none" w:sz="0" w:space="0" w:color="auto"/>
                <w:left w:val="none" w:sz="0" w:space="0" w:color="auto"/>
                <w:bottom w:val="none" w:sz="0" w:space="0" w:color="auto"/>
                <w:right w:val="none" w:sz="0" w:space="0" w:color="auto"/>
              </w:divBdr>
              <w:divsChild>
                <w:div w:id="326203164">
                  <w:marLeft w:val="0"/>
                  <w:marRight w:val="0"/>
                  <w:marTop w:val="0"/>
                  <w:marBottom w:val="300"/>
                  <w:divBdr>
                    <w:top w:val="none" w:sz="0" w:space="0" w:color="auto"/>
                    <w:left w:val="none" w:sz="0" w:space="0" w:color="auto"/>
                    <w:bottom w:val="none" w:sz="0" w:space="0" w:color="auto"/>
                    <w:right w:val="none" w:sz="0" w:space="0" w:color="auto"/>
                  </w:divBdr>
                  <w:divsChild>
                    <w:div w:id="1973368589">
                      <w:marLeft w:val="0"/>
                      <w:marRight w:val="0"/>
                      <w:marTop w:val="0"/>
                      <w:marBottom w:val="0"/>
                      <w:divBdr>
                        <w:top w:val="none" w:sz="0" w:space="0" w:color="auto"/>
                        <w:left w:val="none" w:sz="0" w:space="0" w:color="auto"/>
                        <w:bottom w:val="none" w:sz="0" w:space="0" w:color="auto"/>
                        <w:right w:val="none" w:sz="0" w:space="0" w:color="auto"/>
                      </w:divBdr>
                      <w:divsChild>
                        <w:div w:id="504631357">
                          <w:marLeft w:val="0"/>
                          <w:marRight w:val="0"/>
                          <w:marTop w:val="0"/>
                          <w:marBottom w:val="0"/>
                          <w:divBdr>
                            <w:top w:val="none" w:sz="0" w:space="0" w:color="auto"/>
                            <w:left w:val="none" w:sz="0" w:space="0" w:color="auto"/>
                            <w:bottom w:val="none" w:sz="0" w:space="0" w:color="auto"/>
                            <w:right w:val="none" w:sz="0" w:space="0" w:color="auto"/>
                          </w:divBdr>
                          <w:divsChild>
                            <w:div w:id="1129322245">
                              <w:marLeft w:val="0"/>
                              <w:marRight w:val="0"/>
                              <w:marTop w:val="0"/>
                              <w:marBottom w:val="0"/>
                              <w:divBdr>
                                <w:top w:val="none" w:sz="0" w:space="0" w:color="auto"/>
                                <w:left w:val="none" w:sz="0" w:space="0" w:color="auto"/>
                                <w:bottom w:val="none" w:sz="0" w:space="0" w:color="auto"/>
                                <w:right w:val="none" w:sz="0" w:space="0" w:color="auto"/>
                              </w:divBdr>
                              <w:divsChild>
                                <w:div w:id="1650252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423121">
      <w:bodyDiv w:val="1"/>
      <w:marLeft w:val="0"/>
      <w:marRight w:val="0"/>
      <w:marTop w:val="0"/>
      <w:marBottom w:val="0"/>
      <w:divBdr>
        <w:top w:val="none" w:sz="0" w:space="0" w:color="auto"/>
        <w:left w:val="none" w:sz="0" w:space="0" w:color="auto"/>
        <w:bottom w:val="none" w:sz="0" w:space="0" w:color="auto"/>
        <w:right w:val="none" w:sz="0" w:space="0" w:color="auto"/>
      </w:divBdr>
      <w:divsChild>
        <w:div w:id="556672637">
          <w:marLeft w:val="0"/>
          <w:marRight w:val="0"/>
          <w:marTop w:val="0"/>
          <w:marBottom w:val="0"/>
          <w:divBdr>
            <w:top w:val="none" w:sz="0" w:space="0" w:color="auto"/>
            <w:left w:val="none" w:sz="0" w:space="0" w:color="auto"/>
            <w:bottom w:val="none" w:sz="0" w:space="0" w:color="auto"/>
            <w:right w:val="none" w:sz="0" w:space="0" w:color="auto"/>
          </w:divBdr>
        </w:div>
        <w:div w:id="1781955152">
          <w:marLeft w:val="0"/>
          <w:marRight w:val="0"/>
          <w:marTop w:val="0"/>
          <w:marBottom w:val="0"/>
          <w:divBdr>
            <w:top w:val="none" w:sz="0" w:space="0" w:color="auto"/>
            <w:left w:val="none" w:sz="0" w:space="0" w:color="auto"/>
            <w:bottom w:val="none" w:sz="0" w:space="0" w:color="auto"/>
            <w:right w:val="none" w:sz="0" w:space="0" w:color="auto"/>
          </w:divBdr>
        </w:div>
        <w:div w:id="2038117497">
          <w:marLeft w:val="0"/>
          <w:marRight w:val="0"/>
          <w:marTop w:val="0"/>
          <w:marBottom w:val="0"/>
          <w:divBdr>
            <w:top w:val="none" w:sz="0" w:space="0" w:color="auto"/>
            <w:left w:val="none" w:sz="0" w:space="0" w:color="auto"/>
            <w:bottom w:val="none" w:sz="0" w:space="0" w:color="auto"/>
            <w:right w:val="none" w:sz="0" w:space="0" w:color="auto"/>
          </w:divBdr>
        </w:div>
      </w:divsChild>
    </w:div>
    <w:div w:id="801266268">
      <w:bodyDiv w:val="1"/>
      <w:marLeft w:val="0"/>
      <w:marRight w:val="0"/>
      <w:marTop w:val="0"/>
      <w:marBottom w:val="0"/>
      <w:divBdr>
        <w:top w:val="none" w:sz="0" w:space="0" w:color="auto"/>
        <w:left w:val="none" w:sz="0" w:space="0" w:color="auto"/>
        <w:bottom w:val="none" w:sz="0" w:space="0" w:color="auto"/>
        <w:right w:val="none" w:sz="0" w:space="0" w:color="auto"/>
      </w:divBdr>
    </w:div>
    <w:div w:id="805197059">
      <w:bodyDiv w:val="1"/>
      <w:marLeft w:val="0"/>
      <w:marRight w:val="0"/>
      <w:marTop w:val="0"/>
      <w:marBottom w:val="0"/>
      <w:divBdr>
        <w:top w:val="none" w:sz="0" w:space="0" w:color="auto"/>
        <w:left w:val="none" w:sz="0" w:space="0" w:color="auto"/>
        <w:bottom w:val="none" w:sz="0" w:space="0" w:color="auto"/>
        <w:right w:val="none" w:sz="0" w:space="0" w:color="auto"/>
      </w:divBdr>
    </w:div>
    <w:div w:id="814369073">
      <w:bodyDiv w:val="1"/>
      <w:marLeft w:val="0"/>
      <w:marRight w:val="0"/>
      <w:marTop w:val="0"/>
      <w:marBottom w:val="0"/>
      <w:divBdr>
        <w:top w:val="none" w:sz="0" w:space="0" w:color="auto"/>
        <w:left w:val="none" w:sz="0" w:space="0" w:color="auto"/>
        <w:bottom w:val="none" w:sz="0" w:space="0" w:color="auto"/>
        <w:right w:val="none" w:sz="0" w:space="0" w:color="auto"/>
      </w:divBdr>
      <w:divsChild>
        <w:div w:id="265624220">
          <w:marLeft w:val="0"/>
          <w:marRight w:val="0"/>
          <w:marTop w:val="0"/>
          <w:marBottom w:val="0"/>
          <w:divBdr>
            <w:top w:val="none" w:sz="0" w:space="0" w:color="auto"/>
            <w:left w:val="none" w:sz="0" w:space="0" w:color="auto"/>
            <w:bottom w:val="none" w:sz="0" w:space="0" w:color="auto"/>
            <w:right w:val="none" w:sz="0" w:space="0" w:color="auto"/>
          </w:divBdr>
        </w:div>
        <w:div w:id="1479372115">
          <w:marLeft w:val="0"/>
          <w:marRight w:val="0"/>
          <w:marTop w:val="0"/>
          <w:marBottom w:val="0"/>
          <w:divBdr>
            <w:top w:val="none" w:sz="0" w:space="0" w:color="auto"/>
            <w:left w:val="none" w:sz="0" w:space="0" w:color="auto"/>
            <w:bottom w:val="none" w:sz="0" w:space="0" w:color="auto"/>
            <w:right w:val="none" w:sz="0" w:space="0" w:color="auto"/>
          </w:divBdr>
        </w:div>
      </w:divsChild>
    </w:div>
    <w:div w:id="818959787">
      <w:bodyDiv w:val="1"/>
      <w:marLeft w:val="0"/>
      <w:marRight w:val="0"/>
      <w:marTop w:val="0"/>
      <w:marBottom w:val="0"/>
      <w:divBdr>
        <w:top w:val="none" w:sz="0" w:space="0" w:color="auto"/>
        <w:left w:val="none" w:sz="0" w:space="0" w:color="auto"/>
        <w:bottom w:val="none" w:sz="0" w:space="0" w:color="auto"/>
        <w:right w:val="none" w:sz="0" w:space="0" w:color="auto"/>
      </w:divBdr>
      <w:divsChild>
        <w:div w:id="1007947039">
          <w:marLeft w:val="0"/>
          <w:marRight w:val="0"/>
          <w:marTop w:val="120"/>
          <w:marBottom w:val="0"/>
          <w:divBdr>
            <w:top w:val="none" w:sz="0" w:space="0" w:color="auto"/>
            <w:left w:val="none" w:sz="0" w:space="0" w:color="auto"/>
            <w:bottom w:val="none" w:sz="0" w:space="0" w:color="auto"/>
            <w:right w:val="none" w:sz="0" w:space="0" w:color="auto"/>
          </w:divBdr>
        </w:div>
        <w:div w:id="1774982704">
          <w:marLeft w:val="0"/>
          <w:marRight w:val="0"/>
          <w:marTop w:val="120"/>
          <w:marBottom w:val="0"/>
          <w:divBdr>
            <w:top w:val="none" w:sz="0" w:space="0" w:color="auto"/>
            <w:left w:val="none" w:sz="0" w:space="0" w:color="auto"/>
            <w:bottom w:val="none" w:sz="0" w:space="0" w:color="auto"/>
            <w:right w:val="none" w:sz="0" w:space="0" w:color="auto"/>
          </w:divBdr>
        </w:div>
      </w:divsChild>
    </w:div>
    <w:div w:id="828860425">
      <w:bodyDiv w:val="1"/>
      <w:marLeft w:val="0"/>
      <w:marRight w:val="0"/>
      <w:marTop w:val="0"/>
      <w:marBottom w:val="0"/>
      <w:divBdr>
        <w:top w:val="none" w:sz="0" w:space="0" w:color="auto"/>
        <w:left w:val="none" w:sz="0" w:space="0" w:color="auto"/>
        <w:bottom w:val="none" w:sz="0" w:space="0" w:color="auto"/>
        <w:right w:val="none" w:sz="0" w:space="0" w:color="auto"/>
      </w:divBdr>
    </w:div>
    <w:div w:id="832380339">
      <w:bodyDiv w:val="1"/>
      <w:marLeft w:val="0"/>
      <w:marRight w:val="0"/>
      <w:marTop w:val="0"/>
      <w:marBottom w:val="0"/>
      <w:divBdr>
        <w:top w:val="none" w:sz="0" w:space="0" w:color="auto"/>
        <w:left w:val="none" w:sz="0" w:space="0" w:color="auto"/>
        <w:bottom w:val="none" w:sz="0" w:space="0" w:color="auto"/>
        <w:right w:val="none" w:sz="0" w:space="0" w:color="auto"/>
      </w:divBdr>
    </w:div>
    <w:div w:id="845364004">
      <w:bodyDiv w:val="1"/>
      <w:marLeft w:val="0"/>
      <w:marRight w:val="0"/>
      <w:marTop w:val="0"/>
      <w:marBottom w:val="0"/>
      <w:divBdr>
        <w:top w:val="none" w:sz="0" w:space="0" w:color="auto"/>
        <w:left w:val="none" w:sz="0" w:space="0" w:color="auto"/>
        <w:bottom w:val="none" w:sz="0" w:space="0" w:color="auto"/>
        <w:right w:val="none" w:sz="0" w:space="0" w:color="auto"/>
      </w:divBdr>
    </w:div>
    <w:div w:id="851535008">
      <w:bodyDiv w:val="1"/>
      <w:marLeft w:val="0"/>
      <w:marRight w:val="0"/>
      <w:marTop w:val="0"/>
      <w:marBottom w:val="0"/>
      <w:divBdr>
        <w:top w:val="none" w:sz="0" w:space="0" w:color="auto"/>
        <w:left w:val="none" w:sz="0" w:space="0" w:color="auto"/>
        <w:bottom w:val="none" w:sz="0" w:space="0" w:color="auto"/>
        <w:right w:val="none" w:sz="0" w:space="0" w:color="auto"/>
      </w:divBdr>
    </w:div>
    <w:div w:id="853345741">
      <w:bodyDiv w:val="1"/>
      <w:marLeft w:val="0"/>
      <w:marRight w:val="0"/>
      <w:marTop w:val="0"/>
      <w:marBottom w:val="0"/>
      <w:divBdr>
        <w:top w:val="none" w:sz="0" w:space="0" w:color="auto"/>
        <w:left w:val="none" w:sz="0" w:space="0" w:color="auto"/>
        <w:bottom w:val="none" w:sz="0" w:space="0" w:color="auto"/>
        <w:right w:val="none" w:sz="0" w:space="0" w:color="auto"/>
      </w:divBdr>
    </w:div>
    <w:div w:id="853350329">
      <w:bodyDiv w:val="1"/>
      <w:marLeft w:val="0"/>
      <w:marRight w:val="0"/>
      <w:marTop w:val="0"/>
      <w:marBottom w:val="0"/>
      <w:divBdr>
        <w:top w:val="none" w:sz="0" w:space="0" w:color="auto"/>
        <w:left w:val="none" w:sz="0" w:space="0" w:color="auto"/>
        <w:bottom w:val="none" w:sz="0" w:space="0" w:color="auto"/>
        <w:right w:val="none" w:sz="0" w:space="0" w:color="auto"/>
      </w:divBdr>
    </w:div>
    <w:div w:id="854802838">
      <w:bodyDiv w:val="1"/>
      <w:marLeft w:val="0"/>
      <w:marRight w:val="0"/>
      <w:marTop w:val="0"/>
      <w:marBottom w:val="0"/>
      <w:divBdr>
        <w:top w:val="none" w:sz="0" w:space="0" w:color="auto"/>
        <w:left w:val="none" w:sz="0" w:space="0" w:color="auto"/>
        <w:bottom w:val="none" w:sz="0" w:space="0" w:color="auto"/>
        <w:right w:val="none" w:sz="0" w:space="0" w:color="auto"/>
      </w:divBdr>
      <w:divsChild>
        <w:div w:id="1253932391">
          <w:marLeft w:val="0"/>
          <w:marRight w:val="0"/>
          <w:marTop w:val="0"/>
          <w:marBottom w:val="0"/>
          <w:divBdr>
            <w:top w:val="none" w:sz="0" w:space="0" w:color="auto"/>
            <w:left w:val="none" w:sz="0" w:space="0" w:color="auto"/>
            <w:bottom w:val="none" w:sz="0" w:space="0" w:color="auto"/>
            <w:right w:val="none" w:sz="0" w:space="0" w:color="auto"/>
          </w:divBdr>
        </w:div>
        <w:div w:id="1418331564">
          <w:marLeft w:val="0"/>
          <w:marRight w:val="0"/>
          <w:marTop w:val="0"/>
          <w:marBottom w:val="0"/>
          <w:divBdr>
            <w:top w:val="none" w:sz="0" w:space="0" w:color="auto"/>
            <w:left w:val="none" w:sz="0" w:space="0" w:color="auto"/>
            <w:bottom w:val="none" w:sz="0" w:space="0" w:color="auto"/>
            <w:right w:val="none" w:sz="0" w:space="0" w:color="auto"/>
          </w:divBdr>
        </w:div>
        <w:div w:id="1986426720">
          <w:marLeft w:val="0"/>
          <w:marRight w:val="0"/>
          <w:marTop w:val="0"/>
          <w:marBottom w:val="0"/>
          <w:divBdr>
            <w:top w:val="none" w:sz="0" w:space="0" w:color="auto"/>
            <w:left w:val="none" w:sz="0" w:space="0" w:color="auto"/>
            <w:bottom w:val="none" w:sz="0" w:space="0" w:color="auto"/>
            <w:right w:val="none" w:sz="0" w:space="0" w:color="auto"/>
          </w:divBdr>
        </w:div>
      </w:divsChild>
    </w:div>
    <w:div w:id="866215829">
      <w:bodyDiv w:val="1"/>
      <w:marLeft w:val="0"/>
      <w:marRight w:val="0"/>
      <w:marTop w:val="0"/>
      <w:marBottom w:val="0"/>
      <w:divBdr>
        <w:top w:val="none" w:sz="0" w:space="0" w:color="auto"/>
        <w:left w:val="none" w:sz="0" w:space="0" w:color="auto"/>
        <w:bottom w:val="none" w:sz="0" w:space="0" w:color="auto"/>
        <w:right w:val="none" w:sz="0" w:space="0" w:color="auto"/>
      </w:divBdr>
    </w:div>
    <w:div w:id="874201037">
      <w:bodyDiv w:val="1"/>
      <w:marLeft w:val="0"/>
      <w:marRight w:val="0"/>
      <w:marTop w:val="0"/>
      <w:marBottom w:val="0"/>
      <w:divBdr>
        <w:top w:val="none" w:sz="0" w:space="0" w:color="auto"/>
        <w:left w:val="none" w:sz="0" w:space="0" w:color="auto"/>
        <w:bottom w:val="none" w:sz="0" w:space="0" w:color="auto"/>
        <w:right w:val="none" w:sz="0" w:space="0" w:color="auto"/>
      </w:divBdr>
    </w:div>
    <w:div w:id="876309310">
      <w:bodyDiv w:val="1"/>
      <w:marLeft w:val="0"/>
      <w:marRight w:val="0"/>
      <w:marTop w:val="0"/>
      <w:marBottom w:val="0"/>
      <w:divBdr>
        <w:top w:val="none" w:sz="0" w:space="0" w:color="auto"/>
        <w:left w:val="none" w:sz="0" w:space="0" w:color="auto"/>
        <w:bottom w:val="none" w:sz="0" w:space="0" w:color="auto"/>
        <w:right w:val="none" w:sz="0" w:space="0" w:color="auto"/>
      </w:divBdr>
    </w:div>
    <w:div w:id="877592604">
      <w:bodyDiv w:val="1"/>
      <w:marLeft w:val="0"/>
      <w:marRight w:val="0"/>
      <w:marTop w:val="0"/>
      <w:marBottom w:val="0"/>
      <w:divBdr>
        <w:top w:val="none" w:sz="0" w:space="0" w:color="auto"/>
        <w:left w:val="none" w:sz="0" w:space="0" w:color="auto"/>
        <w:bottom w:val="none" w:sz="0" w:space="0" w:color="auto"/>
        <w:right w:val="none" w:sz="0" w:space="0" w:color="auto"/>
      </w:divBdr>
    </w:div>
    <w:div w:id="886646119">
      <w:bodyDiv w:val="1"/>
      <w:marLeft w:val="0"/>
      <w:marRight w:val="0"/>
      <w:marTop w:val="0"/>
      <w:marBottom w:val="0"/>
      <w:divBdr>
        <w:top w:val="none" w:sz="0" w:space="0" w:color="auto"/>
        <w:left w:val="none" w:sz="0" w:space="0" w:color="auto"/>
        <w:bottom w:val="none" w:sz="0" w:space="0" w:color="auto"/>
        <w:right w:val="none" w:sz="0" w:space="0" w:color="auto"/>
      </w:divBdr>
    </w:div>
    <w:div w:id="888734203">
      <w:bodyDiv w:val="1"/>
      <w:marLeft w:val="0"/>
      <w:marRight w:val="0"/>
      <w:marTop w:val="0"/>
      <w:marBottom w:val="0"/>
      <w:divBdr>
        <w:top w:val="none" w:sz="0" w:space="0" w:color="auto"/>
        <w:left w:val="none" w:sz="0" w:space="0" w:color="auto"/>
        <w:bottom w:val="none" w:sz="0" w:space="0" w:color="auto"/>
        <w:right w:val="none" w:sz="0" w:space="0" w:color="auto"/>
      </w:divBdr>
    </w:div>
    <w:div w:id="895555668">
      <w:bodyDiv w:val="1"/>
      <w:marLeft w:val="0"/>
      <w:marRight w:val="0"/>
      <w:marTop w:val="0"/>
      <w:marBottom w:val="0"/>
      <w:divBdr>
        <w:top w:val="none" w:sz="0" w:space="0" w:color="auto"/>
        <w:left w:val="none" w:sz="0" w:space="0" w:color="auto"/>
        <w:bottom w:val="none" w:sz="0" w:space="0" w:color="auto"/>
        <w:right w:val="none" w:sz="0" w:space="0" w:color="auto"/>
      </w:divBdr>
    </w:div>
    <w:div w:id="899906863">
      <w:bodyDiv w:val="1"/>
      <w:marLeft w:val="0"/>
      <w:marRight w:val="0"/>
      <w:marTop w:val="0"/>
      <w:marBottom w:val="0"/>
      <w:divBdr>
        <w:top w:val="none" w:sz="0" w:space="0" w:color="auto"/>
        <w:left w:val="none" w:sz="0" w:space="0" w:color="auto"/>
        <w:bottom w:val="none" w:sz="0" w:space="0" w:color="auto"/>
        <w:right w:val="none" w:sz="0" w:space="0" w:color="auto"/>
      </w:divBdr>
      <w:divsChild>
        <w:div w:id="395782038">
          <w:marLeft w:val="0"/>
          <w:marRight w:val="0"/>
          <w:marTop w:val="0"/>
          <w:marBottom w:val="0"/>
          <w:divBdr>
            <w:top w:val="none" w:sz="0" w:space="0" w:color="auto"/>
            <w:left w:val="none" w:sz="0" w:space="0" w:color="auto"/>
            <w:bottom w:val="none" w:sz="0" w:space="0" w:color="auto"/>
            <w:right w:val="none" w:sz="0" w:space="0" w:color="auto"/>
          </w:divBdr>
        </w:div>
        <w:div w:id="1249197621">
          <w:marLeft w:val="0"/>
          <w:marRight w:val="0"/>
          <w:marTop w:val="0"/>
          <w:marBottom w:val="0"/>
          <w:divBdr>
            <w:top w:val="none" w:sz="0" w:space="0" w:color="auto"/>
            <w:left w:val="none" w:sz="0" w:space="0" w:color="auto"/>
            <w:bottom w:val="none" w:sz="0" w:space="0" w:color="auto"/>
            <w:right w:val="none" w:sz="0" w:space="0" w:color="auto"/>
          </w:divBdr>
        </w:div>
      </w:divsChild>
    </w:div>
    <w:div w:id="915937391">
      <w:bodyDiv w:val="1"/>
      <w:marLeft w:val="0"/>
      <w:marRight w:val="0"/>
      <w:marTop w:val="0"/>
      <w:marBottom w:val="0"/>
      <w:divBdr>
        <w:top w:val="none" w:sz="0" w:space="0" w:color="auto"/>
        <w:left w:val="none" w:sz="0" w:space="0" w:color="auto"/>
        <w:bottom w:val="none" w:sz="0" w:space="0" w:color="auto"/>
        <w:right w:val="none" w:sz="0" w:space="0" w:color="auto"/>
      </w:divBdr>
    </w:div>
    <w:div w:id="921178250">
      <w:bodyDiv w:val="1"/>
      <w:marLeft w:val="0"/>
      <w:marRight w:val="0"/>
      <w:marTop w:val="0"/>
      <w:marBottom w:val="0"/>
      <w:divBdr>
        <w:top w:val="none" w:sz="0" w:space="0" w:color="auto"/>
        <w:left w:val="none" w:sz="0" w:space="0" w:color="auto"/>
        <w:bottom w:val="none" w:sz="0" w:space="0" w:color="auto"/>
        <w:right w:val="none" w:sz="0" w:space="0" w:color="auto"/>
      </w:divBdr>
    </w:div>
    <w:div w:id="931010411">
      <w:bodyDiv w:val="1"/>
      <w:marLeft w:val="0"/>
      <w:marRight w:val="0"/>
      <w:marTop w:val="0"/>
      <w:marBottom w:val="0"/>
      <w:divBdr>
        <w:top w:val="none" w:sz="0" w:space="0" w:color="auto"/>
        <w:left w:val="none" w:sz="0" w:space="0" w:color="auto"/>
        <w:bottom w:val="none" w:sz="0" w:space="0" w:color="auto"/>
        <w:right w:val="none" w:sz="0" w:space="0" w:color="auto"/>
      </w:divBdr>
      <w:divsChild>
        <w:div w:id="219681248">
          <w:marLeft w:val="0"/>
          <w:marRight w:val="0"/>
          <w:marTop w:val="0"/>
          <w:marBottom w:val="0"/>
          <w:divBdr>
            <w:top w:val="none" w:sz="0" w:space="0" w:color="auto"/>
            <w:left w:val="none" w:sz="0" w:space="0" w:color="auto"/>
            <w:bottom w:val="none" w:sz="0" w:space="0" w:color="auto"/>
            <w:right w:val="none" w:sz="0" w:space="0" w:color="auto"/>
          </w:divBdr>
        </w:div>
        <w:div w:id="1328632986">
          <w:marLeft w:val="0"/>
          <w:marRight w:val="0"/>
          <w:marTop w:val="0"/>
          <w:marBottom w:val="0"/>
          <w:divBdr>
            <w:top w:val="none" w:sz="0" w:space="0" w:color="auto"/>
            <w:left w:val="none" w:sz="0" w:space="0" w:color="auto"/>
            <w:bottom w:val="none" w:sz="0" w:space="0" w:color="auto"/>
            <w:right w:val="none" w:sz="0" w:space="0" w:color="auto"/>
          </w:divBdr>
        </w:div>
      </w:divsChild>
    </w:div>
    <w:div w:id="940525565">
      <w:bodyDiv w:val="1"/>
      <w:marLeft w:val="0"/>
      <w:marRight w:val="0"/>
      <w:marTop w:val="0"/>
      <w:marBottom w:val="0"/>
      <w:divBdr>
        <w:top w:val="none" w:sz="0" w:space="0" w:color="auto"/>
        <w:left w:val="none" w:sz="0" w:space="0" w:color="auto"/>
        <w:bottom w:val="none" w:sz="0" w:space="0" w:color="auto"/>
        <w:right w:val="none" w:sz="0" w:space="0" w:color="auto"/>
      </w:divBdr>
      <w:divsChild>
        <w:div w:id="893781607">
          <w:marLeft w:val="0"/>
          <w:marRight w:val="0"/>
          <w:marTop w:val="0"/>
          <w:marBottom w:val="0"/>
          <w:divBdr>
            <w:top w:val="none" w:sz="0" w:space="0" w:color="auto"/>
            <w:left w:val="none" w:sz="0" w:space="0" w:color="auto"/>
            <w:bottom w:val="none" w:sz="0" w:space="0" w:color="auto"/>
            <w:right w:val="none" w:sz="0" w:space="0" w:color="auto"/>
          </w:divBdr>
          <w:divsChild>
            <w:div w:id="1146816544">
              <w:marLeft w:val="0"/>
              <w:marRight w:val="0"/>
              <w:marTop w:val="0"/>
              <w:marBottom w:val="0"/>
              <w:divBdr>
                <w:top w:val="none" w:sz="0" w:space="0" w:color="auto"/>
                <w:left w:val="none" w:sz="0" w:space="0" w:color="auto"/>
                <w:bottom w:val="none" w:sz="0" w:space="0" w:color="auto"/>
                <w:right w:val="none" w:sz="0" w:space="0" w:color="auto"/>
              </w:divBdr>
              <w:divsChild>
                <w:div w:id="1842351230">
                  <w:marLeft w:val="0"/>
                  <w:marRight w:val="0"/>
                  <w:marTop w:val="0"/>
                  <w:marBottom w:val="0"/>
                  <w:divBdr>
                    <w:top w:val="none" w:sz="0" w:space="0" w:color="auto"/>
                    <w:left w:val="none" w:sz="0" w:space="0" w:color="auto"/>
                    <w:bottom w:val="none" w:sz="0" w:space="0" w:color="auto"/>
                    <w:right w:val="none" w:sz="0" w:space="0" w:color="auto"/>
                  </w:divBdr>
                  <w:divsChild>
                    <w:div w:id="266279237">
                      <w:marLeft w:val="0"/>
                      <w:marRight w:val="0"/>
                      <w:marTop w:val="0"/>
                      <w:marBottom w:val="0"/>
                      <w:divBdr>
                        <w:top w:val="none" w:sz="0" w:space="0" w:color="auto"/>
                        <w:left w:val="none" w:sz="0" w:space="0" w:color="auto"/>
                        <w:bottom w:val="none" w:sz="0" w:space="0" w:color="auto"/>
                        <w:right w:val="none" w:sz="0" w:space="0" w:color="auto"/>
                      </w:divBdr>
                      <w:divsChild>
                        <w:div w:id="251742560">
                          <w:marLeft w:val="0"/>
                          <w:marRight w:val="0"/>
                          <w:marTop w:val="0"/>
                          <w:marBottom w:val="0"/>
                          <w:divBdr>
                            <w:top w:val="none" w:sz="0" w:space="0" w:color="auto"/>
                            <w:left w:val="none" w:sz="0" w:space="0" w:color="auto"/>
                            <w:bottom w:val="none" w:sz="0" w:space="0" w:color="auto"/>
                            <w:right w:val="none" w:sz="0" w:space="0" w:color="auto"/>
                          </w:divBdr>
                          <w:divsChild>
                            <w:div w:id="1026059575">
                              <w:marLeft w:val="0"/>
                              <w:marRight w:val="0"/>
                              <w:marTop w:val="0"/>
                              <w:marBottom w:val="0"/>
                              <w:divBdr>
                                <w:top w:val="none" w:sz="0" w:space="0" w:color="auto"/>
                                <w:left w:val="none" w:sz="0" w:space="0" w:color="auto"/>
                                <w:bottom w:val="none" w:sz="0" w:space="0" w:color="auto"/>
                                <w:right w:val="none" w:sz="0" w:space="0" w:color="auto"/>
                              </w:divBdr>
                              <w:divsChild>
                                <w:div w:id="1371760465">
                                  <w:marLeft w:val="0"/>
                                  <w:marRight w:val="0"/>
                                  <w:marTop w:val="0"/>
                                  <w:marBottom w:val="0"/>
                                  <w:divBdr>
                                    <w:top w:val="none" w:sz="0" w:space="0" w:color="auto"/>
                                    <w:left w:val="none" w:sz="0" w:space="0" w:color="auto"/>
                                    <w:bottom w:val="none" w:sz="0" w:space="0" w:color="auto"/>
                                    <w:right w:val="none" w:sz="0" w:space="0" w:color="auto"/>
                                  </w:divBdr>
                                  <w:divsChild>
                                    <w:div w:id="567694791">
                                      <w:marLeft w:val="0"/>
                                      <w:marRight w:val="0"/>
                                      <w:marTop w:val="0"/>
                                      <w:marBottom w:val="0"/>
                                      <w:divBdr>
                                        <w:top w:val="none" w:sz="0" w:space="0" w:color="auto"/>
                                        <w:left w:val="none" w:sz="0" w:space="0" w:color="auto"/>
                                        <w:bottom w:val="none" w:sz="0" w:space="0" w:color="auto"/>
                                        <w:right w:val="none" w:sz="0" w:space="0" w:color="auto"/>
                                      </w:divBdr>
                                      <w:divsChild>
                                        <w:div w:id="9373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7345971">
      <w:bodyDiv w:val="1"/>
      <w:marLeft w:val="0"/>
      <w:marRight w:val="0"/>
      <w:marTop w:val="0"/>
      <w:marBottom w:val="0"/>
      <w:divBdr>
        <w:top w:val="none" w:sz="0" w:space="0" w:color="auto"/>
        <w:left w:val="none" w:sz="0" w:space="0" w:color="auto"/>
        <w:bottom w:val="none" w:sz="0" w:space="0" w:color="auto"/>
        <w:right w:val="none" w:sz="0" w:space="0" w:color="auto"/>
      </w:divBdr>
      <w:divsChild>
        <w:div w:id="180969720">
          <w:marLeft w:val="0"/>
          <w:marRight w:val="0"/>
          <w:marTop w:val="150"/>
          <w:marBottom w:val="0"/>
          <w:divBdr>
            <w:top w:val="none" w:sz="0" w:space="0" w:color="auto"/>
            <w:left w:val="none" w:sz="0" w:space="0" w:color="auto"/>
            <w:bottom w:val="none" w:sz="0" w:space="0" w:color="auto"/>
            <w:right w:val="none" w:sz="0" w:space="0" w:color="auto"/>
          </w:divBdr>
        </w:div>
        <w:div w:id="1847985384">
          <w:marLeft w:val="0"/>
          <w:marRight w:val="0"/>
          <w:marTop w:val="0"/>
          <w:marBottom w:val="0"/>
          <w:divBdr>
            <w:top w:val="none" w:sz="0" w:space="0" w:color="auto"/>
            <w:left w:val="none" w:sz="0" w:space="0" w:color="auto"/>
            <w:bottom w:val="none" w:sz="0" w:space="0" w:color="auto"/>
            <w:right w:val="none" w:sz="0" w:space="0" w:color="auto"/>
          </w:divBdr>
          <w:divsChild>
            <w:div w:id="1844737258">
              <w:marLeft w:val="0"/>
              <w:marRight w:val="0"/>
              <w:marTop w:val="0"/>
              <w:marBottom w:val="0"/>
              <w:divBdr>
                <w:top w:val="none" w:sz="0" w:space="0" w:color="auto"/>
                <w:left w:val="none" w:sz="0" w:space="0" w:color="auto"/>
                <w:bottom w:val="none" w:sz="0" w:space="0" w:color="auto"/>
                <w:right w:val="none" w:sz="0" w:space="0" w:color="auto"/>
              </w:divBdr>
              <w:divsChild>
                <w:div w:id="2134640366">
                  <w:marLeft w:val="0"/>
                  <w:marRight w:val="0"/>
                  <w:marTop w:val="0"/>
                  <w:marBottom w:val="0"/>
                  <w:divBdr>
                    <w:top w:val="none" w:sz="0" w:space="0" w:color="auto"/>
                    <w:left w:val="none" w:sz="0" w:space="0" w:color="auto"/>
                    <w:bottom w:val="none" w:sz="0" w:space="0" w:color="auto"/>
                    <w:right w:val="none" w:sz="0" w:space="0" w:color="auto"/>
                  </w:divBdr>
                  <w:divsChild>
                    <w:div w:id="10081723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51395975">
      <w:bodyDiv w:val="1"/>
      <w:marLeft w:val="0"/>
      <w:marRight w:val="0"/>
      <w:marTop w:val="0"/>
      <w:marBottom w:val="0"/>
      <w:divBdr>
        <w:top w:val="none" w:sz="0" w:space="0" w:color="auto"/>
        <w:left w:val="none" w:sz="0" w:space="0" w:color="auto"/>
        <w:bottom w:val="none" w:sz="0" w:space="0" w:color="auto"/>
        <w:right w:val="none" w:sz="0" w:space="0" w:color="auto"/>
      </w:divBdr>
    </w:div>
    <w:div w:id="966199816">
      <w:bodyDiv w:val="1"/>
      <w:marLeft w:val="0"/>
      <w:marRight w:val="0"/>
      <w:marTop w:val="0"/>
      <w:marBottom w:val="0"/>
      <w:divBdr>
        <w:top w:val="none" w:sz="0" w:space="0" w:color="auto"/>
        <w:left w:val="none" w:sz="0" w:space="0" w:color="auto"/>
        <w:bottom w:val="none" w:sz="0" w:space="0" w:color="auto"/>
        <w:right w:val="none" w:sz="0" w:space="0" w:color="auto"/>
      </w:divBdr>
    </w:div>
    <w:div w:id="971401642">
      <w:bodyDiv w:val="1"/>
      <w:marLeft w:val="0"/>
      <w:marRight w:val="0"/>
      <w:marTop w:val="0"/>
      <w:marBottom w:val="0"/>
      <w:divBdr>
        <w:top w:val="none" w:sz="0" w:space="0" w:color="auto"/>
        <w:left w:val="none" w:sz="0" w:space="0" w:color="auto"/>
        <w:bottom w:val="none" w:sz="0" w:space="0" w:color="auto"/>
        <w:right w:val="none" w:sz="0" w:space="0" w:color="auto"/>
      </w:divBdr>
      <w:divsChild>
        <w:div w:id="7367875">
          <w:marLeft w:val="0"/>
          <w:marRight w:val="0"/>
          <w:marTop w:val="0"/>
          <w:marBottom w:val="0"/>
          <w:divBdr>
            <w:top w:val="none" w:sz="0" w:space="0" w:color="auto"/>
            <w:left w:val="none" w:sz="0" w:space="0" w:color="auto"/>
            <w:bottom w:val="none" w:sz="0" w:space="0" w:color="auto"/>
            <w:right w:val="none" w:sz="0" w:space="0" w:color="auto"/>
          </w:divBdr>
        </w:div>
        <w:div w:id="170681892">
          <w:marLeft w:val="0"/>
          <w:marRight w:val="0"/>
          <w:marTop w:val="0"/>
          <w:marBottom w:val="0"/>
          <w:divBdr>
            <w:top w:val="none" w:sz="0" w:space="0" w:color="auto"/>
            <w:left w:val="none" w:sz="0" w:space="0" w:color="auto"/>
            <w:bottom w:val="none" w:sz="0" w:space="0" w:color="auto"/>
            <w:right w:val="none" w:sz="0" w:space="0" w:color="auto"/>
          </w:divBdr>
        </w:div>
        <w:div w:id="556088172">
          <w:marLeft w:val="0"/>
          <w:marRight w:val="0"/>
          <w:marTop w:val="0"/>
          <w:marBottom w:val="0"/>
          <w:divBdr>
            <w:top w:val="none" w:sz="0" w:space="0" w:color="auto"/>
            <w:left w:val="none" w:sz="0" w:space="0" w:color="auto"/>
            <w:bottom w:val="none" w:sz="0" w:space="0" w:color="auto"/>
            <w:right w:val="none" w:sz="0" w:space="0" w:color="auto"/>
          </w:divBdr>
        </w:div>
      </w:divsChild>
    </w:div>
    <w:div w:id="995381153">
      <w:bodyDiv w:val="1"/>
      <w:marLeft w:val="0"/>
      <w:marRight w:val="0"/>
      <w:marTop w:val="0"/>
      <w:marBottom w:val="0"/>
      <w:divBdr>
        <w:top w:val="none" w:sz="0" w:space="0" w:color="auto"/>
        <w:left w:val="none" w:sz="0" w:space="0" w:color="auto"/>
        <w:bottom w:val="none" w:sz="0" w:space="0" w:color="auto"/>
        <w:right w:val="none" w:sz="0" w:space="0" w:color="auto"/>
      </w:divBdr>
    </w:div>
    <w:div w:id="1008364913">
      <w:bodyDiv w:val="1"/>
      <w:marLeft w:val="0"/>
      <w:marRight w:val="0"/>
      <w:marTop w:val="0"/>
      <w:marBottom w:val="0"/>
      <w:divBdr>
        <w:top w:val="none" w:sz="0" w:space="0" w:color="auto"/>
        <w:left w:val="none" w:sz="0" w:space="0" w:color="auto"/>
        <w:bottom w:val="none" w:sz="0" w:space="0" w:color="auto"/>
        <w:right w:val="none" w:sz="0" w:space="0" w:color="auto"/>
      </w:divBdr>
    </w:div>
    <w:div w:id="1022167597">
      <w:bodyDiv w:val="1"/>
      <w:marLeft w:val="0"/>
      <w:marRight w:val="0"/>
      <w:marTop w:val="0"/>
      <w:marBottom w:val="0"/>
      <w:divBdr>
        <w:top w:val="none" w:sz="0" w:space="0" w:color="auto"/>
        <w:left w:val="none" w:sz="0" w:space="0" w:color="auto"/>
        <w:bottom w:val="none" w:sz="0" w:space="0" w:color="auto"/>
        <w:right w:val="none" w:sz="0" w:space="0" w:color="auto"/>
      </w:divBdr>
      <w:divsChild>
        <w:div w:id="1256746714">
          <w:marLeft w:val="0"/>
          <w:marRight w:val="0"/>
          <w:marTop w:val="0"/>
          <w:marBottom w:val="0"/>
          <w:divBdr>
            <w:top w:val="none" w:sz="0" w:space="0" w:color="auto"/>
            <w:left w:val="none" w:sz="0" w:space="0" w:color="auto"/>
            <w:bottom w:val="none" w:sz="0" w:space="0" w:color="auto"/>
            <w:right w:val="none" w:sz="0" w:space="0" w:color="auto"/>
          </w:divBdr>
          <w:divsChild>
            <w:div w:id="89935592">
              <w:marLeft w:val="0"/>
              <w:marRight w:val="0"/>
              <w:marTop w:val="0"/>
              <w:marBottom w:val="0"/>
              <w:divBdr>
                <w:top w:val="none" w:sz="0" w:space="0" w:color="auto"/>
                <w:left w:val="none" w:sz="0" w:space="0" w:color="auto"/>
                <w:bottom w:val="none" w:sz="0" w:space="0" w:color="auto"/>
                <w:right w:val="none" w:sz="0" w:space="0" w:color="auto"/>
              </w:divBdr>
              <w:divsChild>
                <w:div w:id="132262294">
                  <w:marLeft w:val="0"/>
                  <w:marRight w:val="0"/>
                  <w:marTop w:val="0"/>
                  <w:marBottom w:val="0"/>
                  <w:divBdr>
                    <w:top w:val="none" w:sz="0" w:space="0" w:color="auto"/>
                    <w:left w:val="none" w:sz="0" w:space="0" w:color="auto"/>
                    <w:bottom w:val="none" w:sz="0" w:space="0" w:color="auto"/>
                    <w:right w:val="none" w:sz="0" w:space="0" w:color="auto"/>
                  </w:divBdr>
                  <w:divsChild>
                    <w:div w:id="89737335">
                      <w:marLeft w:val="0"/>
                      <w:marRight w:val="0"/>
                      <w:marTop w:val="0"/>
                      <w:marBottom w:val="0"/>
                      <w:divBdr>
                        <w:top w:val="none" w:sz="0" w:space="0" w:color="auto"/>
                        <w:left w:val="none" w:sz="0" w:space="0" w:color="auto"/>
                        <w:bottom w:val="none" w:sz="0" w:space="0" w:color="auto"/>
                        <w:right w:val="none" w:sz="0" w:space="0" w:color="auto"/>
                      </w:divBdr>
                      <w:divsChild>
                        <w:div w:id="89394567">
                          <w:marLeft w:val="0"/>
                          <w:marRight w:val="0"/>
                          <w:marTop w:val="0"/>
                          <w:marBottom w:val="0"/>
                          <w:divBdr>
                            <w:top w:val="none" w:sz="0" w:space="0" w:color="auto"/>
                            <w:left w:val="none" w:sz="0" w:space="0" w:color="auto"/>
                            <w:bottom w:val="none" w:sz="0" w:space="0" w:color="auto"/>
                            <w:right w:val="none" w:sz="0" w:space="0" w:color="auto"/>
                          </w:divBdr>
                          <w:divsChild>
                            <w:div w:id="712119084">
                              <w:marLeft w:val="0"/>
                              <w:marRight w:val="0"/>
                              <w:marTop w:val="0"/>
                              <w:marBottom w:val="0"/>
                              <w:divBdr>
                                <w:top w:val="none" w:sz="0" w:space="0" w:color="auto"/>
                                <w:left w:val="none" w:sz="0" w:space="0" w:color="auto"/>
                                <w:bottom w:val="none" w:sz="0" w:space="0" w:color="auto"/>
                                <w:right w:val="none" w:sz="0" w:space="0" w:color="auto"/>
                              </w:divBdr>
                              <w:divsChild>
                                <w:div w:id="592131113">
                                  <w:marLeft w:val="0"/>
                                  <w:marRight w:val="0"/>
                                  <w:marTop w:val="0"/>
                                  <w:marBottom w:val="0"/>
                                  <w:divBdr>
                                    <w:top w:val="none" w:sz="0" w:space="0" w:color="auto"/>
                                    <w:left w:val="none" w:sz="0" w:space="0" w:color="auto"/>
                                    <w:bottom w:val="none" w:sz="0" w:space="0" w:color="auto"/>
                                    <w:right w:val="none" w:sz="0" w:space="0" w:color="auto"/>
                                  </w:divBdr>
                                  <w:divsChild>
                                    <w:div w:id="861017704">
                                      <w:marLeft w:val="0"/>
                                      <w:marRight w:val="0"/>
                                      <w:marTop w:val="0"/>
                                      <w:marBottom w:val="0"/>
                                      <w:divBdr>
                                        <w:top w:val="none" w:sz="0" w:space="0" w:color="auto"/>
                                        <w:left w:val="none" w:sz="0" w:space="0" w:color="auto"/>
                                        <w:bottom w:val="none" w:sz="0" w:space="0" w:color="auto"/>
                                        <w:right w:val="none" w:sz="0" w:space="0" w:color="auto"/>
                                      </w:divBdr>
                                      <w:divsChild>
                                        <w:div w:id="103639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3827746">
      <w:bodyDiv w:val="1"/>
      <w:marLeft w:val="0"/>
      <w:marRight w:val="0"/>
      <w:marTop w:val="0"/>
      <w:marBottom w:val="0"/>
      <w:divBdr>
        <w:top w:val="none" w:sz="0" w:space="0" w:color="auto"/>
        <w:left w:val="none" w:sz="0" w:space="0" w:color="auto"/>
        <w:bottom w:val="none" w:sz="0" w:space="0" w:color="auto"/>
        <w:right w:val="none" w:sz="0" w:space="0" w:color="auto"/>
      </w:divBdr>
    </w:div>
    <w:div w:id="1024743091">
      <w:bodyDiv w:val="1"/>
      <w:marLeft w:val="0"/>
      <w:marRight w:val="0"/>
      <w:marTop w:val="0"/>
      <w:marBottom w:val="0"/>
      <w:divBdr>
        <w:top w:val="none" w:sz="0" w:space="0" w:color="auto"/>
        <w:left w:val="none" w:sz="0" w:space="0" w:color="auto"/>
        <w:bottom w:val="none" w:sz="0" w:space="0" w:color="auto"/>
        <w:right w:val="none" w:sz="0" w:space="0" w:color="auto"/>
      </w:divBdr>
    </w:div>
    <w:div w:id="1025255170">
      <w:bodyDiv w:val="1"/>
      <w:marLeft w:val="0"/>
      <w:marRight w:val="0"/>
      <w:marTop w:val="0"/>
      <w:marBottom w:val="0"/>
      <w:divBdr>
        <w:top w:val="none" w:sz="0" w:space="0" w:color="auto"/>
        <w:left w:val="none" w:sz="0" w:space="0" w:color="auto"/>
        <w:bottom w:val="none" w:sz="0" w:space="0" w:color="auto"/>
        <w:right w:val="none" w:sz="0" w:space="0" w:color="auto"/>
      </w:divBdr>
    </w:div>
    <w:div w:id="1037045945">
      <w:bodyDiv w:val="1"/>
      <w:marLeft w:val="0"/>
      <w:marRight w:val="0"/>
      <w:marTop w:val="0"/>
      <w:marBottom w:val="0"/>
      <w:divBdr>
        <w:top w:val="none" w:sz="0" w:space="0" w:color="auto"/>
        <w:left w:val="none" w:sz="0" w:space="0" w:color="auto"/>
        <w:bottom w:val="none" w:sz="0" w:space="0" w:color="auto"/>
        <w:right w:val="none" w:sz="0" w:space="0" w:color="auto"/>
      </w:divBdr>
    </w:div>
    <w:div w:id="1043483442">
      <w:bodyDiv w:val="1"/>
      <w:marLeft w:val="0"/>
      <w:marRight w:val="0"/>
      <w:marTop w:val="0"/>
      <w:marBottom w:val="0"/>
      <w:divBdr>
        <w:top w:val="none" w:sz="0" w:space="0" w:color="auto"/>
        <w:left w:val="none" w:sz="0" w:space="0" w:color="auto"/>
        <w:bottom w:val="none" w:sz="0" w:space="0" w:color="auto"/>
        <w:right w:val="none" w:sz="0" w:space="0" w:color="auto"/>
      </w:divBdr>
    </w:div>
    <w:div w:id="1048214950">
      <w:bodyDiv w:val="1"/>
      <w:marLeft w:val="0"/>
      <w:marRight w:val="0"/>
      <w:marTop w:val="0"/>
      <w:marBottom w:val="0"/>
      <w:divBdr>
        <w:top w:val="none" w:sz="0" w:space="0" w:color="auto"/>
        <w:left w:val="none" w:sz="0" w:space="0" w:color="auto"/>
        <w:bottom w:val="none" w:sz="0" w:space="0" w:color="auto"/>
        <w:right w:val="none" w:sz="0" w:space="0" w:color="auto"/>
      </w:divBdr>
      <w:divsChild>
        <w:div w:id="236788854">
          <w:marLeft w:val="0"/>
          <w:marRight w:val="0"/>
          <w:marTop w:val="120"/>
          <w:marBottom w:val="0"/>
          <w:divBdr>
            <w:top w:val="none" w:sz="0" w:space="0" w:color="auto"/>
            <w:left w:val="none" w:sz="0" w:space="0" w:color="auto"/>
            <w:bottom w:val="none" w:sz="0" w:space="0" w:color="auto"/>
            <w:right w:val="none" w:sz="0" w:space="0" w:color="auto"/>
          </w:divBdr>
        </w:div>
        <w:div w:id="299042828">
          <w:marLeft w:val="0"/>
          <w:marRight w:val="0"/>
          <w:marTop w:val="120"/>
          <w:marBottom w:val="0"/>
          <w:divBdr>
            <w:top w:val="none" w:sz="0" w:space="0" w:color="auto"/>
            <w:left w:val="none" w:sz="0" w:space="0" w:color="auto"/>
            <w:bottom w:val="none" w:sz="0" w:space="0" w:color="auto"/>
            <w:right w:val="none" w:sz="0" w:space="0" w:color="auto"/>
          </w:divBdr>
        </w:div>
        <w:div w:id="1244803304">
          <w:marLeft w:val="0"/>
          <w:marRight w:val="0"/>
          <w:marTop w:val="120"/>
          <w:marBottom w:val="0"/>
          <w:divBdr>
            <w:top w:val="none" w:sz="0" w:space="0" w:color="auto"/>
            <w:left w:val="none" w:sz="0" w:space="0" w:color="auto"/>
            <w:bottom w:val="none" w:sz="0" w:space="0" w:color="auto"/>
            <w:right w:val="none" w:sz="0" w:space="0" w:color="auto"/>
          </w:divBdr>
        </w:div>
        <w:div w:id="1271549466">
          <w:marLeft w:val="0"/>
          <w:marRight w:val="0"/>
          <w:marTop w:val="120"/>
          <w:marBottom w:val="0"/>
          <w:divBdr>
            <w:top w:val="none" w:sz="0" w:space="0" w:color="auto"/>
            <w:left w:val="none" w:sz="0" w:space="0" w:color="auto"/>
            <w:bottom w:val="none" w:sz="0" w:space="0" w:color="auto"/>
            <w:right w:val="none" w:sz="0" w:space="0" w:color="auto"/>
          </w:divBdr>
        </w:div>
        <w:div w:id="1281960768">
          <w:marLeft w:val="0"/>
          <w:marRight w:val="0"/>
          <w:marTop w:val="120"/>
          <w:marBottom w:val="0"/>
          <w:divBdr>
            <w:top w:val="none" w:sz="0" w:space="0" w:color="auto"/>
            <w:left w:val="none" w:sz="0" w:space="0" w:color="auto"/>
            <w:bottom w:val="none" w:sz="0" w:space="0" w:color="auto"/>
            <w:right w:val="none" w:sz="0" w:space="0" w:color="auto"/>
          </w:divBdr>
        </w:div>
        <w:div w:id="1364867485">
          <w:marLeft w:val="0"/>
          <w:marRight w:val="0"/>
          <w:marTop w:val="120"/>
          <w:marBottom w:val="0"/>
          <w:divBdr>
            <w:top w:val="none" w:sz="0" w:space="0" w:color="auto"/>
            <w:left w:val="none" w:sz="0" w:space="0" w:color="auto"/>
            <w:bottom w:val="none" w:sz="0" w:space="0" w:color="auto"/>
            <w:right w:val="none" w:sz="0" w:space="0" w:color="auto"/>
          </w:divBdr>
        </w:div>
        <w:div w:id="1457941862">
          <w:marLeft w:val="0"/>
          <w:marRight w:val="0"/>
          <w:marTop w:val="120"/>
          <w:marBottom w:val="0"/>
          <w:divBdr>
            <w:top w:val="none" w:sz="0" w:space="0" w:color="auto"/>
            <w:left w:val="none" w:sz="0" w:space="0" w:color="auto"/>
            <w:bottom w:val="none" w:sz="0" w:space="0" w:color="auto"/>
            <w:right w:val="none" w:sz="0" w:space="0" w:color="auto"/>
          </w:divBdr>
        </w:div>
        <w:div w:id="2060548306">
          <w:marLeft w:val="0"/>
          <w:marRight w:val="0"/>
          <w:marTop w:val="120"/>
          <w:marBottom w:val="0"/>
          <w:divBdr>
            <w:top w:val="none" w:sz="0" w:space="0" w:color="auto"/>
            <w:left w:val="none" w:sz="0" w:space="0" w:color="auto"/>
            <w:bottom w:val="none" w:sz="0" w:space="0" w:color="auto"/>
            <w:right w:val="none" w:sz="0" w:space="0" w:color="auto"/>
          </w:divBdr>
        </w:div>
      </w:divsChild>
    </w:div>
    <w:div w:id="1055424037">
      <w:bodyDiv w:val="1"/>
      <w:marLeft w:val="0"/>
      <w:marRight w:val="0"/>
      <w:marTop w:val="0"/>
      <w:marBottom w:val="0"/>
      <w:divBdr>
        <w:top w:val="none" w:sz="0" w:space="0" w:color="auto"/>
        <w:left w:val="none" w:sz="0" w:space="0" w:color="auto"/>
        <w:bottom w:val="none" w:sz="0" w:space="0" w:color="auto"/>
        <w:right w:val="none" w:sz="0" w:space="0" w:color="auto"/>
      </w:divBdr>
    </w:div>
    <w:div w:id="1076630273">
      <w:bodyDiv w:val="1"/>
      <w:marLeft w:val="0"/>
      <w:marRight w:val="0"/>
      <w:marTop w:val="0"/>
      <w:marBottom w:val="0"/>
      <w:divBdr>
        <w:top w:val="none" w:sz="0" w:space="0" w:color="auto"/>
        <w:left w:val="none" w:sz="0" w:space="0" w:color="auto"/>
        <w:bottom w:val="none" w:sz="0" w:space="0" w:color="auto"/>
        <w:right w:val="none" w:sz="0" w:space="0" w:color="auto"/>
      </w:divBdr>
    </w:div>
    <w:div w:id="1086419906">
      <w:bodyDiv w:val="1"/>
      <w:marLeft w:val="0"/>
      <w:marRight w:val="0"/>
      <w:marTop w:val="0"/>
      <w:marBottom w:val="0"/>
      <w:divBdr>
        <w:top w:val="none" w:sz="0" w:space="0" w:color="auto"/>
        <w:left w:val="none" w:sz="0" w:space="0" w:color="auto"/>
        <w:bottom w:val="none" w:sz="0" w:space="0" w:color="auto"/>
        <w:right w:val="none" w:sz="0" w:space="0" w:color="auto"/>
      </w:divBdr>
      <w:divsChild>
        <w:div w:id="1158691692">
          <w:marLeft w:val="0"/>
          <w:marRight w:val="0"/>
          <w:marTop w:val="0"/>
          <w:marBottom w:val="0"/>
          <w:divBdr>
            <w:top w:val="none" w:sz="0" w:space="0" w:color="auto"/>
            <w:left w:val="none" w:sz="0" w:space="0" w:color="auto"/>
            <w:bottom w:val="none" w:sz="0" w:space="0" w:color="auto"/>
            <w:right w:val="none" w:sz="0" w:space="0" w:color="auto"/>
          </w:divBdr>
          <w:divsChild>
            <w:div w:id="104547131">
              <w:marLeft w:val="0"/>
              <w:marRight w:val="0"/>
              <w:marTop w:val="0"/>
              <w:marBottom w:val="0"/>
              <w:divBdr>
                <w:top w:val="none" w:sz="0" w:space="0" w:color="auto"/>
                <w:left w:val="none" w:sz="0" w:space="0" w:color="auto"/>
                <w:bottom w:val="none" w:sz="0" w:space="0" w:color="auto"/>
                <w:right w:val="none" w:sz="0" w:space="0" w:color="auto"/>
              </w:divBdr>
              <w:divsChild>
                <w:div w:id="311908341">
                  <w:marLeft w:val="0"/>
                  <w:marRight w:val="0"/>
                  <w:marTop w:val="0"/>
                  <w:marBottom w:val="0"/>
                  <w:divBdr>
                    <w:top w:val="none" w:sz="0" w:space="0" w:color="auto"/>
                    <w:left w:val="none" w:sz="0" w:space="0" w:color="auto"/>
                    <w:bottom w:val="none" w:sz="0" w:space="0" w:color="auto"/>
                    <w:right w:val="none" w:sz="0" w:space="0" w:color="auto"/>
                  </w:divBdr>
                  <w:divsChild>
                    <w:div w:id="1126241302">
                      <w:marLeft w:val="0"/>
                      <w:marRight w:val="0"/>
                      <w:marTop w:val="0"/>
                      <w:marBottom w:val="0"/>
                      <w:divBdr>
                        <w:top w:val="none" w:sz="0" w:space="0" w:color="auto"/>
                        <w:left w:val="none" w:sz="0" w:space="0" w:color="auto"/>
                        <w:bottom w:val="none" w:sz="0" w:space="0" w:color="auto"/>
                        <w:right w:val="none" w:sz="0" w:space="0" w:color="auto"/>
                      </w:divBdr>
                      <w:divsChild>
                        <w:div w:id="577206569">
                          <w:marLeft w:val="0"/>
                          <w:marRight w:val="0"/>
                          <w:marTop w:val="0"/>
                          <w:marBottom w:val="0"/>
                          <w:divBdr>
                            <w:top w:val="none" w:sz="0" w:space="0" w:color="auto"/>
                            <w:left w:val="none" w:sz="0" w:space="0" w:color="auto"/>
                            <w:bottom w:val="none" w:sz="0" w:space="0" w:color="auto"/>
                            <w:right w:val="none" w:sz="0" w:space="0" w:color="auto"/>
                          </w:divBdr>
                          <w:divsChild>
                            <w:div w:id="927270436">
                              <w:marLeft w:val="0"/>
                              <w:marRight w:val="0"/>
                              <w:marTop w:val="0"/>
                              <w:marBottom w:val="0"/>
                              <w:divBdr>
                                <w:top w:val="none" w:sz="0" w:space="0" w:color="auto"/>
                                <w:left w:val="none" w:sz="0" w:space="0" w:color="auto"/>
                                <w:bottom w:val="none" w:sz="0" w:space="0" w:color="auto"/>
                                <w:right w:val="none" w:sz="0" w:space="0" w:color="auto"/>
                              </w:divBdr>
                              <w:divsChild>
                                <w:div w:id="1050226649">
                                  <w:marLeft w:val="0"/>
                                  <w:marRight w:val="0"/>
                                  <w:marTop w:val="0"/>
                                  <w:marBottom w:val="0"/>
                                  <w:divBdr>
                                    <w:top w:val="none" w:sz="0" w:space="0" w:color="auto"/>
                                    <w:left w:val="none" w:sz="0" w:space="0" w:color="auto"/>
                                    <w:bottom w:val="none" w:sz="0" w:space="0" w:color="auto"/>
                                    <w:right w:val="none" w:sz="0" w:space="0" w:color="auto"/>
                                  </w:divBdr>
                                  <w:divsChild>
                                    <w:div w:id="232005943">
                                      <w:marLeft w:val="0"/>
                                      <w:marRight w:val="0"/>
                                      <w:marTop w:val="0"/>
                                      <w:marBottom w:val="0"/>
                                      <w:divBdr>
                                        <w:top w:val="none" w:sz="0" w:space="0" w:color="auto"/>
                                        <w:left w:val="none" w:sz="0" w:space="0" w:color="auto"/>
                                        <w:bottom w:val="none" w:sz="0" w:space="0" w:color="auto"/>
                                        <w:right w:val="none" w:sz="0" w:space="0" w:color="auto"/>
                                      </w:divBdr>
                                      <w:divsChild>
                                        <w:div w:id="20655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697054">
      <w:bodyDiv w:val="1"/>
      <w:marLeft w:val="0"/>
      <w:marRight w:val="0"/>
      <w:marTop w:val="0"/>
      <w:marBottom w:val="0"/>
      <w:divBdr>
        <w:top w:val="none" w:sz="0" w:space="0" w:color="auto"/>
        <w:left w:val="none" w:sz="0" w:space="0" w:color="auto"/>
        <w:bottom w:val="none" w:sz="0" w:space="0" w:color="auto"/>
        <w:right w:val="none" w:sz="0" w:space="0" w:color="auto"/>
      </w:divBdr>
    </w:div>
    <w:div w:id="1113790576">
      <w:bodyDiv w:val="1"/>
      <w:marLeft w:val="0"/>
      <w:marRight w:val="0"/>
      <w:marTop w:val="0"/>
      <w:marBottom w:val="0"/>
      <w:divBdr>
        <w:top w:val="none" w:sz="0" w:space="0" w:color="auto"/>
        <w:left w:val="none" w:sz="0" w:space="0" w:color="auto"/>
        <w:bottom w:val="none" w:sz="0" w:space="0" w:color="auto"/>
        <w:right w:val="none" w:sz="0" w:space="0" w:color="auto"/>
      </w:divBdr>
    </w:div>
    <w:div w:id="1118530296">
      <w:bodyDiv w:val="1"/>
      <w:marLeft w:val="0"/>
      <w:marRight w:val="0"/>
      <w:marTop w:val="0"/>
      <w:marBottom w:val="0"/>
      <w:divBdr>
        <w:top w:val="none" w:sz="0" w:space="0" w:color="auto"/>
        <w:left w:val="none" w:sz="0" w:space="0" w:color="auto"/>
        <w:bottom w:val="none" w:sz="0" w:space="0" w:color="auto"/>
        <w:right w:val="none" w:sz="0" w:space="0" w:color="auto"/>
      </w:divBdr>
    </w:div>
    <w:div w:id="1124038478">
      <w:bodyDiv w:val="1"/>
      <w:marLeft w:val="0"/>
      <w:marRight w:val="0"/>
      <w:marTop w:val="0"/>
      <w:marBottom w:val="0"/>
      <w:divBdr>
        <w:top w:val="none" w:sz="0" w:space="0" w:color="auto"/>
        <w:left w:val="none" w:sz="0" w:space="0" w:color="auto"/>
        <w:bottom w:val="none" w:sz="0" w:space="0" w:color="auto"/>
        <w:right w:val="none" w:sz="0" w:space="0" w:color="auto"/>
      </w:divBdr>
    </w:div>
    <w:div w:id="1137382778">
      <w:bodyDiv w:val="1"/>
      <w:marLeft w:val="0"/>
      <w:marRight w:val="0"/>
      <w:marTop w:val="0"/>
      <w:marBottom w:val="0"/>
      <w:divBdr>
        <w:top w:val="none" w:sz="0" w:space="0" w:color="auto"/>
        <w:left w:val="none" w:sz="0" w:space="0" w:color="auto"/>
        <w:bottom w:val="none" w:sz="0" w:space="0" w:color="auto"/>
        <w:right w:val="none" w:sz="0" w:space="0" w:color="auto"/>
      </w:divBdr>
      <w:divsChild>
        <w:div w:id="2145661747">
          <w:marLeft w:val="0"/>
          <w:marRight w:val="0"/>
          <w:marTop w:val="0"/>
          <w:marBottom w:val="0"/>
          <w:divBdr>
            <w:top w:val="none" w:sz="0" w:space="0" w:color="auto"/>
            <w:left w:val="none" w:sz="0" w:space="0" w:color="auto"/>
            <w:bottom w:val="none" w:sz="0" w:space="0" w:color="auto"/>
            <w:right w:val="none" w:sz="0" w:space="0" w:color="auto"/>
          </w:divBdr>
          <w:divsChild>
            <w:div w:id="176818233">
              <w:marLeft w:val="0"/>
              <w:marRight w:val="0"/>
              <w:marTop w:val="0"/>
              <w:marBottom w:val="0"/>
              <w:divBdr>
                <w:top w:val="none" w:sz="0" w:space="0" w:color="auto"/>
                <w:left w:val="none" w:sz="0" w:space="0" w:color="auto"/>
                <w:bottom w:val="none" w:sz="0" w:space="0" w:color="auto"/>
                <w:right w:val="none" w:sz="0" w:space="0" w:color="auto"/>
              </w:divBdr>
              <w:divsChild>
                <w:div w:id="1147671367">
                  <w:marLeft w:val="0"/>
                  <w:marRight w:val="0"/>
                  <w:marTop w:val="0"/>
                  <w:marBottom w:val="0"/>
                  <w:divBdr>
                    <w:top w:val="none" w:sz="0" w:space="0" w:color="auto"/>
                    <w:left w:val="none" w:sz="0" w:space="0" w:color="auto"/>
                    <w:bottom w:val="none" w:sz="0" w:space="0" w:color="auto"/>
                    <w:right w:val="none" w:sz="0" w:space="0" w:color="auto"/>
                  </w:divBdr>
                  <w:divsChild>
                    <w:div w:id="552620279">
                      <w:marLeft w:val="0"/>
                      <w:marRight w:val="0"/>
                      <w:marTop w:val="0"/>
                      <w:marBottom w:val="0"/>
                      <w:divBdr>
                        <w:top w:val="none" w:sz="0" w:space="0" w:color="auto"/>
                        <w:left w:val="none" w:sz="0" w:space="0" w:color="auto"/>
                        <w:bottom w:val="none" w:sz="0" w:space="0" w:color="auto"/>
                        <w:right w:val="none" w:sz="0" w:space="0" w:color="auto"/>
                      </w:divBdr>
                      <w:divsChild>
                        <w:div w:id="1668628208">
                          <w:marLeft w:val="0"/>
                          <w:marRight w:val="0"/>
                          <w:marTop w:val="0"/>
                          <w:marBottom w:val="0"/>
                          <w:divBdr>
                            <w:top w:val="none" w:sz="0" w:space="0" w:color="auto"/>
                            <w:left w:val="none" w:sz="0" w:space="0" w:color="auto"/>
                            <w:bottom w:val="none" w:sz="0" w:space="0" w:color="auto"/>
                            <w:right w:val="none" w:sz="0" w:space="0" w:color="auto"/>
                          </w:divBdr>
                          <w:divsChild>
                            <w:div w:id="1557349727">
                              <w:marLeft w:val="0"/>
                              <w:marRight w:val="0"/>
                              <w:marTop w:val="0"/>
                              <w:marBottom w:val="0"/>
                              <w:divBdr>
                                <w:top w:val="none" w:sz="0" w:space="0" w:color="auto"/>
                                <w:left w:val="none" w:sz="0" w:space="0" w:color="auto"/>
                                <w:bottom w:val="none" w:sz="0" w:space="0" w:color="auto"/>
                                <w:right w:val="none" w:sz="0" w:space="0" w:color="auto"/>
                              </w:divBdr>
                              <w:divsChild>
                                <w:div w:id="1103644679">
                                  <w:marLeft w:val="0"/>
                                  <w:marRight w:val="0"/>
                                  <w:marTop w:val="0"/>
                                  <w:marBottom w:val="0"/>
                                  <w:divBdr>
                                    <w:top w:val="none" w:sz="0" w:space="0" w:color="auto"/>
                                    <w:left w:val="none" w:sz="0" w:space="0" w:color="auto"/>
                                    <w:bottom w:val="none" w:sz="0" w:space="0" w:color="auto"/>
                                    <w:right w:val="none" w:sz="0" w:space="0" w:color="auto"/>
                                  </w:divBdr>
                                  <w:divsChild>
                                    <w:div w:id="1553689125">
                                      <w:marLeft w:val="0"/>
                                      <w:marRight w:val="0"/>
                                      <w:marTop w:val="0"/>
                                      <w:marBottom w:val="0"/>
                                      <w:divBdr>
                                        <w:top w:val="none" w:sz="0" w:space="0" w:color="auto"/>
                                        <w:left w:val="none" w:sz="0" w:space="0" w:color="auto"/>
                                        <w:bottom w:val="none" w:sz="0" w:space="0" w:color="auto"/>
                                        <w:right w:val="none" w:sz="0" w:space="0" w:color="auto"/>
                                      </w:divBdr>
                                      <w:divsChild>
                                        <w:div w:id="9000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2848120">
      <w:bodyDiv w:val="1"/>
      <w:marLeft w:val="0"/>
      <w:marRight w:val="0"/>
      <w:marTop w:val="0"/>
      <w:marBottom w:val="0"/>
      <w:divBdr>
        <w:top w:val="none" w:sz="0" w:space="0" w:color="auto"/>
        <w:left w:val="none" w:sz="0" w:space="0" w:color="auto"/>
        <w:bottom w:val="none" w:sz="0" w:space="0" w:color="auto"/>
        <w:right w:val="none" w:sz="0" w:space="0" w:color="auto"/>
      </w:divBdr>
    </w:div>
    <w:div w:id="1143548291">
      <w:bodyDiv w:val="1"/>
      <w:marLeft w:val="0"/>
      <w:marRight w:val="0"/>
      <w:marTop w:val="0"/>
      <w:marBottom w:val="0"/>
      <w:divBdr>
        <w:top w:val="none" w:sz="0" w:space="0" w:color="auto"/>
        <w:left w:val="none" w:sz="0" w:space="0" w:color="auto"/>
        <w:bottom w:val="none" w:sz="0" w:space="0" w:color="auto"/>
        <w:right w:val="none" w:sz="0" w:space="0" w:color="auto"/>
      </w:divBdr>
      <w:divsChild>
        <w:div w:id="130942868">
          <w:marLeft w:val="0"/>
          <w:marRight w:val="0"/>
          <w:marTop w:val="0"/>
          <w:marBottom w:val="0"/>
          <w:divBdr>
            <w:top w:val="none" w:sz="0" w:space="0" w:color="auto"/>
            <w:left w:val="none" w:sz="0" w:space="0" w:color="auto"/>
            <w:bottom w:val="none" w:sz="0" w:space="0" w:color="auto"/>
            <w:right w:val="none" w:sz="0" w:space="0" w:color="auto"/>
          </w:divBdr>
        </w:div>
        <w:div w:id="1214386436">
          <w:marLeft w:val="0"/>
          <w:marRight w:val="0"/>
          <w:marTop w:val="0"/>
          <w:marBottom w:val="0"/>
          <w:divBdr>
            <w:top w:val="none" w:sz="0" w:space="0" w:color="auto"/>
            <w:left w:val="none" w:sz="0" w:space="0" w:color="auto"/>
            <w:bottom w:val="none" w:sz="0" w:space="0" w:color="auto"/>
            <w:right w:val="none" w:sz="0" w:space="0" w:color="auto"/>
          </w:divBdr>
        </w:div>
        <w:div w:id="1686592632">
          <w:marLeft w:val="0"/>
          <w:marRight w:val="0"/>
          <w:marTop w:val="0"/>
          <w:marBottom w:val="0"/>
          <w:divBdr>
            <w:top w:val="none" w:sz="0" w:space="0" w:color="auto"/>
            <w:left w:val="none" w:sz="0" w:space="0" w:color="auto"/>
            <w:bottom w:val="none" w:sz="0" w:space="0" w:color="auto"/>
            <w:right w:val="none" w:sz="0" w:space="0" w:color="auto"/>
          </w:divBdr>
        </w:div>
      </w:divsChild>
    </w:div>
    <w:div w:id="1150293348">
      <w:bodyDiv w:val="1"/>
      <w:marLeft w:val="0"/>
      <w:marRight w:val="0"/>
      <w:marTop w:val="0"/>
      <w:marBottom w:val="0"/>
      <w:divBdr>
        <w:top w:val="none" w:sz="0" w:space="0" w:color="auto"/>
        <w:left w:val="none" w:sz="0" w:space="0" w:color="auto"/>
        <w:bottom w:val="none" w:sz="0" w:space="0" w:color="auto"/>
        <w:right w:val="none" w:sz="0" w:space="0" w:color="auto"/>
      </w:divBdr>
    </w:div>
    <w:div w:id="1170754081">
      <w:bodyDiv w:val="1"/>
      <w:marLeft w:val="0"/>
      <w:marRight w:val="0"/>
      <w:marTop w:val="0"/>
      <w:marBottom w:val="0"/>
      <w:divBdr>
        <w:top w:val="none" w:sz="0" w:space="0" w:color="auto"/>
        <w:left w:val="none" w:sz="0" w:space="0" w:color="auto"/>
        <w:bottom w:val="none" w:sz="0" w:space="0" w:color="auto"/>
        <w:right w:val="none" w:sz="0" w:space="0" w:color="auto"/>
      </w:divBdr>
      <w:divsChild>
        <w:div w:id="2083406904">
          <w:marLeft w:val="0"/>
          <w:marRight w:val="0"/>
          <w:marTop w:val="0"/>
          <w:marBottom w:val="0"/>
          <w:divBdr>
            <w:top w:val="none" w:sz="0" w:space="0" w:color="auto"/>
            <w:left w:val="none" w:sz="0" w:space="0" w:color="auto"/>
            <w:bottom w:val="none" w:sz="0" w:space="0" w:color="auto"/>
            <w:right w:val="none" w:sz="0" w:space="0" w:color="auto"/>
          </w:divBdr>
          <w:divsChild>
            <w:div w:id="259946391">
              <w:marLeft w:val="0"/>
              <w:marRight w:val="0"/>
              <w:marTop w:val="0"/>
              <w:marBottom w:val="0"/>
              <w:divBdr>
                <w:top w:val="none" w:sz="0" w:space="0" w:color="auto"/>
                <w:left w:val="none" w:sz="0" w:space="0" w:color="auto"/>
                <w:bottom w:val="none" w:sz="0" w:space="0" w:color="auto"/>
                <w:right w:val="none" w:sz="0" w:space="0" w:color="auto"/>
              </w:divBdr>
              <w:divsChild>
                <w:div w:id="915018664">
                  <w:marLeft w:val="0"/>
                  <w:marRight w:val="0"/>
                  <w:marTop w:val="0"/>
                  <w:marBottom w:val="0"/>
                  <w:divBdr>
                    <w:top w:val="none" w:sz="0" w:space="0" w:color="auto"/>
                    <w:left w:val="none" w:sz="0" w:space="0" w:color="auto"/>
                    <w:bottom w:val="none" w:sz="0" w:space="0" w:color="auto"/>
                    <w:right w:val="none" w:sz="0" w:space="0" w:color="auto"/>
                  </w:divBdr>
                  <w:divsChild>
                    <w:div w:id="1815217647">
                      <w:marLeft w:val="0"/>
                      <w:marRight w:val="0"/>
                      <w:marTop w:val="0"/>
                      <w:marBottom w:val="0"/>
                      <w:divBdr>
                        <w:top w:val="none" w:sz="0" w:space="0" w:color="auto"/>
                        <w:left w:val="none" w:sz="0" w:space="0" w:color="auto"/>
                        <w:bottom w:val="none" w:sz="0" w:space="0" w:color="auto"/>
                        <w:right w:val="none" w:sz="0" w:space="0" w:color="auto"/>
                      </w:divBdr>
                      <w:divsChild>
                        <w:div w:id="1764184850">
                          <w:marLeft w:val="0"/>
                          <w:marRight w:val="0"/>
                          <w:marTop w:val="0"/>
                          <w:marBottom w:val="0"/>
                          <w:divBdr>
                            <w:top w:val="none" w:sz="0" w:space="0" w:color="auto"/>
                            <w:left w:val="none" w:sz="0" w:space="0" w:color="auto"/>
                            <w:bottom w:val="none" w:sz="0" w:space="0" w:color="auto"/>
                            <w:right w:val="none" w:sz="0" w:space="0" w:color="auto"/>
                          </w:divBdr>
                          <w:divsChild>
                            <w:div w:id="1862668132">
                              <w:marLeft w:val="0"/>
                              <w:marRight w:val="0"/>
                              <w:marTop w:val="0"/>
                              <w:marBottom w:val="0"/>
                              <w:divBdr>
                                <w:top w:val="none" w:sz="0" w:space="0" w:color="auto"/>
                                <w:left w:val="none" w:sz="0" w:space="0" w:color="auto"/>
                                <w:bottom w:val="none" w:sz="0" w:space="0" w:color="auto"/>
                                <w:right w:val="none" w:sz="0" w:space="0" w:color="auto"/>
                              </w:divBdr>
                              <w:divsChild>
                                <w:div w:id="372580043">
                                  <w:marLeft w:val="0"/>
                                  <w:marRight w:val="0"/>
                                  <w:marTop w:val="0"/>
                                  <w:marBottom w:val="0"/>
                                  <w:divBdr>
                                    <w:top w:val="none" w:sz="0" w:space="0" w:color="auto"/>
                                    <w:left w:val="none" w:sz="0" w:space="0" w:color="auto"/>
                                    <w:bottom w:val="none" w:sz="0" w:space="0" w:color="auto"/>
                                    <w:right w:val="none" w:sz="0" w:space="0" w:color="auto"/>
                                  </w:divBdr>
                                  <w:divsChild>
                                    <w:div w:id="2033604304">
                                      <w:marLeft w:val="0"/>
                                      <w:marRight w:val="0"/>
                                      <w:marTop w:val="0"/>
                                      <w:marBottom w:val="0"/>
                                      <w:divBdr>
                                        <w:top w:val="none" w:sz="0" w:space="0" w:color="auto"/>
                                        <w:left w:val="none" w:sz="0" w:space="0" w:color="auto"/>
                                        <w:bottom w:val="none" w:sz="0" w:space="0" w:color="auto"/>
                                        <w:right w:val="none" w:sz="0" w:space="0" w:color="auto"/>
                                      </w:divBdr>
                                      <w:divsChild>
                                        <w:div w:id="113240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764127">
      <w:bodyDiv w:val="1"/>
      <w:marLeft w:val="0"/>
      <w:marRight w:val="0"/>
      <w:marTop w:val="0"/>
      <w:marBottom w:val="0"/>
      <w:divBdr>
        <w:top w:val="none" w:sz="0" w:space="0" w:color="auto"/>
        <w:left w:val="none" w:sz="0" w:space="0" w:color="auto"/>
        <w:bottom w:val="none" w:sz="0" w:space="0" w:color="auto"/>
        <w:right w:val="none" w:sz="0" w:space="0" w:color="auto"/>
      </w:divBdr>
    </w:div>
    <w:div w:id="1224490458">
      <w:bodyDiv w:val="1"/>
      <w:marLeft w:val="0"/>
      <w:marRight w:val="0"/>
      <w:marTop w:val="0"/>
      <w:marBottom w:val="0"/>
      <w:divBdr>
        <w:top w:val="none" w:sz="0" w:space="0" w:color="auto"/>
        <w:left w:val="none" w:sz="0" w:space="0" w:color="auto"/>
        <w:bottom w:val="none" w:sz="0" w:space="0" w:color="auto"/>
        <w:right w:val="none" w:sz="0" w:space="0" w:color="auto"/>
      </w:divBdr>
    </w:div>
    <w:div w:id="1236430145">
      <w:bodyDiv w:val="1"/>
      <w:marLeft w:val="0"/>
      <w:marRight w:val="0"/>
      <w:marTop w:val="0"/>
      <w:marBottom w:val="0"/>
      <w:divBdr>
        <w:top w:val="none" w:sz="0" w:space="0" w:color="auto"/>
        <w:left w:val="none" w:sz="0" w:space="0" w:color="auto"/>
        <w:bottom w:val="none" w:sz="0" w:space="0" w:color="auto"/>
        <w:right w:val="none" w:sz="0" w:space="0" w:color="auto"/>
      </w:divBdr>
      <w:divsChild>
        <w:div w:id="123816305">
          <w:marLeft w:val="0"/>
          <w:marRight w:val="0"/>
          <w:marTop w:val="120"/>
          <w:marBottom w:val="0"/>
          <w:divBdr>
            <w:top w:val="none" w:sz="0" w:space="0" w:color="auto"/>
            <w:left w:val="none" w:sz="0" w:space="0" w:color="auto"/>
            <w:bottom w:val="none" w:sz="0" w:space="0" w:color="auto"/>
            <w:right w:val="none" w:sz="0" w:space="0" w:color="auto"/>
          </w:divBdr>
        </w:div>
        <w:div w:id="230427226">
          <w:marLeft w:val="0"/>
          <w:marRight w:val="0"/>
          <w:marTop w:val="120"/>
          <w:marBottom w:val="0"/>
          <w:divBdr>
            <w:top w:val="none" w:sz="0" w:space="0" w:color="auto"/>
            <w:left w:val="none" w:sz="0" w:space="0" w:color="auto"/>
            <w:bottom w:val="none" w:sz="0" w:space="0" w:color="auto"/>
            <w:right w:val="none" w:sz="0" w:space="0" w:color="auto"/>
          </w:divBdr>
        </w:div>
        <w:div w:id="654189029">
          <w:marLeft w:val="0"/>
          <w:marRight w:val="0"/>
          <w:marTop w:val="120"/>
          <w:marBottom w:val="0"/>
          <w:divBdr>
            <w:top w:val="none" w:sz="0" w:space="0" w:color="auto"/>
            <w:left w:val="none" w:sz="0" w:space="0" w:color="auto"/>
            <w:bottom w:val="none" w:sz="0" w:space="0" w:color="auto"/>
            <w:right w:val="none" w:sz="0" w:space="0" w:color="auto"/>
          </w:divBdr>
        </w:div>
        <w:div w:id="1309437511">
          <w:marLeft w:val="0"/>
          <w:marRight w:val="0"/>
          <w:marTop w:val="120"/>
          <w:marBottom w:val="0"/>
          <w:divBdr>
            <w:top w:val="none" w:sz="0" w:space="0" w:color="auto"/>
            <w:left w:val="none" w:sz="0" w:space="0" w:color="auto"/>
            <w:bottom w:val="none" w:sz="0" w:space="0" w:color="auto"/>
            <w:right w:val="none" w:sz="0" w:space="0" w:color="auto"/>
          </w:divBdr>
        </w:div>
        <w:div w:id="1422408654">
          <w:marLeft w:val="0"/>
          <w:marRight w:val="0"/>
          <w:marTop w:val="120"/>
          <w:marBottom w:val="0"/>
          <w:divBdr>
            <w:top w:val="none" w:sz="0" w:space="0" w:color="auto"/>
            <w:left w:val="none" w:sz="0" w:space="0" w:color="auto"/>
            <w:bottom w:val="none" w:sz="0" w:space="0" w:color="auto"/>
            <w:right w:val="none" w:sz="0" w:space="0" w:color="auto"/>
          </w:divBdr>
        </w:div>
        <w:div w:id="1428842952">
          <w:marLeft w:val="0"/>
          <w:marRight w:val="0"/>
          <w:marTop w:val="120"/>
          <w:marBottom w:val="96"/>
          <w:divBdr>
            <w:top w:val="none" w:sz="0" w:space="0" w:color="auto"/>
            <w:left w:val="single" w:sz="24" w:space="0" w:color="CED3F1"/>
            <w:bottom w:val="none" w:sz="0" w:space="0" w:color="auto"/>
            <w:right w:val="none" w:sz="0" w:space="0" w:color="auto"/>
          </w:divBdr>
        </w:div>
        <w:div w:id="1702903114">
          <w:marLeft w:val="0"/>
          <w:marRight w:val="0"/>
          <w:marTop w:val="120"/>
          <w:marBottom w:val="0"/>
          <w:divBdr>
            <w:top w:val="none" w:sz="0" w:space="0" w:color="auto"/>
            <w:left w:val="none" w:sz="0" w:space="0" w:color="auto"/>
            <w:bottom w:val="none" w:sz="0" w:space="0" w:color="auto"/>
            <w:right w:val="none" w:sz="0" w:space="0" w:color="auto"/>
          </w:divBdr>
        </w:div>
        <w:div w:id="1884439430">
          <w:marLeft w:val="0"/>
          <w:marRight w:val="0"/>
          <w:marTop w:val="120"/>
          <w:marBottom w:val="0"/>
          <w:divBdr>
            <w:top w:val="none" w:sz="0" w:space="0" w:color="auto"/>
            <w:left w:val="none" w:sz="0" w:space="0" w:color="auto"/>
            <w:bottom w:val="none" w:sz="0" w:space="0" w:color="auto"/>
            <w:right w:val="none" w:sz="0" w:space="0" w:color="auto"/>
          </w:divBdr>
        </w:div>
        <w:div w:id="1957979567">
          <w:marLeft w:val="0"/>
          <w:marRight w:val="0"/>
          <w:marTop w:val="120"/>
          <w:marBottom w:val="0"/>
          <w:divBdr>
            <w:top w:val="none" w:sz="0" w:space="0" w:color="auto"/>
            <w:left w:val="none" w:sz="0" w:space="0" w:color="auto"/>
            <w:bottom w:val="none" w:sz="0" w:space="0" w:color="auto"/>
            <w:right w:val="none" w:sz="0" w:space="0" w:color="auto"/>
          </w:divBdr>
        </w:div>
        <w:div w:id="2007705365">
          <w:marLeft w:val="0"/>
          <w:marRight w:val="0"/>
          <w:marTop w:val="120"/>
          <w:marBottom w:val="0"/>
          <w:divBdr>
            <w:top w:val="none" w:sz="0" w:space="0" w:color="auto"/>
            <w:left w:val="none" w:sz="0" w:space="0" w:color="auto"/>
            <w:bottom w:val="none" w:sz="0" w:space="0" w:color="auto"/>
            <w:right w:val="none" w:sz="0" w:space="0" w:color="auto"/>
          </w:divBdr>
        </w:div>
      </w:divsChild>
    </w:div>
    <w:div w:id="1246183113">
      <w:bodyDiv w:val="1"/>
      <w:marLeft w:val="0"/>
      <w:marRight w:val="0"/>
      <w:marTop w:val="0"/>
      <w:marBottom w:val="0"/>
      <w:divBdr>
        <w:top w:val="none" w:sz="0" w:space="0" w:color="auto"/>
        <w:left w:val="none" w:sz="0" w:space="0" w:color="auto"/>
        <w:bottom w:val="none" w:sz="0" w:space="0" w:color="auto"/>
        <w:right w:val="none" w:sz="0" w:space="0" w:color="auto"/>
      </w:divBdr>
    </w:div>
    <w:div w:id="1267152087">
      <w:bodyDiv w:val="1"/>
      <w:marLeft w:val="0"/>
      <w:marRight w:val="0"/>
      <w:marTop w:val="0"/>
      <w:marBottom w:val="0"/>
      <w:divBdr>
        <w:top w:val="none" w:sz="0" w:space="0" w:color="auto"/>
        <w:left w:val="none" w:sz="0" w:space="0" w:color="auto"/>
        <w:bottom w:val="none" w:sz="0" w:space="0" w:color="auto"/>
        <w:right w:val="none" w:sz="0" w:space="0" w:color="auto"/>
      </w:divBdr>
    </w:div>
    <w:div w:id="1292976216">
      <w:bodyDiv w:val="1"/>
      <w:marLeft w:val="0"/>
      <w:marRight w:val="0"/>
      <w:marTop w:val="0"/>
      <w:marBottom w:val="0"/>
      <w:divBdr>
        <w:top w:val="none" w:sz="0" w:space="0" w:color="auto"/>
        <w:left w:val="none" w:sz="0" w:space="0" w:color="auto"/>
        <w:bottom w:val="none" w:sz="0" w:space="0" w:color="auto"/>
        <w:right w:val="none" w:sz="0" w:space="0" w:color="auto"/>
      </w:divBdr>
    </w:div>
    <w:div w:id="1308240295">
      <w:bodyDiv w:val="1"/>
      <w:marLeft w:val="0"/>
      <w:marRight w:val="0"/>
      <w:marTop w:val="0"/>
      <w:marBottom w:val="0"/>
      <w:divBdr>
        <w:top w:val="none" w:sz="0" w:space="0" w:color="auto"/>
        <w:left w:val="none" w:sz="0" w:space="0" w:color="auto"/>
        <w:bottom w:val="none" w:sz="0" w:space="0" w:color="auto"/>
        <w:right w:val="none" w:sz="0" w:space="0" w:color="auto"/>
      </w:divBdr>
    </w:div>
    <w:div w:id="1313943331">
      <w:bodyDiv w:val="1"/>
      <w:marLeft w:val="0"/>
      <w:marRight w:val="0"/>
      <w:marTop w:val="0"/>
      <w:marBottom w:val="0"/>
      <w:divBdr>
        <w:top w:val="none" w:sz="0" w:space="0" w:color="auto"/>
        <w:left w:val="none" w:sz="0" w:space="0" w:color="auto"/>
        <w:bottom w:val="none" w:sz="0" w:space="0" w:color="auto"/>
        <w:right w:val="none" w:sz="0" w:space="0" w:color="auto"/>
      </w:divBdr>
    </w:div>
    <w:div w:id="1317758942">
      <w:bodyDiv w:val="1"/>
      <w:marLeft w:val="0"/>
      <w:marRight w:val="0"/>
      <w:marTop w:val="0"/>
      <w:marBottom w:val="0"/>
      <w:divBdr>
        <w:top w:val="none" w:sz="0" w:space="0" w:color="auto"/>
        <w:left w:val="none" w:sz="0" w:space="0" w:color="auto"/>
        <w:bottom w:val="none" w:sz="0" w:space="0" w:color="auto"/>
        <w:right w:val="none" w:sz="0" w:space="0" w:color="auto"/>
      </w:divBdr>
    </w:div>
    <w:div w:id="1328899257">
      <w:bodyDiv w:val="1"/>
      <w:marLeft w:val="0"/>
      <w:marRight w:val="0"/>
      <w:marTop w:val="0"/>
      <w:marBottom w:val="0"/>
      <w:divBdr>
        <w:top w:val="none" w:sz="0" w:space="0" w:color="auto"/>
        <w:left w:val="none" w:sz="0" w:space="0" w:color="auto"/>
        <w:bottom w:val="none" w:sz="0" w:space="0" w:color="auto"/>
        <w:right w:val="none" w:sz="0" w:space="0" w:color="auto"/>
      </w:divBdr>
      <w:divsChild>
        <w:div w:id="509373091">
          <w:marLeft w:val="0"/>
          <w:marRight w:val="0"/>
          <w:marTop w:val="0"/>
          <w:marBottom w:val="0"/>
          <w:divBdr>
            <w:top w:val="none" w:sz="0" w:space="0" w:color="auto"/>
            <w:left w:val="none" w:sz="0" w:space="0" w:color="auto"/>
            <w:bottom w:val="none" w:sz="0" w:space="0" w:color="auto"/>
            <w:right w:val="none" w:sz="0" w:space="0" w:color="auto"/>
          </w:divBdr>
        </w:div>
        <w:div w:id="579145507">
          <w:marLeft w:val="0"/>
          <w:marRight w:val="0"/>
          <w:marTop w:val="0"/>
          <w:marBottom w:val="0"/>
          <w:divBdr>
            <w:top w:val="none" w:sz="0" w:space="0" w:color="auto"/>
            <w:left w:val="none" w:sz="0" w:space="0" w:color="auto"/>
            <w:bottom w:val="none" w:sz="0" w:space="0" w:color="auto"/>
            <w:right w:val="none" w:sz="0" w:space="0" w:color="auto"/>
          </w:divBdr>
        </w:div>
        <w:div w:id="694813400">
          <w:marLeft w:val="0"/>
          <w:marRight w:val="0"/>
          <w:marTop w:val="0"/>
          <w:marBottom w:val="0"/>
          <w:divBdr>
            <w:top w:val="none" w:sz="0" w:space="0" w:color="auto"/>
            <w:left w:val="none" w:sz="0" w:space="0" w:color="auto"/>
            <w:bottom w:val="none" w:sz="0" w:space="0" w:color="auto"/>
            <w:right w:val="none" w:sz="0" w:space="0" w:color="auto"/>
          </w:divBdr>
        </w:div>
      </w:divsChild>
    </w:div>
    <w:div w:id="1331758863">
      <w:bodyDiv w:val="1"/>
      <w:marLeft w:val="0"/>
      <w:marRight w:val="0"/>
      <w:marTop w:val="0"/>
      <w:marBottom w:val="0"/>
      <w:divBdr>
        <w:top w:val="none" w:sz="0" w:space="0" w:color="auto"/>
        <w:left w:val="none" w:sz="0" w:space="0" w:color="auto"/>
        <w:bottom w:val="none" w:sz="0" w:space="0" w:color="auto"/>
        <w:right w:val="none" w:sz="0" w:space="0" w:color="auto"/>
      </w:divBdr>
    </w:div>
    <w:div w:id="1333264495">
      <w:bodyDiv w:val="1"/>
      <w:marLeft w:val="0"/>
      <w:marRight w:val="0"/>
      <w:marTop w:val="0"/>
      <w:marBottom w:val="0"/>
      <w:divBdr>
        <w:top w:val="none" w:sz="0" w:space="0" w:color="auto"/>
        <w:left w:val="none" w:sz="0" w:space="0" w:color="auto"/>
        <w:bottom w:val="none" w:sz="0" w:space="0" w:color="auto"/>
        <w:right w:val="none" w:sz="0" w:space="0" w:color="auto"/>
      </w:divBdr>
    </w:div>
    <w:div w:id="1351755847">
      <w:bodyDiv w:val="1"/>
      <w:marLeft w:val="0"/>
      <w:marRight w:val="0"/>
      <w:marTop w:val="0"/>
      <w:marBottom w:val="0"/>
      <w:divBdr>
        <w:top w:val="none" w:sz="0" w:space="0" w:color="auto"/>
        <w:left w:val="none" w:sz="0" w:space="0" w:color="auto"/>
        <w:bottom w:val="none" w:sz="0" w:space="0" w:color="auto"/>
        <w:right w:val="none" w:sz="0" w:space="0" w:color="auto"/>
      </w:divBdr>
    </w:div>
    <w:div w:id="1353188806">
      <w:bodyDiv w:val="1"/>
      <w:marLeft w:val="0"/>
      <w:marRight w:val="0"/>
      <w:marTop w:val="0"/>
      <w:marBottom w:val="0"/>
      <w:divBdr>
        <w:top w:val="none" w:sz="0" w:space="0" w:color="auto"/>
        <w:left w:val="none" w:sz="0" w:space="0" w:color="auto"/>
        <w:bottom w:val="none" w:sz="0" w:space="0" w:color="auto"/>
        <w:right w:val="none" w:sz="0" w:space="0" w:color="auto"/>
      </w:divBdr>
    </w:div>
    <w:div w:id="1355691779">
      <w:bodyDiv w:val="1"/>
      <w:marLeft w:val="0"/>
      <w:marRight w:val="0"/>
      <w:marTop w:val="0"/>
      <w:marBottom w:val="0"/>
      <w:divBdr>
        <w:top w:val="none" w:sz="0" w:space="0" w:color="auto"/>
        <w:left w:val="none" w:sz="0" w:space="0" w:color="auto"/>
        <w:bottom w:val="none" w:sz="0" w:space="0" w:color="auto"/>
        <w:right w:val="none" w:sz="0" w:space="0" w:color="auto"/>
      </w:divBdr>
    </w:div>
    <w:div w:id="1356230882">
      <w:bodyDiv w:val="1"/>
      <w:marLeft w:val="0"/>
      <w:marRight w:val="0"/>
      <w:marTop w:val="0"/>
      <w:marBottom w:val="0"/>
      <w:divBdr>
        <w:top w:val="none" w:sz="0" w:space="0" w:color="auto"/>
        <w:left w:val="none" w:sz="0" w:space="0" w:color="auto"/>
        <w:bottom w:val="none" w:sz="0" w:space="0" w:color="auto"/>
        <w:right w:val="none" w:sz="0" w:space="0" w:color="auto"/>
      </w:divBdr>
    </w:div>
    <w:div w:id="1378436282">
      <w:bodyDiv w:val="1"/>
      <w:marLeft w:val="0"/>
      <w:marRight w:val="0"/>
      <w:marTop w:val="0"/>
      <w:marBottom w:val="0"/>
      <w:divBdr>
        <w:top w:val="none" w:sz="0" w:space="0" w:color="auto"/>
        <w:left w:val="none" w:sz="0" w:space="0" w:color="auto"/>
        <w:bottom w:val="none" w:sz="0" w:space="0" w:color="auto"/>
        <w:right w:val="none" w:sz="0" w:space="0" w:color="auto"/>
      </w:divBdr>
    </w:div>
    <w:div w:id="1386485685">
      <w:bodyDiv w:val="1"/>
      <w:marLeft w:val="0"/>
      <w:marRight w:val="0"/>
      <w:marTop w:val="0"/>
      <w:marBottom w:val="0"/>
      <w:divBdr>
        <w:top w:val="none" w:sz="0" w:space="0" w:color="auto"/>
        <w:left w:val="none" w:sz="0" w:space="0" w:color="auto"/>
        <w:bottom w:val="none" w:sz="0" w:space="0" w:color="auto"/>
        <w:right w:val="none" w:sz="0" w:space="0" w:color="auto"/>
      </w:divBdr>
    </w:div>
    <w:div w:id="1389723125">
      <w:bodyDiv w:val="1"/>
      <w:marLeft w:val="0"/>
      <w:marRight w:val="0"/>
      <w:marTop w:val="0"/>
      <w:marBottom w:val="0"/>
      <w:divBdr>
        <w:top w:val="none" w:sz="0" w:space="0" w:color="auto"/>
        <w:left w:val="none" w:sz="0" w:space="0" w:color="auto"/>
        <w:bottom w:val="none" w:sz="0" w:space="0" w:color="auto"/>
        <w:right w:val="none" w:sz="0" w:space="0" w:color="auto"/>
      </w:divBdr>
    </w:div>
    <w:div w:id="1394813895">
      <w:bodyDiv w:val="1"/>
      <w:marLeft w:val="0"/>
      <w:marRight w:val="0"/>
      <w:marTop w:val="0"/>
      <w:marBottom w:val="0"/>
      <w:divBdr>
        <w:top w:val="none" w:sz="0" w:space="0" w:color="auto"/>
        <w:left w:val="none" w:sz="0" w:space="0" w:color="auto"/>
        <w:bottom w:val="none" w:sz="0" w:space="0" w:color="auto"/>
        <w:right w:val="none" w:sz="0" w:space="0" w:color="auto"/>
      </w:divBdr>
    </w:div>
    <w:div w:id="1402022509">
      <w:bodyDiv w:val="1"/>
      <w:marLeft w:val="0"/>
      <w:marRight w:val="0"/>
      <w:marTop w:val="0"/>
      <w:marBottom w:val="0"/>
      <w:divBdr>
        <w:top w:val="none" w:sz="0" w:space="0" w:color="auto"/>
        <w:left w:val="none" w:sz="0" w:space="0" w:color="auto"/>
        <w:bottom w:val="none" w:sz="0" w:space="0" w:color="auto"/>
        <w:right w:val="none" w:sz="0" w:space="0" w:color="auto"/>
      </w:divBdr>
    </w:div>
    <w:div w:id="1414083336">
      <w:bodyDiv w:val="1"/>
      <w:marLeft w:val="0"/>
      <w:marRight w:val="0"/>
      <w:marTop w:val="0"/>
      <w:marBottom w:val="0"/>
      <w:divBdr>
        <w:top w:val="none" w:sz="0" w:space="0" w:color="auto"/>
        <w:left w:val="none" w:sz="0" w:space="0" w:color="auto"/>
        <w:bottom w:val="none" w:sz="0" w:space="0" w:color="auto"/>
        <w:right w:val="none" w:sz="0" w:space="0" w:color="auto"/>
      </w:divBdr>
    </w:div>
    <w:div w:id="1414232053">
      <w:bodyDiv w:val="1"/>
      <w:marLeft w:val="0"/>
      <w:marRight w:val="0"/>
      <w:marTop w:val="0"/>
      <w:marBottom w:val="0"/>
      <w:divBdr>
        <w:top w:val="none" w:sz="0" w:space="0" w:color="auto"/>
        <w:left w:val="none" w:sz="0" w:space="0" w:color="auto"/>
        <w:bottom w:val="none" w:sz="0" w:space="0" w:color="auto"/>
        <w:right w:val="none" w:sz="0" w:space="0" w:color="auto"/>
      </w:divBdr>
    </w:div>
    <w:div w:id="1422992508">
      <w:bodyDiv w:val="1"/>
      <w:marLeft w:val="0"/>
      <w:marRight w:val="0"/>
      <w:marTop w:val="0"/>
      <w:marBottom w:val="0"/>
      <w:divBdr>
        <w:top w:val="none" w:sz="0" w:space="0" w:color="auto"/>
        <w:left w:val="none" w:sz="0" w:space="0" w:color="auto"/>
        <w:bottom w:val="none" w:sz="0" w:space="0" w:color="auto"/>
        <w:right w:val="none" w:sz="0" w:space="0" w:color="auto"/>
      </w:divBdr>
      <w:divsChild>
        <w:div w:id="1247500810">
          <w:marLeft w:val="0"/>
          <w:marRight w:val="0"/>
          <w:marTop w:val="0"/>
          <w:marBottom w:val="0"/>
          <w:divBdr>
            <w:top w:val="none" w:sz="0" w:space="0" w:color="auto"/>
            <w:left w:val="none" w:sz="0" w:space="0" w:color="auto"/>
            <w:bottom w:val="none" w:sz="0" w:space="0" w:color="auto"/>
            <w:right w:val="none" w:sz="0" w:space="0" w:color="auto"/>
          </w:divBdr>
        </w:div>
        <w:div w:id="1565600292">
          <w:marLeft w:val="0"/>
          <w:marRight w:val="0"/>
          <w:marTop w:val="0"/>
          <w:marBottom w:val="0"/>
          <w:divBdr>
            <w:top w:val="none" w:sz="0" w:space="0" w:color="auto"/>
            <w:left w:val="none" w:sz="0" w:space="0" w:color="auto"/>
            <w:bottom w:val="none" w:sz="0" w:space="0" w:color="auto"/>
            <w:right w:val="none" w:sz="0" w:space="0" w:color="auto"/>
          </w:divBdr>
        </w:div>
        <w:div w:id="1566717004">
          <w:marLeft w:val="0"/>
          <w:marRight w:val="0"/>
          <w:marTop w:val="0"/>
          <w:marBottom w:val="0"/>
          <w:divBdr>
            <w:top w:val="none" w:sz="0" w:space="0" w:color="auto"/>
            <w:left w:val="none" w:sz="0" w:space="0" w:color="auto"/>
            <w:bottom w:val="none" w:sz="0" w:space="0" w:color="auto"/>
            <w:right w:val="none" w:sz="0" w:space="0" w:color="auto"/>
          </w:divBdr>
        </w:div>
      </w:divsChild>
    </w:div>
    <w:div w:id="1426221178">
      <w:bodyDiv w:val="1"/>
      <w:marLeft w:val="0"/>
      <w:marRight w:val="0"/>
      <w:marTop w:val="0"/>
      <w:marBottom w:val="0"/>
      <w:divBdr>
        <w:top w:val="none" w:sz="0" w:space="0" w:color="auto"/>
        <w:left w:val="none" w:sz="0" w:space="0" w:color="auto"/>
        <w:bottom w:val="none" w:sz="0" w:space="0" w:color="auto"/>
        <w:right w:val="none" w:sz="0" w:space="0" w:color="auto"/>
      </w:divBdr>
    </w:div>
    <w:div w:id="1458841719">
      <w:bodyDiv w:val="1"/>
      <w:marLeft w:val="0"/>
      <w:marRight w:val="0"/>
      <w:marTop w:val="0"/>
      <w:marBottom w:val="0"/>
      <w:divBdr>
        <w:top w:val="none" w:sz="0" w:space="0" w:color="auto"/>
        <w:left w:val="none" w:sz="0" w:space="0" w:color="auto"/>
        <w:bottom w:val="none" w:sz="0" w:space="0" w:color="auto"/>
        <w:right w:val="none" w:sz="0" w:space="0" w:color="auto"/>
      </w:divBdr>
    </w:div>
    <w:div w:id="1458912839">
      <w:bodyDiv w:val="1"/>
      <w:marLeft w:val="0"/>
      <w:marRight w:val="0"/>
      <w:marTop w:val="0"/>
      <w:marBottom w:val="0"/>
      <w:divBdr>
        <w:top w:val="none" w:sz="0" w:space="0" w:color="auto"/>
        <w:left w:val="none" w:sz="0" w:space="0" w:color="auto"/>
        <w:bottom w:val="none" w:sz="0" w:space="0" w:color="auto"/>
        <w:right w:val="none" w:sz="0" w:space="0" w:color="auto"/>
      </w:divBdr>
    </w:div>
    <w:div w:id="1468819286">
      <w:bodyDiv w:val="1"/>
      <w:marLeft w:val="0"/>
      <w:marRight w:val="0"/>
      <w:marTop w:val="0"/>
      <w:marBottom w:val="0"/>
      <w:divBdr>
        <w:top w:val="none" w:sz="0" w:space="0" w:color="auto"/>
        <w:left w:val="none" w:sz="0" w:space="0" w:color="auto"/>
        <w:bottom w:val="none" w:sz="0" w:space="0" w:color="auto"/>
        <w:right w:val="none" w:sz="0" w:space="0" w:color="auto"/>
      </w:divBdr>
    </w:div>
    <w:div w:id="1479225527">
      <w:bodyDiv w:val="1"/>
      <w:marLeft w:val="0"/>
      <w:marRight w:val="0"/>
      <w:marTop w:val="0"/>
      <w:marBottom w:val="0"/>
      <w:divBdr>
        <w:top w:val="none" w:sz="0" w:space="0" w:color="auto"/>
        <w:left w:val="none" w:sz="0" w:space="0" w:color="auto"/>
        <w:bottom w:val="none" w:sz="0" w:space="0" w:color="auto"/>
        <w:right w:val="none" w:sz="0" w:space="0" w:color="auto"/>
      </w:divBdr>
    </w:div>
    <w:div w:id="1484154193">
      <w:bodyDiv w:val="1"/>
      <w:marLeft w:val="0"/>
      <w:marRight w:val="0"/>
      <w:marTop w:val="0"/>
      <w:marBottom w:val="0"/>
      <w:divBdr>
        <w:top w:val="none" w:sz="0" w:space="0" w:color="auto"/>
        <w:left w:val="none" w:sz="0" w:space="0" w:color="auto"/>
        <w:bottom w:val="none" w:sz="0" w:space="0" w:color="auto"/>
        <w:right w:val="none" w:sz="0" w:space="0" w:color="auto"/>
      </w:divBdr>
    </w:div>
    <w:div w:id="1484465751">
      <w:bodyDiv w:val="1"/>
      <w:marLeft w:val="0"/>
      <w:marRight w:val="0"/>
      <w:marTop w:val="0"/>
      <w:marBottom w:val="0"/>
      <w:divBdr>
        <w:top w:val="none" w:sz="0" w:space="0" w:color="auto"/>
        <w:left w:val="none" w:sz="0" w:space="0" w:color="auto"/>
        <w:bottom w:val="none" w:sz="0" w:space="0" w:color="auto"/>
        <w:right w:val="none" w:sz="0" w:space="0" w:color="auto"/>
      </w:divBdr>
      <w:divsChild>
        <w:div w:id="971907577">
          <w:marLeft w:val="0"/>
          <w:marRight w:val="0"/>
          <w:marTop w:val="0"/>
          <w:marBottom w:val="0"/>
          <w:divBdr>
            <w:top w:val="none" w:sz="0" w:space="0" w:color="auto"/>
            <w:left w:val="none" w:sz="0" w:space="0" w:color="auto"/>
            <w:bottom w:val="none" w:sz="0" w:space="0" w:color="auto"/>
            <w:right w:val="none" w:sz="0" w:space="0" w:color="auto"/>
          </w:divBdr>
          <w:divsChild>
            <w:div w:id="1803111377">
              <w:marLeft w:val="0"/>
              <w:marRight w:val="0"/>
              <w:marTop w:val="0"/>
              <w:marBottom w:val="0"/>
              <w:divBdr>
                <w:top w:val="none" w:sz="0" w:space="0" w:color="auto"/>
                <w:left w:val="none" w:sz="0" w:space="0" w:color="auto"/>
                <w:bottom w:val="none" w:sz="0" w:space="0" w:color="auto"/>
                <w:right w:val="none" w:sz="0" w:space="0" w:color="auto"/>
              </w:divBdr>
              <w:divsChild>
                <w:div w:id="1669638">
                  <w:marLeft w:val="0"/>
                  <w:marRight w:val="0"/>
                  <w:marTop w:val="0"/>
                  <w:marBottom w:val="0"/>
                  <w:divBdr>
                    <w:top w:val="none" w:sz="0" w:space="0" w:color="auto"/>
                    <w:left w:val="none" w:sz="0" w:space="0" w:color="auto"/>
                    <w:bottom w:val="none" w:sz="0" w:space="0" w:color="auto"/>
                    <w:right w:val="none" w:sz="0" w:space="0" w:color="auto"/>
                  </w:divBdr>
                  <w:divsChild>
                    <w:div w:id="709653212">
                      <w:marLeft w:val="0"/>
                      <w:marRight w:val="0"/>
                      <w:marTop w:val="0"/>
                      <w:marBottom w:val="0"/>
                      <w:divBdr>
                        <w:top w:val="none" w:sz="0" w:space="0" w:color="auto"/>
                        <w:left w:val="none" w:sz="0" w:space="0" w:color="auto"/>
                        <w:bottom w:val="none" w:sz="0" w:space="0" w:color="auto"/>
                        <w:right w:val="none" w:sz="0" w:space="0" w:color="auto"/>
                      </w:divBdr>
                      <w:divsChild>
                        <w:div w:id="1909264750">
                          <w:marLeft w:val="0"/>
                          <w:marRight w:val="0"/>
                          <w:marTop w:val="0"/>
                          <w:marBottom w:val="0"/>
                          <w:divBdr>
                            <w:top w:val="none" w:sz="0" w:space="0" w:color="auto"/>
                            <w:left w:val="none" w:sz="0" w:space="0" w:color="auto"/>
                            <w:bottom w:val="none" w:sz="0" w:space="0" w:color="auto"/>
                            <w:right w:val="none" w:sz="0" w:space="0" w:color="auto"/>
                          </w:divBdr>
                          <w:divsChild>
                            <w:div w:id="1525437872">
                              <w:marLeft w:val="0"/>
                              <w:marRight w:val="0"/>
                              <w:marTop w:val="0"/>
                              <w:marBottom w:val="0"/>
                              <w:divBdr>
                                <w:top w:val="none" w:sz="0" w:space="0" w:color="auto"/>
                                <w:left w:val="none" w:sz="0" w:space="0" w:color="auto"/>
                                <w:bottom w:val="none" w:sz="0" w:space="0" w:color="auto"/>
                                <w:right w:val="none" w:sz="0" w:space="0" w:color="auto"/>
                              </w:divBdr>
                              <w:divsChild>
                                <w:div w:id="395393601">
                                  <w:marLeft w:val="0"/>
                                  <w:marRight w:val="0"/>
                                  <w:marTop w:val="0"/>
                                  <w:marBottom w:val="0"/>
                                  <w:divBdr>
                                    <w:top w:val="none" w:sz="0" w:space="0" w:color="auto"/>
                                    <w:left w:val="none" w:sz="0" w:space="0" w:color="auto"/>
                                    <w:bottom w:val="none" w:sz="0" w:space="0" w:color="auto"/>
                                    <w:right w:val="none" w:sz="0" w:space="0" w:color="auto"/>
                                  </w:divBdr>
                                  <w:divsChild>
                                    <w:div w:id="192960172">
                                      <w:marLeft w:val="0"/>
                                      <w:marRight w:val="0"/>
                                      <w:marTop w:val="0"/>
                                      <w:marBottom w:val="0"/>
                                      <w:divBdr>
                                        <w:top w:val="none" w:sz="0" w:space="0" w:color="auto"/>
                                        <w:left w:val="none" w:sz="0" w:space="0" w:color="auto"/>
                                        <w:bottom w:val="none" w:sz="0" w:space="0" w:color="auto"/>
                                        <w:right w:val="none" w:sz="0" w:space="0" w:color="auto"/>
                                      </w:divBdr>
                                      <w:divsChild>
                                        <w:div w:id="92564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7480325">
      <w:bodyDiv w:val="1"/>
      <w:marLeft w:val="0"/>
      <w:marRight w:val="0"/>
      <w:marTop w:val="0"/>
      <w:marBottom w:val="0"/>
      <w:divBdr>
        <w:top w:val="none" w:sz="0" w:space="0" w:color="auto"/>
        <w:left w:val="none" w:sz="0" w:space="0" w:color="auto"/>
        <w:bottom w:val="none" w:sz="0" w:space="0" w:color="auto"/>
        <w:right w:val="none" w:sz="0" w:space="0" w:color="auto"/>
      </w:divBdr>
    </w:div>
    <w:div w:id="1490440099">
      <w:bodyDiv w:val="1"/>
      <w:marLeft w:val="0"/>
      <w:marRight w:val="0"/>
      <w:marTop w:val="0"/>
      <w:marBottom w:val="0"/>
      <w:divBdr>
        <w:top w:val="none" w:sz="0" w:space="0" w:color="auto"/>
        <w:left w:val="none" w:sz="0" w:space="0" w:color="auto"/>
        <w:bottom w:val="none" w:sz="0" w:space="0" w:color="auto"/>
        <w:right w:val="none" w:sz="0" w:space="0" w:color="auto"/>
      </w:divBdr>
    </w:div>
    <w:div w:id="1512253905">
      <w:bodyDiv w:val="1"/>
      <w:marLeft w:val="0"/>
      <w:marRight w:val="0"/>
      <w:marTop w:val="0"/>
      <w:marBottom w:val="0"/>
      <w:divBdr>
        <w:top w:val="none" w:sz="0" w:space="0" w:color="auto"/>
        <w:left w:val="none" w:sz="0" w:space="0" w:color="auto"/>
        <w:bottom w:val="none" w:sz="0" w:space="0" w:color="auto"/>
        <w:right w:val="none" w:sz="0" w:space="0" w:color="auto"/>
      </w:divBdr>
    </w:div>
    <w:div w:id="1513952997">
      <w:bodyDiv w:val="1"/>
      <w:marLeft w:val="0"/>
      <w:marRight w:val="0"/>
      <w:marTop w:val="0"/>
      <w:marBottom w:val="0"/>
      <w:divBdr>
        <w:top w:val="none" w:sz="0" w:space="0" w:color="auto"/>
        <w:left w:val="none" w:sz="0" w:space="0" w:color="auto"/>
        <w:bottom w:val="none" w:sz="0" w:space="0" w:color="auto"/>
        <w:right w:val="none" w:sz="0" w:space="0" w:color="auto"/>
      </w:divBdr>
    </w:div>
    <w:div w:id="1533301278">
      <w:bodyDiv w:val="1"/>
      <w:marLeft w:val="0"/>
      <w:marRight w:val="0"/>
      <w:marTop w:val="0"/>
      <w:marBottom w:val="0"/>
      <w:divBdr>
        <w:top w:val="none" w:sz="0" w:space="0" w:color="auto"/>
        <w:left w:val="none" w:sz="0" w:space="0" w:color="auto"/>
        <w:bottom w:val="none" w:sz="0" w:space="0" w:color="auto"/>
        <w:right w:val="none" w:sz="0" w:space="0" w:color="auto"/>
      </w:divBdr>
    </w:div>
    <w:div w:id="1551769647">
      <w:bodyDiv w:val="1"/>
      <w:marLeft w:val="0"/>
      <w:marRight w:val="0"/>
      <w:marTop w:val="0"/>
      <w:marBottom w:val="0"/>
      <w:divBdr>
        <w:top w:val="none" w:sz="0" w:space="0" w:color="auto"/>
        <w:left w:val="none" w:sz="0" w:space="0" w:color="auto"/>
        <w:bottom w:val="none" w:sz="0" w:space="0" w:color="auto"/>
        <w:right w:val="none" w:sz="0" w:space="0" w:color="auto"/>
      </w:divBdr>
    </w:div>
    <w:div w:id="1554346321">
      <w:bodyDiv w:val="1"/>
      <w:marLeft w:val="0"/>
      <w:marRight w:val="0"/>
      <w:marTop w:val="0"/>
      <w:marBottom w:val="0"/>
      <w:divBdr>
        <w:top w:val="none" w:sz="0" w:space="0" w:color="auto"/>
        <w:left w:val="none" w:sz="0" w:space="0" w:color="auto"/>
        <w:bottom w:val="none" w:sz="0" w:space="0" w:color="auto"/>
        <w:right w:val="none" w:sz="0" w:space="0" w:color="auto"/>
      </w:divBdr>
      <w:divsChild>
        <w:div w:id="97720805">
          <w:marLeft w:val="0"/>
          <w:marRight w:val="0"/>
          <w:marTop w:val="0"/>
          <w:marBottom w:val="0"/>
          <w:divBdr>
            <w:top w:val="none" w:sz="0" w:space="0" w:color="auto"/>
            <w:left w:val="none" w:sz="0" w:space="0" w:color="auto"/>
            <w:bottom w:val="none" w:sz="0" w:space="0" w:color="auto"/>
            <w:right w:val="none" w:sz="0" w:space="0" w:color="auto"/>
          </w:divBdr>
        </w:div>
        <w:div w:id="707072816">
          <w:marLeft w:val="0"/>
          <w:marRight w:val="0"/>
          <w:marTop w:val="0"/>
          <w:marBottom w:val="0"/>
          <w:divBdr>
            <w:top w:val="none" w:sz="0" w:space="0" w:color="auto"/>
            <w:left w:val="none" w:sz="0" w:space="0" w:color="auto"/>
            <w:bottom w:val="none" w:sz="0" w:space="0" w:color="auto"/>
            <w:right w:val="none" w:sz="0" w:space="0" w:color="auto"/>
          </w:divBdr>
        </w:div>
        <w:div w:id="712660448">
          <w:marLeft w:val="0"/>
          <w:marRight w:val="0"/>
          <w:marTop w:val="0"/>
          <w:marBottom w:val="0"/>
          <w:divBdr>
            <w:top w:val="none" w:sz="0" w:space="0" w:color="auto"/>
            <w:left w:val="none" w:sz="0" w:space="0" w:color="auto"/>
            <w:bottom w:val="none" w:sz="0" w:space="0" w:color="auto"/>
            <w:right w:val="none" w:sz="0" w:space="0" w:color="auto"/>
          </w:divBdr>
        </w:div>
        <w:div w:id="2146577944">
          <w:marLeft w:val="0"/>
          <w:marRight w:val="0"/>
          <w:marTop w:val="0"/>
          <w:marBottom w:val="0"/>
          <w:divBdr>
            <w:top w:val="none" w:sz="0" w:space="0" w:color="auto"/>
            <w:left w:val="none" w:sz="0" w:space="0" w:color="auto"/>
            <w:bottom w:val="none" w:sz="0" w:space="0" w:color="auto"/>
            <w:right w:val="none" w:sz="0" w:space="0" w:color="auto"/>
          </w:divBdr>
        </w:div>
      </w:divsChild>
    </w:div>
    <w:div w:id="1557548880">
      <w:bodyDiv w:val="1"/>
      <w:marLeft w:val="0"/>
      <w:marRight w:val="0"/>
      <w:marTop w:val="0"/>
      <w:marBottom w:val="0"/>
      <w:divBdr>
        <w:top w:val="none" w:sz="0" w:space="0" w:color="auto"/>
        <w:left w:val="none" w:sz="0" w:space="0" w:color="auto"/>
        <w:bottom w:val="none" w:sz="0" w:space="0" w:color="auto"/>
        <w:right w:val="none" w:sz="0" w:space="0" w:color="auto"/>
      </w:divBdr>
    </w:div>
    <w:div w:id="1562711021">
      <w:bodyDiv w:val="1"/>
      <w:marLeft w:val="0"/>
      <w:marRight w:val="0"/>
      <w:marTop w:val="0"/>
      <w:marBottom w:val="0"/>
      <w:divBdr>
        <w:top w:val="none" w:sz="0" w:space="0" w:color="auto"/>
        <w:left w:val="none" w:sz="0" w:space="0" w:color="auto"/>
        <w:bottom w:val="none" w:sz="0" w:space="0" w:color="auto"/>
        <w:right w:val="none" w:sz="0" w:space="0" w:color="auto"/>
      </w:divBdr>
    </w:div>
    <w:div w:id="1562902617">
      <w:bodyDiv w:val="1"/>
      <w:marLeft w:val="0"/>
      <w:marRight w:val="0"/>
      <w:marTop w:val="0"/>
      <w:marBottom w:val="0"/>
      <w:divBdr>
        <w:top w:val="none" w:sz="0" w:space="0" w:color="auto"/>
        <w:left w:val="none" w:sz="0" w:space="0" w:color="auto"/>
        <w:bottom w:val="none" w:sz="0" w:space="0" w:color="auto"/>
        <w:right w:val="none" w:sz="0" w:space="0" w:color="auto"/>
      </w:divBdr>
    </w:div>
    <w:div w:id="1564871399">
      <w:bodyDiv w:val="1"/>
      <w:marLeft w:val="0"/>
      <w:marRight w:val="0"/>
      <w:marTop w:val="0"/>
      <w:marBottom w:val="0"/>
      <w:divBdr>
        <w:top w:val="none" w:sz="0" w:space="0" w:color="auto"/>
        <w:left w:val="none" w:sz="0" w:space="0" w:color="auto"/>
        <w:bottom w:val="none" w:sz="0" w:space="0" w:color="auto"/>
        <w:right w:val="none" w:sz="0" w:space="0" w:color="auto"/>
      </w:divBdr>
    </w:div>
    <w:div w:id="1570657089">
      <w:bodyDiv w:val="1"/>
      <w:marLeft w:val="0"/>
      <w:marRight w:val="0"/>
      <w:marTop w:val="0"/>
      <w:marBottom w:val="0"/>
      <w:divBdr>
        <w:top w:val="none" w:sz="0" w:space="0" w:color="auto"/>
        <w:left w:val="none" w:sz="0" w:space="0" w:color="auto"/>
        <w:bottom w:val="none" w:sz="0" w:space="0" w:color="auto"/>
        <w:right w:val="none" w:sz="0" w:space="0" w:color="auto"/>
      </w:divBdr>
      <w:divsChild>
        <w:div w:id="210118999">
          <w:marLeft w:val="0"/>
          <w:marRight w:val="0"/>
          <w:marTop w:val="120"/>
          <w:marBottom w:val="0"/>
          <w:divBdr>
            <w:top w:val="none" w:sz="0" w:space="0" w:color="auto"/>
            <w:left w:val="none" w:sz="0" w:space="0" w:color="auto"/>
            <w:bottom w:val="none" w:sz="0" w:space="0" w:color="auto"/>
            <w:right w:val="none" w:sz="0" w:space="0" w:color="auto"/>
          </w:divBdr>
        </w:div>
        <w:div w:id="376123507">
          <w:marLeft w:val="0"/>
          <w:marRight w:val="0"/>
          <w:marTop w:val="120"/>
          <w:marBottom w:val="0"/>
          <w:divBdr>
            <w:top w:val="none" w:sz="0" w:space="0" w:color="auto"/>
            <w:left w:val="none" w:sz="0" w:space="0" w:color="auto"/>
            <w:bottom w:val="none" w:sz="0" w:space="0" w:color="auto"/>
            <w:right w:val="none" w:sz="0" w:space="0" w:color="auto"/>
          </w:divBdr>
        </w:div>
        <w:div w:id="520163975">
          <w:marLeft w:val="0"/>
          <w:marRight w:val="0"/>
          <w:marTop w:val="120"/>
          <w:marBottom w:val="0"/>
          <w:divBdr>
            <w:top w:val="none" w:sz="0" w:space="0" w:color="auto"/>
            <w:left w:val="none" w:sz="0" w:space="0" w:color="auto"/>
            <w:bottom w:val="none" w:sz="0" w:space="0" w:color="auto"/>
            <w:right w:val="none" w:sz="0" w:space="0" w:color="auto"/>
          </w:divBdr>
        </w:div>
        <w:div w:id="532764183">
          <w:marLeft w:val="0"/>
          <w:marRight w:val="0"/>
          <w:marTop w:val="120"/>
          <w:marBottom w:val="0"/>
          <w:divBdr>
            <w:top w:val="none" w:sz="0" w:space="0" w:color="auto"/>
            <w:left w:val="none" w:sz="0" w:space="0" w:color="auto"/>
            <w:bottom w:val="none" w:sz="0" w:space="0" w:color="auto"/>
            <w:right w:val="none" w:sz="0" w:space="0" w:color="auto"/>
          </w:divBdr>
        </w:div>
        <w:div w:id="668171277">
          <w:marLeft w:val="0"/>
          <w:marRight w:val="0"/>
          <w:marTop w:val="120"/>
          <w:marBottom w:val="0"/>
          <w:divBdr>
            <w:top w:val="none" w:sz="0" w:space="0" w:color="auto"/>
            <w:left w:val="none" w:sz="0" w:space="0" w:color="auto"/>
            <w:bottom w:val="none" w:sz="0" w:space="0" w:color="auto"/>
            <w:right w:val="none" w:sz="0" w:space="0" w:color="auto"/>
          </w:divBdr>
        </w:div>
        <w:div w:id="673723878">
          <w:marLeft w:val="0"/>
          <w:marRight w:val="0"/>
          <w:marTop w:val="120"/>
          <w:marBottom w:val="0"/>
          <w:divBdr>
            <w:top w:val="none" w:sz="0" w:space="0" w:color="auto"/>
            <w:left w:val="none" w:sz="0" w:space="0" w:color="auto"/>
            <w:bottom w:val="none" w:sz="0" w:space="0" w:color="auto"/>
            <w:right w:val="none" w:sz="0" w:space="0" w:color="auto"/>
          </w:divBdr>
        </w:div>
        <w:div w:id="759836618">
          <w:marLeft w:val="0"/>
          <w:marRight w:val="0"/>
          <w:marTop w:val="120"/>
          <w:marBottom w:val="0"/>
          <w:divBdr>
            <w:top w:val="none" w:sz="0" w:space="0" w:color="auto"/>
            <w:left w:val="none" w:sz="0" w:space="0" w:color="auto"/>
            <w:bottom w:val="none" w:sz="0" w:space="0" w:color="auto"/>
            <w:right w:val="none" w:sz="0" w:space="0" w:color="auto"/>
          </w:divBdr>
        </w:div>
        <w:div w:id="786584877">
          <w:marLeft w:val="0"/>
          <w:marRight w:val="0"/>
          <w:marTop w:val="120"/>
          <w:marBottom w:val="0"/>
          <w:divBdr>
            <w:top w:val="none" w:sz="0" w:space="0" w:color="auto"/>
            <w:left w:val="none" w:sz="0" w:space="0" w:color="auto"/>
            <w:bottom w:val="none" w:sz="0" w:space="0" w:color="auto"/>
            <w:right w:val="none" w:sz="0" w:space="0" w:color="auto"/>
          </w:divBdr>
        </w:div>
        <w:div w:id="936718835">
          <w:marLeft w:val="0"/>
          <w:marRight w:val="0"/>
          <w:marTop w:val="120"/>
          <w:marBottom w:val="0"/>
          <w:divBdr>
            <w:top w:val="none" w:sz="0" w:space="0" w:color="auto"/>
            <w:left w:val="none" w:sz="0" w:space="0" w:color="auto"/>
            <w:bottom w:val="none" w:sz="0" w:space="0" w:color="auto"/>
            <w:right w:val="none" w:sz="0" w:space="0" w:color="auto"/>
          </w:divBdr>
        </w:div>
        <w:div w:id="939726171">
          <w:marLeft w:val="0"/>
          <w:marRight w:val="0"/>
          <w:marTop w:val="120"/>
          <w:marBottom w:val="0"/>
          <w:divBdr>
            <w:top w:val="none" w:sz="0" w:space="0" w:color="auto"/>
            <w:left w:val="none" w:sz="0" w:space="0" w:color="auto"/>
            <w:bottom w:val="none" w:sz="0" w:space="0" w:color="auto"/>
            <w:right w:val="none" w:sz="0" w:space="0" w:color="auto"/>
          </w:divBdr>
        </w:div>
        <w:div w:id="1129128840">
          <w:marLeft w:val="0"/>
          <w:marRight w:val="0"/>
          <w:marTop w:val="120"/>
          <w:marBottom w:val="0"/>
          <w:divBdr>
            <w:top w:val="none" w:sz="0" w:space="0" w:color="auto"/>
            <w:left w:val="none" w:sz="0" w:space="0" w:color="auto"/>
            <w:bottom w:val="none" w:sz="0" w:space="0" w:color="auto"/>
            <w:right w:val="none" w:sz="0" w:space="0" w:color="auto"/>
          </w:divBdr>
        </w:div>
        <w:div w:id="1142578810">
          <w:marLeft w:val="0"/>
          <w:marRight w:val="0"/>
          <w:marTop w:val="120"/>
          <w:marBottom w:val="0"/>
          <w:divBdr>
            <w:top w:val="none" w:sz="0" w:space="0" w:color="auto"/>
            <w:left w:val="none" w:sz="0" w:space="0" w:color="auto"/>
            <w:bottom w:val="none" w:sz="0" w:space="0" w:color="auto"/>
            <w:right w:val="none" w:sz="0" w:space="0" w:color="auto"/>
          </w:divBdr>
        </w:div>
        <w:div w:id="1193228798">
          <w:marLeft w:val="0"/>
          <w:marRight w:val="0"/>
          <w:marTop w:val="120"/>
          <w:marBottom w:val="0"/>
          <w:divBdr>
            <w:top w:val="none" w:sz="0" w:space="0" w:color="auto"/>
            <w:left w:val="none" w:sz="0" w:space="0" w:color="auto"/>
            <w:bottom w:val="none" w:sz="0" w:space="0" w:color="auto"/>
            <w:right w:val="none" w:sz="0" w:space="0" w:color="auto"/>
          </w:divBdr>
        </w:div>
        <w:div w:id="1260990324">
          <w:marLeft w:val="0"/>
          <w:marRight w:val="0"/>
          <w:marTop w:val="120"/>
          <w:marBottom w:val="0"/>
          <w:divBdr>
            <w:top w:val="none" w:sz="0" w:space="0" w:color="auto"/>
            <w:left w:val="none" w:sz="0" w:space="0" w:color="auto"/>
            <w:bottom w:val="none" w:sz="0" w:space="0" w:color="auto"/>
            <w:right w:val="none" w:sz="0" w:space="0" w:color="auto"/>
          </w:divBdr>
        </w:div>
        <w:div w:id="1322543160">
          <w:marLeft w:val="0"/>
          <w:marRight w:val="0"/>
          <w:marTop w:val="120"/>
          <w:marBottom w:val="0"/>
          <w:divBdr>
            <w:top w:val="none" w:sz="0" w:space="0" w:color="auto"/>
            <w:left w:val="none" w:sz="0" w:space="0" w:color="auto"/>
            <w:bottom w:val="none" w:sz="0" w:space="0" w:color="auto"/>
            <w:right w:val="none" w:sz="0" w:space="0" w:color="auto"/>
          </w:divBdr>
        </w:div>
        <w:div w:id="1391810475">
          <w:marLeft w:val="0"/>
          <w:marRight w:val="0"/>
          <w:marTop w:val="120"/>
          <w:marBottom w:val="0"/>
          <w:divBdr>
            <w:top w:val="none" w:sz="0" w:space="0" w:color="auto"/>
            <w:left w:val="none" w:sz="0" w:space="0" w:color="auto"/>
            <w:bottom w:val="none" w:sz="0" w:space="0" w:color="auto"/>
            <w:right w:val="none" w:sz="0" w:space="0" w:color="auto"/>
          </w:divBdr>
        </w:div>
        <w:div w:id="1393194230">
          <w:marLeft w:val="0"/>
          <w:marRight w:val="0"/>
          <w:marTop w:val="120"/>
          <w:marBottom w:val="0"/>
          <w:divBdr>
            <w:top w:val="none" w:sz="0" w:space="0" w:color="auto"/>
            <w:left w:val="none" w:sz="0" w:space="0" w:color="auto"/>
            <w:bottom w:val="none" w:sz="0" w:space="0" w:color="auto"/>
            <w:right w:val="none" w:sz="0" w:space="0" w:color="auto"/>
          </w:divBdr>
        </w:div>
        <w:div w:id="1565602704">
          <w:marLeft w:val="0"/>
          <w:marRight w:val="0"/>
          <w:marTop w:val="120"/>
          <w:marBottom w:val="0"/>
          <w:divBdr>
            <w:top w:val="none" w:sz="0" w:space="0" w:color="auto"/>
            <w:left w:val="none" w:sz="0" w:space="0" w:color="auto"/>
            <w:bottom w:val="none" w:sz="0" w:space="0" w:color="auto"/>
            <w:right w:val="none" w:sz="0" w:space="0" w:color="auto"/>
          </w:divBdr>
        </w:div>
        <w:div w:id="1638413786">
          <w:marLeft w:val="0"/>
          <w:marRight w:val="0"/>
          <w:marTop w:val="120"/>
          <w:marBottom w:val="0"/>
          <w:divBdr>
            <w:top w:val="none" w:sz="0" w:space="0" w:color="auto"/>
            <w:left w:val="none" w:sz="0" w:space="0" w:color="auto"/>
            <w:bottom w:val="none" w:sz="0" w:space="0" w:color="auto"/>
            <w:right w:val="none" w:sz="0" w:space="0" w:color="auto"/>
          </w:divBdr>
        </w:div>
        <w:div w:id="1640695208">
          <w:marLeft w:val="0"/>
          <w:marRight w:val="0"/>
          <w:marTop w:val="120"/>
          <w:marBottom w:val="0"/>
          <w:divBdr>
            <w:top w:val="none" w:sz="0" w:space="0" w:color="auto"/>
            <w:left w:val="none" w:sz="0" w:space="0" w:color="auto"/>
            <w:bottom w:val="none" w:sz="0" w:space="0" w:color="auto"/>
            <w:right w:val="none" w:sz="0" w:space="0" w:color="auto"/>
          </w:divBdr>
        </w:div>
        <w:div w:id="1671827970">
          <w:marLeft w:val="0"/>
          <w:marRight w:val="0"/>
          <w:marTop w:val="120"/>
          <w:marBottom w:val="0"/>
          <w:divBdr>
            <w:top w:val="none" w:sz="0" w:space="0" w:color="auto"/>
            <w:left w:val="none" w:sz="0" w:space="0" w:color="auto"/>
            <w:bottom w:val="none" w:sz="0" w:space="0" w:color="auto"/>
            <w:right w:val="none" w:sz="0" w:space="0" w:color="auto"/>
          </w:divBdr>
        </w:div>
        <w:div w:id="1849325189">
          <w:marLeft w:val="0"/>
          <w:marRight w:val="0"/>
          <w:marTop w:val="120"/>
          <w:marBottom w:val="0"/>
          <w:divBdr>
            <w:top w:val="none" w:sz="0" w:space="0" w:color="auto"/>
            <w:left w:val="none" w:sz="0" w:space="0" w:color="auto"/>
            <w:bottom w:val="none" w:sz="0" w:space="0" w:color="auto"/>
            <w:right w:val="none" w:sz="0" w:space="0" w:color="auto"/>
          </w:divBdr>
        </w:div>
        <w:div w:id="1894806608">
          <w:marLeft w:val="0"/>
          <w:marRight w:val="0"/>
          <w:marTop w:val="120"/>
          <w:marBottom w:val="0"/>
          <w:divBdr>
            <w:top w:val="none" w:sz="0" w:space="0" w:color="auto"/>
            <w:left w:val="none" w:sz="0" w:space="0" w:color="auto"/>
            <w:bottom w:val="none" w:sz="0" w:space="0" w:color="auto"/>
            <w:right w:val="none" w:sz="0" w:space="0" w:color="auto"/>
          </w:divBdr>
        </w:div>
        <w:div w:id="1905486970">
          <w:marLeft w:val="0"/>
          <w:marRight w:val="0"/>
          <w:marTop w:val="120"/>
          <w:marBottom w:val="0"/>
          <w:divBdr>
            <w:top w:val="none" w:sz="0" w:space="0" w:color="auto"/>
            <w:left w:val="none" w:sz="0" w:space="0" w:color="auto"/>
            <w:bottom w:val="none" w:sz="0" w:space="0" w:color="auto"/>
            <w:right w:val="none" w:sz="0" w:space="0" w:color="auto"/>
          </w:divBdr>
        </w:div>
        <w:div w:id="1933082429">
          <w:marLeft w:val="0"/>
          <w:marRight w:val="0"/>
          <w:marTop w:val="120"/>
          <w:marBottom w:val="0"/>
          <w:divBdr>
            <w:top w:val="none" w:sz="0" w:space="0" w:color="auto"/>
            <w:left w:val="none" w:sz="0" w:space="0" w:color="auto"/>
            <w:bottom w:val="none" w:sz="0" w:space="0" w:color="auto"/>
            <w:right w:val="none" w:sz="0" w:space="0" w:color="auto"/>
          </w:divBdr>
        </w:div>
        <w:div w:id="1941528987">
          <w:marLeft w:val="0"/>
          <w:marRight w:val="0"/>
          <w:marTop w:val="120"/>
          <w:marBottom w:val="0"/>
          <w:divBdr>
            <w:top w:val="none" w:sz="0" w:space="0" w:color="auto"/>
            <w:left w:val="none" w:sz="0" w:space="0" w:color="auto"/>
            <w:bottom w:val="none" w:sz="0" w:space="0" w:color="auto"/>
            <w:right w:val="none" w:sz="0" w:space="0" w:color="auto"/>
          </w:divBdr>
        </w:div>
        <w:div w:id="2005083091">
          <w:marLeft w:val="0"/>
          <w:marRight w:val="0"/>
          <w:marTop w:val="120"/>
          <w:marBottom w:val="0"/>
          <w:divBdr>
            <w:top w:val="none" w:sz="0" w:space="0" w:color="auto"/>
            <w:left w:val="none" w:sz="0" w:space="0" w:color="auto"/>
            <w:bottom w:val="none" w:sz="0" w:space="0" w:color="auto"/>
            <w:right w:val="none" w:sz="0" w:space="0" w:color="auto"/>
          </w:divBdr>
        </w:div>
        <w:div w:id="2024549551">
          <w:marLeft w:val="0"/>
          <w:marRight w:val="0"/>
          <w:marTop w:val="120"/>
          <w:marBottom w:val="0"/>
          <w:divBdr>
            <w:top w:val="none" w:sz="0" w:space="0" w:color="auto"/>
            <w:left w:val="none" w:sz="0" w:space="0" w:color="auto"/>
            <w:bottom w:val="none" w:sz="0" w:space="0" w:color="auto"/>
            <w:right w:val="none" w:sz="0" w:space="0" w:color="auto"/>
          </w:divBdr>
        </w:div>
        <w:div w:id="2142961703">
          <w:marLeft w:val="0"/>
          <w:marRight w:val="0"/>
          <w:marTop w:val="120"/>
          <w:marBottom w:val="0"/>
          <w:divBdr>
            <w:top w:val="none" w:sz="0" w:space="0" w:color="auto"/>
            <w:left w:val="none" w:sz="0" w:space="0" w:color="auto"/>
            <w:bottom w:val="none" w:sz="0" w:space="0" w:color="auto"/>
            <w:right w:val="none" w:sz="0" w:space="0" w:color="auto"/>
          </w:divBdr>
        </w:div>
      </w:divsChild>
    </w:div>
    <w:div w:id="1583369620">
      <w:bodyDiv w:val="1"/>
      <w:marLeft w:val="0"/>
      <w:marRight w:val="0"/>
      <w:marTop w:val="0"/>
      <w:marBottom w:val="0"/>
      <w:divBdr>
        <w:top w:val="none" w:sz="0" w:space="0" w:color="auto"/>
        <w:left w:val="none" w:sz="0" w:space="0" w:color="auto"/>
        <w:bottom w:val="none" w:sz="0" w:space="0" w:color="auto"/>
        <w:right w:val="none" w:sz="0" w:space="0" w:color="auto"/>
      </w:divBdr>
    </w:div>
    <w:div w:id="1587301946">
      <w:bodyDiv w:val="1"/>
      <w:marLeft w:val="0"/>
      <w:marRight w:val="0"/>
      <w:marTop w:val="0"/>
      <w:marBottom w:val="0"/>
      <w:divBdr>
        <w:top w:val="none" w:sz="0" w:space="0" w:color="auto"/>
        <w:left w:val="none" w:sz="0" w:space="0" w:color="auto"/>
        <w:bottom w:val="none" w:sz="0" w:space="0" w:color="auto"/>
        <w:right w:val="none" w:sz="0" w:space="0" w:color="auto"/>
      </w:divBdr>
    </w:div>
    <w:div w:id="1588614153">
      <w:bodyDiv w:val="1"/>
      <w:marLeft w:val="0"/>
      <w:marRight w:val="0"/>
      <w:marTop w:val="0"/>
      <w:marBottom w:val="0"/>
      <w:divBdr>
        <w:top w:val="none" w:sz="0" w:space="0" w:color="auto"/>
        <w:left w:val="none" w:sz="0" w:space="0" w:color="auto"/>
        <w:bottom w:val="none" w:sz="0" w:space="0" w:color="auto"/>
        <w:right w:val="none" w:sz="0" w:space="0" w:color="auto"/>
      </w:divBdr>
    </w:div>
    <w:div w:id="1599676509">
      <w:bodyDiv w:val="1"/>
      <w:marLeft w:val="0"/>
      <w:marRight w:val="0"/>
      <w:marTop w:val="0"/>
      <w:marBottom w:val="0"/>
      <w:divBdr>
        <w:top w:val="none" w:sz="0" w:space="0" w:color="auto"/>
        <w:left w:val="none" w:sz="0" w:space="0" w:color="auto"/>
        <w:bottom w:val="none" w:sz="0" w:space="0" w:color="auto"/>
        <w:right w:val="none" w:sz="0" w:space="0" w:color="auto"/>
      </w:divBdr>
    </w:div>
    <w:div w:id="1632059077">
      <w:bodyDiv w:val="1"/>
      <w:marLeft w:val="0"/>
      <w:marRight w:val="0"/>
      <w:marTop w:val="0"/>
      <w:marBottom w:val="0"/>
      <w:divBdr>
        <w:top w:val="none" w:sz="0" w:space="0" w:color="auto"/>
        <w:left w:val="none" w:sz="0" w:space="0" w:color="auto"/>
        <w:bottom w:val="none" w:sz="0" w:space="0" w:color="auto"/>
        <w:right w:val="none" w:sz="0" w:space="0" w:color="auto"/>
      </w:divBdr>
    </w:div>
    <w:div w:id="1659189120">
      <w:bodyDiv w:val="1"/>
      <w:marLeft w:val="0"/>
      <w:marRight w:val="0"/>
      <w:marTop w:val="0"/>
      <w:marBottom w:val="0"/>
      <w:divBdr>
        <w:top w:val="none" w:sz="0" w:space="0" w:color="auto"/>
        <w:left w:val="none" w:sz="0" w:space="0" w:color="auto"/>
        <w:bottom w:val="none" w:sz="0" w:space="0" w:color="auto"/>
        <w:right w:val="none" w:sz="0" w:space="0" w:color="auto"/>
      </w:divBdr>
    </w:div>
    <w:div w:id="1659528863">
      <w:bodyDiv w:val="1"/>
      <w:marLeft w:val="0"/>
      <w:marRight w:val="0"/>
      <w:marTop w:val="0"/>
      <w:marBottom w:val="0"/>
      <w:divBdr>
        <w:top w:val="none" w:sz="0" w:space="0" w:color="auto"/>
        <w:left w:val="none" w:sz="0" w:space="0" w:color="auto"/>
        <w:bottom w:val="none" w:sz="0" w:space="0" w:color="auto"/>
        <w:right w:val="none" w:sz="0" w:space="0" w:color="auto"/>
      </w:divBdr>
    </w:div>
    <w:div w:id="1667514883">
      <w:bodyDiv w:val="1"/>
      <w:marLeft w:val="0"/>
      <w:marRight w:val="0"/>
      <w:marTop w:val="0"/>
      <w:marBottom w:val="0"/>
      <w:divBdr>
        <w:top w:val="none" w:sz="0" w:space="0" w:color="auto"/>
        <w:left w:val="none" w:sz="0" w:space="0" w:color="auto"/>
        <w:bottom w:val="none" w:sz="0" w:space="0" w:color="auto"/>
        <w:right w:val="none" w:sz="0" w:space="0" w:color="auto"/>
      </w:divBdr>
    </w:div>
    <w:div w:id="1669013994">
      <w:bodyDiv w:val="1"/>
      <w:marLeft w:val="0"/>
      <w:marRight w:val="0"/>
      <w:marTop w:val="0"/>
      <w:marBottom w:val="0"/>
      <w:divBdr>
        <w:top w:val="none" w:sz="0" w:space="0" w:color="auto"/>
        <w:left w:val="none" w:sz="0" w:space="0" w:color="auto"/>
        <w:bottom w:val="none" w:sz="0" w:space="0" w:color="auto"/>
        <w:right w:val="none" w:sz="0" w:space="0" w:color="auto"/>
      </w:divBdr>
    </w:div>
    <w:div w:id="1693144267">
      <w:bodyDiv w:val="1"/>
      <w:marLeft w:val="0"/>
      <w:marRight w:val="0"/>
      <w:marTop w:val="0"/>
      <w:marBottom w:val="0"/>
      <w:divBdr>
        <w:top w:val="none" w:sz="0" w:space="0" w:color="auto"/>
        <w:left w:val="none" w:sz="0" w:space="0" w:color="auto"/>
        <w:bottom w:val="none" w:sz="0" w:space="0" w:color="auto"/>
        <w:right w:val="none" w:sz="0" w:space="0" w:color="auto"/>
      </w:divBdr>
    </w:div>
    <w:div w:id="1700005379">
      <w:bodyDiv w:val="1"/>
      <w:marLeft w:val="0"/>
      <w:marRight w:val="0"/>
      <w:marTop w:val="0"/>
      <w:marBottom w:val="0"/>
      <w:divBdr>
        <w:top w:val="none" w:sz="0" w:space="0" w:color="auto"/>
        <w:left w:val="none" w:sz="0" w:space="0" w:color="auto"/>
        <w:bottom w:val="none" w:sz="0" w:space="0" w:color="auto"/>
        <w:right w:val="none" w:sz="0" w:space="0" w:color="auto"/>
      </w:divBdr>
    </w:div>
    <w:div w:id="1702709730">
      <w:bodyDiv w:val="1"/>
      <w:marLeft w:val="0"/>
      <w:marRight w:val="0"/>
      <w:marTop w:val="0"/>
      <w:marBottom w:val="0"/>
      <w:divBdr>
        <w:top w:val="none" w:sz="0" w:space="0" w:color="auto"/>
        <w:left w:val="none" w:sz="0" w:space="0" w:color="auto"/>
        <w:bottom w:val="none" w:sz="0" w:space="0" w:color="auto"/>
        <w:right w:val="none" w:sz="0" w:space="0" w:color="auto"/>
      </w:divBdr>
    </w:div>
    <w:div w:id="1705406554">
      <w:bodyDiv w:val="1"/>
      <w:marLeft w:val="0"/>
      <w:marRight w:val="0"/>
      <w:marTop w:val="0"/>
      <w:marBottom w:val="0"/>
      <w:divBdr>
        <w:top w:val="none" w:sz="0" w:space="0" w:color="auto"/>
        <w:left w:val="none" w:sz="0" w:space="0" w:color="auto"/>
        <w:bottom w:val="none" w:sz="0" w:space="0" w:color="auto"/>
        <w:right w:val="none" w:sz="0" w:space="0" w:color="auto"/>
      </w:divBdr>
    </w:div>
    <w:div w:id="1707484725">
      <w:bodyDiv w:val="1"/>
      <w:marLeft w:val="0"/>
      <w:marRight w:val="0"/>
      <w:marTop w:val="0"/>
      <w:marBottom w:val="0"/>
      <w:divBdr>
        <w:top w:val="none" w:sz="0" w:space="0" w:color="auto"/>
        <w:left w:val="none" w:sz="0" w:space="0" w:color="auto"/>
        <w:bottom w:val="none" w:sz="0" w:space="0" w:color="auto"/>
        <w:right w:val="none" w:sz="0" w:space="0" w:color="auto"/>
      </w:divBdr>
    </w:div>
    <w:div w:id="1730609406">
      <w:bodyDiv w:val="1"/>
      <w:marLeft w:val="0"/>
      <w:marRight w:val="0"/>
      <w:marTop w:val="0"/>
      <w:marBottom w:val="0"/>
      <w:divBdr>
        <w:top w:val="none" w:sz="0" w:space="0" w:color="auto"/>
        <w:left w:val="none" w:sz="0" w:space="0" w:color="auto"/>
        <w:bottom w:val="none" w:sz="0" w:space="0" w:color="auto"/>
        <w:right w:val="none" w:sz="0" w:space="0" w:color="auto"/>
      </w:divBdr>
    </w:div>
    <w:div w:id="1734230320">
      <w:bodyDiv w:val="1"/>
      <w:marLeft w:val="0"/>
      <w:marRight w:val="0"/>
      <w:marTop w:val="0"/>
      <w:marBottom w:val="0"/>
      <w:divBdr>
        <w:top w:val="none" w:sz="0" w:space="0" w:color="auto"/>
        <w:left w:val="none" w:sz="0" w:space="0" w:color="auto"/>
        <w:bottom w:val="none" w:sz="0" w:space="0" w:color="auto"/>
        <w:right w:val="none" w:sz="0" w:space="0" w:color="auto"/>
      </w:divBdr>
    </w:div>
    <w:div w:id="1739588973">
      <w:bodyDiv w:val="1"/>
      <w:marLeft w:val="0"/>
      <w:marRight w:val="0"/>
      <w:marTop w:val="0"/>
      <w:marBottom w:val="0"/>
      <w:divBdr>
        <w:top w:val="none" w:sz="0" w:space="0" w:color="auto"/>
        <w:left w:val="none" w:sz="0" w:space="0" w:color="auto"/>
        <w:bottom w:val="none" w:sz="0" w:space="0" w:color="auto"/>
        <w:right w:val="none" w:sz="0" w:space="0" w:color="auto"/>
      </w:divBdr>
      <w:divsChild>
        <w:div w:id="297104405">
          <w:marLeft w:val="0"/>
          <w:marRight w:val="0"/>
          <w:marTop w:val="0"/>
          <w:marBottom w:val="0"/>
          <w:divBdr>
            <w:top w:val="none" w:sz="0" w:space="0" w:color="auto"/>
            <w:left w:val="none" w:sz="0" w:space="0" w:color="auto"/>
            <w:bottom w:val="none" w:sz="0" w:space="0" w:color="auto"/>
            <w:right w:val="none" w:sz="0" w:space="0" w:color="auto"/>
          </w:divBdr>
        </w:div>
        <w:div w:id="443428452">
          <w:marLeft w:val="0"/>
          <w:marRight w:val="0"/>
          <w:marTop w:val="0"/>
          <w:marBottom w:val="0"/>
          <w:divBdr>
            <w:top w:val="none" w:sz="0" w:space="0" w:color="auto"/>
            <w:left w:val="none" w:sz="0" w:space="0" w:color="auto"/>
            <w:bottom w:val="none" w:sz="0" w:space="0" w:color="auto"/>
            <w:right w:val="none" w:sz="0" w:space="0" w:color="auto"/>
          </w:divBdr>
        </w:div>
        <w:div w:id="453671254">
          <w:marLeft w:val="0"/>
          <w:marRight w:val="0"/>
          <w:marTop w:val="0"/>
          <w:marBottom w:val="0"/>
          <w:divBdr>
            <w:top w:val="none" w:sz="0" w:space="0" w:color="auto"/>
            <w:left w:val="none" w:sz="0" w:space="0" w:color="auto"/>
            <w:bottom w:val="none" w:sz="0" w:space="0" w:color="auto"/>
            <w:right w:val="none" w:sz="0" w:space="0" w:color="auto"/>
          </w:divBdr>
        </w:div>
        <w:div w:id="947782379">
          <w:marLeft w:val="0"/>
          <w:marRight w:val="0"/>
          <w:marTop w:val="0"/>
          <w:marBottom w:val="0"/>
          <w:divBdr>
            <w:top w:val="none" w:sz="0" w:space="0" w:color="auto"/>
            <w:left w:val="none" w:sz="0" w:space="0" w:color="auto"/>
            <w:bottom w:val="none" w:sz="0" w:space="0" w:color="auto"/>
            <w:right w:val="none" w:sz="0" w:space="0" w:color="auto"/>
          </w:divBdr>
        </w:div>
        <w:div w:id="1083991796">
          <w:marLeft w:val="0"/>
          <w:marRight w:val="0"/>
          <w:marTop w:val="0"/>
          <w:marBottom w:val="0"/>
          <w:divBdr>
            <w:top w:val="none" w:sz="0" w:space="0" w:color="auto"/>
            <w:left w:val="none" w:sz="0" w:space="0" w:color="auto"/>
            <w:bottom w:val="none" w:sz="0" w:space="0" w:color="auto"/>
            <w:right w:val="none" w:sz="0" w:space="0" w:color="auto"/>
          </w:divBdr>
        </w:div>
        <w:div w:id="1482959353">
          <w:marLeft w:val="0"/>
          <w:marRight w:val="0"/>
          <w:marTop w:val="0"/>
          <w:marBottom w:val="0"/>
          <w:divBdr>
            <w:top w:val="none" w:sz="0" w:space="0" w:color="auto"/>
            <w:left w:val="none" w:sz="0" w:space="0" w:color="auto"/>
            <w:bottom w:val="none" w:sz="0" w:space="0" w:color="auto"/>
            <w:right w:val="none" w:sz="0" w:space="0" w:color="auto"/>
          </w:divBdr>
        </w:div>
        <w:div w:id="1815025099">
          <w:marLeft w:val="0"/>
          <w:marRight w:val="0"/>
          <w:marTop w:val="0"/>
          <w:marBottom w:val="0"/>
          <w:divBdr>
            <w:top w:val="none" w:sz="0" w:space="0" w:color="auto"/>
            <w:left w:val="none" w:sz="0" w:space="0" w:color="auto"/>
            <w:bottom w:val="none" w:sz="0" w:space="0" w:color="auto"/>
            <w:right w:val="none" w:sz="0" w:space="0" w:color="auto"/>
          </w:divBdr>
        </w:div>
        <w:div w:id="1909344688">
          <w:marLeft w:val="0"/>
          <w:marRight w:val="0"/>
          <w:marTop w:val="0"/>
          <w:marBottom w:val="0"/>
          <w:divBdr>
            <w:top w:val="none" w:sz="0" w:space="0" w:color="auto"/>
            <w:left w:val="none" w:sz="0" w:space="0" w:color="auto"/>
            <w:bottom w:val="none" w:sz="0" w:space="0" w:color="auto"/>
            <w:right w:val="none" w:sz="0" w:space="0" w:color="auto"/>
          </w:divBdr>
        </w:div>
        <w:div w:id="2143227858">
          <w:marLeft w:val="0"/>
          <w:marRight w:val="0"/>
          <w:marTop w:val="0"/>
          <w:marBottom w:val="0"/>
          <w:divBdr>
            <w:top w:val="none" w:sz="0" w:space="0" w:color="auto"/>
            <w:left w:val="none" w:sz="0" w:space="0" w:color="auto"/>
            <w:bottom w:val="none" w:sz="0" w:space="0" w:color="auto"/>
            <w:right w:val="none" w:sz="0" w:space="0" w:color="auto"/>
          </w:divBdr>
        </w:div>
      </w:divsChild>
    </w:div>
    <w:div w:id="1745452207">
      <w:bodyDiv w:val="1"/>
      <w:marLeft w:val="0"/>
      <w:marRight w:val="0"/>
      <w:marTop w:val="0"/>
      <w:marBottom w:val="0"/>
      <w:divBdr>
        <w:top w:val="none" w:sz="0" w:space="0" w:color="auto"/>
        <w:left w:val="none" w:sz="0" w:space="0" w:color="auto"/>
        <w:bottom w:val="none" w:sz="0" w:space="0" w:color="auto"/>
        <w:right w:val="none" w:sz="0" w:space="0" w:color="auto"/>
      </w:divBdr>
    </w:div>
    <w:div w:id="1761952877">
      <w:bodyDiv w:val="1"/>
      <w:marLeft w:val="0"/>
      <w:marRight w:val="0"/>
      <w:marTop w:val="0"/>
      <w:marBottom w:val="0"/>
      <w:divBdr>
        <w:top w:val="none" w:sz="0" w:space="0" w:color="auto"/>
        <w:left w:val="none" w:sz="0" w:space="0" w:color="auto"/>
        <w:bottom w:val="none" w:sz="0" w:space="0" w:color="auto"/>
        <w:right w:val="none" w:sz="0" w:space="0" w:color="auto"/>
      </w:divBdr>
    </w:div>
    <w:div w:id="1769038472">
      <w:bodyDiv w:val="1"/>
      <w:marLeft w:val="0"/>
      <w:marRight w:val="0"/>
      <w:marTop w:val="0"/>
      <w:marBottom w:val="0"/>
      <w:divBdr>
        <w:top w:val="none" w:sz="0" w:space="0" w:color="auto"/>
        <w:left w:val="none" w:sz="0" w:space="0" w:color="auto"/>
        <w:bottom w:val="none" w:sz="0" w:space="0" w:color="auto"/>
        <w:right w:val="none" w:sz="0" w:space="0" w:color="auto"/>
      </w:divBdr>
      <w:divsChild>
        <w:div w:id="415202612">
          <w:marLeft w:val="0"/>
          <w:marRight w:val="0"/>
          <w:marTop w:val="0"/>
          <w:marBottom w:val="0"/>
          <w:divBdr>
            <w:top w:val="none" w:sz="0" w:space="0" w:color="auto"/>
            <w:left w:val="none" w:sz="0" w:space="0" w:color="auto"/>
            <w:bottom w:val="none" w:sz="0" w:space="0" w:color="auto"/>
            <w:right w:val="none" w:sz="0" w:space="0" w:color="auto"/>
          </w:divBdr>
        </w:div>
        <w:div w:id="815337175">
          <w:marLeft w:val="0"/>
          <w:marRight w:val="0"/>
          <w:marTop w:val="0"/>
          <w:marBottom w:val="0"/>
          <w:divBdr>
            <w:top w:val="none" w:sz="0" w:space="0" w:color="auto"/>
            <w:left w:val="none" w:sz="0" w:space="0" w:color="auto"/>
            <w:bottom w:val="none" w:sz="0" w:space="0" w:color="auto"/>
            <w:right w:val="none" w:sz="0" w:space="0" w:color="auto"/>
          </w:divBdr>
        </w:div>
        <w:div w:id="1020200469">
          <w:marLeft w:val="0"/>
          <w:marRight w:val="0"/>
          <w:marTop w:val="0"/>
          <w:marBottom w:val="0"/>
          <w:divBdr>
            <w:top w:val="none" w:sz="0" w:space="0" w:color="auto"/>
            <w:left w:val="none" w:sz="0" w:space="0" w:color="auto"/>
            <w:bottom w:val="none" w:sz="0" w:space="0" w:color="auto"/>
            <w:right w:val="none" w:sz="0" w:space="0" w:color="auto"/>
          </w:divBdr>
        </w:div>
        <w:div w:id="1504511041">
          <w:marLeft w:val="0"/>
          <w:marRight w:val="0"/>
          <w:marTop w:val="0"/>
          <w:marBottom w:val="0"/>
          <w:divBdr>
            <w:top w:val="none" w:sz="0" w:space="0" w:color="auto"/>
            <w:left w:val="none" w:sz="0" w:space="0" w:color="auto"/>
            <w:bottom w:val="none" w:sz="0" w:space="0" w:color="auto"/>
            <w:right w:val="none" w:sz="0" w:space="0" w:color="auto"/>
          </w:divBdr>
        </w:div>
        <w:div w:id="1625581591">
          <w:marLeft w:val="0"/>
          <w:marRight w:val="0"/>
          <w:marTop w:val="0"/>
          <w:marBottom w:val="0"/>
          <w:divBdr>
            <w:top w:val="none" w:sz="0" w:space="0" w:color="auto"/>
            <w:left w:val="none" w:sz="0" w:space="0" w:color="auto"/>
            <w:bottom w:val="none" w:sz="0" w:space="0" w:color="auto"/>
            <w:right w:val="none" w:sz="0" w:space="0" w:color="auto"/>
          </w:divBdr>
        </w:div>
        <w:div w:id="1630091613">
          <w:marLeft w:val="0"/>
          <w:marRight w:val="0"/>
          <w:marTop w:val="0"/>
          <w:marBottom w:val="0"/>
          <w:divBdr>
            <w:top w:val="none" w:sz="0" w:space="0" w:color="auto"/>
            <w:left w:val="none" w:sz="0" w:space="0" w:color="auto"/>
            <w:bottom w:val="none" w:sz="0" w:space="0" w:color="auto"/>
            <w:right w:val="none" w:sz="0" w:space="0" w:color="auto"/>
          </w:divBdr>
        </w:div>
      </w:divsChild>
    </w:div>
    <w:div w:id="1775125177">
      <w:bodyDiv w:val="1"/>
      <w:marLeft w:val="0"/>
      <w:marRight w:val="0"/>
      <w:marTop w:val="0"/>
      <w:marBottom w:val="0"/>
      <w:divBdr>
        <w:top w:val="none" w:sz="0" w:space="0" w:color="auto"/>
        <w:left w:val="none" w:sz="0" w:space="0" w:color="auto"/>
        <w:bottom w:val="none" w:sz="0" w:space="0" w:color="auto"/>
        <w:right w:val="none" w:sz="0" w:space="0" w:color="auto"/>
      </w:divBdr>
    </w:div>
    <w:div w:id="1777359507">
      <w:bodyDiv w:val="1"/>
      <w:marLeft w:val="0"/>
      <w:marRight w:val="0"/>
      <w:marTop w:val="0"/>
      <w:marBottom w:val="0"/>
      <w:divBdr>
        <w:top w:val="none" w:sz="0" w:space="0" w:color="auto"/>
        <w:left w:val="none" w:sz="0" w:space="0" w:color="auto"/>
        <w:bottom w:val="none" w:sz="0" w:space="0" w:color="auto"/>
        <w:right w:val="none" w:sz="0" w:space="0" w:color="auto"/>
      </w:divBdr>
    </w:div>
    <w:div w:id="1780178787">
      <w:bodyDiv w:val="1"/>
      <w:marLeft w:val="0"/>
      <w:marRight w:val="0"/>
      <w:marTop w:val="0"/>
      <w:marBottom w:val="0"/>
      <w:divBdr>
        <w:top w:val="none" w:sz="0" w:space="0" w:color="auto"/>
        <w:left w:val="none" w:sz="0" w:space="0" w:color="auto"/>
        <w:bottom w:val="none" w:sz="0" w:space="0" w:color="auto"/>
        <w:right w:val="none" w:sz="0" w:space="0" w:color="auto"/>
      </w:divBdr>
    </w:div>
    <w:div w:id="1789540077">
      <w:bodyDiv w:val="1"/>
      <w:marLeft w:val="0"/>
      <w:marRight w:val="0"/>
      <w:marTop w:val="0"/>
      <w:marBottom w:val="0"/>
      <w:divBdr>
        <w:top w:val="none" w:sz="0" w:space="0" w:color="auto"/>
        <w:left w:val="none" w:sz="0" w:space="0" w:color="auto"/>
        <w:bottom w:val="none" w:sz="0" w:space="0" w:color="auto"/>
        <w:right w:val="none" w:sz="0" w:space="0" w:color="auto"/>
      </w:divBdr>
    </w:div>
    <w:div w:id="1806583294">
      <w:bodyDiv w:val="1"/>
      <w:marLeft w:val="0"/>
      <w:marRight w:val="0"/>
      <w:marTop w:val="0"/>
      <w:marBottom w:val="0"/>
      <w:divBdr>
        <w:top w:val="none" w:sz="0" w:space="0" w:color="auto"/>
        <w:left w:val="none" w:sz="0" w:space="0" w:color="auto"/>
        <w:bottom w:val="none" w:sz="0" w:space="0" w:color="auto"/>
        <w:right w:val="none" w:sz="0" w:space="0" w:color="auto"/>
      </w:divBdr>
    </w:div>
    <w:div w:id="1826360032">
      <w:bodyDiv w:val="1"/>
      <w:marLeft w:val="0"/>
      <w:marRight w:val="0"/>
      <w:marTop w:val="0"/>
      <w:marBottom w:val="0"/>
      <w:divBdr>
        <w:top w:val="none" w:sz="0" w:space="0" w:color="auto"/>
        <w:left w:val="none" w:sz="0" w:space="0" w:color="auto"/>
        <w:bottom w:val="none" w:sz="0" w:space="0" w:color="auto"/>
        <w:right w:val="none" w:sz="0" w:space="0" w:color="auto"/>
      </w:divBdr>
    </w:div>
    <w:div w:id="1831410095">
      <w:bodyDiv w:val="1"/>
      <w:marLeft w:val="0"/>
      <w:marRight w:val="0"/>
      <w:marTop w:val="0"/>
      <w:marBottom w:val="0"/>
      <w:divBdr>
        <w:top w:val="none" w:sz="0" w:space="0" w:color="auto"/>
        <w:left w:val="none" w:sz="0" w:space="0" w:color="auto"/>
        <w:bottom w:val="none" w:sz="0" w:space="0" w:color="auto"/>
        <w:right w:val="none" w:sz="0" w:space="0" w:color="auto"/>
      </w:divBdr>
    </w:div>
    <w:div w:id="1831482616">
      <w:bodyDiv w:val="1"/>
      <w:marLeft w:val="0"/>
      <w:marRight w:val="0"/>
      <w:marTop w:val="0"/>
      <w:marBottom w:val="0"/>
      <w:divBdr>
        <w:top w:val="none" w:sz="0" w:space="0" w:color="auto"/>
        <w:left w:val="none" w:sz="0" w:space="0" w:color="auto"/>
        <w:bottom w:val="none" w:sz="0" w:space="0" w:color="auto"/>
        <w:right w:val="none" w:sz="0" w:space="0" w:color="auto"/>
      </w:divBdr>
    </w:div>
    <w:div w:id="1839803444">
      <w:bodyDiv w:val="1"/>
      <w:marLeft w:val="0"/>
      <w:marRight w:val="0"/>
      <w:marTop w:val="0"/>
      <w:marBottom w:val="0"/>
      <w:divBdr>
        <w:top w:val="none" w:sz="0" w:space="0" w:color="auto"/>
        <w:left w:val="none" w:sz="0" w:space="0" w:color="auto"/>
        <w:bottom w:val="none" w:sz="0" w:space="0" w:color="auto"/>
        <w:right w:val="none" w:sz="0" w:space="0" w:color="auto"/>
      </w:divBdr>
    </w:div>
    <w:div w:id="1844398093">
      <w:bodyDiv w:val="1"/>
      <w:marLeft w:val="0"/>
      <w:marRight w:val="0"/>
      <w:marTop w:val="0"/>
      <w:marBottom w:val="0"/>
      <w:divBdr>
        <w:top w:val="none" w:sz="0" w:space="0" w:color="auto"/>
        <w:left w:val="none" w:sz="0" w:space="0" w:color="auto"/>
        <w:bottom w:val="none" w:sz="0" w:space="0" w:color="auto"/>
        <w:right w:val="none" w:sz="0" w:space="0" w:color="auto"/>
      </w:divBdr>
      <w:divsChild>
        <w:div w:id="177430276">
          <w:marLeft w:val="0"/>
          <w:marRight w:val="0"/>
          <w:marTop w:val="0"/>
          <w:marBottom w:val="0"/>
          <w:divBdr>
            <w:top w:val="none" w:sz="0" w:space="0" w:color="auto"/>
            <w:left w:val="none" w:sz="0" w:space="0" w:color="auto"/>
            <w:bottom w:val="none" w:sz="0" w:space="0" w:color="auto"/>
            <w:right w:val="none" w:sz="0" w:space="0" w:color="auto"/>
          </w:divBdr>
        </w:div>
        <w:div w:id="568661540">
          <w:marLeft w:val="0"/>
          <w:marRight w:val="0"/>
          <w:marTop w:val="0"/>
          <w:marBottom w:val="0"/>
          <w:divBdr>
            <w:top w:val="none" w:sz="0" w:space="0" w:color="auto"/>
            <w:left w:val="none" w:sz="0" w:space="0" w:color="auto"/>
            <w:bottom w:val="none" w:sz="0" w:space="0" w:color="auto"/>
            <w:right w:val="none" w:sz="0" w:space="0" w:color="auto"/>
          </w:divBdr>
        </w:div>
        <w:div w:id="1361471369">
          <w:marLeft w:val="0"/>
          <w:marRight w:val="0"/>
          <w:marTop w:val="0"/>
          <w:marBottom w:val="0"/>
          <w:divBdr>
            <w:top w:val="none" w:sz="0" w:space="0" w:color="auto"/>
            <w:left w:val="none" w:sz="0" w:space="0" w:color="auto"/>
            <w:bottom w:val="none" w:sz="0" w:space="0" w:color="auto"/>
            <w:right w:val="none" w:sz="0" w:space="0" w:color="auto"/>
          </w:divBdr>
        </w:div>
      </w:divsChild>
    </w:div>
    <w:div w:id="1851337607">
      <w:bodyDiv w:val="1"/>
      <w:marLeft w:val="0"/>
      <w:marRight w:val="0"/>
      <w:marTop w:val="0"/>
      <w:marBottom w:val="0"/>
      <w:divBdr>
        <w:top w:val="none" w:sz="0" w:space="0" w:color="auto"/>
        <w:left w:val="none" w:sz="0" w:space="0" w:color="auto"/>
        <w:bottom w:val="none" w:sz="0" w:space="0" w:color="auto"/>
        <w:right w:val="none" w:sz="0" w:space="0" w:color="auto"/>
      </w:divBdr>
    </w:div>
    <w:div w:id="1851404380">
      <w:bodyDiv w:val="1"/>
      <w:marLeft w:val="0"/>
      <w:marRight w:val="0"/>
      <w:marTop w:val="0"/>
      <w:marBottom w:val="0"/>
      <w:divBdr>
        <w:top w:val="none" w:sz="0" w:space="0" w:color="auto"/>
        <w:left w:val="none" w:sz="0" w:space="0" w:color="auto"/>
        <w:bottom w:val="none" w:sz="0" w:space="0" w:color="auto"/>
        <w:right w:val="none" w:sz="0" w:space="0" w:color="auto"/>
      </w:divBdr>
      <w:divsChild>
        <w:div w:id="477654345">
          <w:marLeft w:val="0"/>
          <w:marRight w:val="0"/>
          <w:marTop w:val="0"/>
          <w:marBottom w:val="0"/>
          <w:divBdr>
            <w:top w:val="none" w:sz="0" w:space="0" w:color="auto"/>
            <w:left w:val="none" w:sz="0" w:space="0" w:color="auto"/>
            <w:bottom w:val="none" w:sz="0" w:space="0" w:color="auto"/>
            <w:right w:val="none" w:sz="0" w:space="0" w:color="auto"/>
          </w:divBdr>
        </w:div>
        <w:div w:id="570778957">
          <w:marLeft w:val="0"/>
          <w:marRight w:val="0"/>
          <w:marTop w:val="0"/>
          <w:marBottom w:val="0"/>
          <w:divBdr>
            <w:top w:val="none" w:sz="0" w:space="0" w:color="auto"/>
            <w:left w:val="none" w:sz="0" w:space="0" w:color="auto"/>
            <w:bottom w:val="none" w:sz="0" w:space="0" w:color="auto"/>
            <w:right w:val="none" w:sz="0" w:space="0" w:color="auto"/>
          </w:divBdr>
        </w:div>
      </w:divsChild>
    </w:div>
    <w:div w:id="1852909935">
      <w:bodyDiv w:val="1"/>
      <w:marLeft w:val="0"/>
      <w:marRight w:val="0"/>
      <w:marTop w:val="0"/>
      <w:marBottom w:val="0"/>
      <w:divBdr>
        <w:top w:val="none" w:sz="0" w:space="0" w:color="auto"/>
        <w:left w:val="none" w:sz="0" w:space="0" w:color="auto"/>
        <w:bottom w:val="none" w:sz="0" w:space="0" w:color="auto"/>
        <w:right w:val="none" w:sz="0" w:space="0" w:color="auto"/>
      </w:divBdr>
    </w:div>
    <w:div w:id="1859812979">
      <w:bodyDiv w:val="1"/>
      <w:marLeft w:val="0"/>
      <w:marRight w:val="0"/>
      <w:marTop w:val="0"/>
      <w:marBottom w:val="0"/>
      <w:divBdr>
        <w:top w:val="none" w:sz="0" w:space="0" w:color="auto"/>
        <w:left w:val="none" w:sz="0" w:space="0" w:color="auto"/>
        <w:bottom w:val="none" w:sz="0" w:space="0" w:color="auto"/>
        <w:right w:val="none" w:sz="0" w:space="0" w:color="auto"/>
      </w:divBdr>
      <w:divsChild>
        <w:div w:id="1241713034">
          <w:marLeft w:val="0"/>
          <w:marRight w:val="0"/>
          <w:marTop w:val="0"/>
          <w:marBottom w:val="0"/>
          <w:divBdr>
            <w:top w:val="none" w:sz="0" w:space="0" w:color="auto"/>
            <w:left w:val="none" w:sz="0" w:space="0" w:color="auto"/>
            <w:bottom w:val="none" w:sz="0" w:space="0" w:color="auto"/>
            <w:right w:val="none" w:sz="0" w:space="0" w:color="auto"/>
          </w:divBdr>
          <w:divsChild>
            <w:div w:id="1974216638">
              <w:marLeft w:val="0"/>
              <w:marRight w:val="0"/>
              <w:marTop w:val="0"/>
              <w:marBottom w:val="0"/>
              <w:divBdr>
                <w:top w:val="none" w:sz="0" w:space="0" w:color="auto"/>
                <w:left w:val="none" w:sz="0" w:space="0" w:color="auto"/>
                <w:bottom w:val="none" w:sz="0" w:space="0" w:color="auto"/>
                <w:right w:val="none" w:sz="0" w:space="0" w:color="auto"/>
              </w:divBdr>
              <w:divsChild>
                <w:div w:id="754087177">
                  <w:marLeft w:val="0"/>
                  <w:marRight w:val="0"/>
                  <w:marTop w:val="0"/>
                  <w:marBottom w:val="0"/>
                  <w:divBdr>
                    <w:top w:val="none" w:sz="0" w:space="0" w:color="auto"/>
                    <w:left w:val="none" w:sz="0" w:space="0" w:color="auto"/>
                    <w:bottom w:val="none" w:sz="0" w:space="0" w:color="auto"/>
                    <w:right w:val="none" w:sz="0" w:space="0" w:color="auto"/>
                  </w:divBdr>
                  <w:divsChild>
                    <w:div w:id="1592087516">
                      <w:marLeft w:val="0"/>
                      <w:marRight w:val="0"/>
                      <w:marTop w:val="0"/>
                      <w:marBottom w:val="0"/>
                      <w:divBdr>
                        <w:top w:val="none" w:sz="0" w:space="0" w:color="auto"/>
                        <w:left w:val="none" w:sz="0" w:space="0" w:color="auto"/>
                        <w:bottom w:val="none" w:sz="0" w:space="0" w:color="auto"/>
                        <w:right w:val="none" w:sz="0" w:space="0" w:color="auto"/>
                      </w:divBdr>
                      <w:divsChild>
                        <w:div w:id="1025403267">
                          <w:marLeft w:val="0"/>
                          <w:marRight w:val="0"/>
                          <w:marTop w:val="0"/>
                          <w:marBottom w:val="0"/>
                          <w:divBdr>
                            <w:top w:val="none" w:sz="0" w:space="0" w:color="auto"/>
                            <w:left w:val="none" w:sz="0" w:space="0" w:color="auto"/>
                            <w:bottom w:val="none" w:sz="0" w:space="0" w:color="auto"/>
                            <w:right w:val="none" w:sz="0" w:space="0" w:color="auto"/>
                          </w:divBdr>
                          <w:divsChild>
                            <w:div w:id="1569149686">
                              <w:marLeft w:val="0"/>
                              <w:marRight w:val="0"/>
                              <w:marTop w:val="0"/>
                              <w:marBottom w:val="0"/>
                              <w:divBdr>
                                <w:top w:val="none" w:sz="0" w:space="0" w:color="auto"/>
                                <w:left w:val="none" w:sz="0" w:space="0" w:color="auto"/>
                                <w:bottom w:val="none" w:sz="0" w:space="0" w:color="auto"/>
                                <w:right w:val="none" w:sz="0" w:space="0" w:color="auto"/>
                              </w:divBdr>
                              <w:divsChild>
                                <w:div w:id="479854704">
                                  <w:marLeft w:val="0"/>
                                  <w:marRight w:val="0"/>
                                  <w:marTop w:val="0"/>
                                  <w:marBottom w:val="0"/>
                                  <w:divBdr>
                                    <w:top w:val="none" w:sz="0" w:space="0" w:color="auto"/>
                                    <w:left w:val="none" w:sz="0" w:space="0" w:color="auto"/>
                                    <w:bottom w:val="none" w:sz="0" w:space="0" w:color="auto"/>
                                    <w:right w:val="none" w:sz="0" w:space="0" w:color="auto"/>
                                  </w:divBdr>
                                  <w:divsChild>
                                    <w:div w:id="2079935144">
                                      <w:marLeft w:val="0"/>
                                      <w:marRight w:val="0"/>
                                      <w:marTop w:val="0"/>
                                      <w:marBottom w:val="0"/>
                                      <w:divBdr>
                                        <w:top w:val="none" w:sz="0" w:space="0" w:color="auto"/>
                                        <w:left w:val="none" w:sz="0" w:space="0" w:color="auto"/>
                                        <w:bottom w:val="none" w:sz="0" w:space="0" w:color="auto"/>
                                        <w:right w:val="none" w:sz="0" w:space="0" w:color="auto"/>
                                      </w:divBdr>
                                      <w:divsChild>
                                        <w:div w:id="10328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6670782">
      <w:bodyDiv w:val="1"/>
      <w:marLeft w:val="0"/>
      <w:marRight w:val="0"/>
      <w:marTop w:val="0"/>
      <w:marBottom w:val="0"/>
      <w:divBdr>
        <w:top w:val="none" w:sz="0" w:space="0" w:color="auto"/>
        <w:left w:val="none" w:sz="0" w:space="0" w:color="auto"/>
        <w:bottom w:val="none" w:sz="0" w:space="0" w:color="auto"/>
        <w:right w:val="none" w:sz="0" w:space="0" w:color="auto"/>
      </w:divBdr>
    </w:div>
    <w:div w:id="1867017472">
      <w:bodyDiv w:val="1"/>
      <w:marLeft w:val="0"/>
      <w:marRight w:val="0"/>
      <w:marTop w:val="0"/>
      <w:marBottom w:val="0"/>
      <w:divBdr>
        <w:top w:val="none" w:sz="0" w:space="0" w:color="auto"/>
        <w:left w:val="none" w:sz="0" w:space="0" w:color="auto"/>
        <w:bottom w:val="none" w:sz="0" w:space="0" w:color="auto"/>
        <w:right w:val="none" w:sz="0" w:space="0" w:color="auto"/>
      </w:divBdr>
    </w:div>
    <w:div w:id="1883596805">
      <w:bodyDiv w:val="1"/>
      <w:marLeft w:val="0"/>
      <w:marRight w:val="0"/>
      <w:marTop w:val="0"/>
      <w:marBottom w:val="0"/>
      <w:divBdr>
        <w:top w:val="none" w:sz="0" w:space="0" w:color="auto"/>
        <w:left w:val="none" w:sz="0" w:space="0" w:color="auto"/>
        <w:bottom w:val="none" w:sz="0" w:space="0" w:color="auto"/>
        <w:right w:val="none" w:sz="0" w:space="0" w:color="auto"/>
      </w:divBdr>
    </w:div>
    <w:div w:id="1906451955">
      <w:bodyDiv w:val="1"/>
      <w:marLeft w:val="0"/>
      <w:marRight w:val="0"/>
      <w:marTop w:val="0"/>
      <w:marBottom w:val="0"/>
      <w:divBdr>
        <w:top w:val="none" w:sz="0" w:space="0" w:color="auto"/>
        <w:left w:val="none" w:sz="0" w:space="0" w:color="auto"/>
        <w:bottom w:val="none" w:sz="0" w:space="0" w:color="auto"/>
        <w:right w:val="none" w:sz="0" w:space="0" w:color="auto"/>
      </w:divBdr>
      <w:divsChild>
        <w:div w:id="786661371">
          <w:marLeft w:val="0"/>
          <w:marRight w:val="0"/>
          <w:marTop w:val="0"/>
          <w:marBottom w:val="0"/>
          <w:divBdr>
            <w:top w:val="none" w:sz="0" w:space="0" w:color="auto"/>
            <w:left w:val="none" w:sz="0" w:space="0" w:color="auto"/>
            <w:bottom w:val="none" w:sz="0" w:space="0" w:color="auto"/>
            <w:right w:val="none" w:sz="0" w:space="0" w:color="auto"/>
          </w:divBdr>
          <w:divsChild>
            <w:div w:id="1612933155">
              <w:marLeft w:val="0"/>
              <w:marRight w:val="0"/>
              <w:marTop w:val="0"/>
              <w:marBottom w:val="0"/>
              <w:divBdr>
                <w:top w:val="none" w:sz="0" w:space="0" w:color="auto"/>
                <w:left w:val="none" w:sz="0" w:space="0" w:color="auto"/>
                <w:bottom w:val="none" w:sz="0" w:space="0" w:color="auto"/>
                <w:right w:val="none" w:sz="0" w:space="0" w:color="auto"/>
              </w:divBdr>
              <w:divsChild>
                <w:div w:id="877667209">
                  <w:marLeft w:val="0"/>
                  <w:marRight w:val="0"/>
                  <w:marTop w:val="0"/>
                  <w:marBottom w:val="0"/>
                  <w:divBdr>
                    <w:top w:val="none" w:sz="0" w:space="0" w:color="auto"/>
                    <w:left w:val="none" w:sz="0" w:space="0" w:color="auto"/>
                    <w:bottom w:val="none" w:sz="0" w:space="0" w:color="auto"/>
                    <w:right w:val="none" w:sz="0" w:space="0" w:color="auto"/>
                  </w:divBdr>
                  <w:divsChild>
                    <w:div w:id="1584487969">
                      <w:marLeft w:val="0"/>
                      <w:marRight w:val="0"/>
                      <w:marTop w:val="0"/>
                      <w:marBottom w:val="0"/>
                      <w:divBdr>
                        <w:top w:val="none" w:sz="0" w:space="0" w:color="auto"/>
                        <w:left w:val="none" w:sz="0" w:space="0" w:color="auto"/>
                        <w:bottom w:val="none" w:sz="0" w:space="0" w:color="auto"/>
                        <w:right w:val="none" w:sz="0" w:space="0" w:color="auto"/>
                      </w:divBdr>
                      <w:divsChild>
                        <w:div w:id="2038695749">
                          <w:marLeft w:val="0"/>
                          <w:marRight w:val="0"/>
                          <w:marTop w:val="0"/>
                          <w:marBottom w:val="0"/>
                          <w:divBdr>
                            <w:top w:val="none" w:sz="0" w:space="0" w:color="auto"/>
                            <w:left w:val="none" w:sz="0" w:space="0" w:color="auto"/>
                            <w:bottom w:val="none" w:sz="0" w:space="0" w:color="auto"/>
                            <w:right w:val="none" w:sz="0" w:space="0" w:color="auto"/>
                          </w:divBdr>
                          <w:divsChild>
                            <w:div w:id="337735180">
                              <w:marLeft w:val="0"/>
                              <w:marRight w:val="0"/>
                              <w:marTop w:val="0"/>
                              <w:marBottom w:val="0"/>
                              <w:divBdr>
                                <w:top w:val="none" w:sz="0" w:space="0" w:color="auto"/>
                                <w:left w:val="none" w:sz="0" w:space="0" w:color="auto"/>
                                <w:bottom w:val="none" w:sz="0" w:space="0" w:color="auto"/>
                                <w:right w:val="none" w:sz="0" w:space="0" w:color="auto"/>
                              </w:divBdr>
                              <w:divsChild>
                                <w:div w:id="557326632">
                                  <w:marLeft w:val="0"/>
                                  <w:marRight w:val="0"/>
                                  <w:marTop w:val="0"/>
                                  <w:marBottom w:val="0"/>
                                  <w:divBdr>
                                    <w:top w:val="none" w:sz="0" w:space="0" w:color="auto"/>
                                    <w:left w:val="none" w:sz="0" w:space="0" w:color="auto"/>
                                    <w:bottom w:val="none" w:sz="0" w:space="0" w:color="auto"/>
                                    <w:right w:val="none" w:sz="0" w:space="0" w:color="auto"/>
                                  </w:divBdr>
                                  <w:divsChild>
                                    <w:div w:id="1437098001">
                                      <w:marLeft w:val="0"/>
                                      <w:marRight w:val="0"/>
                                      <w:marTop w:val="0"/>
                                      <w:marBottom w:val="0"/>
                                      <w:divBdr>
                                        <w:top w:val="none" w:sz="0" w:space="0" w:color="auto"/>
                                        <w:left w:val="none" w:sz="0" w:space="0" w:color="auto"/>
                                        <w:bottom w:val="none" w:sz="0" w:space="0" w:color="auto"/>
                                        <w:right w:val="none" w:sz="0" w:space="0" w:color="auto"/>
                                      </w:divBdr>
                                      <w:divsChild>
                                        <w:div w:id="149841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106707">
      <w:bodyDiv w:val="1"/>
      <w:marLeft w:val="0"/>
      <w:marRight w:val="0"/>
      <w:marTop w:val="0"/>
      <w:marBottom w:val="0"/>
      <w:divBdr>
        <w:top w:val="none" w:sz="0" w:space="0" w:color="auto"/>
        <w:left w:val="none" w:sz="0" w:space="0" w:color="auto"/>
        <w:bottom w:val="none" w:sz="0" w:space="0" w:color="auto"/>
        <w:right w:val="none" w:sz="0" w:space="0" w:color="auto"/>
      </w:divBdr>
    </w:div>
    <w:div w:id="1912546321">
      <w:bodyDiv w:val="1"/>
      <w:marLeft w:val="0"/>
      <w:marRight w:val="0"/>
      <w:marTop w:val="0"/>
      <w:marBottom w:val="0"/>
      <w:divBdr>
        <w:top w:val="none" w:sz="0" w:space="0" w:color="auto"/>
        <w:left w:val="none" w:sz="0" w:space="0" w:color="auto"/>
        <w:bottom w:val="none" w:sz="0" w:space="0" w:color="auto"/>
        <w:right w:val="none" w:sz="0" w:space="0" w:color="auto"/>
      </w:divBdr>
    </w:div>
    <w:div w:id="1913004428">
      <w:bodyDiv w:val="1"/>
      <w:marLeft w:val="0"/>
      <w:marRight w:val="0"/>
      <w:marTop w:val="0"/>
      <w:marBottom w:val="0"/>
      <w:divBdr>
        <w:top w:val="none" w:sz="0" w:space="0" w:color="auto"/>
        <w:left w:val="none" w:sz="0" w:space="0" w:color="auto"/>
        <w:bottom w:val="none" w:sz="0" w:space="0" w:color="auto"/>
        <w:right w:val="none" w:sz="0" w:space="0" w:color="auto"/>
      </w:divBdr>
      <w:divsChild>
        <w:div w:id="1060329054">
          <w:marLeft w:val="0"/>
          <w:marRight w:val="0"/>
          <w:marTop w:val="0"/>
          <w:marBottom w:val="0"/>
          <w:divBdr>
            <w:top w:val="none" w:sz="0" w:space="0" w:color="auto"/>
            <w:left w:val="none" w:sz="0" w:space="0" w:color="auto"/>
            <w:bottom w:val="none" w:sz="0" w:space="0" w:color="auto"/>
            <w:right w:val="none" w:sz="0" w:space="0" w:color="auto"/>
          </w:divBdr>
        </w:div>
        <w:div w:id="1818717324">
          <w:marLeft w:val="0"/>
          <w:marRight w:val="0"/>
          <w:marTop w:val="0"/>
          <w:marBottom w:val="0"/>
          <w:divBdr>
            <w:top w:val="none" w:sz="0" w:space="0" w:color="auto"/>
            <w:left w:val="none" w:sz="0" w:space="0" w:color="auto"/>
            <w:bottom w:val="none" w:sz="0" w:space="0" w:color="auto"/>
            <w:right w:val="none" w:sz="0" w:space="0" w:color="auto"/>
          </w:divBdr>
        </w:div>
        <w:div w:id="1833792872">
          <w:marLeft w:val="0"/>
          <w:marRight w:val="0"/>
          <w:marTop w:val="0"/>
          <w:marBottom w:val="0"/>
          <w:divBdr>
            <w:top w:val="none" w:sz="0" w:space="0" w:color="auto"/>
            <w:left w:val="none" w:sz="0" w:space="0" w:color="auto"/>
            <w:bottom w:val="none" w:sz="0" w:space="0" w:color="auto"/>
            <w:right w:val="none" w:sz="0" w:space="0" w:color="auto"/>
          </w:divBdr>
        </w:div>
      </w:divsChild>
    </w:div>
    <w:div w:id="1928924137">
      <w:bodyDiv w:val="1"/>
      <w:marLeft w:val="0"/>
      <w:marRight w:val="0"/>
      <w:marTop w:val="0"/>
      <w:marBottom w:val="0"/>
      <w:divBdr>
        <w:top w:val="none" w:sz="0" w:space="0" w:color="auto"/>
        <w:left w:val="none" w:sz="0" w:space="0" w:color="auto"/>
        <w:bottom w:val="none" w:sz="0" w:space="0" w:color="auto"/>
        <w:right w:val="none" w:sz="0" w:space="0" w:color="auto"/>
      </w:divBdr>
    </w:div>
    <w:div w:id="1930653783">
      <w:bodyDiv w:val="1"/>
      <w:marLeft w:val="0"/>
      <w:marRight w:val="0"/>
      <w:marTop w:val="0"/>
      <w:marBottom w:val="0"/>
      <w:divBdr>
        <w:top w:val="none" w:sz="0" w:space="0" w:color="auto"/>
        <w:left w:val="none" w:sz="0" w:space="0" w:color="auto"/>
        <w:bottom w:val="none" w:sz="0" w:space="0" w:color="auto"/>
        <w:right w:val="none" w:sz="0" w:space="0" w:color="auto"/>
      </w:divBdr>
      <w:divsChild>
        <w:div w:id="11609928">
          <w:marLeft w:val="0"/>
          <w:marRight w:val="0"/>
          <w:marTop w:val="0"/>
          <w:marBottom w:val="0"/>
          <w:divBdr>
            <w:top w:val="none" w:sz="0" w:space="0" w:color="auto"/>
            <w:left w:val="none" w:sz="0" w:space="0" w:color="auto"/>
            <w:bottom w:val="none" w:sz="0" w:space="0" w:color="auto"/>
            <w:right w:val="none" w:sz="0" w:space="0" w:color="auto"/>
          </w:divBdr>
        </w:div>
        <w:div w:id="119303025">
          <w:marLeft w:val="0"/>
          <w:marRight w:val="0"/>
          <w:marTop w:val="0"/>
          <w:marBottom w:val="0"/>
          <w:divBdr>
            <w:top w:val="none" w:sz="0" w:space="0" w:color="auto"/>
            <w:left w:val="none" w:sz="0" w:space="0" w:color="auto"/>
            <w:bottom w:val="none" w:sz="0" w:space="0" w:color="auto"/>
            <w:right w:val="none" w:sz="0" w:space="0" w:color="auto"/>
          </w:divBdr>
        </w:div>
        <w:div w:id="391195641">
          <w:marLeft w:val="0"/>
          <w:marRight w:val="0"/>
          <w:marTop w:val="0"/>
          <w:marBottom w:val="0"/>
          <w:divBdr>
            <w:top w:val="none" w:sz="0" w:space="0" w:color="auto"/>
            <w:left w:val="none" w:sz="0" w:space="0" w:color="auto"/>
            <w:bottom w:val="none" w:sz="0" w:space="0" w:color="auto"/>
            <w:right w:val="none" w:sz="0" w:space="0" w:color="auto"/>
          </w:divBdr>
        </w:div>
        <w:div w:id="1506746520">
          <w:marLeft w:val="0"/>
          <w:marRight w:val="0"/>
          <w:marTop w:val="0"/>
          <w:marBottom w:val="0"/>
          <w:divBdr>
            <w:top w:val="none" w:sz="0" w:space="0" w:color="auto"/>
            <w:left w:val="none" w:sz="0" w:space="0" w:color="auto"/>
            <w:bottom w:val="none" w:sz="0" w:space="0" w:color="auto"/>
            <w:right w:val="none" w:sz="0" w:space="0" w:color="auto"/>
          </w:divBdr>
        </w:div>
      </w:divsChild>
    </w:div>
    <w:div w:id="1931086439">
      <w:bodyDiv w:val="1"/>
      <w:marLeft w:val="0"/>
      <w:marRight w:val="0"/>
      <w:marTop w:val="0"/>
      <w:marBottom w:val="0"/>
      <w:divBdr>
        <w:top w:val="none" w:sz="0" w:space="0" w:color="auto"/>
        <w:left w:val="none" w:sz="0" w:space="0" w:color="auto"/>
        <w:bottom w:val="none" w:sz="0" w:space="0" w:color="auto"/>
        <w:right w:val="none" w:sz="0" w:space="0" w:color="auto"/>
      </w:divBdr>
    </w:div>
    <w:div w:id="1935018512">
      <w:bodyDiv w:val="1"/>
      <w:marLeft w:val="0"/>
      <w:marRight w:val="0"/>
      <w:marTop w:val="0"/>
      <w:marBottom w:val="0"/>
      <w:divBdr>
        <w:top w:val="none" w:sz="0" w:space="0" w:color="auto"/>
        <w:left w:val="none" w:sz="0" w:space="0" w:color="auto"/>
        <w:bottom w:val="none" w:sz="0" w:space="0" w:color="auto"/>
        <w:right w:val="none" w:sz="0" w:space="0" w:color="auto"/>
      </w:divBdr>
    </w:div>
    <w:div w:id="1943300840">
      <w:bodyDiv w:val="1"/>
      <w:marLeft w:val="0"/>
      <w:marRight w:val="0"/>
      <w:marTop w:val="0"/>
      <w:marBottom w:val="0"/>
      <w:divBdr>
        <w:top w:val="none" w:sz="0" w:space="0" w:color="auto"/>
        <w:left w:val="none" w:sz="0" w:space="0" w:color="auto"/>
        <w:bottom w:val="none" w:sz="0" w:space="0" w:color="auto"/>
        <w:right w:val="none" w:sz="0" w:space="0" w:color="auto"/>
      </w:divBdr>
    </w:div>
    <w:div w:id="1953321238">
      <w:bodyDiv w:val="1"/>
      <w:marLeft w:val="0"/>
      <w:marRight w:val="0"/>
      <w:marTop w:val="0"/>
      <w:marBottom w:val="0"/>
      <w:divBdr>
        <w:top w:val="none" w:sz="0" w:space="0" w:color="auto"/>
        <w:left w:val="none" w:sz="0" w:space="0" w:color="auto"/>
        <w:bottom w:val="none" w:sz="0" w:space="0" w:color="auto"/>
        <w:right w:val="none" w:sz="0" w:space="0" w:color="auto"/>
      </w:divBdr>
    </w:div>
    <w:div w:id="1961452638">
      <w:bodyDiv w:val="1"/>
      <w:marLeft w:val="0"/>
      <w:marRight w:val="0"/>
      <w:marTop w:val="0"/>
      <w:marBottom w:val="0"/>
      <w:divBdr>
        <w:top w:val="none" w:sz="0" w:space="0" w:color="auto"/>
        <w:left w:val="none" w:sz="0" w:space="0" w:color="auto"/>
        <w:bottom w:val="none" w:sz="0" w:space="0" w:color="auto"/>
        <w:right w:val="none" w:sz="0" w:space="0" w:color="auto"/>
      </w:divBdr>
    </w:div>
    <w:div w:id="1964267829">
      <w:bodyDiv w:val="1"/>
      <w:marLeft w:val="0"/>
      <w:marRight w:val="0"/>
      <w:marTop w:val="0"/>
      <w:marBottom w:val="0"/>
      <w:divBdr>
        <w:top w:val="none" w:sz="0" w:space="0" w:color="auto"/>
        <w:left w:val="none" w:sz="0" w:space="0" w:color="auto"/>
        <w:bottom w:val="none" w:sz="0" w:space="0" w:color="auto"/>
        <w:right w:val="none" w:sz="0" w:space="0" w:color="auto"/>
      </w:divBdr>
    </w:div>
    <w:div w:id="1966934309">
      <w:bodyDiv w:val="1"/>
      <w:marLeft w:val="0"/>
      <w:marRight w:val="0"/>
      <w:marTop w:val="0"/>
      <w:marBottom w:val="0"/>
      <w:divBdr>
        <w:top w:val="none" w:sz="0" w:space="0" w:color="auto"/>
        <w:left w:val="none" w:sz="0" w:space="0" w:color="auto"/>
        <w:bottom w:val="none" w:sz="0" w:space="0" w:color="auto"/>
        <w:right w:val="none" w:sz="0" w:space="0" w:color="auto"/>
      </w:divBdr>
    </w:div>
    <w:div w:id="1970667942">
      <w:bodyDiv w:val="1"/>
      <w:marLeft w:val="0"/>
      <w:marRight w:val="0"/>
      <w:marTop w:val="0"/>
      <w:marBottom w:val="0"/>
      <w:divBdr>
        <w:top w:val="none" w:sz="0" w:space="0" w:color="auto"/>
        <w:left w:val="none" w:sz="0" w:space="0" w:color="auto"/>
        <w:bottom w:val="none" w:sz="0" w:space="0" w:color="auto"/>
        <w:right w:val="none" w:sz="0" w:space="0" w:color="auto"/>
      </w:divBdr>
    </w:div>
    <w:div w:id="1978412136">
      <w:bodyDiv w:val="1"/>
      <w:marLeft w:val="0"/>
      <w:marRight w:val="0"/>
      <w:marTop w:val="0"/>
      <w:marBottom w:val="0"/>
      <w:divBdr>
        <w:top w:val="none" w:sz="0" w:space="0" w:color="auto"/>
        <w:left w:val="none" w:sz="0" w:space="0" w:color="auto"/>
        <w:bottom w:val="none" w:sz="0" w:space="0" w:color="auto"/>
        <w:right w:val="none" w:sz="0" w:space="0" w:color="auto"/>
      </w:divBdr>
    </w:div>
    <w:div w:id="1981954153">
      <w:bodyDiv w:val="1"/>
      <w:marLeft w:val="0"/>
      <w:marRight w:val="0"/>
      <w:marTop w:val="0"/>
      <w:marBottom w:val="0"/>
      <w:divBdr>
        <w:top w:val="none" w:sz="0" w:space="0" w:color="auto"/>
        <w:left w:val="none" w:sz="0" w:space="0" w:color="auto"/>
        <w:bottom w:val="none" w:sz="0" w:space="0" w:color="auto"/>
        <w:right w:val="none" w:sz="0" w:space="0" w:color="auto"/>
      </w:divBdr>
    </w:div>
    <w:div w:id="1983194806">
      <w:bodyDiv w:val="1"/>
      <w:marLeft w:val="0"/>
      <w:marRight w:val="0"/>
      <w:marTop w:val="0"/>
      <w:marBottom w:val="0"/>
      <w:divBdr>
        <w:top w:val="none" w:sz="0" w:space="0" w:color="auto"/>
        <w:left w:val="none" w:sz="0" w:space="0" w:color="auto"/>
        <w:bottom w:val="none" w:sz="0" w:space="0" w:color="auto"/>
        <w:right w:val="none" w:sz="0" w:space="0" w:color="auto"/>
      </w:divBdr>
    </w:div>
    <w:div w:id="2014141023">
      <w:bodyDiv w:val="1"/>
      <w:marLeft w:val="0"/>
      <w:marRight w:val="0"/>
      <w:marTop w:val="0"/>
      <w:marBottom w:val="0"/>
      <w:divBdr>
        <w:top w:val="none" w:sz="0" w:space="0" w:color="auto"/>
        <w:left w:val="none" w:sz="0" w:space="0" w:color="auto"/>
        <w:bottom w:val="none" w:sz="0" w:space="0" w:color="auto"/>
        <w:right w:val="none" w:sz="0" w:space="0" w:color="auto"/>
      </w:divBdr>
    </w:div>
    <w:div w:id="2014263990">
      <w:bodyDiv w:val="1"/>
      <w:marLeft w:val="0"/>
      <w:marRight w:val="0"/>
      <w:marTop w:val="0"/>
      <w:marBottom w:val="0"/>
      <w:divBdr>
        <w:top w:val="none" w:sz="0" w:space="0" w:color="auto"/>
        <w:left w:val="none" w:sz="0" w:space="0" w:color="auto"/>
        <w:bottom w:val="none" w:sz="0" w:space="0" w:color="auto"/>
        <w:right w:val="none" w:sz="0" w:space="0" w:color="auto"/>
      </w:divBdr>
      <w:divsChild>
        <w:div w:id="195505107">
          <w:marLeft w:val="0"/>
          <w:marRight w:val="0"/>
          <w:marTop w:val="0"/>
          <w:marBottom w:val="0"/>
          <w:divBdr>
            <w:top w:val="none" w:sz="0" w:space="0" w:color="auto"/>
            <w:left w:val="none" w:sz="0" w:space="0" w:color="auto"/>
            <w:bottom w:val="none" w:sz="0" w:space="0" w:color="auto"/>
            <w:right w:val="none" w:sz="0" w:space="0" w:color="auto"/>
          </w:divBdr>
        </w:div>
        <w:div w:id="1051733701">
          <w:marLeft w:val="0"/>
          <w:marRight w:val="0"/>
          <w:marTop w:val="0"/>
          <w:marBottom w:val="0"/>
          <w:divBdr>
            <w:top w:val="none" w:sz="0" w:space="0" w:color="auto"/>
            <w:left w:val="none" w:sz="0" w:space="0" w:color="auto"/>
            <w:bottom w:val="none" w:sz="0" w:space="0" w:color="auto"/>
            <w:right w:val="none" w:sz="0" w:space="0" w:color="auto"/>
          </w:divBdr>
        </w:div>
        <w:div w:id="1080717336">
          <w:marLeft w:val="0"/>
          <w:marRight w:val="0"/>
          <w:marTop w:val="0"/>
          <w:marBottom w:val="0"/>
          <w:divBdr>
            <w:top w:val="none" w:sz="0" w:space="0" w:color="auto"/>
            <w:left w:val="none" w:sz="0" w:space="0" w:color="auto"/>
            <w:bottom w:val="none" w:sz="0" w:space="0" w:color="auto"/>
            <w:right w:val="none" w:sz="0" w:space="0" w:color="auto"/>
          </w:divBdr>
        </w:div>
        <w:div w:id="1205944283">
          <w:marLeft w:val="0"/>
          <w:marRight w:val="0"/>
          <w:marTop w:val="0"/>
          <w:marBottom w:val="0"/>
          <w:divBdr>
            <w:top w:val="none" w:sz="0" w:space="0" w:color="auto"/>
            <w:left w:val="none" w:sz="0" w:space="0" w:color="auto"/>
            <w:bottom w:val="none" w:sz="0" w:space="0" w:color="auto"/>
            <w:right w:val="none" w:sz="0" w:space="0" w:color="auto"/>
          </w:divBdr>
        </w:div>
        <w:div w:id="1327589577">
          <w:marLeft w:val="0"/>
          <w:marRight w:val="0"/>
          <w:marTop w:val="0"/>
          <w:marBottom w:val="0"/>
          <w:divBdr>
            <w:top w:val="none" w:sz="0" w:space="0" w:color="auto"/>
            <w:left w:val="none" w:sz="0" w:space="0" w:color="auto"/>
            <w:bottom w:val="none" w:sz="0" w:space="0" w:color="auto"/>
            <w:right w:val="none" w:sz="0" w:space="0" w:color="auto"/>
          </w:divBdr>
        </w:div>
        <w:div w:id="1400782097">
          <w:marLeft w:val="0"/>
          <w:marRight w:val="0"/>
          <w:marTop w:val="0"/>
          <w:marBottom w:val="0"/>
          <w:divBdr>
            <w:top w:val="none" w:sz="0" w:space="0" w:color="auto"/>
            <w:left w:val="none" w:sz="0" w:space="0" w:color="auto"/>
            <w:bottom w:val="none" w:sz="0" w:space="0" w:color="auto"/>
            <w:right w:val="none" w:sz="0" w:space="0" w:color="auto"/>
          </w:divBdr>
        </w:div>
        <w:div w:id="1405571313">
          <w:marLeft w:val="0"/>
          <w:marRight w:val="0"/>
          <w:marTop w:val="0"/>
          <w:marBottom w:val="0"/>
          <w:divBdr>
            <w:top w:val="none" w:sz="0" w:space="0" w:color="auto"/>
            <w:left w:val="none" w:sz="0" w:space="0" w:color="auto"/>
            <w:bottom w:val="none" w:sz="0" w:space="0" w:color="auto"/>
            <w:right w:val="none" w:sz="0" w:space="0" w:color="auto"/>
          </w:divBdr>
        </w:div>
        <w:div w:id="1616784977">
          <w:marLeft w:val="0"/>
          <w:marRight w:val="0"/>
          <w:marTop w:val="0"/>
          <w:marBottom w:val="0"/>
          <w:divBdr>
            <w:top w:val="none" w:sz="0" w:space="0" w:color="auto"/>
            <w:left w:val="none" w:sz="0" w:space="0" w:color="auto"/>
            <w:bottom w:val="none" w:sz="0" w:space="0" w:color="auto"/>
            <w:right w:val="none" w:sz="0" w:space="0" w:color="auto"/>
          </w:divBdr>
        </w:div>
        <w:div w:id="2103837228">
          <w:marLeft w:val="0"/>
          <w:marRight w:val="0"/>
          <w:marTop w:val="0"/>
          <w:marBottom w:val="0"/>
          <w:divBdr>
            <w:top w:val="none" w:sz="0" w:space="0" w:color="auto"/>
            <w:left w:val="none" w:sz="0" w:space="0" w:color="auto"/>
            <w:bottom w:val="none" w:sz="0" w:space="0" w:color="auto"/>
            <w:right w:val="none" w:sz="0" w:space="0" w:color="auto"/>
          </w:divBdr>
        </w:div>
      </w:divsChild>
    </w:div>
    <w:div w:id="2025861651">
      <w:bodyDiv w:val="1"/>
      <w:marLeft w:val="0"/>
      <w:marRight w:val="0"/>
      <w:marTop w:val="0"/>
      <w:marBottom w:val="0"/>
      <w:divBdr>
        <w:top w:val="none" w:sz="0" w:space="0" w:color="auto"/>
        <w:left w:val="none" w:sz="0" w:space="0" w:color="auto"/>
        <w:bottom w:val="none" w:sz="0" w:space="0" w:color="auto"/>
        <w:right w:val="none" w:sz="0" w:space="0" w:color="auto"/>
      </w:divBdr>
    </w:div>
    <w:div w:id="2032101120">
      <w:bodyDiv w:val="1"/>
      <w:marLeft w:val="0"/>
      <w:marRight w:val="0"/>
      <w:marTop w:val="0"/>
      <w:marBottom w:val="0"/>
      <w:divBdr>
        <w:top w:val="none" w:sz="0" w:space="0" w:color="auto"/>
        <w:left w:val="none" w:sz="0" w:space="0" w:color="auto"/>
        <w:bottom w:val="none" w:sz="0" w:space="0" w:color="auto"/>
        <w:right w:val="none" w:sz="0" w:space="0" w:color="auto"/>
      </w:divBdr>
    </w:div>
    <w:div w:id="2055545161">
      <w:bodyDiv w:val="1"/>
      <w:marLeft w:val="0"/>
      <w:marRight w:val="0"/>
      <w:marTop w:val="0"/>
      <w:marBottom w:val="0"/>
      <w:divBdr>
        <w:top w:val="none" w:sz="0" w:space="0" w:color="auto"/>
        <w:left w:val="none" w:sz="0" w:space="0" w:color="auto"/>
        <w:bottom w:val="none" w:sz="0" w:space="0" w:color="auto"/>
        <w:right w:val="none" w:sz="0" w:space="0" w:color="auto"/>
      </w:divBdr>
      <w:divsChild>
        <w:div w:id="179976145">
          <w:marLeft w:val="0"/>
          <w:marRight w:val="0"/>
          <w:marTop w:val="0"/>
          <w:marBottom w:val="0"/>
          <w:divBdr>
            <w:top w:val="none" w:sz="0" w:space="0" w:color="auto"/>
            <w:left w:val="none" w:sz="0" w:space="0" w:color="auto"/>
            <w:bottom w:val="none" w:sz="0" w:space="0" w:color="auto"/>
            <w:right w:val="none" w:sz="0" w:space="0" w:color="auto"/>
          </w:divBdr>
        </w:div>
        <w:div w:id="230386060">
          <w:marLeft w:val="0"/>
          <w:marRight w:val="0"/>
          <w:marTop w:val="0"/>
          <w:marBottom w:val="0"/>
          <w:divBdr>
            <w:top w:val="none" w:sz="0" w:space="0" w:color="auto"/>
            <w:left w:val="none" w:sz="0" w:space="0" w:color="auto"/>
            <w:bottom w:val="none" w:sz="0" w:space="0" w:color="auto"/>
            <w:right w:val="none" w:sz="0" w:space="0" w:color="auto"/>
          </w:divBdr>
        </w:div>
        <w:div w:id="322897449">
          <w:marLeft w:val="0"/>
          <w:marRight w:val="0"/>
          <w:marTop w:val="0"/>
          <w:marBottom w:val="0"/>
          <w:divBdr>
            <w:top w:val="none" w:sz="0" w:space="0" w:color="auto"/>
            <w:left w:val="none" w:sz="0" w:space="0" w:color="auto"/>
            <w:bottom w:val="none" w:sz="0" w:space="0" w:color="auto"/>
            <w:right w:val="none" w:sz="0" w:space="0" w:color="auto"/>
          </w:divBdr>
        </w:div>
        <w:div w:id="559292472">
          <w:marLeft w:val="0"/>
          <w:marRight w:val="0"/>
          <w:marTop w:val="0"/>
          <w:marBottom w:val="0"/>
          <w:divBdr>
            <w:top w:val="none" w:sz="0" w:space="0" w:color="auto"/>
            <w:left w:val="none" w:sz="0" w:space="0" w:color="auto"/>
            <w:bottom w:val="none" w:sz="0" w:space="0" w:color="auto"/>
            <w:right w:val="none" w:sz="0" w:space="0" w:color="auto"/>
          </w:divBdr>
        </w:div>
        <w:div w:id="807360540">
          <w:marLeft w:val="0"/>
          <w:marRight w:val="0"/>
          <w:marTop w:val="0"/>
          <w:marBottom w:val="0"/>
          <w:divBdr>
            <w:top w:val="none" w:sz="0" w:space="0" w:color="auto"/>
            <w:left w:val="none" w:sz="0" w:space="0" w:color="auto"/>
            <w:bottom w:val="none" w:sz="0" w:space="0" w:color="auto"/>
            <w:right w:val="none" w:sz="0" w:space="0" w:color="auto"/>
          </w:divBdr>
        </w:div>
        <w:div w:id="1031154290">
          <w:marLeft w:val="0"/>
          <w:marRight w:val="0"/>
          <w:marTop w:val="0"/>
          <w:marBottom w:val="0"/>
          <w:divBdr>
            <w:top w:val="none" w:sz="0" w:space="0" w:color="auto"/>
            <w:left w:val="none" w:sz="0" w:space="0" w:color="auto"/>
            <w:bottom w:val="none" w:sz="0" w:space="0" w:color="auto"/>
            <w:right w:val="none" w:sz="0" w:space="0" w:color="auto"/>
          </w:divBdr>
        </w:div>
        <w:div w:id="1244295428">
          <w:marLeft w:val="0"/>
          <w:marRight w:val="0"/>
          <w:marTop w:val="0"/>
          <w:marBottom w:val="0"/>
          <w:divBdr>
            <w:top w:val="none" w:sz="0" w:space="0" w:color="auto"/>
            <w:left w:val="none" w:sz="0" w:space="0" w:color="auto"/>
            <w:bottom w:val="none" w:sz="0" w:space="0" w:color="auto"/>
            <w:right w:val="none" w:sz="0" w:space="0" w:color="auto"/>
          </w:divBdr>
        </w:div>
        <w:div w:id="1473062792">
          <w:marLeft w:val="0"/>
          <w:marRight w:val="0"/>
          <w:marTop w:val="0"/>
          <w:marBottom w:val="0"/>
          <w:divBdr>
            <w:top w:val="none" w:sz="0" w:space="0" w:color="auto"/>
            <w:left w:val="none" w:sz="0" w:space="0" w:color="auto"/>
            <w:bottom w:val="none" w:sz="0" w:space="0" w:color="auto"/>
            <w:right w:val="none" w:sz="0" w:space="0" w:color="auto"/>
          </w:divBdr>
        </w:div>
        <w:div w:id="1492525489">
          <w:marLeft w:val="0"/>
          <w:marRight w:val="0"/>
          <w:marTop w:val="0"/>
          <w:marBottom w:val="0"/>
          <w:divBdr>
            <w:top w:val="none" w:sz="0" w:space="0" w:color="auto"/>
            <w:left w:val="none" w:sz="0" w:space="0" w:color="auto"/>
            <w:bottom w:val="none" w:sz="0" w:space="0" w:color="auto"/>
            <w:right w:val="none" w:sz="0" w:space="0" w:color="auto"/>
          </w:divBdr>
        </w:div>
        <w:div w:id="1530878366">
          <w:marLeft w:val="0"/>
          <w:marRight w:val="0"/>
          <w:marTop w:val="0"/>
          <w:marBottom w:val="0"/>
          <w:divBdr>
            <w:top w:val="none" w:sz="0" w:space="0" w:color="auto"/>
            <w:left w:val="none" w:sz="0" w:space="0" w:color="auto"/>
            <w:bottom w:val="none" w:sz="0" w:space="0" w:color="auto"/>
            <w:right w:val="none" w:sz="0" w:space="0" w:color="auto"/>
          </w:divBdr>
        </w:div>
        <w:div w:id="1908805416">
          <w:marLeft w:val="0"/>
          <w:marRight w:val="0"/>
          <w:marTop w:val="0"/>
          <w:marBottom w:val="0"/>
          <w:divBdr>
            <w:top w:val="none" w:sz="0" w:space="0" w:color="auto"/>
            <w:left w:val="none" w:sz="0" w:space="0" w:color="auto"/>
            <w:bottom w:val="none" w:sz="0" w:space="0" w:color="auto"/>
            <w:right w:val="none" w:sz="0" w:space="0" w:color="auto"/>
          </w:divBdr>
        </w:div>
      </w:divsChild>
    </w:div>
    <w:div w:id="2063401407">
      <w:bodyDiv w:val="1"/>
      <w:marLeft w:val="0"/>
      <w:marRight w:val="0"/>
      <w:marTop w:val="0"/>
      <w:marBottom w:val="0"/>
      <w:divBdr>
        <w:top w:val="none" w:sz="0" w:space="0" w:color="auto"/>
        <w:left w:val="none" w:sz="0" w:space="0" w:color="auto"/>
        <w:bottom w:val="none" w:sz="0" w:space="0" w:color="auto"/>
        <w:right w:val="none" w:sz="0" w:space="0" w:color="auto"/>
      </w:divBdr>
    </w:div>
    <w:div w:id="2066903143">
      <w:bodyDiv w:val="1"/>
      <w:marLeft w:val="0"/>
      <w:marRight w:val="0"/>
      <w:marTop w:val="0"/>
      <w:marBottom w:val="0"/>
      <w:divBdr>
        <w:top w:val="none" w:sz="0" w:space="0" w:color="auto"/>
        <w:left w:val="none" w:sz="0" w:space="0" w:color="auto"/>
        <w:bottom w:val="none" w:sz="0" w:space="0" w:color="auto"/>
        <w:right w:val="none" w:sz="0" w:space="0" w:color="auto"/>
      </w:divBdr>
    </w:div>
    <w:div w:id="2072539246">
      <w:bodyDiv w:val="1"/>
      <w:marLeft w:val="0"/>
      <w:marRight w:val="0"/>
      <w:marTop w:val="0"/>
      <w:marBottom w:val="0"/>
      <w:divBdr>
        <w:top w:val="none" w:sz="0" w:space="0" w:color="auto"/>
        <w:left w:val="none" w:sz="0" w:space="0" w:color="auto"/>
        <w:bottom w:val="none" w:sz="0" w:space="0" w:color="auto"/>
        <w:right w:val="none" w:sz="0" w:space="0" w:color="auto"/>
      </w:divBdr>
    </w:div>
    <w:div w:id="2085175906">
      <w:bodyDiv w:val="1"/>
      <w:marLeft w:val="0"/>
      <w:marRight w:val="0"/>
      <w:marTop w:val="0"/>
      <w:marBottom w:val="0"/>
      <w:divBdr>
        <w:top w:val="none" w:sz="0" w:space="0" w:color="auto"/>
        <w:left w:val="none" w:sz="0" w:space="0" w:color="auto"/>
        <w:bottom w:val="none" w:sz="0" w:space="0" w:color="auto"/>
        <w:right w:val="none" w:sz="0" w:space="0" w:color="auto"/>
      </w:divBdr>
    </w:div>
    <w:div w:id="2087609111">
      <w:bodyDiv w:val="1"/>
      <w:marLeft w:val="0"/>
      <w:marRight w:val="0"/>
      <w:marTop w:val="0"/>
      <w:marBottom w:val="0"/>
      <w:divBdr>
        <w:top w:val="none" w:sz="0" w:space="0" w:color="auto"/>
        <w:left w:val="none" w:sz="0" w:space="0" w:color="auto"/>
        <w:bottom w:val="none" w:sz="0" w:space="0" w:color="auto"/>
        <w:right w:val="none" w:sz="0" w:space="0" w:color="auto"/>
      </w:divBdr>
    </w:div>
    <w:div w:id="2091005305">
      <w:bodyDiv w:val="1"/>
      <w:marLeft w:val="0"/>
      <w:marRight w:val="0"/>
      <w:marTop w:val="0"/>
      <w:marBottom w:val="0"/>
      <w:divBdr>
        <w:top w:val="none" w:sz="0" w:space="0" w:color="auto"/>
        <w:left w:val="none" w:sz="0" w:space="0" w:color="auto"/>
        <w:bottom w:val="none" w:sz="0" w:space="0" w:color="auto"/>
        <w:right w:val="none" w:sz="0" w:space="0" w:color="auto"/>
      </w:divBdr>
      <w:divsChild>
        <w:div w:id="178356039">
          <w:marLeft w:val="0"/>
          <w:marRight w:val="0"/>
          <w:marTop w:val="0"/>
          <w:marBottom w:val="0"/>
          <w:divBdr>
            <w:top w:val="none" w:sz="0" w:space="0" w:color="auto"/>
            <w:left w:val="none" w:sz="0" w:space="0" w:color="auto"/>
            <w:bottom w:val="none" w:sz="0" w:space="0" w:color="auto"/>
            <w:right w:val="none" w:sz="0" w:space="0" w:color="auto"/>
          </w:divBdr>
        </w:div>
        <w:div w:id="1763642175">
          <w:marLeft w:val="0"/>
          <w:marRight w:val="0"/>
          <w:marTop w:val="0"/>
          <w:marBottom w:val="0"/>
          <w:divBdr>
            <w:top w:val="none" w:sz="0" w:space="0" w:color="auto"/>
            <w:left w:val="none" w:sz="0" w:space="0" w:color="auto"/>
            <w:bottom w:val="none" w:sz="0" w:space="0" w:color="auto"/>
            <w:right w:val="none" w:sz="0" w:space="0" w:color="auto"/>
          </w:divBdr>
        </w:div>
      </w:divsChild>
    </w:div>
    <w:div w:id="2121026094">
      <w:bodyDiv w:val="1"/>
      <w:marLeft w:val="0"/>
      <w:marRight w:val="0"/>
      <w:marTop w:val="0"/>
      <w:marBottom w:val="0"/>
      <w:divBdr>
        <w:top w:val="none" w:sz="0" w:space="0" w:color="auto"/>
        <w:left w:val="none" w:sz="0" w:space="0" w:color="auto"/>
        <w:bottom w:val="none" w:sz="0" w:space="0" w:color="auto"/>
        <w:right w:val="none" w:sz="0" w:space="0" w:color="auto"/>
      </w:divBdr>
    </w:div>
    <w:div w:id="213648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www.consultant.ru/popular/waternew/"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consultant.ru/document/cons_doc_LAW_162041/92d969e26a4326c5d02fa79b8f9cf4994ee5633b/"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garantF1://12015118.1202" TargetMode="External"/><Relationship Id="rId22" Type="http://schemas.openxmlformats.org/officeDocument/2006/relationships/footer" Target="footer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dLbls>
            <c:dLbl>
              <c:idx val="0"/>
              <c:layout>
                <c:manualLayout>
                  <c:x val="2.4783147459727387E-2"/>
                  <c:y val="-7.0175438596491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08-4ED2-9C65-310F169BE322}"/>
                </c:ext>
              </c:extLst>
            </c:dLbl>
            <c:dLbl>
              <c:idx val="1"/>
              <c:layout>
                <c:manualLayout>
                  <c:x val="1.2391573729863693E-2"/>
                  <c:y val="-7.0175438596491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08-4ED2-9C65-310F169BE322}"/>
                </c:ext>
              </c:extLst>
            </c:dLbl>
            <c:dLbl>
              <c:idx val="2"/>
              <c:layout>
                <c:manualLayout>
                  <c:x val="7.4349442379182153E-3"/>
                  <c:y val="-4.0100250626566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51-49BF-8472-86EBAAE5E6AF}"/>
                </c:ext>
              </c:extLst>
            </c:dLbl>
            <c:dLbl>
              <c:idx val="3"/>
              <c:layout>
                <c:manualLayout>
                  <c:x val="2.4783147459727386E-3"/>
                  <c:y val="-7.51879699248120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08-4ED2-9C65-310F169BE322}"/>
                </c:ext>
              </c:extLst>
            </c:dLbl>
            <c:dLbl>
              <c:idx val="4"/>
              <c:layout>
                <c:manualLayout>
                  <c:x val="0"/>
                  <c:y val="-6.0150375939849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08-4ED2-9C65-310F169BE32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2017  год</c:v>
                </c:pt>
                <c:pt idx="1">
                  <c:v>2018 год</c:v>
                </c:pt>
                <c:pt idx="2">
                  <c:v>2019 год</c:v>
                </c:pt>
                <c:pt idx="3">
                  <c:v>2020 год</c:v>
                </c:pt>
                <c:pt idx="4">
                  <c:v>2021 год</c:v>
                </c:pt>
              </c:strCache>
            </c:strRef>
          </c:cat>
          <c:val>
            <c:numRef>
              <c:f>Лист1!$B$2:$B$6</c:f>
              <c:numCache>
                <c:formatCode>General</c:formatCode>
                <c:ptCount val="5"/>
                <c:pt idx="0">
                  <c:v>15169</c:v>
                </c:pt>
                <c:pt idx="1">
                  <c:v>15020</c:v>
                </c:pt>
                <c:pt idx="2">
                  <c:v>14866</c:v>
                </c:pt>
                <c:pt idx="3">
                  <c:v>14775</c:v>
                </c:pt>
                <c:pt idx="4">
                  <c:v>14619</c:v>
                </c:pt>
              </c:numCache>
            </c:numRef>
          </c:val>
          <c:smooth val="0"/>
          <c:extLst>
            <c:ext xmlns:c16="http://schemas.microsoft.com/office/drawing/2014/chart" uri="{C3380CC4-5D6E-409C-BE32-E72D297353CC}">
              <c16:uniqueId val="{00000000-07E7-4D6C-855A-44A7264CA202}"/>
            </c:ext>
          </c:extLst>
        </c:ser>
        <c:dLbls>
          <c:showLegendKey val="0"/>
          <c:showVal val="0"/>
          <c:showCatName val="0"/>
          <c:showSerName val="0"/>
          <c:showPercent val="0"/>
          <c:showBubbleSize val="0"/>
        </c:dLbls>
        <c:smooth val="0"/>
        <c:axId val="296020224"/>
        <c:axId val="296800256"/>
      </c:lineChart>
      <c:catAx>
        <c:axId val="29602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6800256"/>
        <c:crosses val="autoZero"/>
        <c:auto val="1"/>
        <c:lblAlgn val="ctr"/>
        <c:lblOffset val="100"/>
        <c:noMultiLvlLbl val="0"/>
      </c:catAx>
      <c:valAx>
        <c:axId val="296800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6020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CA425-F343-4244-97E5-5AF107A60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Pages>
  <Words>30231</Words>
  <Characters>172320</Characters>
  <Application>Microsoft Office Word</Application>
  <DocSecurity>0</DocSecurity>
  <Lines>1436</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Пользователь</cp:lastModifiedBy>
  <cp:revision>72</cp:revision>
  <cp:lastPrinted>2021-10-27T06:45:00Z</cp:lastPrinted>
  <dcterms:created xsi:type="dcterms:W3CDTF">2021-10-27T04:01:00Z</dcterms:created>
  <dcterms:modified xsi:type="dcterms:W3CDTF">2022-07-05T05:53:00Z</dcterms:modified>
</cp:coreProperties>
</file>