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E06" w:rsidRPr="00F2258D" w:rsidRDefault="002B6E06" w:rsidP="002B6E06">
      <w:pPr>
        <w:jc w:val="center"/>
        <w:rPr>
          <w:i/>
          <w:sz w:val="16"/>
          <w:szCs w:val="16"/>
        </w:rPr>
      </w:pPr>
      <w:r w:rsidRPr="00F2258D">
        <w:rPr>
          <w:i/>
          <w:sz w:val="16"/>
          <w:szCs w:val="16"/>
        </w:rPr>
        <w:t>ВЕСТНИК МУНИЦИПАЛЬНЫХ ПРАВОВЫХ АКТОВ ГРИБАНОВСКОГО ГОРОДСКОГО ПОСЕЛЕНИЯ</w:t>
      </w:r>
    </w:p>
    <w:p w:rsidR="002B6E06" w:rsidRPr="00F2258D" w:rsidRDefault="002B6E06" w:rsidP="002B6E06">
      <w:pPr>
        <w:jc w:val="center"/>
        <w:rPr>
          <w:i/>
          <w:sz w:val="16"/>
          <w:szCs w:val="16"/>
        </w:rPr>
      </w:pPr>
      <w:r w:rsidRPr="00F2258D">
        <w:rPr>
          <w:i/>
          <w:sz w:val="16"/>
          <w:szCs w:val="16"/>
        </w:rPr>
        <w:t xml:space="preserve"> ГРИБАНОВСКОГО МУНИЦИПАЛЬНОГО РАЙОНА ВОРОНЕЖСКОЙ ОБЛАСТИ</w:t>
      </w:r>
    </w:p>
    <w:tbl>
      <w:tblPr>
        <w:tblpPr w:leftFromText="180" w:rightFromText="180" w:bottomFromText="200" w:vertAnchor="page" w:horzAnchor="margin" w:tblpY="1629"/>
        <w:tblW w:w="10740" w:type="dxa"/>
        <w:tblLook w:val="01E0"/>
      </w:tblPr>
      <w:tblGrid>
        <w:gridCol w:w="8280"/>
        <w:gridCol w:w="2460"/>
      </w:tblGrid>
      <w:tr w:rsidR="002B6E06" w:rsidRPr="00F2258D" w:rsidTr="00F71AB6">
        <w:trPr>
          <w:trHeight w:val="3061"/>
        </w:trPr>
        <w:tc>
          <w:tcPr>
            <w:tcW w:w="8280" w:type="dxa"/>
            <w:tcBorders>
              <w:top w:val="nil"/>
              <w:left w:val="nil"/>
              <w:bottom w:val="nil"/>
              <w:right w:val="dashDotStroked" w:sz="24" w:space="0" w:color="auto"/>
            </w:tcBorders>
            <w:hideMark/>
          </w:tcPr>
          <w:p w:rsidR="002B6E06" w:rsidRPr="00F2258D" w:rsidRDefault="002B6E06" w:rsidP="00F71AB6">
            <w:pPr>
              <w:spacing w:line="276" w:lineRule="auto"/>
              <w:ind w:left="2835"/>
              <w:jc w:val="center"/>
              <w:rPr>
                <w:b/>
                <w:sz w:val="88"/>
                <w:szCs w:val="88"/>
              </w:rPr>
            </w:pPr>
            <w:r w:rsidRPr="00F2258D">
              <w:rPr>
                <w:b/>
                <w:noProof/>
                <w:sz w:val="88"/>
                <w:szCs w:val="8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259715</wp:posOffset>
                  </wp:positionH>
                  <wp:positionV relativeFrom="paragraph">
                    <wp:posOffset>76200</wp:posOffset>
                  </wp:positionV>
                  <wp:extent cx="1543050" cy="2085975"/>
                  <wp:effectExtent l="0" t="0" r="0" b="0"/>
                  <wp:wrapNone/>
                  <wp:docPr id="1" name="Рисунок 4" descr="Грибановское Г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рибановское Г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20000" contrast="40000"/>
                            <a:grayscl/>
                          </a:blip>
                          <a:srcRect t="100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2085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2258D">
              <w:rPr>
                <w:b/>
                <w:sz w:val="88"/>
                <w:szCs w:val="88"/>
              </w:rPr>
              <w:t>ВЕСТНИК</w:t>
            </w:r>
          </w:p>
          <w:p w:rsidR="002B6E06" w:rsidRPr="00F2258D" w:rsidRDefault="002B6E06" w:rsidP="00F71AB6">
            <w:pPr>
              <w:spacing w:line="276" w:lineRule="auto"/>
              <w:ind w:left="2700"/>
              <w:jc w:val="center"/>
              <w:rPr>
                <w:b/>
                <w:sz w:val="32"/>
                <w:szCs w:val="32"/>
              </w:rPr>
            </w:pPr>
            <w:r w:rsidRPr="00F2258D">
              <w:rPr>
                <w:b/>
                <w:sz w:val="32"/>
                <w:szCs w:val="32"/>
              </w:rPr>
              <w:t>ГРИБАНОВСКОГО</w:t>
            </w:r>
          </w:p>
          <w:p w:rsidR="002B6E06" w:rsidRPr="00F2258D" w:rsidRDefault="002B6E06" w:rsidP="00F71AB6">
            <w:pPr>
              <w:spacing w:line="276" w:lineRule="auto"/>
              <w:ind w:left="2700"/>
              <w:jc w:val="center"/>
              <w:rPr>
                <w:b/>
                <w:sz w:val="32"/>
                <w:szCs w:val="32"/>
              </w:rPr>
            </w:pPr>
            <w:r w:rsidRPr="00F2258D">
              <w:rPr>
                <w:b/>
                <w:sz w:val="32"/>
                <w:szCs w:val="32"/>
              </w:rPr>
              <w:t>ГОРОДСКОГО ПОСЕЛЕНИЯ</w:t>
            </w:r>
          </w:p>
          <w:p w:rsidR="002B6E06" w:rsidRPr="00F2258D" w:rsidRDefault="002B6E06" w:rsidP="00F71AB6">
            <w:pPr>
              <w:spacing w:line="276" w:lineRule="auto"/>
              <w:ind w:left="2700"/>
              <w:jc w:val="center"/>
              <w:rPr>
                <w:b/>
                <w:sz w:val="32"/>
                <w:szCs w:val="32"/>
              </w:rPr>
            </w:pPr>
            <w:r w:rsidRPr="00F2258D">
              <w:rPr>
                <w:b/>
                <w:sz w:val="32"/>
                <w:szCs w:val="32"/>
              </w:rPr>
              <w:t>ГРИБАНОВСКОГО МУНИЦИПАЛЬНОГО РАЙОНА</w:t>
            </w:r>
          </w:p>
          <w:p w:rsidR="002B6E06" w:rsidRPr="00F2258D" w:rsidRDefault="002B6E06" w:rsidP="00F71AB6">
            <w:pPr>
              <w:spacing w:line="276" w:lineRule="auto"/>
              <w:ind w:left="2700"/>
              <w:jc w:val="center"/>
              <w:rPr>
                <w:b/>
                <w:sz w:val="32"/>
                <w:szCs w:val="32"/>
              </w:rPr>
            </w:pPr>
            <w:r w:rsidRPr="00F2258D">
              <w:rPr>
                <w:b/>
                <w:sz w:val="32"/>
                <w:szCs w:val="32"/>
              </w:rPr>
              <w:t>ВОРОНЕЖСКОЙ ОБЛАСТИ</w:t>
            </w:r>
          </w:p>
        </w:tc>
        <w:tc>
          <w:tcPr>
            <w:tcW w:w="246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2B6E06" w:rsidRPr="00F2258D" w:rsidRDefault="002B6E06" w:rsidP="00F71AB6">
            <w:pPr>
              <w:spacing w:line="276" w:lineRule="auto"/>
              <w:rPr>
                <w:b/>
                <w:sz w:val="40"/>
                <w:szCs w:val="40"/>
              </w:rPr>
            </w:pPr>
          </w:p>
          <w:p w:rsidR="002B6E06" w:rsidRPr="00F2258D" w:rsidRDefault="002B6E06" w:rsidP="00F71AB6">
            <w:pPr>
              <w:spacing w:line="276" w:lineRule="auto"/>
              <w:jc w:val="center"/>
              <w:rPr>
                <w:b/>
                <w:sz w:val="40"/>
                <w:szCs w:val="40"/>
              </w:rPr>
            </w:pPr>
            <w:r w:rsidRPr="00F2258D">
              <w:rPr>
                <w:b/>
                <w:sz w:val="40"/>
                <w:szCs w:val="40"/>
              </w:rPr>
              <w:t>№ 54</w:t>
            </w:r>
            <w:r>
              <w:rPr>
                <w:b/>
                <w:sz w:val="40"/>
                <w:szCs w:val="40"/>
              </w:rPr>
              <w:t>8</w:t>
            </w:r>
          </w:p>
          <w:p w:rsidR="002B6E06" w:rsidRPr="00F2258D" w:rsidRDefault="002B6E06" w:rsidP="00F71AB6">
            <w:pPr>
              <w:spacing w:line="276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  <w:r w:rsidR="00D5401D">
              <w:rPr>
                <w:b/>
                <w:sz w:val="40"/>
                <w:szCs w:val="40"/>
              </w:rPr>
              <w:t>6</w:t>
            </w:r>
          </w:p>
          <w:p w:rsidR="002B6E06" w:rsidRPr="00F2258D" w:rsidRDefault="002B6E06" w:rsidP="00F71AB6">
            <w:pPr>
              <w:spacing w:line="276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мая</w:t>
            </w:r>
          </w:p>
          <w:p w:rsidR="002B6E06" w:rsidRPr="00F2258D" w:rsidRDefault="002B6E06" w:rsidP="00F71AB6">
            <w:pPr>
              <w:spacing w:line="276" w:lineRule="auto"/>
              <w:jc w:val="center"/>
              <w:rPr>
                <w:b/>
                <w:sz w:val="40"/>
                <w:szCs w:val="40"/>
              </w:rPr>
            </w:pPr>
            <w:r w:rsidRPr="00F2258D">
              <w:rPr>
                <w:b/>
                <w:sz w:val="40"/>
                <w:szCs w:val="40"/>
              </w:rPr>
              <w:t>2025 года</w:t>
            </w:r>
          </w:p>
        </w:tc>
      </w:tr>
    </w:tbl>
    <w:p w:rsidR="002B6E06" w:rsidRPr="00F2258D" w:rsidRDefault="002B6E06" w:rsidP="002B6E06">
      <w:pPr>
        <w:jc w:val="center"/>
        <w:rPr>
          <w:b/>
        </w:rPr>
      </w:pPr>
      <w:r w:rsidRPr="00F2258D">
        <w:rPr>
          <w:b/>
        </w:rPr>
        <w:t>____________________________________________________________________________________</w:t>
      </w:r>
    </w:p>
    <w:p w:rsidR="002B6E06" w:rsidRPr="00F2258D" w:rsidRDefault="002B6E06" w:rsidP="002B6E06">
      <w:pPr>
        <w:jc w:val="center"/>
        <w:rPr>
          <w:b/>
        </w:rPr>
      </w:pPr>
      <w:r w:rsidRPr="00F2258D">
        <w:rPr>
          <w:b/>
        </w:rPr>
        <w:t>Официальная информация</w:t>
      </w:r>
    </w:p>
    <w:p w:rsidR="002B6E06" w:rsidRPr="00F2258D" w:rsidRDefault="002B6E06" w:rsidP="002B6E06">
      <w:pPr>
        <w:jc w:val="center"/>
        <w:rPr>
          <w:b/>
        </w:rPr>
      </w:pPr>
      <w:r w:rsidRPr="00F2258D">
        <w:rPr>
          <w:b/>
        </w:rPr>
        <w:t>Совета народных депутатов Грибановского городского поселения,</w:t>
      </w:r>
    </w:p>
    <w:p w:rsidR="002B6E06" w:rsidRPr="00F2258D" w:rsidRDefault="002B6E06" w:rsidP="002B6E06">
      <w:pPr>
        <w:jc w:val="center"/>
        <w:rPr>
          <w:b/>
        </w:rPr>
      </w:pPr>
      <w:r w:rsidRPr="00F2258D">
        <w:rPr>
          <w:b/>
        </w:rPr>
        <w:t>Главы Грибановского городского поселения,</w:t>
      </w:r>
    </w:p>
    <w:p w:rsidR="002B6E06" w:rsidRPr="00F2258D" w:rsidRDefault="002B6E06" w:rsidP="002B6E06">
      <w:pPr>
        <w:jc w:val="center"/>
        <w:rPr>
          <w:b/>
        </w:rPr>
      </w:pPr>
      <w:r w:rsidRPr="00F2258D">
        <w:rPr>
          <w:b/>
        </w:rPr>
        <w:t>администрации Грибановского городского поселения</w:t>
      </w:r>
    </w:p>
    <w:p w:rsidR="002B6E06" w:rsidRPr="00F2258D" w:rsidRDefault="002B6E06" w:rsidP="002B6E06">
      <w:pPr>
        <w:jc w:val="center"/>
        <w:rPr>
          <w:b/>
        </w:rPr>
      </w:pPr>
      <w:r w:rsidRPr="00F2258D">
        <w:rPr>
          <w:b/>
        </w:rPr>
        <w:t>_____________________________________________________________________________________</w:t>
      </w:r>
    </w:p>
    <w:p w:rsidR="002B6E06" w:rsidRPr="00F2258D" w:rsidRDefault="002B6E06" w:rsidP="002B6E06">
      <w:pPr>
        <w:autoSpaceDE w:val="0"/>
        <w:autoSpaceDN w:val="0"/>
        <w:adjustRightInd w:val="0"/>
        <w:ind w:left="-426"/>
        <w:jc w:val="center"/>
        <w:rPr>
          <w:b/>
          <w:bCs/>
          <w:sz w:val="16"/>
          <w:szCs w:val="16"/>
        </w:rPr>
      </w:pPr>
    </w:p>
    <w:p w:rsidR="00A94B09" w:rsidRPr="00D26E1F" w:rsidRDefault="00A94B09" w:rsidP="00A94B09">
      <w:pPr>
        <w:contextualSpacing/>
        <w:jc w:val="center"/>
        <w:rPr>
          <w:b/>
          <w:spacing w:val="20"/>
          <w:sz w:val="16"/>
          <w:szCs w:val="16"/>
        </w:rPr>
      </w:pPr>
      <w:r w:rsidRPr="00D26E1F">
        <w:rPr>
          <w:b/>
          <w:spacing w:val="20"/>
          <w:sz w:val="16"/>
          <w:szCs w:val="16"/>
        </w:rPr>
        <w:t xml:space="preserve">АДМИНИСТРАЦИЯ </w:t>
      </w:r>
    </w:p>
    <w:p w:rsidR="00A94B09" w:rsidRPr="00D26E1F" w:rsidRDefault="00A94B09" w:rsidP="00A94B09">
      <w:pPr>
        <w:contextualSpacing/>
        <w:jc w:val="center"/>
        <w:rPr>
          <w:b/>
          <w:spacing w:val="20"/>
          <w:sz w:val="16"/>
          <w:szCs w:val="16"/>
        </w:rPr>
      </w:pPr>
      <w:r w:rsidRPr="00D26E1F">
        <w:rPr>
          <w:b/>
          <w:spacing w:val="20"/>
          <w:sz w:val="16"/>
          <w:szCs w:val="16"/>
        </w:rPr>
        <w:t xml:space="preserve">ГРИБАНОВСКОГО ГОРОДСКОГО ПОСЕЛЕНИЯ </w:t>
      </w:r>
    </w:p>
    <w:p w:rsidR="00A94B09" w:rsidRPr="00D26E1F" w:rsidRDefault="00A94B09" w:rsidP="00A94B09">
      <w:pPr>
        <w:contextualSpacing/>
        <w:jc w:val="center"/>
        <w:rPr>
          <w:b/>
          <w:spacing w:val="20"/>
          <w:sz w:val="16"/>
          <w:szCs w:val="16"/>
        </w:rPr>
      </w:pPr>
      <w:r w:rsidRPr="00D26E1F">
        <w:rPr>
          <w:b/>
          <w:spacing w:val="20"/>
          <w:sz w:val="16"/>
          <w:szCs w:val="16"/>
        </w:rPr>
        <w:t>ГРИБАНОВСКОГО МУНИЦИПАЛЬНОГО РАЙОНА</w:t>
      </w:r>
    </w:p>
    <w:p w:rsidR="00A94B09" w:rsidRPr="00D26E1F" w:rsidRDefault="00A94B09" w:rsidP="00A94B09">
      <w:pPr>
        <w:contextualSpacing/>
        <w:jc w:val="center"/>
        <w:rPr>
          <w:b/>
          <w:spacing w:val="20"/>
          <w:sz w:val="16"/>
          <w:szCs w:val="16"/>
        </w:rPr>
      </w:pPr>
      <w:r w:rsidRPr="00D26E1F">
        <w:rPr>
          <w:b/>
          <w:spacing w:val="20"/>
          <w:sz w:val="16"/>
          <w:szCs w:val="16"/>
        </w:rPr>
        <w:t>ВОРОНЕЖСКОЙ ОБЛАСТИ</w:t>
      </w:r>
    </w:p>
    <w:p w:rsidR="00A94B09" w:rsidRPr="00D26E1F" w:rsidRDefault="00A94B09" w:rsidP="00A94B09">
      <w:pPr>
        <w:contextualSpacing/>
        <w:jc w:val="center"/>
        <w:rPr>
          <w:b/>
          <w:sz w:val="16"/>
          <w:szCs w:val="16"/>
        </w:rPr>
      </w:pPr>
    </w:p>
    <w:p w:rsidR="00A94B09" w:rsidRPr="00A94B09" w:rsidRDefault="00A94B09" w:rsidP="00A94B09">
      <w:pPr>
        <w:contextualSpacing/>
        <w:jc w:val="center"/>
        <w:rPr>
          <w:b/>
          <w:bCs/>
          <w:iCs/>
          <w:sz w:val="16"/>
          <w:szCs w:val="16"/>
        </w:rPr>
      </w:pPr>
      <w:r w:rsidRPr="00D26E1F">
        <w:rPr>
          <w:b/>
          <w:bCs/>
          <w:iCs/>
          <w:sz w:val="16"/>
          <w:szCs w:val="16"/>
        </w:rPr>
        <w:t>ПОСТАНОВЛЕНИЕ</w:t>
      </w:r>
    </w:p>
    <w:p w:rsidR="00A94B09" w:rsidRPr="00D26E1F" w:rsidRDefault="00A94B09" w:rsidP="00A94B09">
      <w:pPr>
        <w:shd w:val="clear" w:color="auto" w:fill="FFFFFF"/>
        <w:ind w:right="4915"/>
        <w:contextualSpacing/>
        <w:jc w:val="both"/>
        <w:rPr>
          <w:bCs/>
          <w:iCs/>
          <w:sz w:val="16"/>
          <w:szCs w:val="16"/>
          <w:u w:val="single"/>
        </w:rPr>
      </w:pPr>
      <w:r w:rsidRPr="00D26E1F">
        <w:rPr>
          <w:bCs/>
          <w:iCs/>
          <w:sz w:val="16"/>
          <w:szCs w:val="16"/>
        </w:rPr>
        <w:t xml:space="preserve">от </w:t>
      </w:r>
      <w:r w:rsidR="00D5401D">
        <w:rPr>
          <w:bCs/>
          <w:iCs/>
          <w:sz w:val="16"/>
          <w:szCs w:val="16"/>
        </w:rPr>
        <w:t>06.05.</w:t>
      </w:r>
      <w:r w:rsidRPr="00D26E1F">
        <w:rPr>
          <w:bCs/>
          <w:iCs/>
          <w:sz w:val="16"/>
          <w:szCs w:val="16"/>
        </w:rPr>
        <w:t>2025 г. № 1</w:t>
      </w:r>
      <w:r>
        <w:rPr>
          <w:bCs/>
          <w:iCs/>
          <w:sz w:val="16"/>
          <w:szCs w:val="16"/>
        </w:rPr>
        <w:t>77</w:t>
      </w:r>
    </w:p>
    <w:p w:rsidR="00A94B09" w:rsidRPr="00D26E1F" w:rsidRDefault="00A94B09" w:rsidP="00A94B09">
      <w:pPr>
        <w:shd w:val="clear" w:color="auto" w:fill="FFFFFF"/>
        <w:ind w:firstLine="142"/>
        <w:contextualSpacing/>
        <w:jc w:val="both"/>
        <w:rPr>
          <w:bCs/>
          <w:iCs/>
          <w:sz w:val="16"/>
          <w:szCs w:val="16"/>
        </w:rPr>
      </w:pPr>
      <w:proofErr w:type="spellStart"/>
      <w:r w:rsidRPr="00D26E1F">
        <w:rPr>
          <w:bCs/>
          <w:iCs/>
          <w:sz w:val="16"/>
          <w:szCs w:val="16"/>
        </w:rPr>
        <w:t>пгт</w:t>
      </w:r>
      <w:proofErr w:type="spellEnd"/>
      <w:r w:rsidRPr="00D26E1F">
        <w:rPr>
          <w:bCs/>
          <w:iCs/>
          <w:sz w:val="16"/>
          <w:szCs w:val="16"/>
        </w:rPr>
        <w:t>. Грибановский</w:t>
      </w:r>
    </w:p>
    <w:p w:rsidR="00A94B09" w:rsidRPr="00D26E1F" w:rsidRDefault="00A94B09" w:rsidP="00A94B09">
      <w:pPr>
        <w:rPr>
          <w:sz w:val="16"/>
          <w:szCs w:val="16"/>
        </w:rPr>
      </w:pPr>
    </w:p>
    <w:p w:rsidR="00D5401D" w:rsidRDefault="00A94B09" w:rsidP="00D5401D">
      <w:pPr>
        <w:ind w:right="4819"/>
        <w:jc w:val="both"/>
        <w:rPr>
          <w:rFonts w:eastAsia="Times New Roman"/>
          <w:bCs/>
          <w:sz w:val="16"/>
          <w:szCs w:val="16"/>
          <w:shd w:val="clear" w:color="auto" w:fill="FFFFFF"/>
        </w:rPr>
      </w:pPr>
      <w:r w:rsidRPr="00D26E1F">
        <w:rPr>
          <w:rFonts w:eastAsia="Times New Roman"/>
          <w:bCs/>
          <w:sz w:val="16"/>
          <w:szCs w:val="16"/>
          <w:shd w:val="clear" w:color="auto" w:fill="FFFFFF"/>
        </w:rPr>
        <w:t xml:space="preserve">О внесении изменений в приложение к постановлению от 01.11.2013 г. №325 «Об утверждении </w:t>
      </w:r>
      <w:proofErr w:type="gramStart"/>
      <w:r w:rsidRPr="00D26E1F">
        <w:rPr>
          <w:rFonts w:eastAsia="Times New Roman"/>
          <w:bCs/>
          <w:sz w:val="16"/>
          <w:szCs w:val="16"/>
          <w:shd w:val="clear" w:color="auto" w:fill="FFFFFF"/>
        </w:rPr>
        <w:t>перечня автомобильных дорог общего пользования местного значения Грибановского городского поселения</w:t>
      </w:r>
      <w:proofErr w:type="gramEnd"/>
      <w:r w:rsidRPr="00D26E1F">
        <w:rPr>
          <w:rFonts w:eastAsia="Times New Roman"/>
          <w:bCs/>
          <w:sz w:val="16"/>
          <w:szCs w:val="16"/>
          <w:shd w:val="clear" w:color="auto" w:fill="FFFFFF"/>
        </w:rPr>
        <w:t xml:space="preserve">» </w:t>
      </w:r>
    </w:p>
    <w:p w:rsidR="00A94B09" w:rsidRPr="00D26E1F" w:rsidRDefault="00A94B09" w:rsidP="00D5401D">
      <w:pPr>
        <w:ind w:right="4819"/>
        <w:jc w:val="both"/>
        <w:rPr>
          <w:rFonts w:eastAsia="Times New Roman"/>
          <w:color w:val="000000"/>
          <w:sz w:val="16"/>
          <w:szCs w:val="16"/>
          <w:shd w:val="clear" w:color="auto" w:fill="FFFFFF"/>
        </w:rPr>
      </w:pPr>
      <w:r w:rsidRPr="00D26E1F">
        <w:rPr>
          <w:rFonts w:eastAsia="Times New Roman"/>
          <w:bCs/>
          <w:sz w:val="16"/>
          <w:szCs w:val="16"/>
          <w:shd w:val="clear" w:color="auto" w:fill="FFFFFF"/>
        </w:rPr>
        <w:t xml:space="preserve"> </w:t>
      </w:r>
    </w:p>
    <w:p w:rsidR="00A94B09" w:rsidRPr="00D26E1F" w:rsidRDefault="00A94B09" w:rsidP="00A94B09">
      <w:pPr>
        <w:ind w:firstLine="851"/>
        <w:jc w:val="both"/>
        <w:rPr>
          <w:rFonts w:eastAsia="Times New Roman"/>
          <w:color w:val="000000"/>
          <w:sz w:val="16"/>
          <w:szCs w:val="16"/>
          <w:shd w:val="clear" w:color="auto" w:fill="FFFFFF"/>
        </w:rPr>
      </w:pPr>
      <w:proofErr w:type="gramStart"/>
      <w:r w:rsidRPr="00D26E1F">
        <w:rPr>
          <w:rFonts w:eastAsia="Times New Roman"/>
          <w:color w:val="000000"/>
          <w:sz w:val="16"/>
          <w:szCs w:val="16"/>
          <w:shd w:val="clear" w:color="auto" w:fill="FFFFFF"/>
        </w:rPr>
        <w:t xml:space="preserve">В соответствии с Федеральными </w:t>
      </w:r>
      <w:proofErr w:type="spellStart"/>
      <w:r w:rsidRPr="00D26E1F">
        <w:rPr>
          <w:rFonts w:eastAsia="Times New Roman"/>
          <w:color w:val="000000"/>
          <w:sz w:val="16"/>
          <w:szCs w:val="16"/>
          <w:shd w:val="clear" w:color="auto" w:fill="FFFFFF"/>
        </w:rPr>
        <w:t>Закономи</w:t>
      </w:r>
      <w:proofErr w:type="spellEnd"/>
      <w:r w:rsidRPr="00D26E1F">
        <w:rPr>
          <w:rFonts w:eastAsia="Times New Roman"/>
          <w:color w:val="000000"/>
          <w:sz w:val="16"/>
          <w:szCs w:val="16"/>
          <w:shd w:val="clear" w:color="auto" w:fill="FFFFFF"/>
        </w:rPr>
        <w:t xml:space="preserve"> от 08.11.2007 г. №157-ФЗ «Об автомобильных дорогах и о дорожной деятельности в Российской Федерации и о внесении изменений в отдельные законодательные акты РФ» и 06.10.2003 г. № 131-ФЗ «Об общих принципах организации местного самоуправления РФ», приказом Министерства транспорта Российской Федерации от 07.02.2007 г. № 16 «Об утверждении правил присвоения автомобильным дорогам </w:t>
      </w:r>
      <w:proofErr w:type="spellStart"/>
      <w:r w:rsidRPr="00D26E1F">
        <w:rPr>
          <w:rFonts w:eastAsia="Times New Roman"/>
          <w:color w:val="000000"/>
          <w:sz w:val="16"/>
          <w:szCs w:val="16"/>
          <w:shd w:val="clear" w:color="auto" w:fill="FFFFFF"/>
        </w:rPr>
        <w:t>индетификационных</w:t>
      </w:r>
      <w:proofErr w:type="spellEnd"/>
      <w:r w:rsidRPr="00D26E1F">
        <w:rPr>
          <w:rFonts w:eastAsia="Times New Roman"/>
          <w:color w:val="000000"/>
          <w:sz w:val="16"/>
          <w:szCs w:val="16"/>
          <w:shd w:val="clear" w:color="auto" w:fill="FFFFFF"/>
        </w:rPr>
        <w:t xml:space="preserve"> номеров», Уставом Грибановского городского поселения</w:t>
      </w:r>
      <w:proofErr w:type="gramEnd"/>
      <w:r w:rsidRPr="00D26E1F">
        <w:rPr>
          <w:rFonts w:eastAsia="Times New Roman"/>
          <w:color w:val="000000"/>
          <w:sz w:val="16"/>
          <w:szCs w:val="16"/>
          <w:shd w:val="clear" w:color="auto" w:fill="FFFFFF"/>
        </w:rPr>
        <w:t>,  администрация Грибановского городского поселения постановляет:</w:t>
      </w:r>
      <w:r w:rsidRPr="00D26E1F">
        <w:rPr>
          <w:rFonts w:eastAsia="Times New Roman"/>
          <w:color w:val="000000"/>
          <w:sz w:val="16"/>
          <w:szCs w:val="16"/>
        </w:rPr>
        <w:br/>
      </w:r>
      <w:r w:rsidRPr="00D26E1F">
        <w:rPr>
          <w:rFonts w:eastAsia="Times New Roman"/>
          <w:color w:val="000000"/>
          <w:sz w:val="16"/>
          <w:szCs w:val="16"/>
          <w:shd w:val="clear" w:color="auto" w:fill="FFFFFF"/>
        </w:rPr>
        <w:t xml:space="preserve">          1. Внести изменения и дополнения к постановлению Грибановского городского поселения от 01.11.2013 г. № 325 «</w:t>
      </w:r>
      <w:r w:rsidRPr="00D26E1F">
        <w:rPr>
          <w:rFonts w:eastAsia="Times New Roman"/>
          <w:bCs/>
          <w:sz w:val="16"/>
          <w:szCs w:val="16"/>
          <w:shd w:val="clear" w:color="auto" w:fill="FFFFFF"/>
        </w:rPr>
        <w:t>Об утверждении перечня автомобильных дорог общего пользования местного значения Грибановского городского поселения»</w:t>
      </w:r>
      <w:r w:rsidRPr="00D26E1F">
        <w:rPr>
          <w:rFonts w:eastAsia="Times New Roman"/>
          <w:color w:val="000000"/>
          <w:sz w:val="16"/>
          <w:szCs w:val="16"/>
          <w:shd w:val="clear" w:color="auto" w:fill="FFFFFF"/>
        </w:rPr>
        <w:t xml:space="preserve">  </w:t>
      </w:r>
      <w:r w:rsidRPr="00D26E1F">
        <w:rPr>
          <w:rFonts w:eastAsia="Times New Roman"/>
          <w:color w:val="000000"/>
          <w:sz w:val="16"/>
          <w:szCs w:val="16"/>
        </w:rPr>
        <w:br/>
      </w:r>
      <w:r w:rsidRPr="00D26E1F">
        <w:rPr>
          <w:rFonts w:eastAsia="Times New Roman"/>
          <w:color w:val="000000"/>
          <w:sz w:val="16"/>
          <w:szCs w:val="16"/>
          <w:shd w:val="clear" w:color="auto" w:fill="FFFFFF"/>
        </w:rPr>
        <w:t xml:space="preserve">         1.1. строку 18 изложить в новой редакции:</w:t>
      </w:r>
    </w:p>
    <w:tbl>
      <w:tblPr>
        <w:tblW w:w="10456" w:type="dxa"/>
        <w:tblLook w:val="04A0"/>
      </w:tblPr>
      <w:tblGrid>
        <w:gridCol w:w="441"/>
        <w:gridCol w:w="2536"/>
        <w:gridCol w:w="1921"/>
        <w:gridCol w:w="1022"/>
        <w:gridCol w:w="1134"/>
        <w:gridCol w:w="1134"/>
        <w:gridCol w:w="2268"/>
      </w:tblGrid>
      <w:tr w:rsidR="00A94B09" w:rsidRPr="00D26E1F" w:rsidTr="00F71AB6">
        <w:trPr>
          <w:trHeight w:val="30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B09" w:rsidRPr="00D26E1F" w:rsidRDefault="00A94B09" w:rsidP="00F71AB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D26E1F">
              <w:rPr>
                <w:rFonts w:eastAsia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B09" w:rsidRPr="00D26E1F" w:rsidRDefault="00A94B09" w:rsidP="00F71AB6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D26E1F">
              <w:rPr>
                <w:rFonts w:eastAsia="Times New Roman"/>
                <w:color w:val="000000"/>
                <w:sz w:val="16"/>
                <w:szCs w:val="16"/>
              </w:rPr>
              <w:t xml:space="preserve">улица Центральная, </w:t>
            </w:r>
          </w:p>
          <w:p w:rsidR="00A94B09" w:rsidRPr="00D26E1F" w:rsidRDefault="00A94B09" w:rsidP="00F71AB6">
            <w:pPr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D26E1F">
              <w:rPr>
                <w:rFonts w:eastAsia="Times New Roman"/>
                <w:color w:val="000000"/>
                <w:sz w:val="16"/>
                <w:szCs w:val="16"/>
              </w:rPr>
              <w:t>пгт</w:t>
            </w:r>
            <w:proofErr w:type="spellEnd"/>
            <w:r w:rsidRPr="00D26E1F">
              <w:rPr>
                <w:rFonts w:eastAsia="Times New Roman"/>
                <w:color w:val="000000"/>
                <w:sz w:val="16"/>
                <w:szCs w:val="16"/>
              </w:rPr>
              <w:t xml:space="preserve"> Грибановский</w:t>
            </w: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94B09" w:rsidRPr="00D26E1F" w:rsidRDefault="00A94B09" w:rsidP="00F71AB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D26E1F">
              <w:rPr>
                <w:rFonts w:eastAsia="Times New Roman"/>
                <w:color w:val="000000"/>
                <w:sz w:val="16"/>
                <w:szCs w:val="16"/>
              </w:rPr>
              <w:t>пгт</w:t>
            </w:r>
            <w:proofErr w:type="spellEnd"/>
            <w:r w:rsidRPr="00D26E1F">
              <w:rPr>
                <w:rFonts w:eastAsia="Times New Roman"/>
                <w:color w:val="000000"/>
                <w:sz w:val="16"/>
                <w:szCs w:val="16"/>
              </w:rPr>
              <w:t xml:space="preserve"> Грибановский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B09" w:rsidRPr="00D26E1F" w:rsidRDefault="00A94B09" w:rsidP="00F71AB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D26E1F">
              <w:rPr>
                <w:rFonts w:eastAsia="Times New Roman"/>
                <w:color w:val="000000"/>
                <w:sz w:val="16"/>
                <w:szCs w:val="16"/>
              </w:rPr>
              <w:t>0,940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B09" w:rsidRPr="00D26E1F" w:rsidRDefault="00A94B09" w:rsidP="00F71AB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D26E1F">
              <w:rPr>
                <w:rFonts w:eastAsia="Times New Roman"/>
                <w:color w:val="000000"/>
                <w:sz w:val="16"/>
                <w:szCs w:val="16"/>
              </w:rPr>
              <w:t>0,025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B09" w:rsidRPr="00D26E1F" w:rsidRDefault="00A94B09" w:rsidP="00F71AB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D26E1F">
              <w:rPr>
                <w:rFonts w:eastAsia="Times New Roman"/>
                <w:color w:val="000000"/>
                <w:sz w:val="16"/>
                <w:szCs w:val="16"/>
              </w:rPr>
              <w:t>0,965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4B09" w:rsidRPr="00D26E1F" w:rsidRDefault="00A94B09" w:rsidP="00F71AB6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D26E1F">
              <w:rPr>
                <w:rFonts w:eastAsia="Times New Roman"/>
                <w:color w:val="000000"/>
                <w:sz w:val="16"/>
                <w:szCs w:val="16"/>
              </w:rPr>
              <w:t>20 213 551 ОП МП 019</w:t>
            </w:r>
          </w:p>
        </w:tc>
      </w:tr>
      <w:tr w:rsidR="00A94B09" w:rsidRPr="00D26E1F" w:rsidTr="00F71AB6">
        <w:trPr>
          <w:trHeight w:val="30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B09" w:rsidRPr="00D26E1F" w:rsidRDefault="00A94B09" w:rsidP="00F71AB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B09" w:rsidRPr="00D26E1F" w:rsidRDefault="00A94B09" w:rsidP="00F71AB6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D26E1F">
              <w:rPr>
                <w:rFonts w:eastAsia="Times New Roman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94B09" w:rsidRPr="00D26E1F" w:rsidRDefault="00A94B09" w:rsidP="00F71AB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B09" w:rsidRPr="00D26E1F" w:rsidRDefault="00A94B09" w:rsidP="00F71AB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D26E1F">
              <w:rPr>
                <w:rFonts w:eastAsia="Times New Roman"/>
                <w:color w:val="000000"/>
                <w:sz w:val="16"/>
                <w:szCs w:val="16"/>
              </w:rPr>
              <w:t>0,850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B09" w:rsidRPr="00D26E1F" w:rsidRDefault="00A94B09" w:rsidP="00F71AB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D26E1F">
              <w:rPr>
                <w:rFonts w:eastAsia="Times New Roman"/>
                <w:color w:val="000000"/>
                <w:sz w:val="16"/>
                <w:szCs w:val="16"/>
              </w:rPr>
              <w:t>0,025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B09" w:rsidRPr="00D26E1F" w:rsidRDefault="00A94B09" w:rsidP="00F71AB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D26E1F">
              <w:rPr>
                <w:rFonts w:eastAsia="Times New Roman"/>
                <w:color w:val="000000"/>
                <w:sz w:val="16"/>
                <w:szCs w:val="16"/>
              </w:rPr>
              <w:t>0,875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94B09" w:rsidRPr="00D26E1F" w:rsidRDefault="00A94B09" w:rsidP="00F71AB6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A94B09" w:rsidRPr="00D26E1F" w:rsidTr="00F71AB6">
        <w:trPr>
          <w:trHeight w:val="30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B09" w:rsidRPr="00D26E1F" w:rsidRDefault="00A94B09" w:rsidP="00F71AB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B09" w:rsidRPr="00D26E1F" w:rsidRDefault="00A94B09" w:rsidP="00F71AB6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D26E1F">
              <w:rPr>
                <w:rFonts w:eastAsia="Times New Roman"/>
                <w:color w:val="000000"/>
                <w:sz w:val="16"/>
                <w:szCs w:val="16"/>
              </w:rPr>
              <w:t xml:space="preserve">проезд №1  </w:t>
            </w:r>
          </w:p>
        </w:tc>
        <w:tc>
          <w:tcPr>
            <w:tcW w:w="19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B09" w:rsidRPr="00D26E1F" w:rsidRDefault="00A94B09" w:rsidP="00F71AB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B09" w:rsidRPr="00D26E1F" w:rsidRDefault="00A94B09" w:rsidP="00F71AB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B09" w:rsidRPr="00D26E1F" w:rsidRDefault="00A94B09" w:rsidP="00F71AB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D26E1F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B09" w:rsidRPr="00D26E1F" w:rsidRDefault="00A94B09" w:rsidP="00F71AB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D26E1F">
              <w:rPr>
                <w:rFonts w:eastAsia="Times New Roman"/>
                <w:color w:val="000000"/>
                <w:sz w:val="16"/>
                <w:szCs w:val="16"/>
              </w:rPr>
              <w:t>0,090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B09" w:rsidRPr="00D26E1F" w:rsidRDefault="00A94B09" w:rsidP="00F71AB6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</w:tbl>
    <w:p w:rsidR="00A94B09" w:rsidRPr="00D26E1F" w:rsidRDefault="00A94B09" w:rsidP="00A94B09">
      <w:pPr>
        <w:jc w:val="both"/>
        <w:rPr>
          <w:rFonts w:eastAsia="Times New Roman"/>
          <w:color w:val="000000"/>
          <w:sz w:val="16"/>
          <w:szCs w:val="16"/>
          <w:shd w:val="clear" w:color="auto" w:fill="FFFFFF"/>
        </w:rPr>
      </w:pPr>
    </w:p>
    <w:p w:rsidR="00A94B09" w:rsidRPr="00D26E1F" w:rsidRDefault="00A94B09" w:rsidP="00A94B09">
      <w:pPr>
        <w:jc w:val="both"/>
        <w:rPr>
          <w:rFonts w:eastAsia="Times New Roman"/>
          <w:color w:val="000000"/>
          <w:sz w:val="16"/>
          <w:szCs w:val="16"/>
          <w:shd w:val="clear" w:color="auto" w:fill="FFFFFF"/>
        </w:rPr>
      </w:pPr>
      <w:r w:rsidRPr="00D26E1F">
        <w:rPr>
          <w:rFonts w:eastAsia="Times New Roman"/>
          <w:color w:val="000000"/>
          <w:sz w:val="16"/>
          <w:szCs w:val="16"/>
          <w:shd w:val="clear" w:color="auto" w:fill="FFFFFF"/>
        </w:rPr>
        <w:t xml:space="preserve">         2. </w:t>
      </w:r>
      <w:proofErr w:type="gramStart"/>
      <w:r w:rsidRPr="00D26E1F">
        <w:rPr>
          <w:rFonts w:eastAsia="Times New Roman"/>
          <w:color w:val="000000"/>
          <w:sz w:val="16"/>
          <w:szCs w:val="16"/>
          <w:shd w:val="clear" w:color="auto" w:fill="FFFFFF"/>
        </w:rPr>
        <w:t>Контроль за</w:t>
      </w:r>
      <w:proofErr w:type="gramEnd"/>
      <w:r w:rsidRPr="00D26E1F">
        <w:rPr>
          <w:rFonts w:eastAsia="Times New Roman"/>
          <w:color w:val="000000"/>
          <w:sz w:val="16"/>
          <w:szCs w:val="16"/>
          <w:shd w:val="clear" w:color="auto" w:fill="FFFFFF"/>
        </w:rPr>
        <w:t xml:space="preserve"> исполнением настоящего оставляю за собой.</w:t>
      </w:r>
    </w:p>
    <w:p w:rsidR="00A94B09" w:rsidRPr="00D26E1F" w:rsidRDefault="00A94B09" w:rsidP="00A94B09">
      <w:pPr>
        <w:jc w:val="both"/>
        <w:rPr>
          <w:rFonts w:eastAsia="Times New Roman"/>
          <w:color w:val="000000"/>
          <w:sz w:val="16"/>
          <w:szCs w:val="16"/>
          <w:shd w:val="clear" w:color="auto" w:fill="FFFFFF"/>
        </w:rPr>
      </w:pPr>
    </w:p>
    <w:p w:rsidR="00A94B09" w:rsidRPr="00D26E1F" w:rsidRDefault="00A94B09" w:rsidP="00A94B09">
      <w:pPr>
        <w:shd w:val="clear" w:color="auto" w:fill="FFFFFF"/>
        <w:contextualSpacing/>
        <w:jc w:val="both"/>
        <w:rPr>
          <w:sz w:val="16"/>
          <w:szCs w:val="16"/>
        </w:rPr>
      </w:pPr>
      <w:r w:rsidRPr="00D26E1F">
        <w:rPr>
          <w:bCs/>
          <w:iCs/>
          <w:sz w:val="16"/>
          <w:szCs w:val="16"/>
        </w:rPr>
        <w:t>Глава городского поселения                                                                         И.В. Титов</w:t>
      </w:r>
    </w:p>
    <w:p w:rsidR="00A94B09" w:rsidRDefault="00A94B09" w:rsidP="00D5401D">
      <w:pPr>
        <w:pStyle w:val="3"/>
        <w:jc w:val="left"/>
        <w:rPr>
          <w:rFonts w:ascii="Times New Roman" w:hAnsi="Times New Roman" w:cs="Times New Roman"/>
          <w:sz w:val="16"/>
          <w:szCs w:val="16"/>
        </w:rPr>
      </w:pPr>
    </w:p>
    <w:p w:rsidR="00A94B09" w:rsidRDefault="00A94B09" w:rsidP="002B6E06">
      <w:pPr>
        <w:pStyle w:val="3"/>
        <w:rPr>
          <w:rFonts w:ascii="Times New Roman" w:hAnsi="Times New Roman" w:cs="Times New Roman"/>
          <w:sz w:val="16"/>
          <w:szCs w:val="16"/>
        </w:rPr>
      </w:pPr>
    </w:p>
    <w:p w:rsidR="002B6E06" w:rsidRPr="00F2258D" w:rsidRDefault="002B6E06" w:rsidP="002B6E06">
      <w:pPr>
        <w:pStyle w:val="3"/>
        <w:rPr>
          <w:rFonts w:ascii="Times New Roman" w:hAnsi="Times New Roman" w:cs="Times New Roman"/>
          <w:sz w:val="16"/>
          <w:szCs w:val="16"/>
        </w:rPr>
      </w:pPr>
      <w:r w:rsidRPr="00F2258D">
        <w:rPr>
          <w:rFonts w:ascii="Times New Roman" w:hAnsi="Times New Roman" w:cs="Times New Roman"/>
          <w:sz w:val="16"/>
          <w:szCs w:val="16"/>
        </w:rPr>
        <w:t>АДМИНИСТРАЦИЯ</w:t>
      </w:r>
    </w:p>
    <w:p w:rsidR="002B6E06" w:rsidRPr="00F2258D" w:rsidRDefault="002B6E06" w:rsidP="002B6E06">
      <w:pPr>
        <w:pStyle w:val="3"/>
        <w:rPr>
          <w:rFonts w:ascii="Times New Roman" w:hAnsi="Times New Roman" w:cs="Times New Roman"/>
          <w:sz w:val="16"/>
          <w:szCs w:val="16"/>
        </w:rPr>
      </w:pPr>
      <w:r w:rsidRPr="00F2258D">
        <w:rPr>
          <w:rFonts w:ascii="Times New Roman" w:hAnsi="Times New Roman" w:cs="Times New Roman"/>
          <w:sz w:val="16"/>
          <w:szCs w:val="16"/>
        </w:rPr>
        <w:t>ГРИБАНОВСКОГО ГОРОДСКОГО ПОСЕЛЕНИЯ</w:t>
      </w:r>
    </w:p>
    <w:p w:rsidR="002B6E06" w:rsidRPr="00F2258D" w:rsidRDefault="002B6E06" w:rsidP="002B6E06">
      <w:pPr>
        <w:jc w:val="center"/>
        <w:rPr>
          <w:b/>
          <w:bCs/>
          <w:sz w:val="16"/>
          <w:szCs w:val="16"/>
        </w:rPr>
      </w:pPr>
      <w:r w:rsidRPr="00F2258D">
        <w:rPr>
          <w:b/>
          <w:sz w:val="16"/>
          <w:szCs w:val="16"/>
        </w:rPr>
        <w:t>ГРИБАНОВСКОГО МУНИЦИПАЛЬНОГО</w:t>
      </w:r>
      <w:r w:rsidRPr="00F2258D">
        <w:rPr>
          <w:b/>
          <w:bCs/>
          <w:sz w:val="16"/>
          <w:szCs w:val="16"/>
        </w:rPr>
        <w:t xml:space="preserve"> </w:t>
      </w:r>
      <w:r w:rsidRPr="00F2258D">
        <w:rPr>
          <w:b/>
          <w:sz w:val="16"/>
          <w:szCs w:val="16"/>
        </w:rPr>
        <w:t>РАЙОНА</w:t>
      </w:r>
    </w:p>
    <w:p w:rsidR="002B6E06" w:rsidRPr="00F2258D" w:rsidRDefault="002B6E06" w:rsidP="002B6E06">
      <w:pPr>
        <w:pStyle w:val="3"/>
        <w:rPr>
          <w:rFonts w:ascii="Times New Roman" w:hAnsi="Times New Roman" w:cs="Times New Roman"/>
          <w:iCs/>
          <w:sz w:val="16"/>
          <w:szCs w:val="16"/>
        </w:rPr>
      </w:pPr>
      <w:r w:rsidRPr="00F2258D">
        <w:rPr>
          <w:rFonts w:ascii="Times New Roman" w:hAnsi="Times New Roman" w:cs="Times New Roman"/>
          <w:sz w:val="16"/>
          <w:szCs w:val="16"/>
        </w:rPr>
        <w:t>ВОРОНЕЖСКОЙ ОБЛАСТИ</w:t>
      </w:r>
    </w:p>
    <w:p w:rsidR="002B6E06" w:rsidRPr="00F2258D" w:rsidRDefault="002B6E06" w:rsidP="002B6E06">
      <w:pPr>
        <w:pStyle w:val="3"/>
        <w:rPr>
          <w:rFonts w:ascii="Times New Roman" w:hAnsi="Times New Roman" w:cs="Times New Roman"/>
          <w:iCs/>
          <w:sz w:val="16"/>
          <w:szCs w:val="16"/>
        </w:rPr>
      </w:pPr>
    </w:p>
    <w:p w:rsidR="002B6E06" w:rsidRPr="00CC43FD" w:rsidRDefault="002B6E06" w:rsidP="002B6E06">
      <w:pPr>
        <w:pStyle w:val="3"/>
        <w:rPr>
          <w:rFonts w:ascii="Times New Roman" w:hAnsi="Times New Roman" w:cs="Times New Roman"/>
          <w:iCs/>
          <w:sz w:val="16"/>
          <w:szCs w:val="16"/>
        </w:rPr>
      </w:pPr>
      <w:proofErr w:type="gramStart"/>
      <w:r w:rsidRPr="00F2258D">
        <w:rPr>
          <w:rFonts w:ascii="Times New Roman" w:hAnsi="Times New Roman" w:cs="Times New Roman"/>
          <w:iCs/>
          <w:sz w:val="16"/>
          <w:szCs w:val="16"/>
        </w:rPr>
        <w:t>П</w:t>
      </w:r>
      <w:proofErr w:type="gramEnd"/>
      <w:r w:rsidRPr="00F2258D">
        <w:rPr>
          <w:rFonts w:ascii="Times New Roman" w:hAnsi="Times New Roman" w:cs="Times New Roman"/>
          <w:iCs/>
          <w:sz w:val="16"/>
          <w:szCs w:val="16"/>
        </w:rPr>
        <w:t xml:space="preserve"> О С Т А Н О В Л Е Н И Е</w:t>
      </w:r>
    </w:p>
    <w:p w:rsidR="002B6E06" w:rsidRPr="00CC43FD" w:rsidRDefault="002B6E06" w:rsidP="002B6E06">
      <w:pPr>
        <w:jc w:val="both"/>
        <w:rPr>
          <w:sz w:val="16"/>
          <w:szCs w:val="16"/>
        </w:rPr>
      </w:pPr>
      <w:r w:rsidRPr="00CC43FD">
        <w:rPr>
          <w:sz w:val="16"/>
          <w:szCs w:val="16"/>
        </w:rPr>
        <w:t>от 15.05.2025 г. № 188</w:t>
      </w:r>
    </w:p>
    <w:p w:rsidR="002B6E06" w:rsidRPr="00CC43FD" w:rsidRDefault="002B6E06" w:rsidP="002B6E06">
      <w:pPr>
        <w:jc w:val="both"/>
        <w:rPr>
          <w:sz w:val="16"/>
          <w:szCs w:val="16"/>
        </w:rPr>
      </w:pPr>
      <w:proofErr w:type="spellStart"/>
      <w:r w:rsidRPr="00CC43FD">
        <w:rPr>
          <w:sz w:val="16"/>
          <w:szCs w:val="16"/>
        </w:rPr>
        <w:t>пгт</w:t>
      </w:r>
      <w:proofErr w:type="spellEnd"/>
      <w:r w:rsidRPr="00CC43FD">
        <w:rPr>
          <w:sz w:val="16"/>
          <w:szCs w:val="16"/>
        </w:rPr>
        <w:t>. Грибановский</w:t>
      </w:r>
    </w:p>
    <w:p w:rsidR="002B6E06" w:rsidRPr="00CC43FD" w:rsidRDefault="002B6E06" w:rsidP="002B6E06">
      <w:pPr>
        <w:pStyle w:val="a7"/>
        <w:ind w:left="0"/>
        <w:rPr>
          <w:rFonts w:cs="Times New Roman"/>
          <w:bCs w:val="0"/>
          <w:iCs w:val="0"/>
          <w:sz w:val="16"/>
          <w:szCs w:val="16"/>
        </w:rPr>
      </w:pPr>
    </w:p>
    <w:p w:rsidR="002B6E06" w:rsidRDefault="002B6E06" w:rsidP="002B6E06">
      <w:pPr>
        <w:ind w:right="3968"/>
        <w:jc w:val="both"/>
        <w:rPr>
          <w:sz w:val="16"/>
          <w:szCs w:val="16"/>
        </w:rPr>
      </w:pPr>
      <w:r w:rsidRPr="00CC43FD">
        <w:rPr>
          <w:sz w:val="16"/>
          <w:szCs w:val="16"/>
        </w:rPr>
        <w:t>О внесении изменений в административный регламент предоставления муниципальной услуги «</w:t>
      </w:r>
      <w:r w:rsidRPr="00CC43FD">
        <w:rPr>
          <w:color w:val="000000"/>
          <w:sz w:val="16"/>
          <w:szCs w:val="16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</w:r>
      <w:r w:rsidRPr="00CC43FD">
        <w:rPr>
          <w:sz w:val="16"/>
          <w:szCs w:val="16"/>
        </w:rPr>
        <w:t xml:space="preserve">» на территории Грибановского городского поселения Грибановского муниципального района Воронежской области </w:t>
      </w:r>
    </w:p>
    <w:p w:rsidR="00D5401D" w:rsidRPr="00CC43FD" w:rsidRDefault="00D5401D" w:rsidP="002B6E06">
      <w:pPr>
        <w:ind w:right="3968"/>
        <w:jc w:val="both"/>
        <w:rPr>
          <w:sz w:val="16"/>
          <w:szCs w:val="16"/>
        </w:rPr>
      </w:pPr>
    </w:p>
    <w:p w:rsidR="002B6E06" w:rsidRPr="002B6E06" w:rsidRDefault="002B6E06" w:rsidP="002B6E06">
      <w:pPr>
        <w:tabs>
          <w:tab w:val="left" w:pos="0"/>
        </w:tabs>
        <w:ind w:firstLine="567"/>
        <w:jc w:val="both"/>
        <w:rPr>
          <w:b/>
          <w:sz w:val="16"/>
          <w:szCs w:val="16"/>
        </w:rPr>
      </w:pPr>
      <w:proofErr w:type="gramStart"/>
      <w:r w:rsidRPr="00CC43FD">
        <w:rPr>
          <w:sz w:val="16"/>
          <w:szCs w:val="16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C43FD">
        <w:rPr>
          <w:rStyle w:val="FontStyle18"/>
          <w:sz w:val="16"/>
          <w:szCs w:val="16"/>
        </w:rPr>
        <w:t>,</w:t>
      </w:r>
      <w:r w:rsidRPr="00CC43FD">
        <w:rPr>
          <w:sz w:val="16"/>
          <w:szCs w:val="16"/>
        </w:rPr>
        <w:t xml:space="preserve"> от 28.12.2024 № 538-ФЗ «О внесении </w:t>
      </w:r>
      <w:r w:rsidRPr="00CC43FD">
        <w:rPr>
          <w:sz w:val="16"/>
          <w:szCs w:val="16"/>
        </w:rPr>
        <w:lastRenderedPageBreak/>
        <w:t>изменений в Земельный кодекс Российской Федерации и статью 3 Федерального закона «О внесении изменений в Земельный кодекс Российской Федерации и признании утратившей силу части 7 статьи 34 Федерального</w:t>
      </w:r>
      <w:proofErr w:type="gramEnd"/>
      <w:r w:rsidRPr="00CC43FD">
        <w:rPr>
          <w:sz w:val="16"/>
          <w:szCs w:val="16"/>
        </w:rPr>
        <w:t xml:space="preserve"> закона «О внесении изменений в Земельный кодекс Российской Федерации и отдельные законодательные акты Российской Федерации»</w:t>
      </w:r>
      <w:r w:rsidRPr="00CC43FD">
        <w:rPr>
          <w:sz w:val="16"/>
          <w:szCs w:val="16"/>
          <w:lang w:eastAsia="en-US"/>
        </w:rPr>
        <w:t>, Уставом Грибановского городского поселения Грибановского муниципального района Воронежской области администрация Грибановского городского поселения Грибановского муниципального района Воронежской области</w:t>
      </w:r>
      <w:r w:rsidRPr="00CC43FD">
        <w:rPr>
          <w:sz w:val="16"/>
          <w:szCs w:val="16"/>
        </w:rPr>
        <w:t xml:space="preserve"> </w:t>
      </w:r>
      <w:proofErr w:type="spellStart"/>
      <w:proofErr w:type="gramStart"/>
      <w:r w:rsidRPr="00CC43FD">
        <w:rPr>
          <w:b/>
          <w:sz w:val="16"/>
          <w:szCs w:val="16"/>
        </w:rPr>
        <w:t>п</w:t>
      </w:r>
      <w:proofErr w:type="spellEnd"/>
      <w:proofErr w:type="gramEnd"/>
      <w:r w:rsidRPr="00CC43FD">
        <w:rPr>
          <w:b/>
          <w:sz w:val="16"/>
          <w:szCs w:val="16"/>
        </w:rPr>
        <w:t xml:space="preserve"> о с т а </w:t>
      </w:r>
      <w:proofErr w:type="spellStart"/>
      <w:r w:rsidRPr="00CC43FD">
        <w:rPr>
          <w:b/>
          <w:sz w:val="16"/>
          <w:szCs w:val="16"/>
        </w:rPr>
        <w:t>н</w:t>
      </w:r>
      <w:proofErr w:type="spellEnd"/>
      <w:r w:rsidRPr="00CC43FD">
        <w:rPr>
          <w:b/>
          <w:sz w:val="16"/>
          <w:szCs w:val="16"/>
        </w:rPr>
        <w:t xml:space="preserve"> о в л я е т:</w:t>
      </w:r>
    </w:p>
    <w:p w:rsidR="002B6E06" w:rsidRPr="00CC43FD" w:rsidRDefault="002B6E06" w:rsidP="002B6E06">
      <w:pPr>
        <w:ind w:firstLine="709"/>
        <w:jc w:val="both"/>
        <w:rPr>
          <w:sz w:val="16"/>
          <w:szCs w:val="16"/>
        </w:rPr>
      </w:pPr>
      <w:r w:rsidRPr="00CC43FD">
        <w:rPr>
          <w:sz w:val="16"/>
          <w:szCs w:val="16"/>
        </w:rPr>
        <w:t>1. Внести в административный регламент по предоставлению муниципальной услуги  «</w:t>
      </w:r>
      <w:r w:rsidRPr="00CC43FD">
        <w:rPr>
          <w:color w:val="000000"/>
          <w:sz w:val="16"/>
          <w:szCs w:val="16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</w:r>
      <w:r w:rsidRPr="00CC43FD">
        <w:rPr>
          <w:sz w:val="16"/>
          <w:szCs w:val="16"/>
        </w:rPr>
        <w:t xml:space="preserve">» </w:t>
      </w:r>
      <w:r w:rsidRPr="00CC43FD">
        <w:rPr>
          <w:sz w:val="16"/>
          <w:szCs w:val="16"/>
          <w:lang w:eastAsia="en-US"/>
        </w:rPr>
        <w:t xml:space="preserve">на территории Грибановского городского поселения Грибановского муниципального района Воронежской области </w:t>
      </w:r>
      <w:r w:rsidRPr="00CC43FD">
        <w:rPr>
          <w:sz w:val="16"/>
          <w:szCs w:val="16"/>
        </w:rPr>
        <w:t xml:space="preserve">утвержденный постановлением администрации </w:t>
      </w:r>
      <w:r w:rsidRPr="00CC43FD">
        <w:rPr>
          <w:sz w:val="16"/>
          <w:szCs w:val="16"/>
          <w:lang w:eastAsia="en-US"/>
        </w:rPr>
        <w:t xml:space="preserve">Грибановского городского </w:t>
      </w:r>
      <w:r w:rsidRPr="00CC43FD">
        <w:rPr>
          <w:sz w:val="16"/>
          <w:szCs w:val="16"/>
        </w:rPr>
        <w:t xml:space="preserve">поселения от 08.11.2023 г. № 445, следующие изменения: </w:t>
      </w:r>
    </w:p>
    <w:p w:rsidR="002B6E06" w:rsidRPr="00CC43FD" w:rsidRDefault="002B6E06" w:rsidP="002B6E06">
      <w:pPr>
        <w:pStyle w:val="a5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CC43FD">
        <w:rPr>
          <w:sz w:val="16"/>
          <w:szCs w:val="16"/>
        </w:rPr>
        <w:t>1.1. Подпункт 7.1 пункта 7 изложить в новой редакции:</w:t>
      </w:r>
    </w:p>
    <w:p w:rsidR="002B6E06" w:rsidRPr="00CC43FD" w:rsidRDefault="002B6E06" w:rsidP="002B6E06">
      <w:pPr>
        <w:ind w:firstLine="709"/>
        <w:jc w:val="both"/>
        <w:rPr>
          <w:rFonts w:eastAsiaTheme="minorHAnsi"/>
          <w:sz w:val="16"/>
          <w:szCs w:val="16"/>
          <w:lang w:eastAsia="en-US"/>
        </w:rPr>
      </w:pPr>
      <w:r w:rsidRPr="00CC43FD">
        <w:rPr>
          <w:rFonts w:eastAsiaTheme="minorHAnsi"/>
          <w:sz w:val="16"/>
          <w:szCs w:val="16"/>
          <w:lang w:eastAsia="en-US"/>
        </w:rPr>
        <w:t>«7.1. Срок предоставления Муниципальной услуги не должен превышать тридцати дней со дня поступления заявления о проведен</w:t>
      </w:r>
      <w:proofErr w:type="gramStart"/>
      <w:r w:rsidRPr="00CC43FD">
        <w:rPr>
          <w:rFonts w:eastAsiaTheme="minorHAnsi"/>
          <w:sz w:val="16"/>
          <w:szCs w:val="16"/>
          <w:lang w:eastAsia="en-US"/>
        </w:rPr>
        <w:t>ии ау</w:t>
      </w:r>
      <w:proofErr w:type="gramEnd"/>
      <w:r w:rsidRPr="00CC43FD">
        <w:rPr>
          <w:rFonts w:eastAsiaTheme="minorHAnsi"/>
          <w:sz w:val="16"/>
          <w:szCs w:val="16"/>
          <w:lang w:eastAsia="en-US"/>
        </w:rPr>
        <w:t xml:space="preserve">кциона. </w:t>
      </w:r>
    </w:p>
    <w:p w:rsidR="002B6E06" w:rsidRPr="00CC43FD" w:rsidRDefault="002B6E06" w:rsidP="002B6E06">
      <w:pPr>
        <w:ind w:firstLine="709"/>
        <w:jc w:val="both"/>
        <w:rPr>
          <w:rFonts w:eastAsiaTheme="minorHAnsi"/>
          <w:sz w:val="16"/>
          <w:szCs w:val="16"/>
          <w:lang w:eastAsia="en-US"/>
        </w:rPr>
      </w:pPr>
      <w:r w:rsidRPr="00CC43FD">
        <w:rPr>
          <w:rFonts w:eastAsiaTheme="minorHAnsi"/>
          <w:sz w:val="16"/>
          <w:szCs w:val="16"/>
          <w:lang w:eastAsia="en-US"/>
        </w:rPr>
        <w:t>Срок принятия решения об утверждении (отказе в утверждении) схемы расположения земельного участка составляет не более 9 рабочих дней</w:t>
      </w:r>
      <w:proofErr w:type="gramStart"/>
      <w:r w:rsidRPr="00CC43FD">
        <w:rPr>
          <w:rFonts w:eastAsiaTheme="minorHAnsi"/>
          <w:sz w:val="16"/>
          <w:szCs w:val="16"/>
          <w:lang w:eastAsia="en-US"/>
        </w:rPr>
        <w:t xml:space="preserve">.».  </w:t>
      </w:r>
      <w:proofErr w:type="gramEnd"/>
    </w:p>
    <w:p w:rsidR="002B6E06" w:rsidRPr="00CC43FD" w:rsidRDefault="002B6E06" w:rsidP="002B6E06">
      <w:pPr>
        <w:pStyle w:val="a9"/>
        <w:spacing w:before="0" w:beforeAutospacing="0" w:after="0" w:afterAutospacing="0"/>
        <w:ind w:firstLine="709"/>
        <w:jc w:val="both"/>
        <w:rPr>
          <w:rFonts w:eastAsiaTheme="minorHAnsi"/>
          <w:sz w:val="16"/>
          <w:szCs w:val="16"/>
          <w:lang w:eastAsia="en-US"/>
        </w:rPr>
      </w:pPr>
      <w:r w:rsidRPr="00CC43FD">
        <w:rPr>
          <w:rFonts w:eastAsiaTheme="minorHAnsi"/>
          <w:sz w:val="16"/>
          <w:szCs w:val="16"/>
          <w:lang w:eastAsia="en-US"/>
        </w:rPr>
        <w:t>1.2.  Подпункт 20.1.1.  пункта 20.1. изложить в новой редакции:</w:t>
      </w:r>
    </w:p>
    <w:p w:rsidR="002B6E06" w:rsidRPr="00CC43FD" w:rsidRDefault="002B6E06" w:rsidP="002B6E06">
      <w:pPr>
        <w:pStyle w:val="20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16"/>
          <w:szCs w:val="16"/>
        </w:rPr>
      </w:pPr>
      <w:r w:rsidRPr="00CC43FD">
        <w:rPr>
          <w:sz w:val="16"/>
          <w:szCs w:val="16"/>
        </w:rPr>
        <w:t>«20.1.1. Результатом предоставления Муниципальной услуги в соответствии с настоящим вариантом является заключение договора купли-продажи, аренды земельного участка по результатам аукциона.</w:t>
      </w:r>
    </w:p>
    <w:p w:rsidR="002B6E06" w:rsidRPr="00CC43FD" w:rsidRDefault="002B6E06" w:rsidP="002B6E06">
      <w:pPr>
        <w:ind w:firstLine="709"/>
        <w:jc w:val="both"/>
        <w:rPr>
          <w:sz w:val="16"/>
          <w:szCs w:val="16"/>
        </w:rPr>
      </w:pPr>
      <w:r w:rsidRPr="00CC43FD">
        <w:rPr>
          <w:sz w:val="16"/>
          <w:szCs w:val="16"/>
        </w:rPr>
        <w:t xml:space="preserve">Максимальный срок предоставления Муниципальной услуги в соответствии с настоящим вариантом – тридцать дней </w:t>
      </w:r>
      <w:r w:rsidRPr="00CC43FD">
        <w:rPr>
          <w:rFonts w:eastAsiaTheme="minorHAnsi"/>
          <w:sz w:val="16"/>
          <w:szCs w:val="16"/>
          <w:lang w:eastAsia="en-US"/>
        </w:rPr>
        <w:t xml:space="preserve">со дня поступления заявления об утверждении схемы расположения земельного участка, </w:t>
      </w:r>
      <w:r w:rsidRPr="00CC43FD">
        <w:rPr>
          <w:sz w:val="16"/>
          <w:szCs w:val="16"/>
        </w:rPr>
        <w:t>заявления о проведении аукциона</w:t>
      </w:r>
      <w:proofErr w:type="gramStart"/>
      <w:r w:rsidRPr="00CC43FD">
        <w:rPr>
          <w:sz w:val="16"/>
          <w:szCs w:val="16"/>
        </w:rPr>
        <w:t xml:space="preserve">.». </w:t>
      </w:r>
      <w:proofErr w:type="gramEnd"/>
    </w:p>
    <w:p w:rsidR="002B6E06" w:rsidRPr="00CC43FD" w:rsidRDefault="002B6E06" w:rsidP="002B6E06">
      <w:pPr>
        <w:tabs>
          <w:tab w:val="left" w:pos="0"/>
        </w:tabs>
        <w:ind w:firstLine="709"/>
        <w:jc w:val="both"/>
        <w:rPr>
          <w:sz w:val="16"/>
          <w:szCs w:val="16"/>
        </w:rPr>
      </w:pPr>
      <w:r w:rsidRPr="00CC43FD">
        <w:rPr>
          <w:sz w:val="16"/>
          <w:szCs w:val="16"/>
        </w:rPr>
        <w:t xml:space="preserve">2. Настоящее постановление вступает в силу со дня его официального опубликования. </w:t>
      </w:r>
    </w:p>
    <w:p w:rsidR="002B6E06" w:rsidRPr="00CC43FD" w:rsidRDefault="002B6E06" w:rsidP="002B6E06">
      <w:pPr>
        <w:tabs>
          <w:tab w:val="left" w:pos="900"/>
        </w:tabs>
        <w:ind w:firstLine="709"/>
        <w:contextualSpacing/>
        <w:jc w:val="both"/>
        <w:rPr>
          <w:sz w:val="16"/>
          <w:szCs w:val="16"/>
          <w:lang w:eastAsia="en-US"/>
        </w:rPr>
      </w:pPr>
      <w:r w:rsidRPr="00CC43FD">
        <w:rPr>
          <w:sz w:val="16"/>
          <w:szCs w:val="16"/>
          <w:lang w:eastAsia="en-US"/>
        </w:rPr>
        <w:t xml:space="preserve">3. </w:t>
      </w:r>
      <w:proofErr w:type="gramStart"/>
      <w:r w:rsidRPr="00CC43FD">
        <w:rPr>
          <w:sz w:val="16"/>
          <w:szCs w:val="16"/>
          <w:lang w:eastAsia="en-US"/>
        </w:rPr>
        <w:t>Контроль за</w:t>
      </w:r>
      <w:proofErr w:type="gramEnd"/>
      <w:r w:rsidRPr="00CC43FD">
        <w:rPr>
          <w:sz w:val="16"/>
          <w:szCs w:val="16"/>
          <w:lang w:eastAsia="en-US"/>
        </w:rPr>
        <w:t xml:space="preserve"> исполнением настоящего постановления оставляю за собой.</w:t>
      </w:r>
    </w:p>
    <w:p w:rsidR="002B6E06" w:rsidRPr="002B6E06" w:rsidRDefault="002B6E06" w:rsidP="002B6E06">
      <w:pPr>
        <w:pStyle w:val="a7"/>
        <w:ind w:left="0"/>
        <w:rPr>
          <w:rFonts w:cs="Times New Roman"/>
          <w:sz w:val="16"/>
          <w:szCs w:val="16"/>
        </w:rPr>
      </w:pPr>
    </w:p>
    <w:p w:rsidR="002B6E06" w:rsidRDefault="002B6E06" w:rsidP="002B6E06">
      <w:pPr>
        <w:pStyle w:val="a5"/>
        <w:rPr>
          <w:rFonts w:ascii="Times New Roman" w:hAnsi="Times New Roman"/>
          <w:sz w:val="16"/>
          <w:szCs w:val="16"/>
        </w:rPr>
      </w:pPr>
      <w:r w:rsidRPr="002B6E06">
        <w:rPr>
          <w:rFonts w:ascii="Times New Roman" w:hAnsi="Times New Roman"/>
          <w:sz w:val="16"/>
          <w:szCs w:val="16"/>
        </w:rPr>
        <w:t>Заместитель глава администрации Грибановского городского поселения                                                И.В. Носова</w:t>
      </w:r>
    </w:p>
    <w:p w:rsidR="002B6E06" w:rsidRDefault="002B6E06" w:rsidP="002B6E06">
      <w:pPr>
        <w:pStyle w:val="a5"/>
        <w:rPr>
          <w:rFonts w:ascii="Times New Roman" w:hAnsi="Times New Roman"/>
          <w:sz w:val="16"/>
          <w:szCs w:val="16"/>
        </w:rPr>
      </w:pPr>
    </w:p>
    <w:p w:rsidR="002B6E06" w:rsidRPr="002D1C06" w:rsidRDefault="002B6E06" w:rsidP="002B6E06">
      <w:pPr>
        <w:pStyle w:val="3"/>
        <w:rPr>
          <w:rFonts w:ascii="Times New Roman" w:hAnsi="Times New Roman" w:cs="Times New Roman"/>
          <w:sz w:val="16"/>
          <w:szCs w:val="16"/>
        </w:rPr>
      </w:pPr>
      <w:r w:rsidRPr="002D1C06">
        <w:rPr>
          <w:rFonts w:ascii="Times New Roman" w:hAnsi="Times New Roman" w:cs="Times New Roman"/>
          <w:sz w:val="16"/>
          <w:szCs w:val="16"/>
        </w:rPr>
        <w:t>АДМИНИСТРАЦИЯ</w:t>
      </w:r>
    </w:p>
    <w:p w:rsidR="002B6E06" w:rsidRPr="002D1C06" w:rsidRDefault="002B6E06" w:rsidP="002B6E06">
      <w:pPr>
        <w:pStyle w:val="3"/>
        <w:rPr>
          <w:rFonts w:ascii="Times New Roman" w:hAnsi="Times New Roman" w:cs="Times New Roman"/>
          <w:sz w:val="16"/>
          <w:szCs w:val="16"/>
        </w:rPr>
      </w:pPr>
      <w:r w:rsidRPr="002D1C06">
        <w:rPr>
          <w:rFonts w:ascii="Times New Roman" w:hAnsi="Times New Roman" w:cs="Times New Roman"/>
          <w:sz w:val="16"/>
          <w:szCs w:val="16"/>
        </w:rPr>
        <w:t>ГРИБАНОВСКОГО ГОРОДСКОГО ПОСЕЛЕНИЯ</w:t>
      </w:r>
    </w:p>
    <w:p w:rsidR="002B6E06" w:rsidRPr="002D1C06" w:rsidRDefault="002B6E06" w:rsidP="002B6E06">
      <w:pPr>
        <w:jc w:val="center"/>
        <w:rPr>
          <w:b/>
          <w:bCs/>
          <w:sz w:val="16"/>
          <w:szCs w:val="16"/>
        </w:rPr>
      </w:pPr>
      <w:r w:rsidRPr="002D1C06">
        <w:rPr>
          <w:b/>
          <w:sz w:val="16"/>
          <w:szCs w:val="16"/>
        </w:rPr>
        <w:t>ГРИБАНОВСКОГО МУНИЦИПАЛЬНОГО</w:t>
      </w:r>
      <w:r w:rsidRPr="002D1C06">
        <w:rPr>
          <w:b/>
          <w:bCs/>
          <w:sz w:val="16"/>
          <w:szCs w:val="16"/>
        </w:rPr>
        <w:t xml:space="preserve"> </w:t>
      </w:r>
      <w:r w:rsidRPr="002D1C06">
        <w:rPr>
          <w:b/>
          <w:sz w:val="16"/>
          <w:szCs w:val="16"/>
        </w:rPr>
        <w:t>РАЙОНА</w:t>
      </w:r>
    </w:p>
    <w:p w:rsidR="002B6E06" w:rsidRPr="002D1C06" w:rsidRDefault="002B6E06" w:rsidP="002B6E06">
      <w:pPr>
        <w:pStyle w:val="3"/>
        <w:rPr>
          <w:rFonts w:ascii="Times New Roman" w:hAnsi="Times New Roman" w:cs="Times New Roman"/>
          <w:iCs/>
          <w:sz w:val="16"/>
          <w:szCs w:val="16"/>
        </w:rPr>
      </w:pPr>
      <w:r w:rsidRPr="002D1C06">
        <w:rPr>
          <w:rFonts w:ascii="Times New Roman" w:hAnsi="Times New Roman" w:cs="Times New Roman"/>
          <w:sz w:val="16"/>
          <w:szCs w:val="16"/>
        </w:rPr>
        <w:t>ВОРОНЕЖСКОЙ ОБЛАСТИ</w:t>
      </w:r>
    </w:p>
    <w:p w:rsidR="002B6E06" w:rsidRPr="002D1C06" w:rsidRDefault="002B6E06" w:rsidP="002B6E06">
      <w:pPr>
        <w:pStyle w:val="3"/>
        <w:rPr>
          <w:rFonts w:ascii="Times New Roman" w:hAnsi="Times New Roman" w:cs="Times New Roman"/>
          <w:iCs/>
          <w:sz w:val="16"/>
          <w:szCs w:val="16"/>
        </w:rPr>
      </w:pPr>
    </w:p>
    <w:p w:rsidR="002B6E06" w:rsidRPr="002B6E06" w:rsidRDefault="002B6E06" w:rsidP="002B6E06">
      <w:pPr>
        <w:pStyle w:val="3"/>
        <w:rPr>
          <w:rFonts w:ascii="Times New Roman" w:hAnsi="Times New Roman" w:cs="Times New Roman"/>
          <w:iCs/>
          <w:sz w:val="16"/>
          <w:szCs w:val="16"/>
        </w:rPr>
      </w:pPr>
      <w:proofErr w:type="gramStart"/>
      <w:r w:rsidRPr="002D1C06">
        <w:rPr>
          <w:rFonts w:ascii="Times New Roman" w:hAnsi="Times New Roman" w:cs="Times New Roman"/>
          <w:iCs/>
          <w:sz w:val="16"/>
          <w:szCs w:val="16"/>
        </w:rPr>
        <w:t>П</w:t>
      </w:r>
      <w:proofErr w:type="gramEnd"/>
      <w:r w:rsidRPr="002D1C06">
        <w:rPr>
          <w:rFonts w:ascii="Times New Roman" w:hAnsi="Times New Roman" w:cs="Times New Roman"/>
          <w:iCs/>
          <w:sz w:val="16"/>
          <w:szCs w:val="16"/>
        </w:rPr>
        <w:t xml:space="preserve"> О С Т А Н О В Л Е Н И Е</w:t>
      </w:r>
    </w:p>
    <w:p w:rsidR="002B6E06" w:rsidRPr="002B6E06" w:rsidRDefault="002B6E06" w:rsidP="002B6E06">
      <w:pPr>
        <w:jc w:val="both"/>
        <w:rPr>
          <w:sz w:val="16"/>
          <w:szCs w:val="16"/>
        </w:rPr>
      </w:pPr>
      <w:r w:rsidRPr="002B6E06">
        <w:rPr>
          <w:sz w:val="16"/>
          <w:szCs w:val="16"/>
        </w:rPr>
        <w:t>от 15.05. 2025 г. № 189</w:t>
      </w:r>
    </w:p>
    <w:p w:rsidR="002B6E06" w:rsidRPr="002B6E06" w:rsidRDefault="002B6E06" w:rsidP="002B6E06">
      <w:pPr>
        <w:jc w:val="both"/>
        <w:rPr>
          <w:sz w:val="16"/>
          <w:szCs w:val="16"/>
        </w:rPr>
      </w:pPr>
      <w:proofErr w:type="spellStart"/>
      <w:r w:rsidRPr="002B6E06">
        <w:rPr>
          <w:sz w:val="16"/>
          <w:szCs w:val="16"/>
        </w:rPr>
        <w:t>пгт</w:t>
      </w:r>
      <w:proofErr w:type="spellEnd"/>
      <w:r w:rsidRPr="002B6E06">
        <w:rPr>
          <w:sz w:val="16"/>
          <w:szCs w:val="16"/>
        </w:rPr>
        <w:t>. Грибановский</w:t>
      </w:r>
    </w:p>
    <w:p w:rsidR="002B6E06" w:rsidRPr="002B6E06" w:rsidRDefault="002B6E06" w:rsidP="002B6E06">
      <w:pPr>
        <w:pStyle w:val="a7"/>
        <w:ind w:left="0"/>
        <w:rPr>
          <w:rFonts w:cs="Times New Roman"/>
          <w:bCs w:val="0"/>
          <w:iCs w:val="0"/>
          <w:sz w:val="16"/>
          <w:szCs w:val="16"/>
        </w:rPr>
      </w:pPr>
    </w:p>
    <w:p w:rsidR="002B6E06" w:rsidRDefault="002B6E06" w:rsidP="002B6E06">
      <w:pPr>
        <w:ind w:right="3685"/>
        <w:jc w:val="both"/>
        <w:rPr>
          <w:sz w:val="16"/>
          <w:szCs w:val="16"/>
        </w:rPr>
      </w:pPr>
      <w:r w:rsidRPr="002B6E06">
        <w:rPr>
          <w:sz w:val="16"/>
          <w:szCs w:val="16"/>
        </w:rPr>
        <w:t>О внесении изменений в административный регламент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  на территории Грибановского городского поселения Грибановского муниципального района Воронежской области</w:t>
      </w:r>
    </w:p>
    <w:p w:rsidR="00D5401D" w:rsidRPr="002B6E06" w:rsidRDefault="00D5401D" w:rsidP="002B6E06">
      <w:pPr>
        <w:ind w:right="3685"/>
        <w:jc w:val="both"/>
        <w:rPr>
          <w:sz w:val="16"/>
          <w:szCs w:val="16"/>
        </w:rPr>
      </w:pPr>
    </w:p>
    <w:p w:rsidR="002B6E06" w:rsidRPr="002B6E06" w:rsidRDefault="002B6E06" w:rsidP="002B6E06">
      <w:pPr>
        <w:tabs>
          <w:tab w:val="left" w:pos="0"/>
        </w:tabs>
        <w:ind w:firstLine="567"/>
        <w:jc w:val="both"/>
        <w:rPr>
          <w:b/>
          <w:sz w:val="16"/>
          <w:szCs w:val="16"/>
        </w:rPr>
      </w:pPr>
      <w:proofErr w:type="gramStart"/>
      <w:r w:rsidRPr="002B6E06">
        <w:rPr>
          <w:sz w:val="16"/>
          <w:szCs w:val="16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28.12.2024 № 521-ФЗ «О внесении изменений в отдельные законодательные акты Российской Федерации», Законами Воронежской области от 25.12.2023 № 138-ОЗ «О внесении изменений в Закон Воронежской области «О регулировании земельных отношений на территории Воронежской области», от 23.07.2024 № 74-ОЗ «О внесении изменений в отдельные законодательные акты</w:t>
      </w:r>
      <w:proofErr w:type="gramEnd"/>
      <w:r w:rsidRPr="002B6E06">
        <w:rPr>
          <w:sz w:val="16"/>
          <w:szCs w:val="16"/>
        </w:rPr>
        <w:t xml:space="preserve"> Воронежской области», от 21.03.2025 № 46-ОЗ «О внесении изменений в Закон Воронежской области «О регулировании земельных отношений на территории Воронежской области», </w:t>
      </w:r>
      <w:r w:rsidRPr="002B6E06">
        <w:rPr>
          <w:sz w:val="16"/>
          <w:szCs w:val="16"/>
          <w:lang w:eastAsia="en-US"/>
        </w:rPr>
        <w:t>Уставом Грибановского городского поселения Грибановского муниципального района Воронежской области, администрация Грибановского городского поселения Грибановского муниципального района Воронежской области</w:t>
      </w:r>
      <w:r w:rsidRPr="002B6E06">
        <w:rPr>
          <w:sz w:val="16"/>
          <w:szCs w:val="16"/>
        </w:rPr>
        <w:t xml:space="preserve"> </w:t>
      </w:r>
      <w:proofErr w:type="spellStart"/>
      <w:proofErr w:type="gramStart"/>
      <w:r w:rsidRPr="002B6E06">
        <w:rPr>
          <w:b/>
          <w:sz w:val="16"/>
          <w:szCs w:val="16"/>
        </w:rPr>
        <w:t>п</w:t>
      </w:r>
      <w:proofErr w:type="spellEnd"/>
      <w:proofErr w:type="gramEnd"/>
      <w:r w:rsidRPr="002B6E06">
        <w:rPr>
          <w:b/>
          <w:sz w:val="16"/>
          <w:szCs w:val="16"/>
        </w:rPr>
        <w:t xml:space="preserve"> о с т а </w:t>
      </w:r>
      <w:proofErr w:type="spellStart"/>
      <w:r w:rsidRPr="002B6E06">
        <w:rPr>
          <w:b/>
          <w:sz w:val="16"/>
          <w:szCs w:val="16"/>
        </w:rPr>
        <w:t>н</w:t>
      </w:r>
      <w:proofErr w:type="spellEnd"/>
      <w:r w:rsidRPr="002B6E06">
        <w:rPr>
          <w:b/>
          <w:sz w:val="16"/>
          <w:szCs w:val="16"/>
        </w:rPr>
        <w:t xml:space="preserve"> о в л я е т:</w:t>
      </w:r>
    </w:p>
    <w:p w:rsidR="002B6E06" w:rsidRPr="002B6E06" w:rsidRDefault="002B6E06" w:rsidP="002B6E06">
      <w:pPr>
        <w:ind w:firstLine="709"/>
        <w:jc w:val="both"/>
        <w:rPr>
          <w:sz w:val="16"/>
          <w:szCs w:val="16"/>
        </w:rPr>
      </w:pPr>
      <w:r w:rsidRPr="002B6E06">
        <w:rPr>
          <w:sz w:val="16"/>
          <w:szCs w:val="16"/>
        </w:rPr>
        <w:t xml:space="preserve">1. Внести в административный регламент по предоставлению муниципальной услуги «Постановка граждан на учет в качестве лиц, имеющих право на предоставление земельных участков в собственность бесплатно» </w:t>
      </w:r>
      <w:r w:rsidRPr="002B6E06">
        <w:rPr>
          <w:sz w:val="16"/>
          <w:szCs w:val="16"/>
          <w:lang w:eastAsia="en-US"/>
        </w:rPr>
        <w:t>на территории Грибановского городского поселения Грибановского муниципального района Воронежской области</w:t>
      </w:r>
      <w:r w:rsidRPr="002B6E06">
        <w:rPr>
          <w:sz w:val="16"/>
          <w:szCs w:val="16"/>
        </w:rPr>
        <w:t>,</w:t>
      </w:r>
      <w:r w:rsidRPr="002B6E06">
        <w:rPr>
          <w:sz w:val="16"/>
          <w:szCs w:val="16"/>
          <w:lang w:eastAsia="en-US"/>
        </w:rPr>
        <w:t xml:space="preserve"> </w:t>
      </w:r>
      <w:r w:rsidRPr="002B6E06">
        <w:rPr>
          <w:sz w:val="16"/>
          <w:szCs w:val="16"/>
        </w:rPr>
        <w:t xml:space="preserve">утвержденный постановлением администрации </w:t>
      </w:r>
      <w:r w:rsidRPr="002B6E06">
        <w:rPr>
          <w:sz w:val="16"/>
          <w:szCs w:val="16"/>
          <w:lang w:eastAsia="en-US"/>
        </w:rPr>
        <w:t xml:space="preserve">Грибановского городского </w:t>
      </w:r>
      <w:r w:rsidRPr="002B6E06">
        <w:rPr>
          <w:sz w:val="16"/>
          <w:szCs w:val="16"/>
        </w:rPr>
        <w:t xml:space="preserve">поселения от 08.11. 2023 г. № 447, следующие изменения: </w:t>
      </w:r>
    </w:p>
    <w:p w:rsidR="002B6E06" w:rsidRPr="002B6E06" w:rsidRDefault="002B6E06" w:rsidP="002B6E06">
      <w:pPr>
        <w:pStyle w:val="a5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  <w:r w:rsidRPr="002B6E06">
        <w:rPr>
          <w:rFonts w:ascii="Times New Roman" w:hAnsi="Times New Roman"/>
          <w:sz w:val="16"/>
          <w:szCs w:val="16"/>
        </w:rPr>
        <w:t>1.1. В пункте 2.1:</w:t>
      </w:r>
    </w:p>
    <w:p w:rsidR="002B6E06" w:rsidRPr="002B6E06" w:rsidRDefault="002B6E06" w:rsidP="002B6E06">
      <w:pPr>
        <w:pStyle w:val="a5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  <w:r w:rsidRPr="002B6E06">
        <w:rPr>
          <w:rFonts w:ascii="Times New Roman" w:hAnsi="Times New Roman"/>
          <w:sz w:val="16"/>
          <w:szCs w:val="16"/>
        </w:rPr>
        <w:t>1.1.1. подпункт 1 дополнить словами «</w:t>
      </w:r>
      <w:r w:rsidRPr="002B6E06">
        <w:rPr>
          <w:rFonts w:ascii="Times New Roman" w:eastAsiaTheme="minorHAnsi" w:hAnsi="Times New Roman"/>
          <w:sz w:val="16"/>
          <w:szCs w:val="16"/>
        </w:rPr>
        <w:t>, за исключением участников специальной военной операции и членов семей погибших (умерших) участников специальной военной операции, включенных в Реестр участников специальной военной операции и членов их семей»;</w:t>
      </w:r>
    </w:p>
    <w:p w:rsidR="002B6E06" w:rsidRPr="002B6E06" w:rsidRDefault="002B6E06" w:rsidP="002B6E06">
      <w:pPr>
        <w:pStyle w:val="a5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  <w:r w:rsidRPr="002B6E06">
        <w:rPr>
          <w:rFonts w:ascii="Times New Roman" w:hAnsi="Times New Roman"/>
          <w:sz w:val="16"/>
          <w:szCs w:val="16"/>
        </w:rPr>
        <w:t>1.1.2. подпункт 3 изложить в следующей редакции:</w:t>
      </w:r>
    </w:p>
    <w:p w:rsidR="002B6E06" w:rsidRPr="002B6E06" w:rsidRDefault="002B6E06" w:rsidP="002B6E06">
      <w:pPr>
        <w:pStyle w:val="a5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  <w:proofErr w:type="gramStart"/>
      <w:r w:rsidRPr="002B6E06">
        <w:rPr>
          <w:rFonts w:ascii="Times New Roman" w:hAnsi="Times New Roman"/>
          <w:sz w:val="16"/>
          <w:szCs w:val="16"/>
        </w:rPr>
        <w:t>«3) члены семьи военнослужащего, погибшего (умершего), пропавшего без вести в период прохождения военной службы (сборов) как по призыву, так и по контракту в мирное время - с 3 сентября 1945 года (независимо от воинского звания и причин смерти, кроме случаев противоправных действий) либо умершего вследствие ранения, травмы, контузии, увечья или заболевания, полученного в период прохождения военной службы (сборов) и подтвержденного документами</w:t>
      </w:r>
      <w:proofErr w:type="gramEnd"/>
      <w:r w:rsidRPr="002B6E06">
        <w:rPr>
          <w:rFonts w:ascii="Times New Roman" w:hAnsi="Times New Roman"/>
          <w:sz w:val="16"/>
          <w:szCs w:val="16"/>
        </w:rPr>
        <w:t>, независимо от даты смерти, за исключением членов семей погибших (умерших) участников специальной военной операции, включенных в Реестр участников специальной военной операции и членов их семей.</w:t>
      </w:r>
    </w:p>
    <w:p w:rsidR="002B6E06" w:rsidRPr="002B6E06" w:rsidRDefault="002B6E06" w:rsidP="002B6E06">
      <w:pPr>
        <w:pStyle w:val="a5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16"/>
          <w:szCs w:val="16"/>
        </w:rPr>
      </w:pPr>
      <w:proofErr w:type="gramStart"/>
      <w:r w:rsidRPr="002B6E06">
        <w:rPr>
          <w:rFonts w:ascii="Times New Roman" w:eastAsiaTheme="minorHAnsi" w:hAnsi="Times New Roman"/>
          <w:sz w:val="16"/>
          <w:szCs w:val="16"/>
        </w:rPr>
        <w:t>К членам семьи погибшего военнослужащего, указанным в абзаце первом настоящего пункта, в целях настоящего Административного регламента относятся родители, жена (муж), не вступившая (не вступивший) в повторный брак, дети до достижения ими возраста 18 лет, а также старше 18 лет, проходящие обучение с отрывом от производства в образовательных организациях, до окончания обучения, но не более чем до достижения ими 23-летнего возраста;»;</w:t>
      </w:r>
      <w:proofErr w:type="gramEnd"/>
    </w:p>
    <w:p w:rsidR="002B6E06" w:rsidRPr="002B6E06" w:rsidRDefault="002B6E06" w:rsidP="002B6E06">
      <w:pPr>
        <w:pStyle w:val="a5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  <w:r w:rsidRPr="002B6E06">
        <w:rPr>
          <w:rFonts w:ascii="Times New Roman" w:hAnsi="Times New Roman"/>
          <w:sz w:val="16"/>
          <w:szCs w:val="16"/>
        </w:rPr>
        <w:t>1.1.3. в подпункте 5 слова «являющиеся родителями (одинокими родителями) на содержании которых находятся постоянно проживающие совместно с ними» заменить словами «постоянно проживающие на территории Воронежской области не менее трех лет, являющиеся родителями (одинокими родителями), на содержании которых находятся»;</w:t>
      </w:r>
    </w:p>
    <w:p w:rsidR="002B6E06" w:rsidRPr="002B6E06" w:rsidRDefault="002B6E06" w:rsidP="002B6E06">
      <w:pPr>
        <w:pStyle w:val="a5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  <w:r w:rsidRPr="002B6E06">
        <w:rPr>
          <w:rFonts w:ascii="Times New Roman" w:hAnsi="Times New Roman"/>
          <w:sz w:val="16"/>
          <w:szCs w:val="16"/>
        </w:rPr>
        <w:t>1.1.4. дополнить подпунктами 19 – 20 следующего содержания:</w:t>
      </w:r>
    </w:p>
    <w:p w:rsidR="002B6E06" w:rsidRPr="002B6E06" w:rsidRDefault="002B6E06" w:rsidP="002B6E06">
      <w:pPr>
        <w:pStyle w:val="a5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  <w:proofErr w:type="gramStart"/>
      <w:r w:rsidRPr="002B6E06">
        <w:rPr>
          <w:rFonts w:ascii="Times New Roman" w:hAnsi="Times New Roman"/>
          <w:sz w:val="16"/>
          <w:szCs w:val="16"/>
        </w:rPr>
        <w:t>«19) участники специальной военной операции - лица, участвовавшие в специальной военной операции,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действий, зарегистрированными на день завершения своего участия в специальной военной операции по месту жительства на территории Воронежской области, а при отсутствии такой регистрации - по месту</w:t>
      </w:r>
      <w:proofErr w:type="gramEnd"/>
      <w:r w:rsidRPr="002B6E06">
        <w:rPr>
          <w:rFonts w:ascii="Times New Roman" w:hAnsi="Times New Roman"/>
          <w:sz w:val="16"/>
          <w:szCs w:val="16"/>
        </w:rPr>
        <w:t xml:space="preserve"> пребывания на территории Воронежской области, относящиеся к одной из следующих категорий:</w:t>
      </w:r>
    </w:p>
    <w:p w:rsidR="002B6E06" w:rsidRPr="002B6E06" w:rsidRDefault="002B6E06" w:rsidP="002B6E06">
      <w:pPr>
        <w:pStyle w:val="a5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  <w:r w:rsidRPr="002B6E06">
        <w:rPr>
          <w:rFonts w:ascii="Times New Roman" w:hAnsi="Times New Roman"/>
          <w:sz w:val="16"/>
          <w:szCs w:val="16"/>
        </w:rPr>
        <w:t>- военнослужащие;</w:t>
      </w:r>
    </w:p>
    <w:p w:rsidR="002B6E06" w:rsidRPr="002B6E06" w:rsidRDefault="002B6E06" w:rsidP="002B6E06">
      <w:pPr>
        <w:pStyle w:val="a5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  <w:r w:rsidRPr="002B6E06">
        <w:rPr>
          <w:rFonts w:ascii="Times New Roman" w:hAnsi="Times New Roman"/>
          <w:sz w:val="16"/>
          <w:szCs w:val="16"/>
        </w:rPr>
        <w:t>-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Федерации;</w:t>
      </w:r>
    </w:p>
    <w:p w:rsidR="002B6E06" w:rsidRPr="002B6E06" w:rsidRDefault="002B6E06" w:rsidP="002B6E06">
      <w:pPr>
        <w:pStyle w:val="a5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  <w:r w:rsidRPr="002B6E06">
        <w:rPr>
          <w:rFonts w:ascii="Times New Roman" w:hAnsi="Times New Roman"/>
          <w:sz w:val="16"/>
          <w:szCs w:val="16"/>
        </w:rPr>
        <w:t>- лица, проходящие (проходившие) службу в войсках национальной гвардии Российской Федерации и имеющие специальные звания полиции;</w:t>
      </w:r>
    </w:p>
    <w:p w:rsidR="002B6E06" w:rsidRPr="002B6E06" w:rsidRDefault="002B6E06" w:rsidP="002B6E06">
      <w:pPr>
        <w:pStyle w:val="a5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  <w:r w:rsidRPr="002B6E06">
        <w:rPr>
          <w:rFonts w:ascii="Times New Roman" w:hAnsi="Times New Roman"/>
          <w:sz w:val="16"/>
          <w:szCs w:val="16"/>
        </w:rPr>
        <w:t>20) члены семей погибших (умерших) участников специальной военной операции - члены семей участников специальной военной операции, указанных в подпункте 19 настоящего пункта, погибших (умерших) вследствие увечья (ранения, травмы, контузии) или заболевания, полученных в ходе участия в специальной военной операции.</w:t>
      </w:r>
    </w:p>
    <w:p w:rsidR="002B6E06" w:rsidRPr="002B6E06" w:rsidRDefault="002B6E06" w:rsidP="002B6E06">
      <w:pPr>
        <w:pStyle w:val="a5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  <w:r w:rsidRPr="002B6E06">
        <w:rPr>
          <w:rFonts w:ascii="Times New Roman" w:hAnsi="Times New Roman"/>
          <w:sz w:val="16"/>
          <w:szCs w:val="16"/>
        </w:rPr>
        <w:t>К членам семьи погибшего (умершего) участника специальной военной операции, указанным в абзаце первом настоящего пункта, в целях настоящего Административного регламента относятся супруг (супруга), дети и родители</w:t>
      </w:r>
      <w:proofErr w:type="gramStart"/>
      <w:r w:rsidRPr="002B6E06">
        <w:rPr>
          <w:rFonts w:ascii="Times New Roman" w:hAnsi="Times New Roman"/>
          <w:sz w:val="16"/>
          <w:szCs w:val="16"/>
        </w:rPr>
        <w:t>.».</w:t>
      </w:r>
      <w:proofErr w:type="gramEnd"/>
    </w:p>
    <w:p w:rsidR="002B6E06" w:rsidRPr="002B6E06" w:rsidRDefault="002B6E06" w:rsidP="002B6E06">
      <w:pPr>
        <w:pStyle w:val="a5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  <w:r w:rsidRPr="002B6E06">
        <w:rPr>
          <w:rFonts w:ascii="Times New Roman" w:hAnsi="Times New Roman"/>
          <w:sz w:val="16"/>
          <w:szCs w:val="16"/>
        </w:rPr>
        <w:t>1.2. В пункте 7.1 слово «тридцать» заменить словом «двадцать».</w:t>
      </w:r>
    </w:p>
    <w:p w:rsidR="002B6E06" w:rsidRPr="002B6E06" w:rsidRDefault="002B6E06" w:rsidP="002B6E06">
      <w:pPr>
        <w:pStyle w:val="a5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16"/>
          <w:szCs w:val="16"/>
        </w:rPr>
      </w:pPr>
      <w:r w:rsidRPr="002B6E06">
        <w:rPr>
          <w:rFonts w:ascii="Times New Roman" w:hAnsi="Times New Roman"/>
          <w:sz w:val="16"/>
          <w:szCs w:val="16"/>
        </w:rPr>
        <w:t>1.3. В абзаце первом пункта 9.1 после слов «многодетных граждан» дополнить словами «</w:t>
      </w:r>
      <w:r w:rsidRPr="002B6E06">
        <w:rPr>
          <w:rFonts w:ascii="Times New Roman" w:eastAsiaTheme="minorHAnsi" w:hAnsi="Times New Roman"/>
          <w:sz w:val="16"/>
          <w:szCs w:val="16"/>
        </w:rPr>
        <w:t>, участников специальной военной операции, членов семей погибших (умерших) участников специальной военной операции».</w:t>
      </w:r>
    </w:p>
    <w:p w:rsidR="002B6E06" w:rsidRPr="002B6E06" w:rsidRDefault="002B6E06" w:rsidP="002B6E06">
      <w:pPr>
        <w:pStyle w:val="a5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16"/>
          <w:szCs w:val="16"/>
        </w:rPr>
      </w:pPr>
      <w:r w:rsidRPr="002B6E06">
        <w:rPr>
          <w:rFonts w:ascii="Times New Roman" w:eastAsiaTheme="minorHAnsi" w:hAnsi="Times New Roman"/>
          <w:sz w:val="16"/>
          <w:szCs w:val="16"/>
        </w:rPr>
        <w:t>1.4. Дополнить пунктом 9.2.1 следующего содержания:</w:t>
      </w:r>
    </w:p>
    <w:p w:rsidR="002B6E06" w:rsidRPr="002B6E06" w:rsidRDefault="002B6E06" w:rsidP="002B6E06">
      <w:pPr>
        <w:pStyle w:val="a5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16"/>
          <w:szCs w:val="16"/>
        </w:rPr>
      </w:pPr>
      <w:r w:rsidRPr="002B6E06">
        <w:rPr>
          <w:rFonts w:ascii="Times New Roman" w:eastAsiaTheme="minorHAnsi" w:hAnsi="Times New Roman"/>
          <w:sz w:val="16"/>
          <w:szCs w:val="16"/>
        </w:rPr>
        <w:lastRenderedPageBreak/>
        <w:t>«9.2.1. В случае подачи заявления о постановке на учет в качестве лица, имеющего право на предоставление земельного участка в собственность бесплатно, участником специальной военной операции или членами семей погибших (умерших) участников специальной военной операции, включенными в Реестр участников специальной военной операции и членов их семей:</w:t>
      </w:r>
    </w:p>
    <w:p w:rsidR="002B6E06" w:rsidRPr="002B6E06" w:rsidRDefault="002B6E06" w:rsidP="002B6E06">
      <w:pPr>
        <w:pStyle w:val="a5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16"/>
          <w:szCs w:val="16"/>
        </w:rPr>
      </w:pPr>
      <w:r w:rsidRPr="002B6E06">
        <w:rPr>
          <w:rFonts w:ascii="Times New Roman" w:eastAsiaTheme="minorHAnsi" w:hAnsi="Times New Roman"/>
          <w:sz w:val="16"/>
          <w:szCs w:val="16"/>
        </w:rPr>
        <w:t>9.2.1.1. Документы, прилагаемые к заявлению участником специальной военной операции:</w:t>
      </w:r>
    </w:p>
    <w:p w:rsidR="002B6E06" w:rsidRPr="002B6E06" w:rsidRDefault="002B6E06" w:rsidP="002B6E06">
      <w:pPr>
        <w:pStyle w:val="a5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16"/>
          <w:szCs w:val="16"/>
        </w:rPr>
      </w:pPr>
      <w:proofErr w:type="gramStart"/>
      <w:r w:rsidRPr="002B6E06">
        <w:rPr>
          <w:rFonts w:ascii="Times New Roman" w:eastAsiaTheme="minorHAnsi" w:hAnsi="Times New Roman"/>
          <w:sz w:val="16"/>
          <w:szCs w:val="16"/>
        </w:rPr>
        <w:t>1) копия документа, удостоверяющего личность и принадлежность к гражданству Российской Федерации (паспорт гражданина Российской Федерации, все страницы);</w:t>
      </w:r>
      <w:proofErr w:type="gramEnd"/>
    </w:p>
    <w:p w:rsidR="002B6E06" w:rsidRPr="002B6E06" w:rsidRDefault="002B6E06" w:rsidP="002B6E06">
      <w:pPr>
        <w:pStyle w:val="a5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16"/>
          <w:szCs w:val="16"/>
        </w:rPr>
      </w:pPr>
      <w:proofErr w:type="gramStart"/>
      <w:r w:rsidRPr="002B6E06">
        <w:rPr>
          <w:rFonts w:ascii="Times New Roman" w:eastAsiaTheme="minorHAnsi" w:hAnsi="Times New Roman"/>
          <w:sz w:val="16"/>
          <w:szCs w:val="16"/>
        </w:rPr>
        <w:t>2) копия военного билета (для лиц, являющихся военнослужащими Российской Федерации) или копия служебного удостоверения сотрудника войск национальной гвардии Российской Федерации, имеющего специальное звание полиции (для лиц, проходящих (проходивших) службу в войсках национальной гвардии Российской Федерации и имеющих специальные звания полиции);</w:t>
      </w:r>
      <w:proofErr w:type="gramEnd"/>
    </w:p>
    <w:p w:rsidR="002B6E06" w:rsidRPr="002B6E06" w:rsidRDefault="002B6E06" w:rsidP="002B6E06">
      <w:pPr>
        <w:pStyle w:val="a5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16"/>
          <w:szCs w:val="16"/>
        </w:rPr>
      </w:pPr>
      <w:r w:rsidRPr="002B6E06">
        <w:rPr>
          <w:rFonts w:ascii="Times New Roman" w:eastAsiaTheme="minorHAnsi" w:hAnsi="Times New Roman"/>
          <w:sz w:val="16"/>
          <w:szCs w:val="16"/>
        </w:rPr>
        <w:t>3) копия контракта о пребывании в добровольческом формировании, содействующем выполнению задач, возложенных на Вооруженные Силы Российской Федерации (для лиц, заключивших такой контракт);</w:t>
      </w:r>
    </w:p>
    <w:p w:rsidR="002B6E06" w:rsidRPr="002B6E06" w:rsidRDefault="002B6E06" w:rsidP="002B6E06">
      <w:pPr>
        <w:pStyle w:val="a5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16"/>
          <w:szCs w:val="16"/>
        </w:rPr>
      </w:pPr>
      <w:r w:rsidRPr="002B6E06">
        <w:rPr>
          <w:rFonts w:ascii="Times New Roman" w:eastAsiaTheme="minorHAnsi" w:hAnsi="Times New Roman"/>
          <w:sz w:val="16"/>
          <w:szCs w:val="16"/>
        </w:rPr>
        <w:t>4) справка военного комиссариата о нахождении в командировке в зоне специальной военной операции в период времени;</w:t>
      </w:r>
    </w:p>
    <w:p w:rsidR="002B6E06" w:rsidRPr="002B6E06" w:rsidRDefault="002B6E06" w:rsidP="002B6E06">
      <w:pPr>
        <w:pStyle w:val="a5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16"/>
          <w:szCs w:val="16"/>
        </w:rPr>
      </w:pPr>
      <w:r w:rsidRPr="002B6E06">
        <w:rPr>
          <w:rFonts w:ascii="Times New Roman" w:eastAsiaTheme="minorHAnsi" w:hAnsi="Times New Roman"/>
          <w:sz w:val="16"/>
          <w:szCs w:val="16"/>
        </w:rPr>
        <w:t>5) копия удостоверения ветерана боевых действий;</w:t>
      </w:r>
    </w:p>
    <w:p w:rsidR="002B6E06" w:rsidRPr="002B6E06" w:rsidRDefault="002B6E06" w:rsidP="002B6E06">
      <w:pPr>
        <w:pStyle w:val="a5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16"/>
          <w:szCs w:val="16"/>
        </w:rPr>
      </w:pPr>
      <w:r w:rsidRPr="002B6E06">
        <w:rPr>
          <w:rFonts w:ascii="Times New Roman" w:eastAsiaTheme="minorHAnsi" w:hAnsi="Times New Roman"/>
          <w:sz w:val="16"/>
          <w:szCs w:val="16"/>
        </w:rPr>
        <w:t>6) копия удостоверения о присвоении звания Героя Российской Федерации (для лиц, удостоенных звания Героя Российской Федерации);</w:t>
      </w:r>
    </w:p>
    <w:p w:rsidR="002B6E06" w:rsidRPr="002B6E06" w:rsidRDefault="002B6E06" w:rsidP="002B6E06">
      <w:pPr>
        <w:pStyle w:val="a5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16"/>
          <w:szCs w:val="16"/>
        </w:rPr>
      </w:pPr>
      <w:r w:rsidRPr="002B6E06">
        <w:rPr>
          <w:rFonts w:ascii="Times New Roman" w:eastAsiaTheme="minorHAnsi" w:hAnsi="Times New Roman"/>
          <w:sz w:val="16"/>
          <w:szCs w:val="16"/>
        </w:rPr>
        <w:t>7) копия удостоверения к государственной награде Российской Федерации (для лиц, удостоенных государственных наград Российской Федерации);</w:t>
      </w:r>
    </w:p>
    <w:p w:rsidR="002B6E06" w:rsidRPr="002B6E06" w:rsidRDefault="002B6E06" w:rsidP="002B6E06">
      <w:pPr>
        <w:pStyle w:val="a5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16"/>
          <w:szCs w:val="16"/>
        </w:rPr>
      </w:pPr>
      <w:r w:rsidRPr="002B6E06">
        <w:rPr>
          <w:rFonts w:ascii="Times New Roman" w:eastAsiaTheme="minorHAnsi" w:hAnsi="Times New Roman"/>
          <w:sz w:val="16"/>
          <w:szCs w:val="16"/>
        </w:rPr>
        <w:t>8) копия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учета;</w:t>
      </w:r>
    </w:p>
    <w:p w:rsidR="002B6E06" w:rsidRPr="002B6E06" w:rsidRDefault="002B6E06" w:rsidP="002B6E06">
      <w:pPr>
        <w:pStyle w:val="a5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16"/>
          <w:szCs w:val="16"/>
        </w:rPr>
      </w:pPr>
      <w:r w:rsidRPr="002B6E06">
        <w:rPr>
          <w:rFonts w:ascii="Times New Roman" w:eastAsiaTheme="minorHAnsi" w:hAnsi="Times New Roman"/>
          <w:sz w:val="16"/>
          <w:szCs w:val="16"/>
        </w:rPr>
        <w:t>9) согласие лица, указанного в заявлении, на обработку его персональных данных.</w:t>
      </w:r>
    </w:p>
    <w:p w:rsidR="002B6E06" w:rsidRPr="002B6E06" w:rsidRDefault="002B6E06" w:rsidP="002B6E06">
      <w:pPr>
        <w:pStyle w:val="a5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16"/>
          <w:szCs w:val="16"/>
        </w:rPr>
      </w:pPr>
      <w:r w:rsidRPr="002B6E06">
        <w:rPr>
          <w:rFonts w:ascii="Times New Roman" w:eastAsiaTheme="minorHAnsi" w:hAnsi="Times New Roman"/>
          <w:sz w:val="16"/>
          <w:szCs w:val="16"/>
        </w:rPr>
        <w:t>9.2.1.2. Документы, прилагаемые к заявлению членами семьи погибшего (умершего) участника специальной военной операции:</w:t>
      </w:r>
    </w:p>
    <w:p w:rsidR="002B6E06" w:rsidRPr="002B6E06" w:rsidRDefault="002B6E06" w:rsidP="002B6E06">
      <w:pPr>
        <w:pStyle w:val="a5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16"/>
          <w:szCs w:val="16"/>
        </w:rPr>
      </w:pPr>
      <w:r w:rsidRPr="002B6E06">
        <w:rPr>
          <w:rFonts w:ascii="Times New Roman" w:eastAsiaTheme="minorHAnsi" w:hAnsi="Times New Roman"/>
          <w:sz w:val="16"/>
          <w:szCs w:val="16"/>
        </w:rPr>
        <w:t xml:space="preserve">В отношении погибшего (умершего) участника специальной военной операции </w:t>
      </w:r>
      <w:proofErr w:type="gramStart"/>
      <w:r w:rsidRPr="002B6E06">
        <w:rPr>
          <w:rFonts w:ascii="Times New Roman" w:eastAsiaTheme="minorHAnsi" w:hAnsi="Times New Roman"/>
          <w:sz w:val="16"/>
          <w:szCs w:val="16"/>
        </w:rPr>
        <w:t>предоставляются следующие документы</w:t>
      </w:r>
      <w:proofErr w:type="gramEnd"/>
      <w:r w:rsidRPr="002B6E06">
        <w:rPr>
          <w:rFonts w:ascii="Times New Roman" w:eastAsiaTheme="minorHAnsi" w:hAnsi="Times New Roman"/>
          <w:sz w:val="16"/>
          <w:szCs w:val="16"/>
        </w:rPr>
        <w:t>:</w:t>
      </w:r>
    </w:p>
    <w:p w:rsidR="002B6E06" w:rsidRPr="002B6E06" w:rsidRDefault="002B6E06" w:rsidP="002B6E06">
      <w:pPr>
        <w:pStyle w:val="a5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16"/>
          <w:szCs w:val="16"/>
        </w:rPr>
      </w:pPr>
      <w:proofErr w:type="gramStart"/>
      <w:r w:rsidRPr="002B6E06">
        <w:rPr>
          <w:rFonts w:ascii="Times New Roman" w:eastAsiaTheme="minorHAnsi" w:hAnsi="Times New Roman"/>
          <w:sz w:val="16"/>
          <w:szCs w:val="16"/>
        </w:rPr>
        <w:t>1) копия свидетельства о смерти участника специальной военной операции или копия решения суда об установлении факта смерти или об объявлении лица умершим, вступившего в законную силу, в отношении участника специальной военной операции;</w:t>
      </w:r>
      <w:proofErr w:type="gramEnd"/>
    </w:p>
    <w:p w:rsidR="002B6E06" w:rsidRPr="002B6E06" w:rsidRDefault="002B6E06" w:rsidP="002B6E06">
      <w:pPr>
        <w:pStyle w:val="a5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16"/>
          <w:szCs w:val="16"/>
        </w:rPr>
      </w:pPr>
      <w:r w:rsidRPr="002B6E06">
        <w:rPr>
          <w:rFonts w:ascii="Times New Roman" w:eastAsiaTheme="minorHAnsi" w:hAnsi="Times New Roman"/>
          <w:sz w:val="16"/>
          <w:szCs w:val="16"/>
        </w:rPr>
        <w:t>2) копии документов, подтверждающих гибель (смерть) участника специальной военной операции вследствие увечья (ранения, травмы, контузии) или заболевания, полученных им в ходе участия в специальной военной операции (медицинское свидетельство о смерти, справка о смерти гражданина);</w:t>
      </w:r>
    </w:p>
    <w:p w:rsidR="002B6E06" w:rsidRPr="002B6E06" w:rsidRDefault="002B6E06" w:rsidP="002B6E06">
      <w:pPr>
        <w:pStyle w:val="a5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16"/>
          <w:szCs w:val="16"/>
        </w:rPr>
      </w:pPr>
      <w:r w:rsidRPr="002B6E06">
        <w:rPr>
          <w:rFonts w:ascii="Times New Roman" w:eastAsiaTheme="minorHAnsi" w:hAnsi="Times New Roman"/>
          <w:sz w:val="16"/>
          <w:szCs w:val="16"/>
        </w:rPr>
        <w:t>3) копия контракта о пребывании в добровольческом формировании, содействующем выполнению задач, возложенных на Вооруженные Силы Российской Федерации (для лиц, заключивших такой контракт);</w:t>
      </w:r>
    </w:p>
    <w:p w:rsidR="002B6E06" w:rsidRPr="002B6E06" w:rsidRDefault="002B6E06" w:rsidP="002B6E06">
      <w:pPr>
        <w:pStyle w:val="a5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16"/>
          <w:szCs w:val="16"/>
        </w:rPr>
      </w:pPr>
      <w:r w:rsidRPr="002B6E06">
        <w:rPr>
          <w:rFonts w:ascii="Times New Roman" w:eastAsiaTheme="minorHAnsi" w:hAnsi="Times New Roman"/>
          <w:sz w:val="16"/>
          <w:szCs w:val="16"/>
        </w:rPr>
        <w:t>4) справка военного комиссариата о нахождении в командировке в зоне специальной военной операции в период времени;</w:t>
      </w:r>
    </w:p>
    <w:p w:rsidR="002B6E06" w:rsidRPr="002B6E06" w:rsidRDefault="002B6E06" w:rsidP="002B6E06">
      <w:pPr>
        <w:pStyle w:val="a5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16"/>
          <w:szCs w:val="16"/>
        </w:rPr>
      </w:pPr>
      <w:r w:rsidRPr="002B6E06">
        <w:rPr>
          <w:rFonts w:ascii="Times New Roman" w:eastAsiaTheme="minorHAnsi" w:hAnsi="Times New Roman"/>
          <w:sz w:val="16"/>
          <w:szCs w:val="16"/>
        </w:rPr>
        <w:t>5) копия удостоверения ветерана боевых действий;</w:t>
      </w:r>
    </w:p>
    <w:p w:rsidR="002B6E06" w:rsidRPr="002B6E06" w:rsidRDefault="002B6E06" w:rsidP="002B6E06">
      <w:pPr>
        <w:pStyle w:val="a5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16"/>
          <w:szCs w:val="16"/>
        </w:rPr>
      </w:pPr>
      <w:r w:rsidRPr="002B6E06">
        <w:rPr>
          <w:rFonts w:ascii="Times New Roman" w:eastAsiaTheme="minorHAnsi" w:hAnsi="Times New Roman"/>
          <w:sz w:val="16"/>
          <w:szCs w:val="16"/>
        </w:rPr>
        <w:t>6) копия удостоверения о присвоении звания Героя Российской Федерации (для лиц, удостоенных звания Героя Российской Федерации);</w:t>
      </w:r>
    </w:p>
    <w:p w:rsidR="002B6E06" w:rsidRPr="002B6E06" w:rsidRDefault="002B6E06" w:rsidP="002B6E06">
      <w:pPr>
        <w:pStyle w:val="a5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16"/>
          <w:szCs w:val="16"/>
        </w:rPr>
      </w:pPr>
      <w:r w:rsidRPr="002B6E06">
        <w:rPr>
          <w:rFonts w:ascii="Times New Roman" w:eastAsiaTheme="minorHAnsi" w:hAnsi="Times New Roman"/>
          <w:sz w:val="16"/>
          <w:szCs w:val="16"/>
        </w:rPr>
        <w:t>7) копия удостоверения к государственной награде Российской Федерации (для лиц, удостоенных государственных наград Российской Федерации).</w:t>
      </w:r>
    </w:p>
    <w:p w:rsidR="002B6E06" w:rsidRPr="002B6E06" w:rsidRDefault="002B6E06" w:rsidP="002B6E06">
      <w:pPr>
        <w:pStyle w:val="a5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16"/>
          <w:szCs w:val="16"/>
        </w:rPr>
      </w:pPr>
      <w:r w:rsidRPr="002B6E06">
        <w:rPr>
          <w:rFonts w:ascii="Times New Roman" w:eastAsiaTheme="minorHAnsi" w:hAnsi="Times New Roman"/>
          <w:sz w:val="16"/>
          <w:szCs w:val="16"/>
        </w:rPr>
        <w:t xml:space="preserve">В отношении членов семьи погибшего (умершего) участника специальной военной операции </w:t>
      </w:r>
      <w:proofErr w:type="gramStart"/>
      <w:r w:rsidRPr="002B6E06">
        <w:rPr>
          <w:rFonts w:ascii="Times New Roman" w:eastAsiaTheme="minorHAnsi" w:hAnsi="Times New Roman"/>
          <w:sz w:val="16"/>
          <w:szCs w:val="16"/>
        </w:rPr>
        <w:t>предоставляются следующие документы</w:t>
      </w:r>
      <w:proofErr w:type="gramEnd"/>
      <w:r w:rsidRPr="002B6E06">
        <w:rPr>
          <w:rFonts w:ascii="Times New Roman" w:eastAsiaTheme="minorHAnsi" w:hAnsi="Times New Roman"/>
          <w:sz w:val="16"/>
          <w:szCs w:val="16"/>
        </w:rPr>
        <w:t>:</w:t>
      </w:r>
    </w:p>
    <w:p w:rsidR="002B6E06" w:rsidRPr="002B6E06" w:rsidRDefault="002B6E06" w:rsidP="002B6E06">
      <w:pPr>
        <w:pStyle w:val="a5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16"/>
          <w:szCs w:val="16"/>
        </w:rPr>
      </w:pPr>
      <w:r w:rsidRPr="002B6E06">
        <w:rPr>
          <w:rFonts w:ascii="Times New Roman" w:eastAsiaTheme="minorHAnsi" w:hAnsi="Times New Roman"/>
          <w:sz w:val="16"/>
          <w:szCs w:val="16"/>
        </w:rPr>
        <w:t>8) копия документа, удостоверяющего личность и принадлежность к гражданству Российской Федерации (паспорт гражданина Российской Федерации, все страницы);</w:t>
      </w:r>
    </w:p>
    <w:p w:rsidR="002B6E06" w:rsidRPr="002B6E06" w:rsidRDefault="002B6E06" w:rsidP="002B6E06">
      <w:pPr>
        <w:pStyle w:val="a5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16"/>
          <w:szCs w:val="16"/>
        </w:rPr>
      </w:pPr>
      <w:r w:rsidRPr="002B6E06">
        <w:rPr>
          <w:rFonts w:ascii="Times New Roman" w:eastAsiaTheme="minorHAnsi" w:hAnsi="Times New Roman"/>
          <w:sz w:val="16"/>
          <w:szCs w:val="16"/>
        </w:rPr>
        <w:t>9) согласие лиц, указанных в заявлении, на обработку их персональных данных</w:t>
      </w:r>
      <w:proofErr w:type="gramStart"/>
      <w:r w:rsidRPr="002B6E06">
        <w:rPr>
          <w:rFonts w:ascii="Times New Roman" w:eastAsiaTheme="minorHAnsi" w:hAnsi="Times New Roman"/>
          <w:sz w:val="16"/>
          <w:szCs w:val="16"/>
        </w:rPr>
        <w:t>.».</w:t>
      </w:r>
      <w:proofErr w:type="gramEnd"/>
    </w:p>
    <w:p w:rsidR="002B6E06" w:rsidRPr="002B6E06" w:rsidRDefault="002B6E06" w:rsidP="002B6E06">
      <w:pPr>
        <w:pStyle w:val="a5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16"/>
          <w:szCs w:val="16"/>
        </w:rPr>
      </w:pPr>
      <w:r w:rsidRPr="002B6E06">
        <w:rPr>
          <w:rFonts w:ascii="Times New Roman" w:eastAsiaTheme="minorHAnsi" w:hAnsi="Times New Roman"/>
          <w:sz w:val="16"/>
          <w:szCs w:val="16"/>
        </w:rPr>
        <w:t>1.5. Пункт 10.1 изложить в следующей редакции:</w:t>
      </w:r>
    </w:p>
    <w:p w:rsidR="002B6E06" w:rsidRPr="002B6E06" w:rsidRDefault="002B6E06" w:rsidP="002B6E06">
      <w:pPr>
        <w:pStyle w:val="a5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  <w:r w:rsidRPr="002B6E06">
        <w:rPr>
          <w:rFonts w:ascii="Times New Roman" w:eastAsiaTheme="minorHAnsi" w:hAnsi="Times New Roman"/>
          <w:sz w:val="16"/>
          <w:szCs w:val="16"/>
        </w:rPr>
        <w:t>«</w:t>
      </w:r>
      <w:r w:rsidRPr="002B6E06">
        <w:rPr>
          <w:rFonts w:ascii="Times New Roman" w:hAnsi="Times New Roman"/>
          <w:sz w:val="16"/>
          <w:szCs w:val="16"/>
        </w:rPr>
        <w:t>10.1.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запрашивает:</w:t>
      </w:r>
    </w:p>
    <w:p w:rsidR="002B6E06" w:rsidRPr="002B6E06" w:rsidRDefault="002B6E06" w:rsidP="002B6E06">
      <w:pPr>
        <w:pStyle w:val="a5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  <w:proofErr w:type="gramStart"/>
      <w:r w:rsidRPr="002B6E06">
        <w:rPr>
          <w:rFonts w:ascii="Times New Roman" w:hAnsi="Times New Roman"/>
          <w:sz w:val="16"/>
          <w:szCs w:val="16"/>
        </w:rPr>
        <w:t>1) Выписку из ЕГРН об объекте недвижимости подтверждающий (подтверждающие) наличие (отсутствие) у него права собственности на земельный участок (земельные участки) – в Федеральной службе государственной регистрации, кадастра и картографии;</w:t>
      </w:r>
      <w:proofErr w:type="gramEnd"/>
    </w:p>
    <w:p w:rsidR="002B6E06" w:rsidRPr="002B6E06" w:rsidRDefault="002B6E06" w:rsidP="002B6E06">
      <w:pPr>
        <w:pStyle w:val="a5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  <w:r w:rsidRPr="002B6E06">
        <w:rPr>
          <w:rFonts w:ascii="Times New Roman" w:hAnsi="Times New Roman"/>
          <w:sz w:val="16"/>
          <w:szCs w:val="16"/>
        </w:rPr>
        <w:t>2) Адресно-справочную информацию о лицах, проживающих совместно с Заявителем, а также сведения о регистрации Заявителя по месту пребывания – в ГУ МВД России по Воронежской области;</w:t>
      </w:r>
    </w:p>
    <w:p w:rsidR="002B6E06" w:rsidRPr="002B6E06" w:rsidRDefault="002B6E06" w:rsidP="002B6E06">
      <w:pPr>
        <w:pStyle w:val="a5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  <w:r w:rsidRPr="002B6E06">
        <w:rPr>
          <w:rFonts w:ascii="Times New Roman" w:hAnsi="Times New Roman"/>
          <w:sz w:val="16"/>
          <w:szCs w:val="16"/>
        </w:rPr>
        <w:t>3) Сведения о регистрации актов гражданского состояния – в Федеральной налоговой службе Российской Федерации;</w:t>
      </w:r>
    </w:p>
    <w:p w:rsidR="002B6E06" w:rsidRPr="002B6E06" w:rsidRDefault="002B6E06" w:rsidP="002B6E06">
      <w:pPr>
        <w:pStyle w:val="a5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  <w:r w:rsidRPr="002B6E06">
        <w:rPr>
          <w:rFonts w:ascii="Times New Roman" w:hAnsi="Times New Roman"/>
          <w:sz w:val="16"/>
          <w:szCs w:val="16"/>
        </w:rPr>
        <w:t>4) Документ, подтверждающий принятие заявителя на учет в качестве нуждающегося в жилом помещении – в Администрации муниципального образования Воронежской области и (или) в министерстве социальной защиты Воронежской области;</w:t>
      </w:r>
    </w:p>
    <w:p w:rsidR="002B6E06" w:rsidRPr="002B6E06" w:rsidRDefault="002B6E06" w:rsidP="002B6E06">
      <w:pPr>
        <w:pStyle w:val="a5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  <w:r w:rsidRPr="002B6E06">
        <w:rPr>
          <w:rFonts w:ascii="Times New Roman" w:hAnsi="Times New Roman"/>
          <w:sz w:val="16"/>
          <w:szCs w:val="16"/>
        </w:rPr>
        <w:t xml:space="preserve">5) Сведения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</w:t>
      </w:r>
      <w:proofErr w:type="gramStart"/>
      <w:r w:rsidRPr="002B6E06">
        <w:rPr>
          <w:rFonts w:ascii="Times New Roman" w:hAnsi="Times New Roman"/>
          <w:sz w:val="16"/>
          <w:szCs w:val="16"/>
        </w:rPr>
        <w:t>семьи</w:t>
      </w:r>
      <w:proofErr w:type="gramEnd"/>
      <w:r w:rsidRPr="002B6E06">
        <w:rPr>
          <w:rFonts w:ascii="Times New Roman" w:hAnsi="Times New Roman"/>
          <w:sz w:val="16"/>
          <w:szCs w:val="16"/>
        </w:rPr>
        <w:t xml:space="preserve"> либо об отсутствии сведений о передаче детей под опеку (попечительство), в том числе в приемные семьи – в органах опеки и попечительства;</w:t>
      </w:r>
    </w:p>
    <w:p w:rsidR="002B6E06" w:rsidRPr="002B6E06" w:rsidRDefault="002B6E06" w:rsidP="002B6E06">
      <w:pPr>
        <w:pStyle w:val="a5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  <w:r w:rsidRPr="002B6E06">
        <w:rPr>
          <w:rFonts w:ascii="Times New Roman" w:hAnsi="Times New Roman"/>
          <w:sz w:val="16"/>
          <w:szCs w:val="16"/>
        </w:rPr>
        <w:t>6) Копию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 – в Фонде пенсионного и социального страхования Российской Федерации.</w:t>
      </w:r>
    </w:p>
    <w:p w:rsidR="002B6E06" w:rsidRPr="002B6E06" w:rsidRDefault="002B6E06" w:rsidP="002B6E06">
      <w:pPr>
        <w:pStyle w:val="a5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  <w:proofErr w:type="gramStart"/>
      <w:r w:rsidRPr="002B6E06">
        <w:rPr>
          <w:rFonts w:ascii="Times New Roman" w:hAnsi="Times New Roman"/>
          <w:sz w:val="16"/>
          <w:szCs w:val="16"/>
        </w:rPr>
        <w:t>Многодетный гражданин вправе приложить к заявлению адресно-справочную информацию из территориального органа федерального органа исполнительной власти в сфере внутренних дел о лицах, проживающих совместно с ним, документ (документы) из территориального органа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государственную регистрацию прав, ведение Единого государственного реестра недвижимости и предоставление сведений, содержащихся в Едином государственном реестре недвижимости</w:t>
      </w:r>
      <w:proofErr w:type="gramEnd"/>
      <w:r w:rsidRPr="002B6E06">
        <w:rPr>
          <w:rFonts w:ascii="Times New Roman" w:hAnsi="Times New Roman"/>
          <w:sz w:val="16"/>
          <w:szCs w:val="16"/>
        </w:rPr>
        <w:t xml:space="preserve"> (далее - орган регистрации прав), подтверждающий (подтверждающие) наличие (отсутствие) у него права собственности на земельный участок (земельные участки), документ, подтверждающий принятие заявителя на учет в качестве нуждающегося в жилом помещении, а также копии свидетельств о рождении детей и копии документов, подтверждающих перемену фамилии, имени, отчества родителей (одинокого родителя), при предъявлении оригиналов.</w:t>
      </w:r>
    </w:p>
    <w:p w:rsidR="002B6E06" w:rsidRPr="002B6E06" w:rsidRDefault="002B6E06" w:rsidP="002B6E06">
      <w:pPr>
        <w:pStyle w:val="a5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  <w:r w:rsidRPr="002B6E06">
        <w:rPr>
          <w:rFonts w:ascii="Times New Roman" w:hAnsi="Times New Roman"/>
          <w:sz w:val="16"/>
          <w:szCs w:val="16"/>
        </w:rPr>
        <w:t xml:space="preserve">Участник специальной военной операции по своей инициативе вправе самостоятельно </w:t>
      </w:r>
      <w:proofErr w:type="gramStart"/>
      <w:r w:rsidRPr="002B6E06">
        <w:rPr>
          <w:rFonts w:ascii="Times New Roman" w:hAnsi="Times New Roman"/>
          <w:sz w:val="16"/>
          <w:szCs w:val="16"/>
        </w:rPr>
        <w:t>предоставить следующие документы</w:t>
      </w:r>
      <w:proofErr w:type="gramEnd"/>
      <w:r w:rsidRPr="002B6E06">
        <w:rPr>
          <w:rFonts w:ascii="Times New Roman" w:hAnsi="Times New Roman"/>
          <w:sz w:val="16"/>
          <w:szCs w:val="16"/>
        </w:rPr>
        <w:t>:</w:t>
      </w:r>
    </w:p>
    <w:p w:rsidR="002B6E06" w:rsidRPr="002B6E06" w:rsidRDefault="002B6E06" w:rsidP="002B6E06">
      <w:pPr>
        <w:pStyle w:val="a5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  <w:r w:rsidRPr="002B6E06">
        <w:rPr>
          <w:rFonts w:ascii="Times New Roman" w:hAnsi="Times New Roman"/>
          <w:sz w:val="16"/>
          <w:szCs w:val="16"/>
        </w:rPr>
        <w:t>- копия свидетельства о регистрации по месту пребывания (для граждан, не имеющих постоянной регистрации на территории Воронежской области);</w:t>
      </w:r>
    </w:p>
    <w:p w:rsidR="002B6E06" w:rsidRPr="002B6E06" w:rsidRDefault="002B6E06" w:rsidP="002B6E06">
      <w:pPr>
        <w:pStyle w:val="a5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  <w:r w:rsidRPr="002B6E06">
        <w:rPr>
          <w:rFonts w:ascii="Times New Roman" w:hAnsi="Times New Roman"/>
          <w:sz w:val="16"/>
          <w:szCs w:val="16"/>
        </w:rPr>
        <w:t>- иные документы, подтверждающие соответствие льготной категории граждан.</w:t>
      </w:r>
    </w:p>
    <w:p w:rsidR="002B6E06" w:rsidRPr="002B6E06" w:rsidRDefault="002B6E06" w:rsidP="002B6E06">
      <w:pPr>
        <w:pStyle w:val="a5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  <w:r w:rsidRPr="002B6E06">
        <w:rPr>
          <w:rFonts w:ascii="Times New Roman" w:hAnsi="Times New Roman"/>
          <w:sz w:val="16"/>
          <w:szCs w:val="16"/>
        </w:rPr>
        <w:t xml:space="preserve">Члены семьи погибшего (умершего) участника специальной военной операции по своей инициативе вправе самостоятельно </w:t>
      </w:r>
      <w:proofErr w:type="gramStart"/>
      <w:r w:rsidRPr="002B6E06">
        <w:rPr>
          <w:rFonts w:ascii="Times New Roman" w:hAnsi="Times New Roman"/>
          <w:sz w:val="16"/>
          <w:szCs w:val="16"/>
        </w:rPr>
        <w:t>предоставить следующие документы</w:t>
      </w:r>
      <w:proofErr w:type="gramEnd"/>
      <w:r w:rsidRPr="002B6E06">
        <w:rPr>
          <w:rFonts w:ascii="Times New Roman" w:hAnsi="Times New Roman"/>
          <w:sz w:val="16"/>
          <w:szCs w:val="16"/>
        </w:rPr>
        <w:t>:</w:t>
      </w:r>
    </w:p>
    <w:p w:rsidR="002B6E06" w:rsidRPr="002B6E06" w:rsidRDefault="002B6E06" w:rsidP="002B6E06">
      <w:pPr>
        <w:pStyle w:val="a5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  <w:proofErr w:type="gramStart"/>
      <w:r w:rsidRPr="002B6E06">
        <w:rPr>
          <w:rFonts w:ascii="Times New Roman" w:hAnsi="Times New Roman"/>
          <w:sz w:val="16"/>
          <w:szCs w:val="16"/>
        </w:rPr>
        <w:t>- копии документов, подтверждающих состав семьи и родственную связь заявителей с участником специальной военной операции, погибшим (умершим) вследствие увечья (ранения, травмы, контузии) или заболевания, полученных в ходе участия в специальной военной операции (далее - гражданин), а именно:</w:t>
      </w:r>
      <w:proofErr w:type="gramEnd"/>
    </w:p>
    <w:p w:rsidR="002B6E06" w:rsidRPr="002B6E06" w:rsidRDefault="002B6E06" w:rsidP="002B6E06">
      <w:pPr>
        <w:pStyle w:val="a5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  <w:r w:rsidRPr="002B6E06">
        <w:rPr>
          <w:rFonts w:ascii="Times New Roman" w:hAnsi="Times New Roman"/>
          <w:sz w:val="16"/>
          <w:szCs w:val="16"/>
        </w:rPr>
        <w:t>а) копии документов, удостоверяющих личность супруги (супруги), детей и родителей гражданина;</w:t>
      </w:r>
    </w:p>
    <w:p w:rsidR="002B6E06" w:rsidRPr="002B6E06" w:rsidRDefault="002B6E06" w:rsidP="002B6E06">
      <w:pPr>
        <w:pStyle w:val="a5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  <w:r w:rsidRPr="002B6E06">
        <w:rPr>
          <w:rFonts w:ascii="Times New Roman" w:hAnsi="Times New Roman"/>
          <w:sz w:val="16"/>
          <w:szCs w:val="16"/>
        </w:rPr>
        <w:t>б) свидетельство о браке - для супруги (супруга) гражданина;</w:t>
      </w:r>
    </w:p>
    <w:p w:rsidR="002B6E06" w:rsidRPr="002B6E06" w:rsidRDefault="002B6E06" w:rsidP="002B6E06">
      <w:pPr>
        <w:pStyle w:val="a5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  <w:r w:rsidRPr="002B6E06">
        <w:rPr>
          <w:rFonts w:ascii="Times New Roman" w:hAnsi="Times New Roman"/>
          <w:sz w:val="16"/>
          <w:szCs w:val="16"/>
        </w:rPr>
        <w:t>в) свидетельства о рождении (установлении отцовства, усыновлении (удочерении)) - для детей гражданина;</w:t>
      </w:r>
    </w:p>
    <w:p w:rsidR="002B6E06" w:rsidRPr="002B6E06" w:rsidRDefault="002B6E06" w:rsidP="002B6E06">
      <w:pPr>
        <w:pStyle w:val="a5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  <w:r w:rsidRPr="002B6E06">
        <w:rPr>
          <w:rFonts w:ascii="Times New Roman" w:hAnsi="Times New Roman"/>
          <w:sz w:val="16"/>
          <w:szCs w:val="16"/>
        </w:rPr>
        <w:t>г) копия решения суда об установлении факта родственных отношений, регистрации рождения, усыновления (удочерения), брака, признания отцовства - для членов семьи, признанных таковыми по решению суда;</w:t>
      </w:r>
    </w:p>
    <w:p w:rsidR="002B6E06" w:rsidRPr="002B6E06" w:rsidRDefault="002B6E06" w:rsidP="002B6E06">
      <w:pPr>
        <w:pStyle w:val="a5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  <w:proofErr w:type="spellStart"/>
      <w:r w:rsidRPr="002B6E06">
        <w:rPr>
          <w:rFonts w:ascii="Times New Roman" w:hAnsi="Times New Roman"/>
          <w:sz w:val="16"/>
          <w:szCs w:val="16"/>
        </w:rPr>
        <w:t>д</w:t>
      </w:r>
      <w:proofErr w:type="spellEnd"/>
      <w:r w:rsidRPr="002B6E06">
        <w:rPr>
          <w:rFonts w:ascii="Times New Roman" w:hAnsi="Times New Roman"/>
          <w:sz w:val="16"/>
          <w:szCs w:val="16"/>
        </w:rPr>
        <w:t>) копия свидетельства о рождении гражданина (об установлении отцовства, об усыновлении (удочерении));</w:t>
      </w:r>
    </w:p>
    <w:p w:rsidR="002B6E06" w:rsidRPr="002B6E06" w:rsidRDefault="002B6E06" w:rsidP="002B6E06">
      <w:pPr>
        <w:pStyle w:val="a5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  <w:r w:rsidRPr="002B6E06">
        <w:rPr>
          <w:rFonts w:ascii="Times New Roman" w:hAnsi="Times New Roman"/>
          <w:sz w:val="16"/>
          <w:szCs w:val="16"/>
        </w:rPr>
        <w:t>е) справка о составе семьи заявителя;</w:t>
      </w:r>
    </w:p>
    <w:p w:rsidR="002B6E06" w:rsidRPr="002B6E06" w:rsidRDefault="002B6E06" w:rsidP="002B6E06">
      <w:pPr>
        <w:pStyle w:val="a5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  <w:r w:rsidRPr="002B6E06">
        <w:rPr>
          <w:rFonts w:ascii="Times New Roman" w:hAnsi="Times New Roman"/>
          <w:sz w:val="16"/>
          <w:szCs w:val="16"/>
        </w:rPr>
        <w:t xml:space="preserve">-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</w:t>
      </w:r>
      <w:proofErr w:type="gramStart"/>
      <w:r w:rsidRPr="002B6E06">
        <w:rPr>
          <w:rFonts w:ascii="Times New Roman" w:hAnsi="Times New Roman"/>
          <w:sz w:val="16"/>
          <w:szCs w:val="16"/>
        </w:rPr>
        <w:t>семьи</w:t>
      </w:r>
      <w:proofErr w:type="gramEnd"/>
      <w:r w:rsidRPr="002B6E06">
        <w:rPr>
          <w:rFonts w:ascii="Times New Roman" w:hAnsi="Times New Roman"/>
          <w:sz w:val="16"/>
          <w:szCs w:val="16"/>
        </w:rPr>
        <w:t xml:space="preserve"> либо об отсутствии сведений о передаче детей под опеку (попечительство), в том числе в приемные семьи (оригинал);</w:t>
      </w:r>
    </w:p>
    <w:p w:rsidR="002B6E06" w:rsidRPr="002B6E06" w:rsidRDefault="002B6E06" w:rsidP="002B6E06">
      <w:pPr>
        <w:pStyle w:val="a5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  <w:r w:rsidRPr="002B6E06">
        <w:rPr>
          <w:rFonts w:ascii="Times New Roman" w:hAnsi="Times New Roman"/>
          <w:sz w:val="16"/>
          <w:szCs w:val="16"/>
        </w:rPr>
        <w:t>- копия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учета;</w:t>
      </w:r>
    </w:p>
    <w:p w:rsidR="002B6E06" w:rsidRPr="002B6E06" w:rsidRDefault="002B6E06" w:rsidP="002B6E06">
      <w:pPr>
        <w:pStyle w:val="a5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  <w:r w:rsidRPr="002B6E06">
        <w:rPr>
          <w:rFonts w:ascii="Times New Roman" w:hAnsi="Times New Roman"/>
          <w:sz w:val="16"/>
          <w:szCs w:val="16"/>
        </w:rPr>
        <w:t>- копия свидетельства о регистрации по месту пребывания (при наличии);</w:t>
      </w:r>
    </w:p>
    <w:p w:rsidR="002B6E06" w:rsidRPr="002B6E06" w:rsidRDefault="002B6E06" w:rsidP="002B6E06">
      <w:pPr>
        <w:pStyle w:val="a5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  <w:r w:rsidRPr="002B6E06">
        <w:rPr>
          <w:rFonts w:ascii="Times New Roman" w:hAnsi="Times New Roman"/>
          <w:sz w:val="16"/>
          <w:szCs w:val="16"/>
        </w:rPr>
        <w:lastRenderedPageBreak/>
        <w:t>- письменный отказ иного члена семьи погибшего (умершего) участника специальной военной операции от предоставления земельного участка в собственность бесплатно и единовременной денежной выплаты (в случае отказа члена семьи погибшего (умершего) участника специальной военной операции от предоставления данной меры государственной поддержки).</w:t>
      </w:r>
    </w:p>
    <w:p w:rsidR="002B6E06" w:rsidRPr="002B6E06" w:rsidRDefault="002B6E06" w:rsidP="002B6E06">
      <w:pPr>
        <w:pStyle w:val="a5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  <w:r w:rsidRPr="002B6E06">
        <w:rPr>
          <w:rFonts w:ascii="Times New Roman" w:hAnsi="Times New Roman"/>
          <w:sz w:val="16"/>
          <w:szCs w:val="16"/>
        </w:rPr>
        <w:t xml:space="preserve">В случае если заявителем не представлен названный письменный </w:t>
      </w:r>
      <w:proofErr w:type="gramStart"/>
      <w:r w:rsidRPr="002B6E06">
        <w:rPr>
          <w:rFonts w:ascii="Times New Roman" w:hAnsi="Times New Roman"/>
          <w:sz w:val="16"/>
          <w:szCs w:val="16"/>
        </w:rPr>
        <w:t>отказ</w:t>
      </w:r>
      <w:proofErr w:type="gramEnd"/>
      <w:r w:rsidRPr="002B6E06">
        <w:rPr>
          <w:rFonts w:ascii="Times New Roman" w:hAnsi="Times New Roman"/>
          <w:sz w:val="16"/>
          <w:szCs w:val="16"/>
        </w:rPr>
        <w:t xml:space="preserve"> должностное лицо Администрации направляет всем членам семьи, имеющим право на получение земельного участка, уведомление о наличии такого права и запрашивает согласие или отказ от реализации такого права;</w:t>
      </w:r>
    </w:p>
    <w:p w:rsidR="002B6E06" w:rsidRPr="002B6E06" w:rsidRDefault="002B6E06" w:rsidP="002B6E06">
      <w:pPr>
        <w:pStyle w:val="a5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  <w:r w:rsidRPr="002B6E06">
        <w:rPr>
          <w:rFonts w:ascii="Times New Roman" w:hAnsi="Times New Roman"/>
          <w:sz w:val="16"/>
          <w:szCs w:val="16"/>
        </w:rPr>
        <w:t>- иные документы, подтверждающие соответствие льготной категории граждан.</w:t>
      </w:r>
    </w:p>
    <w:p w:rsidR="002B6E06" w:rsidRPr="002B6E06" w:rsidRDefault="002B6E06" w:rsidP="002B6E06">
      <w:pPr>
        <w:pStyle w:val="a5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  <w:r w:rsidRPr="002B6E06">
        <w:rPr>
          <w:rFonts w:ascii="Times New Roman" w:hAnsi="Times New Roman"/>
          <w:sz w:val="16"/>
          <w:szCs w:val="16"/>
        </w:rPr>
        <w:t>Непредставление Заявителем указанных документов не является основанием для отказа Заявителю в предоставлении Муниципальной услуги</w:t>
      </w:r>
      <w:proofErr w:type="gramStart"/>
      <w:r w:rsidRPr="002B6E06">
        <w:rPr>
          <w:rFonts w:ascii="Times New Roman" w:hAnsi="Times New Roman"/>
          <w:sz w:val="16"/>
          <w:szCs w:val="16"/>
        </w:rPr>
        <w:t>.».</w:t>
      </w:r>
      <w:proofErr w:type="gramEnd"/>
    </w:p>
    <w:p w:rsidR="002B6E06" w:rsidRPr="002B6E06" w:rsidRDefault="002B6E06" w:rsidP="002B6E06">
      <w:pPr>
        <w:pStyle w:val="a5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  <w:r w:rsidRPr="002B6E06">
        <w:rPr>
          <w:rFonts w:ascii="Times New Roman" w:hAnsi="Times New Roman"/>
          <w:sz w:val="16"/>
          <w:szCs w:val="16"/>
        </w:rPr>
        <w:t>1.6. Абзац первый пункта 12.2 изложить в следующей редакции:</w:t>
      </w:r>
    </w:p>
    <w:p w:rsidR="002B6E06" w:rsidRPr="002B6E06" w:rsidRDefault="002B6E06" w:rsidP="002B6E06">
      <w:pPr>
        <w:pStyle w:val="a5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="SimSun" w:hAnsi="Times New Roman"/>
          <w:sz w:val="16"/>
          <w:szCs w:val="16"/>
        </w:rPr>
      </w:pPr>
      <w:r w:rsidRPr="002B6E06">
        <w:rPr>
          <w:rFonts w:ascii="Times New Roman" w:hAnsi="Times New Roman"/>
          <w:sz w:val="16"/>
          <w:szCs w:val="16"/>
        </w:rPr>
        <w:t xml:space="preserve">«12.2. </w:t>
      </w:r>
      <w:proofErr w:type="gramStart"/>
      <w:r w:rsidRPr="002B6E06">
        <w:rPr>
          <w:rFonts w:ascii="Times New Roman" w:hAnsi="Times New Roman"/>
          <w:sz w:val="16"/>
          <w:szCs w:val="16"/>
        </w:rPr>
        <w:t>Основаниями для отказа в предоставлении Муниципальной услуги (за исключением случая подачи заявления о постановке на учет в качестве лица, имеющего право на предоставление земельного участка в собственность бесплатно, участником специальной военной операции или членами семей погибших (умерших) участников специальной военной операции, включенными в Реестр участников специальной военной операции и членов их семей</w:t>
      </w:r>
      <w:r w:rsidRPr="002B6E06">
        <w:rPr>
          <w:rFonts w:ascii="Times New Roman" w:eastAsiaTheme="minorHAnsi" w:hAnsi="Times New Roman"/>
          <w:sz w:val="16"/>
          <w:szCs w:val="16"/>
        </w:rPr>
        <w:t>)</w:t>
      </w:r>
      <w:r w:rsidRPr="002B6E06">
        <w:rPr>
          <w:rFonts w:ascii="Times New Roman" w:hAnsi="Times New Roman"/>
          <w:sz w:val="16"/>
          <w:szCs w:val="16"/>
        </w:rPr>
        <w:t xml:space="preserve"> являются:».</w:t>
      </w:r>
      <w:proofErr w:type="gramEnd"/>
    </w:p>
    <w:p w:rsidR="002B6E06" w:rsidRPr="002B6E06" w:rsidRDefault="002B6E06" w:rsidP="002B6E06">
      <w:pPr>
        <w:pStyle w:val="a5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  <w:r w:rsidRPr="002B6E06">
        <w:rPr>
          <w:rFonts w:ascii="Times New Roman" w:hAnsi="Times New Roman"/>
          <w:sz w:val="16"/>
          <w:szCs w:val="16"/>
        </w:rPr>
        <w:t>1.7. Дополнить пунктом 12.2.1 следующего содержания:</w:t>
      </w:r>
    </w:p>
    <w:p w:rsidR="002B6E06" w:rsidRPr="002B6E06" w:rsidRDefault="002B6E06" w:rsidP="002B6E06">
      <w:pPr>
        <w:pStyle w:val="a5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  <w:r w:rsidRPr="002B6E06">
        <w:rPr>
          <w:rFonts w:ascii="Times New Roman" w:hAnsi="Times New Roman"/>
          <w:sz w:val="16"/>
          <w:szCs w:val="16"/>
        </w:rPr>
        <w:t xml:space="preserve">«12.2.1. </w:t>
      </w:r>
      <w:proofErr w:type="gramStart"/>
      <w:r w:rsidRPr="002B6E06">
        <w:rPr>
          <w:rFonts w:ascii="Times New Roman" w:hAnsi="Times New Roman"/>
          <w:sz w:val="16"/>
          <w:szCs w:val="16"/>
        </w:rPr>
        <w:t>Основаниями для отказа в предоставлении Муниципальной услуги в случае подачи заявления о постановке на учет в качестве лица, имеющего право на предоставление земельного участка в собственность бесплатно, участником специальной военной операции или членами семей погибших (умерших) участников специальной военной операции, включенными в Реестр участников специальной военной операции и членов их семей, являются:</w:t>
      </w:r>
      <w:proofErr w:type="gramEnd"/>
    </w:p>
    <w:p w:rsidR="002B6E06" w:rsidRPr="002B6E06" w:rsidRDefault="002B6E06" w:rsidP="002B6E06">
      <w:pPr>
        <w:pStyle w:val="a5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  <w:r w:rsidRPr="002B6E06">
        <w:rPr>
          <w:rFonts w:ascii="Times New Roman" w:hAnsi="Times New Roman"/>
          <w:sz w:val="16"/>
          <w:szCs w:val="16"/>
        </w:rPr>
        <w:t>1) заявитель (заявители) не относится (не относятся) к категориям, определенным пунктами 17, 18 части 1 статьи 13 Закона Воронежской области от 13 мая 2008 года № 25-ОЗ «О регулировании земельных отношений на территории Воронежской области»;</w:t>
      </w:r>
    </w:p>
    <w:p w:rsidR="002B6E06" w:rsidRPr="002B6E06" w:rsidRDefault="002B6E06" w:rsidP="002B6E06">
      <w:pPr>
        <w:pStyle w:val="a5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  <w:r w:rsidRPr="002B6E06">
        <w:rPr>
          <w:rFonts w:ascii="Times New Roman" w:hAnsi="Times New Roman"/>
          <w:sz w:val="16"/>
          <w:szCs w:val="16"/>
        </w:rPr>
        <w:t>2) заявителем (заявителями) не представлены (представлены не в полном объеме) документы, обязанность по представлению которых возложена на заявителя (заявителей);</w:t>
      </w:r>
    </w:p>
    <w:p w:rsidR="002B6E06" w:rsidRPr="002B6E06" w:rsidRDefault="002B6E06" w:rsidP="002B6E06">
      <w:pPr>
        <w:pStyle w:val="a5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  <w:r w:rsidRPr="002B6E06">
        <w:rPr>
          <w:rFonts w:ascii="Times New Roman" w:hAnsi="Times New Roman"/>
          <w:sz w:val="16"/>
          <w:szCs w:val="16"/>
        </w:rPr>
        <w:t>3) на день подачи заявления в отношении заявителя уполномоченными органами принято решение о включении его в Реестр участников специальной военной операции и членов их семей;</w:t>
      </w:r>
    </w:p>
    <w:p w:rsidR="002B6E06" w:rsidRPr="002B6E06" w:rsidRDefault="002B6E06" w:rsidP="002B6E06">
      <w:pPr>
        <w:pStyle w:val="a5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  <w:r w:rsidRPr="002B6E06">
        <w:rPr>
          <w:rFonts w:ascii="Times New Roman" w:hAnsi="Times New Roman"/>
          <w:sz w:val="16"/>
          <w:szCs w:val="16"/>
        </w:rPr>
        <w:t>4) заявителю (заявителям) ранее предоставлены земельный участок в собственность бесплатно или единовременная денежная выплата в соответствии с Законом Воронежской области от 13 мая 2008 года № 25-ОЗ «О регулировании земельных отношений на территории Воронежской области»</w:t>
      </w:r>
      <w:proofErr w:type="gramStart"/>
      <w:r w:rsidRPr="002B6E06">
        <w:rPr>
          <w:rFonts w:ascii="Times New Roman" w:hAnsi="Times New Roman"/>
          <w:sz w:val="16"/>
          <w:szCs w:val="16"/>
        </w:rPr>
        <w:t>.»</w:t>
      </w:r>
      <w:proofErr w:type="gramEnd"/>
      <w:r w:rsidRPr="002B6E06">
        <w:rPr>
          <w:rFonts w:ascii="Times New Roman" w:hAnsi="Times New Roman"/>
          <w:sz w:val="16"/>
          <w:szCs w:val="16"/>
        </w:rPr>
        <w:t>.</w:t>
      </w:r>
    </w:p>
    <w:p w:rsidR="002B6E06" w:rsidRPr="002B6E06" w:rsidRDefault="002B6E06" w:rsidP="002B6E06">
      <w:pPr>
        <w:pStyle w:val="a5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16"/>
          <w:szCs w:val="16"/>
        </w:rPr>
      </w:pPr>
      <w:r w:rsidRPr="002B6E06">
        <w:rPr>
          <w:rFonts w:ascii="Times New Roman" w:eastAsiaTheme="minorHAnsi" w:hAnsi="Times New Roman"/>
          <w:sz w:val="16"/>
          <w:szCs w:val="16"/>
        </w:rPr>
        <w:t>1.8. Пункт 22.1.4 изложить в следующей редакции:</w:t>
      </w:r>
    </w:p>
    <w:p w:rsidR="002B6E06" w:rsidRPr="002B6E06" w:rsidRDefault="002B6E06" w:rsidP="002B6E06">
      <w:pPr>
        <w:pStyle w:val="a5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16"/>
          <w:szCs w:val="16"/>
        </w:rPr>
      </w:pPr>
      <w:r w:rsidRPr="002B6E06">
        <w:rPr>
          <w:rFonts w:ascii="Times New Roman" w:eastAsiaTheme="minorHAnsi" w:hAnsi="Times New Roman"/>
          <w:sz w:val="16"/>
          <w:szCs w:val="16"/>
        </w:rPr>
        <w:t xml:space="preserve">«22.1.4. </w:t>
      </w:r>
      <w:proofErr w:type="gramStart"/>
      <w:r w:rsidRPr="002B6E06">
        <w:rPr>
          <w:rFonts w:ascii="Times New Roman" w:eastAsiaTheme="minorHAnsi" w:hAnsi="Times New Roman"/>
          <w:sz w:val="16"/>
          <w:szCs w:val="16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</w:t>
      </w:r>
      <w:proofErr w:type="gramEnd"/>
      <w:r w:rsidRPr="002B6E06">
        <w:rPr>
          <w:rFonts w:ascii="Times New Roman" w:eastAsiaTheme="minorHAnsi" w:hAnsi="Times New Roman"/>
          <w:sz w:val="16"/>
          <w:szCs w:val="16"/>
        </w:rPr>
        <w:t xml:space="preserve"> внесении изменений в отдельные законодательные акты Российской Федерации и признании </w:t>
      </w:r>
      <w:proofErr w:type="gramStart"/>
      <w:r w:rsidRPr="002B6E06">
        <w:rPr>
          <w:rFonts w:ascii="Times New Roman" w:eastAsiaTheme="minorHAnsi" w:hAnsi="Times New Roman"/>
          <w:sz w:val="16"/>
          <w:szCs w:val="16"/>
        </w:rPr>
        <w:t>утратившими</w:t>
      </w:r>
      <w:proofErr w:type="gramEnd"/>
      <w:r w:rsidRPr="002B6E06">
        <w:rPr>
          <w:rFonts w:ascii="Times New Roman" w:eastAsiaTheme="minorHAnsi" w:hAnsi="Times New Roman"/>
          <w:sz w:val="16"/>
          <w:szCs w:val="16"/>
        </w:rPr>
        <w:t xml:space="preserve"> силу отдельных положений законодательных актов Российской Федерации».».</w:t>
      </w:r>
    </w:p>
    <w:p w:rsidR="002B6E06" w:rsidRPr="002B6E06" w:rsidRDefault="002B6E06" w:rsidP="002B6E06">
      <w:pPr>
        <w:pStyle w:val="a5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16"/>
          <w:szCs w:val="16"/>
        </w:rPr>
      </w:pPr>
      <w:r w:rsidRPr="002B6E06">
        <w:rPr>
          <w:rFonts w:ascii="Times New Roman" w:eastAsiaTheme="minorHAnsi" w:hAnsi="Times New Roman"/>
          <w:sz w:val="16"/>
          <w:szCs w:val="16"/>
        </w:rPr>
        <w:t>1.9. В пункте 22.2.1:</w:t>
      </w:r>
    </w:p>
    <w:p w:rsidR="002B6E06" w:rsidRPr="002B6E06" w:rsidRDefault="002B6E06" w:rsidP="002B6E06">
      <w:pPr>
        <w:pStyle w:val="a5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16"/>
          <w:szCs w:val="16"/>
        </w:rPr>
      </w:pPr>
      <w:r w:rsidRPr="002B6E06">
        <w:rPr>
          <w:rFonts w:ascii="Times New Roman" w:eastAsiaTheme="minorHAnsi" w:hAnsi="Times New Roman"/>
          <w:sz w:val="16"/>
          <w:szCs w:val="16"/>
        </w:rPr>
        <w:t>1.9.1. абзац шестой после слова «детей» дополнить словами «, участник специальной военной операции или член семьи погибшего (умершего) участника специальной военной операции»;</w:t>
      </w:r>
    </w:p>
    <w:p w:rsidR="002B6E06" w:rsidRPr="002B6E06" w:rsidRDefault="002B6E06" w:rsidP="002B6E06">
      <w:pPr>
        <w:pStyle w:val="a5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16"/>
          <w:szCs w:val="16"/>
        </w:rPr>
      </w:pPr>
      <w:r w:rsidRPr="002B6E06">
        <w:rPr>
          <w:rFonts w:ascii="Times New Roman" w:eastAsiaTheme="minorHAnsi" w:hAnsi="Times New Roman"/>
          <w:sz w:val="16"/>
          <w:szCs w:val="16"/>
        </w:rPr>
        <w:t>1.9.2. в абзаце седьмом слово «Управлении» заменить словами «Главном управлении»;</w:t>
      </w:r>
    </w:p>
    <w:p w:rsidR="002B6E06" w:rsidRPr="002B6E06" w:rsidRDefault="002B6E06" w:rsidP="002B6E06">
      <w:pPr>
        <w:pStyle w:val="a5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16"/>
          <w:szCs w:val="16"/>
        </w:rPr>
      </w:pPr>
      <w:r w:rsidRPr="002B6E06">
        <w:rPr>
          <w:rFonts w:ascii="Times New Roman" w:eastAsiaTheme="minorHAnsi" w:hAnsi="Times New Roman"/>
          <w:sz w:val="16"/>
          <w:szCs w:val="16"/>
        </w:rPr>
        <w:t>1.9.3. после абзаца восьмого дополнить абзацем следующего содержания:</w:t>
      </w:r>
    </w:p>
    <w:p w:rsidR="002B6E06" w:rsidRPr="002B6E06" w:rsidRDefault="002B6E06" w:rsidP="002B6E06">
      <w:pPr>
        <w:pStyle w:val="a5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16"/>
          <w:szCs w:val="16"/>
        </w:rPr>
      </w:pPr>
      <w:r w:rsidRPr="002B6E06">
        <w:rPr>
          <w:rFonts w:ascii="Times New Roman" w:eastAsiaTheme="minorHAnsi" w:hAnsi="Times New Roman"/>
          <w:sz w:val="16"/>
          <w:szCs w:val="16"/>
        </w:rPr>
        <w:t>«- сведения о регистрации по месту пребывания</w:t>
      </w:r>
      <w:proofErr w:type="gramStart"/>
      <w:r w:rsidRPr="002B6E06">
        <w:rPr>
          <w:rFonts w:ascii="Times New Roman" w:eastAsiaTheme="minorHAnsi" w:hAnsi="Times New Roman"/>
          <w:sz w:val="16"/>
          <w:szCs w:val="16"/>
        </w:rPr>
        <w:t>;»</w:t>
      </w:r>
      <w:proofErr w:type="gramEnd"/>
      <w:r w:rsidRPr="002B6E06">
        <w:rPr>
          <w:rFonts w:ascii="Times New Roman" w:eastAsiaTheme="minorHAnsi" w:hAnsi="Times New Roman"/>
          <w:sz w:val="16"/>
          <w:szCs w:val="16"/>
        </w:rPr>
        <w:t>;</w:t>
      </w:r>
    </w:p>
    <w:p w:rsidR="002B6E06" w:rsidRPr="002B6E06" w:rsidRDefault="002B6E06" w:rsidP="002B6E06">
      <w:pPr>
        <w:pStyle w:val="a5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16"/>
          <w:szCs w:val="16"/>
        </w:rPr>
      </w:pPr>
      <w:r w:rsidRPr="002B6E06">
        <w:rPr>
          <w:rFonts w:ascii="Times New Roman" w:eastAsiaTheme="minorHAnsi" w:hAnsi="Times New Roman"/>
          <w:sz w:val="16"/>
          <w:szCs w:val="16"/>
        </w:rPr>
        <w:t>1.9.4. в абзаце девятом слова «в)» заменить словами «г)».</w:t>
      </w:r>
    </w:p>
    <w:p w:rsidR="002B6E06" w:rsidRPr="002B6E06" w:rsidRDefault="002B6E06" w:rsidP="002B6E06">
      <w:pPr>
        <w:pStyle w:val="a5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16"/>
          <w:szCs w:val="16"/>
        </w:rPr>
      </w:pPr>
      <w:r w:rsidRPr="002B6E06">
        <w:rPr>
          <w:rFonts w:ascii="Times New Roman" w:eastAsiaTheme="minorHAnsi" w:hAnsi="Times New Roman"/>
          <w:sz w:val="16"/>
          <w:szCs w:val="16"/>
        </w:rPr>
        <w:t>1.9.5</w:t>
      </w:r>
      <w:bookmarkStart w:id="0" w:name="_GoBack"/>
      <w:bookmarkEnd w:id="0"/>
      <w:r w:rsidRPr="002B6E06">
        <w:rPr>
          <w:rFonts w:ascii="Times New Roman" w:eastAsiaTheme="minorHAnsi" w:hAnsi="Times New Roman"/>
          <w:sz w:val="16"/>
          <w:szCs w:val="16"/>
        </w:rPr>
        <w:t>. дополнить абзацами следующего содержания:</w:t>
      </w:r>
    </w:p>
    <w:p w:rsidR="002B6E06" w:rsidRPr="002B6E06" w:rsidRDefault="002B6E06" w:rsidP="002B6E06">
      <w:pPr>
        <w:pStyle w:val="a5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16"/>
          <w:szCs w:val="16"/>
        </w:rPr>
      </w:pPr>
      <w:r w:rsidRPr="002B6E06">
        <w:rPr>
          <w:rFonts w:ascii="Times New Roman" w:eastAsiaTheme="minorHAnsi" w:hAnsi="Times New Roman"/>
          <w:sz w:val="16"/>
          <w:szCs w:val="16"/>
        </w:rPr>
        <w:t>«</w:t>
      </w:r>
      <w:proofErr w:type="spellStart"/>
      <w:r w:rsidRPr="002B6E06">
        <w:rPr>
          <w:rFonts w:ascii="Times New Roman" w:eastAsiaTheme="minorHAnsi" w:hAnsi="Times New Roman"/>
          <w:sz w:val="16"/>
          <w:szCs w:val="16"/>
        </w:rPr>
        <w:t>д</w:t>
      </w:r>
      <w:proofErr w:type="spellEnd"/>
      <w:r w:rsidRPr="002B6E06">
        <w:rPr>
          <w:rFonts w:ascii="Times New Roman" w:eastAsiaTheme="minorHAnsi" w:hAnsi="Times New Roman"/>
          <w:sz w:val="16"/>
          <w:szCs w:val="16"/>
        </w:rPr>
        <w:t xml:space="preserve">) в органах опеки и попечительства – сведения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</w:t>
      </w:r>
      <w:proofErr w:type="gramStart"/>
      <w:r w:rsidRPr="002B6E06">
        <w:rPr>
          <w:rFonts w:ascii="Times New Roman" w:eastAsiaTheme="minorHAnsi" w:hAnsi="Times New Roman"/>
          <w:sz w:val="16"/>
          <w:szCs w:val="16"/>
        </w:rPr>
        <w:t>семьи</w:t>
      </w:r>
      <w:proofErr w:type="gramEnd"/>
      <w:r w:rsidRPr="002B6E06">
        <w:rPr>
          <w:rFonts w:ascii="Times New Roman" w:eastAsiaTheme="minorHAnsi" w:hAnsi="Times New Roman"/>
          <w:sz w:val="16"/>
          <w:szCs w:val="16"/>
        </w:rPr>
        <w:t xml:space="preserve"> либо об отсутствии сведений о передаче детей под опеку (попечительство), в том числе в приемные семьи;</w:t>
      </w:r>
    </w:p>
    <w:p w:rsidR="002B6E06" w:rsidRPr="002B6E06" w:rsidRDefault="002B6E06" w:rsidP="002B6E06">
      <w:pPr>
        <w:pStyle w:val="a5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16"/>
          <w:szCs w:val="16"/>
        </w:rPr>
      </w:pPr>
      <w:r w:rsidRPr="002B6E06">
        <w:rPr>
          <w:rFonts w:ascii="Times New Roman" w:eastAsiaTheme="minorHAnsi" w:hAnsi="Times New Roman"/>
          <w:sz w:val="16"/>
          <w:szCs w:val="16"/>
        </w:rPr>
        <w:t>е) в Фонде пенсионного и социального страхования Российской Федерации – сведения о страховом свидетельстве обязательного пенсионного страхования заявителя или документе, подтверждающем регистрацию заявителя в системе индивидуального (персонифицированного) учета</w:t>
      </w:r>
      <w:proofErr w:type="gramStart"/>
      <w:r w:rsidRPr="002B6E06">
        <w:rPr>
          <w:rFonts w:ascii="Times New Roman" w:eastAsiaTheme="minorHAnsi" w:hAnsi="Times New Roman"/>
          <w:sz w:val="16"/>
          <w:szCs w:val="16"/>
        </w:rPr>
        <w:t>.».</w:t>
      </w:r>
      <w:proofErr w:type="gramEnd"/>
    </w:p>
    <w:p w:rsidR="002B6E06" w:rsidRPr="002B6E06" w:rsidRDefault="002B6E06" w:rsidP="002B6E06">
      <w:pPr>
        <w:pStyle w:val="a5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16"/>
          <w:szCs w:val="16"/>
        </w:rPr>
      </w:pPr>
      <w:r w:rsidRPr="002B6E06">
        <w:rPr>
          <w:rFonts w:ascii="Times New Roman" w:eastAsiaTheme="minorHAnsi" w:hAnsi="Times New Roman"/>
          <w:sz w:val="16"/>
          <w:szCs w:val="16"/>
        </w:rPr>
        <w:t>1.10. В пункте 22.3.1 слова «в пункте 12.2.» заменить словами «в пунктах 12.2 – 12.2.1».</w:t>
      </w:r>
    </w:p>
    <w:p w:rsidR="002B6E06" w:rsidRPr="002B6E06" w:rsidRDefault="002B6E06" w:rsidP="002B6E06">
      <w:pPr>
        <w:pStyle w:val="a5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16"/>
          <w:szCs w:val="16"/>
        </w:rPr>
      </w:pPr>
      <w:r w:rsidRPr="002B6E06">
        <w:rPr>
          <w:rFonts w:ascii="Times New Roman" w:hAnsi="Times New Roman"/>
          <w:bCs/>
          <w:sz w:val="16"/>
          <w:szCs w:val="16"/>
        </w:rPr>
        <w:t xml:space="preserve">2. Настоящее постановление вступает в силу со дня его официального опубликования. </w:t>
      </w:r>
    </w:p>
    <w:p w:rsidR="002B6E06" w:rsidRPr="002B6E06" w:rsidRDefault="002B6E06" w:rsidP="002B6E0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B6E06">
        <w:rPr>
          <w:sz w:val="16"/>
          <w:szCs w:val="16"/>
        </w:rPr>
        <w:t xml:space="preserve">3. </w:t>
      </w:r>
      <w:proofErr w:type="gramStart"/>
      <w:r w:rsidRPr="002B6E06">
        <w:rPr>
          <w:sz w:val="16"/>
          <w:szCs w:val="16"/>
        </w:rPr>
        <w:t>Контроль за</w:t>
      </w:r>
      <w:proofErr w:type="gramEnd"/>
      <w:r w:rsidRPr="002B6E06">
        <w:rPr>
          <w:sz w:val="16"/>
          <w:szCs w:val="16"/>
        </w:rPr>
        <w:t xml:space="preserve"> исполнением настоящего постановления оставляю за собой.</w:t>
      </w:r>
    </w:p>
    <w:p w:rsidR="002B6E06" w:rsidRPr="002B6E06" w:rsidRDefault="002B6E06" w:rsidP="002B6E06">
      <w:pPr>
        <w:pStyle w:val="a7"/>
        <w:ind w:left="0"/>
        <w:rPr>
          <w:rFonts w:cs="Times New Roman"/>
          <w:sz w:val="16"/>
          <w:szCs w:val="16"/>
        </w:rPr>
      </w:pPr>
    </w:p>
    <w:p w:rsidR="002B6E06" w:rsidRPr="002B6E06" w:rsidRDefault="002B6E06" w:rsidP="002B6E06">
      <w:pPr>
        <w:pStyle w:val="a5"/>
        <w:rPr>
          <w:rFonts w:ascii="Times New Roman" w:hAnsi="Times New Roman"/>
          <w:sz w:val="16"/>
          <w:szCs w:val="16"/>
        </w:rPr>
      </w:pPr>
      <w:r w:rsidRPr="002B6E06">
        <w:rPr>
          <w:rFonts w:ascii="Times New Roman" w:hAnsi="Times New Roman"/>
          <w:sz w:val="16"/>
          <w:szCs w:val="16"/>
        </w:rPr>
        <w:t xml:space="preserve">Заместитель глава </w:t>
      </w:r>
      <w:r>
        <w:rPr>
          <w:rFonts w:ascii="Times New Roman" w:hAnsi="Times New Roman"/>
          <w:sz w:val="16"/>
          <w:szCs w:val="16"/>
        </w:rPr>
        <w:t xml:space="preserve">администрации </w:t>
      </w:r>
      <w:r w:rsidRPr="002B6E06">
        <w:rPr>
          <w:rFonts w:ascii="Times New Roman" w:hAnsi="Times New Roman"/>
          <w:sz w:val="16"/>
          <w:szCs w:val="16"/>
        </w:rPr>
        <w:t>Грибановского городского поселения                                                И.В. Носова</w:t>
      </w:r>
    </w:p>
    <w:p w:rsidR="002B6E06" w:rsidRPr="002B6E06" w:rsidRDefault="002B6E06" w:rsidP="002B6E06">
      <w:pPr>
        <w:pStyle w:val="a5"/>
        <w:rPr>
          <w:rFonts w:ascii="Times New Roman" w:hAnsi="Times New Roman"/>
          <w:sz w:val="16"/>
          <w:szCs w:val="16"/>
        </w:rPr>
      </w:pPr>
    </w:p>
    <w:p w:rsidR="002B6E06" w:rsidRPr="002B6E06" w:rsidRDefault="002B6E06" w:rsidP="002B6E06">
      <w:pPr>
        <w:pStyle w:val="3"/>
        <w:rPr>
          <w:rFonts w:ascii="Times New Roman" w:hAnsi="Times New Roman" w:cs="Times New Roman"/>
          <w:sz w:val="16"/>
          <w:szCs w:val="16"/>
        </w:rPr>
      </w:pPr>
      <w:r w:rsidRPr="002B6E06">
        <w:rPr>
          <w:rFonts w:ascii="Times New Roman" w:hAnsi="Times New Roman" w:cs="Times New Roman"/>
          <w:sz w:val="16"/>
          <w:szCs w:val="16"/>
        </w:rPr>
        <w:t>АДМИНИСТРАЦИЯ</w:t>
      </w:r>
    </w:p>
    <w:p w:rsidR="002B6E06" w:rsidRPr="002B6E06" w:rsidRDefault="002B6E06" w:rsidP="002B6E06">
      <w:pPr>
        <w:pStyle w:val="3"/>
        <w:rPr>
          <w:rFonts w:ascii="Times New Roman" w:hAnsi="Times New Roman" w:cs="Times New Roman"/>
          <w:sz w:val="16"/>
          <w:szCs w:val="16"/>
        </w:rPr>
      </w:pPr>
      <w:r w:rsidRPr="002B6E06">
        <w:rPr>
          <w:rFonts w:ascii="Times New Roman" w:hAnsi="Times New Roman" w:cs="Times New Roman"/>
          <w:sz w:val="16"/>
          <w:szCs w:val="16"/>
        </w:rPr>
        <w:t>ГРИБАНОВСКОГО ГОРОДСКОГО ПОСЕЛЕНИЯ</w:t>
      </w:r>
    </w:p>
    <w:p w:rsidR="002B6E06" w:rsidRPr="002B6E06" w:rsidRDefault="002B6E06" w:rsidP="002B6E06">
      <w:pPr>
        <w:jc w:val="center"/>
        <w:rPr>
          <w:b/>
          <w:bCs/>
          <w:sz w:val="16"/>
          <w:szCs w:val="16"/>
        </w:rPr>
      </w:pPr>
      <w:r w:rsidRPr="002B6E06">
        <w:rPr>
          <w:b/>
          <w:sz w:val="16"/>
          <w:szCs w:val="16"/>
        </w:rPr>
        <w:t>ГРИБАНОВСКОГО МУНИЦИПАЛЬНОГО</w:t>
      </w:r>
      <w:r w:rsidRPr="002B6E06">
        <w:rPr>
          <w:b/>
          <w:bCs/>
          <w:sz w:val="16"/>
          <w:szCs w:val="16"/>
        </w:rPr>
        <w:t xml:space="preserve"> </w:t>
      </w:r>
      <w:r w:rsidRPr="002B6E06">
        <w:rPr>
          <w:b/>
          <w:sz w:val="16"/>
          <w:szCs w:val="16"/>
        </w:rPr>
        <w:t>РАЙОНА</w:t>
      </w:r>
    </w:p>
    <w:p w:rsidR="002B6E06" w:rsidRPr="002B6E06" w:rsidRDefault="002B6E06" w:rsidP="002B6E06">
      <w:pPr>
        <w:pStyle w:val="3"/>
        <w:rPr>
          <w:rFonts w:ascii="Times New Roman" w:hAnsi="Times New Roman" w:cs="Times New Roman"/>
          <w:iCs/>
          <w:sz w:val="16"/>
          <w:szCs w:val="16"/>
        </w:rPr>
      </w:pPr>
      <w:r w:rsidRPr="002B6E06">
        <w:rPr>
          <w:rFonts w:ascii="Times New Roman" w:hAnsi="Times New Roman" w:cs="Times New Roman"/>
          <w:sz w:val="16"/>
          <w:szCs w:val="16"/>
        </w:rPr>
        <w:t>ВОРОНЕЖСКОЙ ОБЛАСТИ</w:t>
      </w:r>
    </w:p>
    <w:p w:rsidR="002B6E06" w:rsidRPr="002B6E06" w:rsidRDefault="002B6E06" w:rsidP="002B6E06">
      <w:pPr>
        <w:pStyle w:val="3"/>
        <w:rPr>
          <w:rFonts w:ascii="Times New Roman" w:hAnsi="Times New Roman" w:cs="Times New Roman"/>
          <w:iCs/>
          <w:sz w:val="16"/>
          <w:szCs w:val="16"/>
        </w:rPr>
      </w:pPr>
    </w:p>
    <w:p w:rsidR="002B6E06" w:rsidRPr="002B6E06" w:rsidRDefault="002B6E06" w:rsidP="002B6E06">
      <w:pPr>
        <w:pStyle w:val="3"/>
        <w:rPr>
          <w:rFonts w:ascii="Times New Roman" w:hAnsi="Times New Roman" w:cs="Times New Roman"/>
          <w:iCs/>
          <w:sz w:val="16"/>
          <w:szCs w:val="16"/>
        </w:rPr>
      </w:pPr>
      <w:proofErr w:type="gramStart"/>
      <w:r w:rsidRPr="002B6E06">
        <w:rPr>
          <w:rFonts w:ascii="Times New Roman" w:hAnsi="Times New Roman" w:cs="Times New Roman"/>
          <w:iCs/>
          <w:sz w:val="16"/>
          <w:szCs w:val="16"/>
        </w:rPr>
        <w:t>П</w:t>
      </w:r>
      <w:proofErr w:type="gramEnd"/>
      <w:r w:rsidRPr="002B6E06">
        <w:rPr>
          <w:rFonts w:ascii="Times New Roman" w:hAnsi="Times New Roman" w:cs="Times New Roman"/>
          <w:iCs/>
          <w:sz w:val="16"/>
          <w:szCs w:val="16"/>
        </w:rPr>
        <w:t xml:space="preserve"> О С Т А Н О В Л Е Н И Е</w:t>
      </w:r>
    </w:p>
    <w:p w:rsidR="002B6E06" w:rsidRPr="002B6E06" w:rsidRDefault="002B6E06" w:rsidP="002B6E06">
      <w:pPr>
        <w:jc w:val="both"/>
        <w:rPr>
          <w:sz w:val="16"/>
          <w:szCs w:val="16"/>
        </w:rPr>
      </w:pPr>
      <w:r w:rsidRPr="002B6E06">
        <w:rPr>
          <w:sz w:val="16"/>
          <w:szCs w:val="16"/>
        </w:rPr>
        <w:t>от 15.05. 2025 г. № 190</w:t>
      </w:r>
    </w:p>
    <w:p w:rsidR="002B6E06" w:rsidRPr="002B6E06" w:rsidRDefault="002B6E06" w:rsidP="002B6E06">
      <w:pPr>
        <w:jc w:val="both"/>
        <w:rPr>
          <w:sz w:val="16"/>
          <w:szCs w:val="16"/>
        </w:rPr>
      </w:pPr>
      <w:proofErr w:type="spellStart"/>
      <w:r w:rsidRPr="002B6E06">
        <w:rPr>
          <w:sz w:val="16"/>
          <w:szCs w:val="16"/>
        </w:rPr>
        <w:t>пгт</w:t>
      </w:r>
      <w:proofErr w:type="spellEnd"/>
      <w:r w:rsidRPr="002B6E06">
        <w:rPr>
          <w:sz w:val="16"/>
          <w:szCs w:val="16"/>
        </w:rPr>
        <w:t>. Грибановский</w:t>
      </w:r>
    </w:p>
    <w:p w:rsidR="002B6E06" w:rsidRPr="002B6E06" w:rsidRDefault="002B6E06" w:rsidP="002B6E06">
      <w:pPr>
        <w:ind w:right="3544"/>
        <w:jc w:val="both"/>
        <w:rPr>
          <w:sz w:val="16"/>
          <w:szCs w:val="16"/>
        </w:rPr>
      </w:pPr>
      <w:proofErr w:type="gramStart"/>
      <w:r w:rsidRPr="002B6E06">
        <w:rPr>
          <w:sz w:val="16"/>
          <w:szCs w:val="16"/>
        </w:rPr>
        <w:t xml:space="preserve">О внесении изменений в административный регламент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которые не разграничена, без проведения торгов» на территории Грибановского городского поселения Грибановского муниципального района Воронежской области </w:t>
      </w:r>
      <w:proofErr w:type="gramEnd"/>
    </w:p>
    <w:p w:rsidR="002B6E06" w:rsidRPr="002B6E06" w:rsidRDefault="002B6E06" w:rsidP="002B6E06">
      <w:pPr>
        <w:pStyle w:val="a7"/>
        <w:ind w:left="0" w:right="-5"/>
        <w:rPr>
          <w:rFonts w:cs="Times New Roman"/>
          <w:sz w:val="16"/>
          <w:szCs w:val="16"/>
        </w:rPr>
      </w:pPr>
    </w:p>
    <w:p w:rsidR="002B6E06" w:rsidRPr="002B6E06" w:rsidRDefault="002B6E06" w:rsidP="002B6E06">
      <w:pPr>
        <w:tabs>
          <w:tab w:val="left" w:pos="0"/>
        </w:tabs>
        <w:ind w:firstLine="567"/>
        <w:jc w:val="both"/>
        <w:rPr>
          <w:sz w:val="16"/>
          <w:szCs w:val="16"/>
          <w:lang w:eastAsia="en-US"/>
        </w:rPr>
      </w:pPr>
      <w:proofErr w:type="gramStart"/>
      <w:r w:rsidRPr="002B6E06">
        <w:rPr>
          <w:sz w:val="16"/>
          <w:szCs w:val="16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2B6E06">
        <w:rPr>
          <w:rStyle w:val="FontStyle18"/>
          <w:sz w:val="16"/>
          <w:szCs w:val="16"/>
        </w:rPr>
        <w:t>,</w:t>
      </w:r>
      <w:r w:rsidRPr="002B6E06">
        <w:rPr>
          <w:sz w:val="16"/>
          <w:szCs w:val="16"/>
        </w:rPr>
        <w:t xml:space="preserve"> </w:t>
      </w:r>
      <w:r w:rsidRPr="002B6E06">
        <w:rPr>
          <w:rFonts w:eastAsiaTheme="minorHAnsi"/>
          <w:sz w:val="16"/>
          <w:szCs w:val="16"/>
          <w:lang w:eastAsia="en-US"/>
        </w:rPr>
        <w:t>от 28.12.2024 № 521-ФЗ «О внесении изменений в отдельные законодательные акты Российской Федерации»,</w:t>
      </w:r>
      <w:r w:rsidRPr="002B6E06">
        <w:rPr>
          <w:sz w:val="16"/>
          <w:szCs w:val="16"/>
        </w:rPr>
        <w:t xml:space="preserve"> от 28.12.2024 № 538-ФЗ «О внесении изменений в Земельный кодекс Российской Федерации и статью 3 Федерального закона «О внесении изменений в Земельный</w:t>
      </w:r>
      <w:proofErr w:type="gramEnd"/>
      <w:r w:rsidRPr="002B6E06">
        <w:rPr>
          <w:sz w:val="16"/>
          <w:szCs w:val="16"/>
        </w:rPr>
        <w:t xml:space="preserve">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Федерации», </w:t>
      </w:r>
      <w:r w:rsidRPr="002B6E06">
        <w:rPr>
          <w:sz w:val="16"/>
          <w:szCs w:val="16"/>
          <w:lang w:eastAsia="en-US"/>
        </w:rPr>
        <w:t>Уставом Грибановского городского поселения Грибановского муниципального района Воронежской области администрация Грибановского городского поселения Грибановского муниципального района Воронежской области</w:t>
      </w:r>
      <w:r w:rsidRPr="002B6E06">
        <w:rPr>
          <w:sz w:val="16"/>
          <w:szCs w:val="16"/>
        </w:rPr>
        <w:t xml:space="preserve"> </w:t>
      </w:r>
      <w:proofErr w:type="spellStart"/>
      <w:proofErr w:type="gramStart"/>
      <w:r w:rsidRPr="002B6E06">
        <w:rPr>
          <w:b/>
          <w:sz w:val="16"/>
          <w:szCs w:val="16"/>
        </w:rPr>
        <w:t>п</w:t>
      </w:r>
      <w:proofErr w:type="spellEnd"/>
      <w:proofErr w:type="gramEnd"/>
      <w:r w:rsidRPr="002B6E06">
        <w:rPr>
          <w:b/>
          <w:sz w:val="16"/>
          <w:szCs w:val="16"/>
        </w:rPr>
        <w:t xml:space="preserve"> о с т а </w:t>
      </w:r>
      <w:proofErr w:type="spellStart"/>
      <w:r w:rsidRPr="002B6E06">
        <w:rPr>
          <w:b/>
          <w:sz w:val="16"/>
          <w:szCs w:val="16"/>
        </w:rPr>
        <w:t>н</w:t>
      </w:r>
      <w:proofErr w:type="spellEnd"/>
      <w:r w:rsidRPr="002B6E06">
        <w:rPr>
          <w:b/>
          <w:sz w:val="16"/>
          <w:szCs w:val="16"/>
        </w:rPr>
        <w:t xml:space="preserve"> о в л я е т:</w:t>
      </w:r>
    </w:p>
    <w:p w:rsidR="002B6E06" w:rsidRPr="002B6E06" w:rsidRDefault="002B6E06" w:rsidP="002B6E06">
      <w:pPr>
        <w:ind w:firstLine="709"/>
        <w:jc w:val="both"/>
        <w:rPr>
          <w:sz w:val="16"/>
          <w:szCs w:val="16"/>
        </w:rPr>
      </w:pPr>
      <w:r w:rsidRPr="002B6E06">
        <w:rPr>
          <w:sz w:val="16"/>
          <w:szCs w:val="16"/>
        </w:rPr>
        <w:t xml:space="preserve">1. </w:t>
      </w:r>
      <w:proofErr w:type="gramStart"/>
      <w:r w:rsidRPr="002B6E06">
        <w:rPr>
          <w:sz w:val="16"/>
          <w:szCs w:val="16"/>
        </w:rPr>
        <w:t xml:space="preserve">Внести в административный регламент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которые не разграничена, без проведения торгов» </w:t>
      </w:r>
      <w:r w:rsidRPr="002B6E06">
        <w:rPr>
          <w:sz w:val="16"/>
          <w:szCs w:val="16"/>
          <w:lang w:eastAsia="en-US"/>
        </w:rPr>
        <w:t xml:space="preserve">на территории Грибановского городского поселения Грибановского муниципального района Воронежской области </w:t>
      </w:r>
      <w:r w:rsidRPr="002B6E06">
        <w:rPr>
          <w:sz w:val="16"/>
          <w:szCs w:val="16"/>
        </w:rPr>
        <w:t xml:space="preserve">утвержденный постановлением администрации </w:t>
      </w:r>
      <w:r w:rsidRPr="002B6E06">
        <w:rPr>
          <w:sz w:val="16"/>
          <w:szCs w:val="16"/>
          <w:lang w:eastAsia="en-US"/>
        </w:rPr>
        <w:t xml:space="preserve">Грибановского городского </w:t>
      </w:r>
      <w:r w:rsidRPr="002B6E06">
        <w:rPr>
          <w:sz w:val="16"/>
          <w:szCs w:val="16"/>
        </w:rPr>
        <w:t>поселения от 02.11. 2023 г. № 437, следующие изменения:</w:t>
      </w:r>
      <w:proofErr w:type="gramEnd"/>
    </w:p>
    <w:p w:rsidR="002B6E06" w:rsidRPr="002B6E06" w:rsidRDefault="002B6E06" w:rsidP="002B6E06">
      <w:pPr>
        <w:pStyle w:val="a5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16"/>
          <w:szCs w:val="16"/>
        </w:rPr>
      </w:pPr>
      <w:r w:rsidRPr="002B6E06">
        <w:rPr>
          <w:rFonts w:ascii="Times New Roman" w:hAnsi="Times New Roman"/>
          <w:sz w:val="16"/>
          <w:szCs w:val="16"/>
        </w:rPr>
        <w:t xml:space="preserve">1.1. </w:t>
      </w:r>
      <w:r w:rsidRPr="002B6E06">
        <w:rPr>
          <w:rFonts w:ascii="Times New Roman" w:eastAsiaTheme="minorHAnsi" w:hAnsi="Times New Roman"/>
          <w:sz w:val="16"/>
          <w:szCs w:val="16"/>
        </w:rPr>
        <w:t>В подпункте 5.6.3 пункта 5.6 слова «в пункте 9.3» заменить словами «в пункте 10».</w:t>
      </w:r>
    </w:p>
    <w:p w:rsidR="002B6E06" w:rsidRPr="002B6E06" w:rsidRDefault="002B6E06" w:rsidP="002B6E06">
      <w:pPr>
        <w:pStyle w:val="a5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16"/>
          <w:szCs w:val="16"/>
        </w:rPr>
      </w:pPr>
      <w:r w:rsidRPr="002B6E06">
        <w:rPr>
          <w:rFonts w:ascii="Times New Roman" w:eastAsiaTheme="minorHAnsi" w:hAnsi="Times New Roman"/>
          <w:sz w:val="16"/>
          <w:szCs w:val="16"/>
        </w:rPr>
        <w:t>1.2. В пункте 6.1:</w:t>
      </w:r>
    </w:p>
    <w:p w:rsidR="002B6E06" w:rsidRPr="002B6E06" w:rsidRDefault="002B6E06" w:rsidP="002B6E06">
      <w:pPr>
        <w:pStyle w:val="a5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16"/>
          <w:szCs w:val="16"/>
        </w:rPr>
      </w:pPr>
      <w:r w:rsidRPr="002B6E06">
        <w:rPr>
          <w:rFonts w:ascii="Times New Roman" w:eastAsiaTheme="minorHAnsi" w:hAnsi="Times New Roman"/>
          <w:sz w:val="16"/>
          <w:szCs w:val="16"/>
        </w:rPr>
        <w:t>1.2.1. В подпункте 6.1.4 слова «</w:t>
      </w:r>
      <w:proofErr w:type="gramStart"/>
      <w:r w:rsidRPr="002B6E06">
        <w:rPr>
          <w:rFonts w:ascii="Times New Roman" w:eastAsiaTheme="minorHAnsi" w:hAnsi="Times New Roman"/>
          <w:sz w:val="16"/>
          <w:szCs w:val="16"/>
        </w:rPr>
        <w:t>государственной</w:t>
      </w:r>
      <w:proofErr w:type="gramEnd"/>
      <w:r w:rsidRPr="002B6E06">
        <w:rPr>
          <w:rFonts w:ascii="Times New Roman" w:eastAsiaTheme="minorHAnsi" w:hAnsi="Times New Roman"/>
          <w:sz w:val="16"/>
          <w:szCs w:val="16"/>
        </w:rPr>
        <w:t xml:space="preserve"> или» исключить.</w:t>
      </w:r>
    </w:p>
    <w:p w:rsidR="002B6E06" w:rsidRPr="002B6E06" w:rsidRDefault="002B6E06" w:rsidP="002B6E06">
      <w:pPr>
        <w:pStyle w:val="a5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16"/>
          <w:szCs w:val="16"/>
        </w:rPr>
      </w:pPr>
      <w:r w:rsidRPr="002B6E06">
        <w:rPr>
          <w:rFonts w:ascii="Times New Roman" w:eastAsiaTheme="minorHAnsi" w:hAnsi="Times New Roman"/>
          <w:sz w:val="16"/>
          <w:szCs w:val="16"/>
        </w:rPr>
        <w:t>1.2.2. Дополнить подпунктом 6.1.6 следующего содержания:</w:t>
      </w:r>
    </w:p>
    <w:p w:rsidR="002B6E06" w:rsidRPr="002B6E06" w:rsidRDefault="002B6E06" w:rsidP="002B6E06">
      <w:pPr>
        <w:pStyle w:val="a5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16"/>
          <w:szCs w:val="16"/>
        </w:rPr>
      </w:pPr>
      <w:r w:rsidRPr="002B6E06">
        <w:rPr>
          <w:rFonts w:ascii="Times New Roman" w:eastAsiaTheme="minorHAnsi" w:hAnsi="Times New Roman"/>
          <w:sz w:val="16"/>
          <w:szCs w:val="16"/>
        </w:rPr>
        <w:lastRenderedPageBreak/>
        <w:t>«6.1.6. дубликат выданного в результате предоставления Муниципальной услуги документа</w:t>
      </w:r>
      <w:proofErr w:type="gramStart"/>
      <w:r w:rsidRPr="002B6E06">
        <w:rPr>
          <w:rFonts w:ascii="Times New Roman" w:eastAsiaTheme="minorHAnsi" w:hAnsi="Times New Roman"/>
          <w:sz w:val="16"/>
          <w:szCs w:val="16"/>
        </w:rPr>
        <w:t>.».</w:t>
      </w:r>
      <w:proofErr w:type="gramEnd"/>
    </w:p>
    <w:p w:rsidR="002B6E06" w:rsidRPr="002B6E06" w:rsidRDefault="002B6E06" w:rsidP="002B6E06">
      <w:pPr>
        <w:pStyle w:val="a5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16"/>
          <w:szCs w:val="16"/>
        </w:rPr>
      </w:pPr>
      <w:r w:rsidRPr="002B6E06">
        <w:rPr>
          <w:rFonts w:ascii="Times New Roman" w:eastAsiaTheme="minorHAnsi" w:hAnsi="Times New Roman"/>
          <w:sz w:val="16"/>
          <w:szCs w:val="16"/>
        </w:rPr>
        <w:t>1.3. В пункте 9.2:</w:t>
      </w:r>
    </w:p>
    <w:p w:rsidR="002B6E06" w:rsidRPr="002B6E06" w:rsidRDefault="002B6E06" w:rsidP="002B6E06">
      <w:pPr>
        <w:pStyle w:val="a5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16"/>
          <w:szCs w:val="16"/>
        </w:rPr>
      </w:pPr>
      <w:r w:rsidRPr="002B6E06">
        <w:rPr>
          <w:rFonts w:ascii="Times New Roman" w:eastAsiaTheme="minorHAnsi" w:hAnsi="Times New Roman"/>
          <w:sz w:val="16"/>
          <w:szCs w:val="16"/>
        </w:rPr>
        <w:t>1.3.1. В подпункте 9.2.14 слова «пп.1» заменить словами «пп.2».</w:t>
      </w:r>
    </w:p>
    <w:p w:rsidR="002B6E06" w:rsidRPr="002B6E06" w:rsidRDefault="002B6E06" w:rsidP="002B6E06">
      <w:pPr>
        <w:pStyle w:val="a5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16"/>
          <w:szCs w:val="16"/>
        </w:rPr>
      </w:pPr>
      <w:r w:rsidRPr="002B6E06">
        <w:rPr>
          <w:rFonts w:ascii="Times New Roman" w:eastAsiaTheme="minorHAnsi" w:hAnsi="Times New Roman"/>
          <w:sz w:val="16"/>
          <w:szCs w:val="16"/>
        </w:rPr>
        <w:t>1.3.2. Подпункт 9.2.15 признать утратившим силу.</w:t>
      </w:r>
    </w:p>
    <w:p w:rsidR="002B6E06" w:rsidRPr="002B6E06" w:rsidRDefault="002B6E06" w:rsidP="002B6E06">
      <w:pPr>
        <w:pStyle w:val="a5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16"/>
          <w:szCs w:val="16"/>
        </w:rPr>
      </w:pPr>
      <w:r w:rsidRPr="002B6E06">
        <w:rPr>
          <w:rFonts w:ascii="Times New Roman" w:eastAsiaTheme="minorHAnsi" w:hAnsi="Times New Roman"/>
          <w:sz w:val="16"/>
          <w:szCs w:val="16"/>
        </w:rPr>
        <w:t>1.4. Подпункт 10.1.29 пункта 10.1 признать утратившим силу.</w:t>
      </w:r>
    </w:p>
    <w:p w:rsidR="002B6E06" w:rsidRPr="002B6E06" w:rsidRDefault="002B6E06" w:rsidP="002B6E06">
      <w:pPr>
        <w:pStyle w:val="a5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16"/>
          <w:szCs w:val="16"/>
        </w:rPr>
      </w:pPr>
      <w:r w:rsidRPr="002B6E06">
        <w:rPr>
          <w:rFonts w:ascii="Times New Roman" w:eastAsiaTheme="minorHAnsi" w:hAnsi="Times New Roman"/>
          <w:sz w:val="16"/>
          <w:szCs w:val="16"/>
        </w:rPr>
        <w:t>1.5. Подпункт 13 пункта 12.2 изложить в следующей редакции:</w:t>
      </w:r>
    </w:p>
    <w:p w:rsidR="002B6E06" w:rsidRPr="002B6E06" w:rsidRDefault="002B6E06" w:rsidP="002B6E06">
      <w:pPr>
        <w:pStyle w:val="a5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16"/>
          <w:szCs w:val="16"/>
        </w:rPr>
      </w:pPr>
      <w:r w:rsidRPr="002B6E06">
        <w:rPr>
          <w:rFonts w:ascii="Times New Roman" w:eastAsiaTheme="minorHAnsi" w:hAnsi="Times New Roman"/>
          <w:sz w:val="16"/>
          <w:szCs w:val="16"/>
        </w:rPr>
        <w:t>«</w:t>
      </w:r>
      <w:r w:rsidRPr="002B6E06">
        <w:rPr>
          <w:rFonts w:ascii="Times New Roman" w:hAnsi="Times New Roman"/>
          <w:sz w:val="16"/>
          <w:szCs w:val="16"/>
        </w:rPr>
        <w:t>13) в отношении земельного участка, указанного в заявлен</w:t>
      </w:r>
      <w:proofErr w:type="gramStart"/>
      <w:r w:rsidRPr="002B6E06">
        <w:rPr>
          <w:rFonts w:ascii="Times New Roman" w:hAnsi="Times New Roman"/>
          <w:sz w:val="16"/>
          <w:szCs w:val="16"/>
        </w:rPr>
        <w:t>ии о е</w:t>
      </w:r>
      <w:proofErr w:type="gramEnd"/>
      <w:r w:rsidRPr="002B6E06">
        <w:rPr>
          <w:rFonts w:ascii="Times New Roman" w:hAnsi="Times New Roman"/>
          <w:sz w:val="16"/>
          <w:szCs w:val="16"/>
        </w:rPr>
        <w:t xml:space="preserve">го предоставлении, размещено в соответствии с </w:t>
      </w:r>
      <w:r w:rsidRPr="002B6E06">
        <w:rPr>
          <w:rStyle w:val="aa"/>
          <w:rFonts w:ascii="Times New Roman" w:hAnsi="Times New Roman"/>
          <w:color w:val="auto"/>
          <w:sz w:val="16"/>
          <w:szCs w:val="16"/>
          <w:u w:val="none"/>
        </w:rPr>
        <w:t>подпунктом 1 пункта 1 статьи 39.18</w:t>
      </w:r>
      <w:r w:rsidRPr="002B6E06">
        <w:rPr>
          <w:rFonts w:ascii="Times New Roman" w:hAnsi="Times New Roman"/>
          <w:sz w:val="16"/>
          <w:szCs w:val="16"/>
        </w:rPr>
        <w:t xml:space="preserve"> Земельного кодекса РФ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 или осуществления крестьянским (фермерским) хозяйством его деятельности;</w:t>
      </w:r>
      <w:r w:rsidRPr="002B6E06">
        <w:rPr>
          <w:rFonts w:ascii="Times New Roman" w:eastAsiaTheme="minorHAnsi" w:hAnsi="Times New Roman"/>
          <w:sz w:val="16"/>
          <w:szCs w:val="16"/>
        </w:rPr>
        <w:t>».</w:t>
      </w:r>
    </w:p>
    <w:p w:rsidR="002B6E06" w:rsidRPr="002B6E06" w:rsidRDefault="002B6E06" w:rsidP="002B6E06">
      <w:pPr>
        <w:pStyle w:val="a5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16"/>
          <w:szCs w:val="16"/>
        </w:rPr>
      </w:pPr>
      <w:r w:rsidRPr="002B6E06">
        <w:rPr>
          <w:rFonts w:ascii="Times New Roman" w:eastAsiaTheme="minorHAnsi" w:hAnsi="Times New Roman"/>
          <w:sz w:val="16"/>
          <w:szCs w:val="16"/>
        </w:rPr>
        <w:t>1.6. Абзац одиннадцатый пункта 20.1.2 изложить в следующей редакции:</w:t>
      </w:r>
    </w:p>
    <w:p w:rsidR="002B6E06" w:rsidRPr="002B6E06" w:rsidRDefault="002B6E06" w:rsidP="002B6E06">
      <w:pPr>
        <w:pStyle w:val="a5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16"/>
          <w:szCs w:val="16"/>
        </w:rPr>
      </w:pPr>
      <w:proofErr w:type="gramStart"/>
      <w:r w:rsidRPr="002B6E06">
        <w:rPr>
          <w:rFonts w:ascii="Times New Roman" w:eastAsiaTheme="minorHAnsi" w:hAnsi="Times New Roman"/>
          <w:sz w:val="16"/>
          <w:szCs w:val="16"/>
        </w:rPr>
        <w:t>«Установление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</w:t>
      </w:r>
      <w:proofErr w:type="gramEnd"/>
      <w:r w:rsidRPr="002B6E06">
        <w:rPr>
          <w:rFonts w:ascii="Times New Roman" w:eastAsiaTheme="minorHAnsi" w:hAnsi="Times New Roman"/>
          <w:sz w:val="16"/>
          <w:szCs w:val="16"/>
        </w:rPr>
        <w:t xml:space="preserve"> внесении изменений в отдельные законодательные акты Российской Федерации и признании </w:t>
      </w:r>
      <w:proofErr w:type="gramStart"/>
      <w:r w:rsidRPr="002B6E06">
        <w:rPr>
          <w:rFonts w:ascii="Times New Roman" w:eastAsiaTheme="minorHAnsi" w:hAnsi="Times New Roman"/>
          <w:sz w:val="16"/>
          <w:szCs w:val="16"/>
        </w:rPr>
        <w:t>утратившими</w:t>
      </w:r>
      <w:proofErr w:type="gramEnd"/>
      <w:r w:rsidRPr="002B6E06">
        <w:rPr>
          <w:rFonts w:ascii="Times New Roman" w:eastAsiaTheme="minorHAnsi" w:hAnsi="Times New Roman"/>
          <w:sz w:val="16"/>
          <w:szCs w:val="16"/>
        </w:rPr>
        <w:t xml:space="preserve"> силу отдельных положений законодательных актов Российской Федерации».».</w:t>
      </w:r>
    </w:p>
    <w:p w:rsidR="002B6E06" w:rsidRPr="002B6E06" w:rsidRDefault="002B6E06" w:rsidP="002B6E06">
      <w:pPr>
        <w:pStyle w:val="a5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16"/>
          <w:szCs w:val="16"/>
        </w:rPr>
      </w:pPr>
      <w:r w:rsidRPr="002B6E06">
        <w:rPr>
          <w:rFonts w:ascii="Times New Roman" w:eastAsiaTheme="minorHAnsi" w:hAnsi="Times New Roman"/>
          <w:sz w:val="16"/>
          <w:szCs w:val="16"/>
        </w:rPr>
        <w:t>1.7. В абзацах четвертом и десятом пункта 22.1.3 слова «п.9.3» заменить словами «пункте 10».</w:t>
      </w:r>
    </w:p>
    <w:p w:rsidR="002B6E06" w:rsidRPr="002B6E06" w:rsidRDefault="002B6E06" w:rsidP="002B6E06">
      <w:pPr>
        <w:pStyle w:val="a5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16"/>
          <w:szCs w:val="16"/>
        </w:rPr>
      </w:pPr>
      <w:r w:rsidRPr="002B6E06">
        <w:rPr>
          <w:rFonts w:ascii="Times New Roman" w:eastAsiaTheme="minorHAnsi" w:hAnsi="Times New Roman"/>
          <w:sz w:val="16"/>
          <w:szCs w:val="16"/>
        </w:rPr>
        <w:t>1.8. В пункте 20.3.1 слова «пп.24.1.2-24.1.3» заменить словами «</w:t>
      </w:r>
      <w:proofErr w:type="spellStart"/>
      <w:r w:rsidRPr="002B6E06">
        <w:rPr>
          <w:rFonts w:ascii="Times New Roman" w:eastAsiaTheme="minorHAnsi" w:hAnsi="Times New Roman"/>
          <w:sz w:val="16"/>
          <w:szCs w:val="16"/>
        </w:rPr>
        <w:t>пп</w:t>
      </w:r>
      <w:proofErr w:type="spellEnd"/>
      <w:r w:rsidRPr="002B6E06">
        <w:rPr>
          <w:rFonts w:ascii="Times New Roman" w:eastAsiaTheme="minorHAnsi" w:hAnsi="Times New Roman"/>
          <w:sz w:val="16"/>
          <w:szCs w:val="16"/>
        </w:rPr>
        <w:t xml:space="preserve">. 20.1.2. - 20.1.3». </w:t>
      </w:r>
    </w:p>
    <w:p w:rsidR="002B6E06" w:rsidRPr="002B6E06" w:rsidRDefault="002B6E06" w:rsidP="002B6E06">
      <w:pPr>
        <w:pStyle w:val="a5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16"/>
          <w:szCs w:val="16"/>
        </w:rPr>
      </w:pPr>
      <w:r w:rsidRPr="002B6E06">
        <w:rPr>
          <w:rFonts w:ascii="Times New Roman" w:eastAsiaTheme="minorHAnsi" w:hAnsi="Times New Roman"/>
          <w:sz w:val="16"/>
          <w:szCs w:val="16"/>
        </w:rPr>
        <w:t>1.9. В пункте 20.4.1 слова «пп.24.1.2-24.1.3» заменить словами «</w:t>
      </w:r>
      <w:proofErr w:type="spellStart"/>
      <w:r w:rsidRPr="002B6E06">
        <w:rPr>
          <w:rFonts w:ascii="Times New Roman" w:eastAsiaTheme="minorHAnsi" w:hAnsi="Times New Roman"/>
          <w:sz w:val="16"/>
          <w:szCs w:val="16"/>
        </w:rPr>
        <w:t>пп</w:t>
      </w:r>
      <w:proofErr w:type="spellEnd"/>
      <w:r w:rsidRPr="002B6E06">
        <w:rPr>
          <w:rFonts w:ascii="Times New Roman" w:eastAsiaTheme="minorHAnsi" w:hAnsi="Times New Roman"/>
          <w:sz w:val="16"/>
          <w:szCs w:val="16"/>
        </w:rPr>
        <w:t xml:space="preserve">. 20.1.2. - 20.1.3». </w:t>
      </w:r>
    </w:p>
    <w:p w:rsidR="002B6E06" w:rsidRPr="002B6E06" w:rsidRDefault="002B6E06" w:rsidP="002B6E06">
      <w:pPr>
        <w:tabs>
          <w:tab w:val="left" w:pos="0"/>
        </w:tabs>
        <w:ind w:firstLine="709"/>
        <w:jc w:val="both"/>
        <w:rPr>
          <w:sz w:val="16"/>
          <w:szCs w:val="16"/>
        </w:rPr>
      </w:pPr>
      <w:r w:rsidRPr="002B6E06">
        <w:rPr>
          <w:sz w:val="16"/>
          <w:szCs w:val="16"/>
        </w:rPr>
        <w:t xml:space="preserve">2. Настоящее постановление вступает в силу со дня его официального опубликования. </w:t>
      </w:r>
    </w:p>
    <w:p w:rsidR="002B6E06" w:rsidRPr="002B6E06" w:rsidRDefault="002B6E06" w:rsidP="002B6E06">
      <w:pPr>
        <w:tabs>
          <w:tab w:val="left" w:pos="900"/>
        </w:tabs>
        <w:ind w:firstLine="709"/>
        <w:contextualSpacing/>
        <w:jc w:val="both"/>
        <w:rPr>
          <w:sz w:val="16"/>
          <w:szCs w:val="16"/>
          <w:lang w:eastAsia="en-US"/>
        </w:rPr>
      </w:pPr>
      <w:r w:rsidRPr="002B6E06">
        <w:rPr>
          <w:sz w:val="16"/>
          <w:szCs w:val="16"/>
          <w:lang w:eastAsia="en-US"/>
        </w:rPr>
        <w:t xml:space="preserve">3. </w:t>
      </w:r>
      <w:proofErr w:type="gramStart"/>
      <w:r w:rsidRPr="002B6E06">
        <w:rPr>
          <w:sz w:val="16"/>
          <w:szCs w:val="16"/>
          <w:lang w:eastAsia="en-US"/>
        </w:rPr>
        <w:t>Контроль за</w:t>
      </w:r>
      <w:proofErr w:type="gramEnd"/>
      <w:r w:rsidRPr="002B6E06">
        <w:rPr>
          <w:sz w:val="16"/>
          <w:szCs w:val="16"/>
          <w:lang w:eastAsia="en-US"/>
        </w:rPr>
        <w:t xml:space="preserve"> исполнением настоящего постановления оставляю за собой.</w:t>
      </w:r>
    </w:p>
    <w:p w:rsidR="002B6E06" w:rsidRPr="002B6E06" w:rsidRDefault="002B6E06" w:rsidP="002B6E06">
      <w:pPr>
        <w:pStyle w:val="a7"/>
        <w:ind w:left="0"/>
        <w:rPr>
          <w:rFonts w:cs="Times New Roman"/>
          <w:sz w:val="16"/>
          <w:szCs w:val="16"/>
        </w:rPr>
      </w:pPr>
    </w:p>
    <w:p w:rsidR="002B6E06" w:rsidRPr="002B6E06" w:rsidRDefault="002B6E06" w:rsidP="002B6E06">
      <w:pPr>
        <w:pStyle w:val="a5"/>
        <w:rPr>
          <w:rFonts w:ascii="Times New Roman" w:hAnsi="Times New Roman"/>
          <w:sz w:val="16"/>
          <w:szCs w:val="16"/>
        </w:rPr>
      </w:pPr>
      <w:r w:rsidRPr="002B6E06">
        <w:rPr>
          <w:rFonts w:ascii="Times New Roman" w:hAnsi="Times New Roman"/>
          <w:sz w:val="16"/>
          <w:szCs w:val="16"/>
        </w:rPr>
        <w:t>Заместитель глава администрации  Грибановского городского поселения                                                И.В. Носова</w:t>
      </w:r>
    </w:p>
    <w:p w:rsidR="002B6E06" w:rsidRPr="00041544" w:rsidRDefault="002B6E06" w:rsidP="002B6E06">
      <w:pPr>
        <w:jc w:val="both"/>
        <w:rPr>
          <w:sz w:val="16"/>
          <w:szCs w:val="16"/>
        </w:rPr>
      </w:pPr>
    </w:p>
    <w:p w:rsidR="00D5401D" w:rsidRPr="00D5401D" w:rsidRDefault="00D5401D" w:rsidP="00D5401D">
      <w:pPr>
        <w:autoSpaceDE w:val="0"/>
        <w:autoSpaceDN w:val="0"/>
        <w:adjustRightInd w:val="0"/>
        <w:ind w:left="-426"/>
        <w:jc w:val="center"/>
        <w:rPr>
          <w:b/>
          <w:bCs/>
          <w:sz w:val="16"/>
          <w:szCs w:val="16"/>
        </w:rPr>
      </w:pPr>
      <w:r w:rsidRPr="00D5401D">
        <w:rPr>
          <w:b/>
          <w:bCs/>
          <w:sz w:val="16"/>
          <w:szCs w:val="16"/>
        </w:rPr>
        <w:t xml:space="preserve">Заключение </w:t>
      </w:r>
    </w:p>
    <w:p w:rsidR="00D5401D" w:rsidRPr="00CE591F" w:rsidRDefault="00D5401D" w:rsidP="00D5401D">
      <w:pPr>
        <w:autoSpaceDE w:val="0"/>
        <w:autoSpaceDN w:val="0"/>
        <w:adjustRightInd w:val="0"/>
        <w:ind w:left="-426"/>
        <w:jc w:val="center"/>
        <w:rPr>
          <w:b/>
          <w:bCs/>
          <w:sz w:val="16"/>
          <w:szCs w:val="16"/>
        </w:rPr>
      </w:pPr>
      <w:r w:rsidRPr="00D5401D">
        <w:rPr>
          <w:b/>
          <w:bCs/>
          <w:sz w:val="16"/>
          <w:szCs w:val="16"/>
        </w:rPr>
        <w:t xml:space="preserve">о результатах публичных слушаний по рассмотрению проекта </w:t>
      </w:r>
      <w:r w:rsidRPr="00D5401D">
        <w:rPr>
          <w:b/>
          <w:sz w:val="16"/>
          <w:szCs w:val="16"/>
        </w:rPr>
        <w:t>внесений изменений  в Генеральный план Грибановского городского поселения Грибановского муниципального района  Воронежской области</w:t>
      </w:r>
      <w:r w:rsidRPr="00D5401D">
        <w:rPr>
          <w:b/>
          <w:color w:val="0070C0"/>
          <w:sz w:val="16"/>
          <w:szCs w:val="16"/>
        </w:rPr>
        <w:t xml:space="preserve"> </w:t>
      </w:r>
      <w:r w:rsidRPr="00D5401D">
        <w:rPr>
          <w:b/>
          <w:sz w:val="16"/>
          <w:szCs w:val="16"/>
        </w:rPr>
        <w:t xml:space="preserve">в части корректировки границ населенных пунктов </w:t>
      </w:r>
      <w:proofErr w:type="spellStart"/>
      <w:r w:rsidRPr="00D5401D">
        <w:rPr>
          <w:b/>
          <w:sz w:val="16"/>
          <w:szCs w:val="16"/>
        </w:rPr>
        <w:t>пгт</w:t>
      </w:r>
      <w:proofErr w:type="spellEnd"/>
      <w:r w:rsidRPr="00D5401D">
        <w:rPr>
          <w:b/>
          <w:sz w:val="16"/>
          <w:szCs w:val="16"/>
        </w:rPr>
        <w:t xml:space="preserve">. Грибановский, п. </w:t>
      </w:r>
      <w:proofErr w:type="spellStart"/>
      <w:r w:rsidRPr="00D5401D">
        <w:rPr>
          <w:b/>
          <w:sz w:val="16"/>
          <w:szCs w:val="16"/>
        </w:rPr>
        <w:t>Теллермановский</w:t>
      </w:r>
      <w:proofErr w:type="spellEnd"/>
      <w:r w:rsidRPr="00D5401D">
        <w:rPr>
          <w:b/>
          <w:sz w:val="16"/>
          <w:szCs w:val="16"/>
        </w:rPr>
        <w:t>.</w:t>
      </w:r>
    </w:p>
    <w:p w:rsidR="00D5401D" w:rsidRPr="00CE591F" w:rsidRDefault="00D5401D" w:rsidP="00D5401D">
      <w:pPr>
        <w:autoSpaceDE w:val="0"/>
        <w:autoSpaceDN w:val="0"/>
        <w:adjustRightInd w:val="0"/>
        <w:rPr>
          <w:b/>
          <w:bCs/>
          <w:sz w:val="16"/>
          <w:szCs w:val="16"/>
        </w:rPr>
      </w:pPr>
      <w:r w:rsidRPr="00CE591F">
        <w:rPr>
          <w:b/>
          <w:bCs/>
          <w:sz w:val="16"/>
          <w:szCs w:val="16"/>
        </w:rPr>
        <w:t xml:space="preserve"> от 15.05.2025 года</w:t>
      </w:r>
    </w:p>
    <w:p w:rsidR="00D5401D" w:rsidRPr="00D5401D" w:rsidRDefault="00D5401D" w:rsidP="00D5401D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b/>
          <w:bCs/>
          <w:sz w:val="16"/>
          <w:szCs w:val="16"/>
        </w:rPr>
      </w:pPr>
      <w:r w:rsidRPr="00D5401D">
        <w:rPr>
          <w:b/>
          <w:bCs/>
          <w:sz w:val="16"/>
          <w:szCs w:val="16"/>
        </w:rPr>
        <w:t>Наименование проекта, рассмотренного на публичных слушаниях:</w:t>
      </w:r>
    </w:p>
    <w:p w:rsidR="00D5401D" w:rsidRPr="00D5401D" w:rsidRDefault="00D5401D" w:rsidP="00D5401D">
      <w:pPr>
        <w:pStyle w:val="a5"/>
        <w:ind w:firstLine="709"/>
        <w:jc w:val="both"/>
        <w:rPr>
          <w:rFonts w:ascii="Times New Roman" w:hAnsi="Times New Roman"/>
          <w:sz w:val="16"/>
          <w:szCs w:val="16"/>
        </w:rPr>
      </w:pPr>
      <w:r w:rsidRPr="00D5401D">
        <w:rPr>
          <w:rFonts w:ascii="Times New Roman" w:hAnsi="Times New Roman"/>
          <w:sz w:val="16"/>
          <w:szCs w:val="16"/>
        </w:rPr>
        <w:t>Проект внесений изменений  в Генеральный план Грибановского городского поселения Грибановского муниципального района  Воронежской области</w:t>
      </w:r>
      <w:r w:rsidRPr="00D5401D">
        <w:rPr>
          <w:rFonts w:ascii="Times New Roman" w:hAnsi="Times New Roman"/>
          <w:color w:val="0070C0"/>
          <w:sz w:val="16"/>
          <w:szCs w:val="16"/>
        </w:rPr>
        <w:t xml:space="preserve"> </w:t>
      </w:r>
      <w:r w:rsidRPr="00D5401D">
        <w:rPr>
          <w:rFonts w:ascii="Times New Roman" w:hAnsi="Times New Roman"/>
          <w:sz w:val="16"/>
          <w:szCs w:val="16"/>
        </w:rPr>
        <w:t xml:space="preserve">в части корректировки границ населенных пунктов </w:t>
      </w:r>
      <w:proofErr w:type="spellStart"/>
      <w:r w:rsidRPr="00D5401D">
        <w:rPr>
          <w:rFonts w:ascii="Times New Roman" w:hAnsi="Times New Roman"/>
          <w:sz w:val="16"/>
          <w:szCs w:val="16"/>
        </w:rPr>
        <w:t>пгт</w:t>
      </w:r>
      <w:proofErr w:type="spellEnd"/>
      <w:r w:rsidRPr="00D5401D">
        <w:rPr>
          <w:rFonts w:ascii="Times New Roman" w:hAnsi="Times New Roman"/>
          <w:sz w:val="16"/>
          <w:szCs w:val="16"/>
        </w:rPr>
        <w:t xml:space="preserve">. Грибановский, п. </w:t>
      </w:r>
      <w:proofErr w:type="spellStart"/>
      <w:r w:rsidRPr="00D5401D">
        <w:rPr>
          <w:rFonts w:ascii="Times New Roman" w:hAnsi="Times New Roman"/>
          <w:sz w:val="16"/>
          <w:szCs w:val="16"/>
        </w:rPr>
        <w:t>Теллермановский</w:t>
      </w:r>
      <w:proofErr w:type="spellEnd"/>
      <w:r w:rsidRPr="00D5401D">
        <w:rPr>
          <w:rFonts w:ascii="Times New Roman" w:hAnsi="Times New Roman"/>
          <w:sz w:val="16"/>
          <w:szCs w:val="16"/>
        </w:rPr>
        <w:t>.</w:t>
      </w:r>
    </w:p>
    <w:p w:rsidR="00D5401D" w:rsidRPr="00D5401D" w:rsidRDefault="00D5401D" w:rsidP="00D5401D">
      <w:pPr>
        <w:pStyle w:val="a5"/>
        <w:ind w:firstLine="709"/>
        <w:jc w:val="both"/>
        <w:rPr>
          <w:rFonts w:ascii="Times New Roman" w:hAnsi="Times New Roman"/>
          <w:sz w:val="16"/>
          <w:szCs w:val="16"/>
        </w:rPr>
      </w:pPr>
      <w:r w:rsidRPr="00D5401D">
        <w:rPr>
          <w:rFonts w:ascii="Times New Roman" w:hAnsi="Times New Roman"/>
          <w:sz w:val="16"/>
          <w:szCs w:val="16"/>
        </w:rPr>
        <w:t>Собрания участников публичных слушаний проведены:</w:t>
      </w:r>
    </w:p>
    <w:p w:rsidR="00D5401D" w:rsidRPr="00D5401D" w:rsidRDefault="00D5401D" w:rsidP="00D5401D">
      <w:pPr>
        <w:pStyle w:val="a5"/>
        <w:ind w:firstLine="709"/>
        <w:jc w:val="both"/>
        <w:rPr>
          <w:rFonts w:ascii="Times New Roman" w:hAnsi="Times New Roman"/>
          <w:sz w:val="16"/>
          <w:szCs w:val="16"/>
        </w:rPr>
      </w:pPr>
      <w:r w:rsidRPr="00D5401D">
        <w:rPr>
          <w:rFonts w:ascii="Times New Roman" w:hAnsi="Times New Roman"/>
          <w:sz w:val="16"/>
          <w:szCs w:val="16"/>
        </w:rPr>
        <w:t xml:space="preserve">15.05. 2025 в 11.00 часов в здании администрации  по адресу: здание администрации городского поселения по адресу: Воронежская область, Грибановский район, </w:t>
      </w:r>
      <w:proofErr w:type="spellStart"/>
      <w:r w:rsidRPr="00D5401D">
        <w:rPr>
          <w:rFonts w:ascii="Times New Roman" w:hAnsi="Times New Roman"/>
          <w:sz w:val="16"/>
          <w:szCs w:val="16"/>
        </w:rPr>
        <w:t>пгт</w:t>
      </w:r>
      <w:proofErr w:type="spellEnd"/>
      <w:r w:rsidRPr="00D5401D">
        <w:rPr>
          <w:rFonts w:ascii="Times New Roman" w:hAnsi="Times New Roman"/>
          <w:sz w:val="16"/>
          <w:szCs w:val="16"/>
        </w:rPr>
        <w:t xml:space="preserve">. Грибановский, ул. </w:t>
      </w:r>
      <w:proofErr w:type="gramStart"/>
      <w:r w:rsidRPr="00D5401D">
        <w:rPr>
          <w:rFonts w:ascii="Times New Roman" w:hAnsi="Times New Roman"/>
          <w:sz w:val="16"/>
          <w:szCs w:val="16"/>
        </w:rPr>
        <w:t>Центральная</w:t>
      </w:r>
      <w:proofErr w:type="gramEnd"/>
      <w:r w:rsidRPr="00D5401D">
        <w:rPr>
          <w:rFonts w:ascii="Times New Roman" w:hAnsi="Times New Roman"/>
          <w:sz w:val="16"/>
          <w:szCs w:val="16"/>
        </w:rPr>
        <w:t xml:space="preserve"> д.9  </w:t>
      </w:r>
    </w:p>
    <w:p w:rsidR="00D5401D" w:rsidRPr="00D5401D" w:rsidRDefault="00D5401D" w:rsidP="00D5401D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D5401D">
        <w:rPr>
          <w:sz w:val="16"/>
          <w:szCs w:val="16"/>
        </w:rPr>
        <w:t xml:space="preserve"> В собрании приняло участие: 12частников. Составлен протокол </w:t>
      </w:r>
      <w:proofErr w:type="gramStart"/>
      <w:r w:rsidRPr="00D5401D">
        <w:rPr>
          <w:sz w:val="16"/>
          <w:szCs w:val="16"/>
        </w:rPr>
        <w:t>публичных</w:t>
      </w:r>
      <w:proofErr w:type="gramEnd"/>
    </w:p>
    <w:p w:rsidR="00D5401D" w:rsidRDefault="00D5401D" w:rsidP="00D5401D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D5401D">
        <w:rPr>
          <w:sz w:val="16"/>
          <w:szCs w:val="16"/>
        </w:rPr>
        <w:t>слушаний  от 15.05.2025.</w:t>
      </w:r>
    </w:p>
    <w:p w:rsidR="00D5401D" w:rsidRPr="00CE591F" w:rsidRDefault="00D5401D" w:rsidP="00D5401D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CE591F">
        <w:rPr>
          <w:b/>
          <w:bCs/>
          <w:sz w:val="16"/>
          <w:szCs w:val="16"/>
        </w:rPr>
        <w:t xml:space="preserve"> 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  <w:r w:rsidRPr="00CE591F">
        <w:rPr>
          <w:sz w:val="16"/>
          <w:szCs w:val="16"/>
        </w:rPr>
        <w:t>не поступило.</w:t>
      </w:r>
    </w:p>
    <w:p w:rsidR="00D5401D" w:rsidRPr="00D5401D" w:rsidRDefault="00D5401D" w:rsidP="00D5401D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b/>
          <w:bCs/>
          <w:sz w:val="16"/>
          <w:szCs w:val="16"/>
        </w:rPr>
      </w:pPr>
      <w:r w:rsidRPr="00CE591F">
        <w:rPr>
          <w:b/>
          <w:bCs/>
          <w:sz w:val="16"/>
          <w:szCs w:val="16"/>
        </w:rPr>
        <w:t>Содержание внесенных предложений и замечаний иных участников</w:t>
      </w:r>
      <w:r>
        <w:rPr>
          <w:b/>
          <w:bCs/>
          <w:sz w:val="16"/>
          <w:szCs w:val="16"/>
        </w:rPr>
        <w:t xml:space="preserve"> </w:t>
      </w:r>
      <w:r w:rsidRPr="00CE591F">
        <w:rPr>
          <w:b/>
          <w:bCs/>
          <w:sz w:val="16"/>
          <w:szCs w:val="16"/>
        </w:rPr>
        <w:t xml:space="preserve">публичных слушаний: </w:t>
      </w:r>
      <w:r w:rsidRPr="00CE591F">
        <w:rPr>
          <w:sz w:val="16"/>
          <w:szCs w:val="16"/>
        </w:rPr>
        <w:t>не поступило.</w:t>
      </w:r>
    </w:p>
    <w:p w:rsidR="00D5401D" w:rsidRDefault="00D5401D" w:rsidP="00D5401D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b/>
          <w:bCs/>
          <w:sz w:val="16"/>
          <w:szCs w:val="16"/>
        </w:rPr>
      </w:pPr>
      <w:r w:rsidRPr="00CE591F">
        <w:rPr>
          <w:b/>
          <w:bCs/>
          <w:sz w:val="16"/>
          <w:szCs w:val="16"/>
        </w:rPr>
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замечаний:</w:t>
      </w:r>
    </w:p>
    <w:p w:rsidR="00D5401D" w:rsidRPr="00D5401D" w:rsidRDefault="00D5401D" w:rsidP="00D5401D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b/>
          <w:bCs/>
          <w:sz w:val="16"/>
          <w:szCs w:val="16"/>
        </w:rPr>
      </w:pPr>
      <w:r w:rsidRPr="00D5401D">
        <w:rPr>
          <w:sz w:val="16"/>
          <w:szCs w:val="16"/>
        </w:rPr>
        <w:t>Публичные слушания по проекту внесений изменений  в Генеральный план Грибановского городского поселения Грибановского муниципального района  Воронежской области</w:t>
      </w:r>
      <w:r w:rsidRPr="00D5401D">
        <w:rPr>
          <w:color w:val="0070C0"/>
          <w:sz w:val="16"/>
          <w:szCs w:val="16"/>
        </w:rPr>
        <w:t xml:space="preserve"> </w:t>
      </w:r>
      <w:r w:rsidRPr="00D5401D">
        <w:rPr>
          <w:sz w:val="16"/>
          <w:szCs w:val="16"/>
        </w:rPr>
        <w:t xml:space="preserve">в части корректировки границ населенных пунктов </w:t>
      </w:r>
      <w:proofErr w:type="spellStart"/>
      <w:r w:rsidRPr="00D5401D">
        <w:rPr>
          <w:sz w:val="16"/>
          <w:szCs w:val="16"/>
        </w:rPr>
        <w:t>пгт</w:t>
      </w:r>
      <w:proofErr w:type="spellEnd"/>
      <w:r w:rsidRPr="00D5401D">
        <w:rPr>
          <w:sz w:val="16"/>
          <w:szCs w:val="16"/>
        </w:rPr>
        <w:t xml:space="preserve">. </w:t>
      </w:r>
      <w:proofErr w:type="gramStart"/>
      <w:r w:rsidRPr="00D5401D">
        <w:rPr>
          <w:sz w:val="16"/>
          <w:szCs w:val="16"/>
        </w:rPr>
        <w:t xml:space="preserve">Грибановский, п. </w:t>
      </w:r>
      <w:proofErr w:type="spellStart"/>
      <w:r w:rsidRPr="00D5401D">
        <w:rPr>
          <w:sz w:val="16"/>
          <w:szCs w:val="16"/>
        </w:rPr>
        <w:t>Теллермановский</w:t>
      </w:r>
      <w:proofErr w:type="spellEnd"/>
      <w:r w:rsidRPr="00D5401D">
        <w:rPr>
          <w:sz w:val="16"/>
          <w:szCs w:val="16"/>
        </w:rPr>
        <w:t xml:space="preserve"> проведены в соответствии с Градостроительным Кодексом Российской Федерации и муниципальными правовыми актами.</w:t>
      </w:r>
      <w:proofErr w:type="gramEnd"/>
      <w:r w:rsidRPr="00D5401D">
        <w:rPr>
          <w:sz w:val="16"/>
          <w:szCs w:val="16"/>
        </w:rPr>
        <w:t xml:space="preserve"> Порядок проведения соответствует Положению о порядке  организации  и проведения  публичных  слушаний  в Грибановском городском поселении, утвержденным  постановлением  Совета народных  депутатов  Грибановского городского поселения  от 24. 12. </w:t>
      </w:r>
      <w:smartTag w:uri="urn:schemas-microsoft-com:office:smarttags" w:element="metricconverter">
        <w:smartTagPr>
          <w:attr w:name="ProductID" w:val="2005 г"/>
        </w:smartTagPr>
        <w:r w:rsidRPr="00D5401D">
          <w:rPr>
            <w:sz w:val="16"/>
            <w:szCs w:val="16"/>
          </w:rPr>
          <w:t>2005 г</w:t>
        </w:r>
      </w:smartTag>
      <w:r w:rsidRPr="00D5401D">
        <w:rPr>
          <w:sz w:val="16"/>
          <w:szCs w:val="16"/>
        </w:rPr>
        <w:t>. № 31.</w:t>
      </w:r>
    </w:p>
    <w:p w:rsidR="00D5401D" w:rsidRPr="00CE591F" w:rsidRDefault="00D5401D" w:rsidP="00D5401D">
      <w:pPr>
        <w:pStyle w:val="11"/>
        <w:spacing w:line="240" w:lineRule="auto"/>
        <w:ind w:firstLine="709"/>
        <w:contextualSpacing/>
        <w:jc w:val="both"/>
        <w:rPr>
          <w:sz w:val="16"/>
          <w:szCs w:val="16"/>
        </w:rPr>
      </w:pPr>
      <w:r w:rsidRPr="00D5401D">
        <w:rPr>
          <w:sz w:val="16"/>
          <w:szCs w:val="16"/>
        </w:rPr>
        <w:t>Участниками публичных слушаний, явившимися для участия в публичных слушаниях, представленный проект внесений изменений  в Генеральный план Грибановского городского поселения Грибановского муниципального района  Воронежской области</w:t>
      </w:r>
      <w:r w:rsidRPr="00D5401D">
        <w:rPr>
          <w:color w:val="0070C0"/>
          <w:sz w:val="16"/>
          <w:szCs w:val="16"/>
        </w:rPr>
        <w:t xml:space="preserve"> </w:t>
      </w:r>
      <w:r w:rsidRPr="00D5401D">
        <w:rPr>
          <w:sz w:val="16"/>
          <w:szCs w:val="16"/>
        </w:rPr>
        <w:t>в части корректировки</w:t>
      </w:r>
      <w:r w:rsidRPr="00CE591F">
        <w:rPr>
          <w:sz w:val="16"/>
          <w:szCs w:val="16"/>
        </w:rPr>
        <w:t xml:space="preserve"> границ населенных пунктов </w:t>
      </w:r>
      <w:proofErr w:type="spellStart"/>
      <w:r w:rsidRPr="00CE591F">
        <w:rPr>
          <w:sz w:val="16"/>
          <w:szCs w:val="16"/>
        </w:rPr>
        <w:t>пгт</w:t>
      </w:r>
      <w:proofErr w:type="spellEnd"/>
      <w:r w:rsidRPr="00CE591F">
        <w:rPr>
          <w:sz w:val="16"/>
          <w:szCs w:val="16"/>
        </w:rPr>
        <w:t xml:space="preserve">. Грибановский, п. </w:t>
      </w:r>
      <w:proofErr w:type="spellStart"/>
      <w:r w:rsidRPr="00CE591F">
        <w:rPr>
          <w:sz w:val="16"/>
          <w:szCs w:val="16"/>
        </w:rPr>
        <w:t>Теллермановский</w:t>
      </w:r>
      <w:proofErr w:type="spellEnd"/>
      <w:r w:rsidRPr="00CE591F">
        <w:rPr>
          <w:sz w:val="16"/>
          <w:szCs w:val="16"/>
        </w:rPr>
        <w:t xml:space="preserve"> одобрен без замечаний. Ввиду  внесенных участником публичных слушаний предложений  </w:t>
      </w:r>
      <w:proofErr w:type="spellStart"/>
      <w:r w:rsidRPr="00CE591F">
        <w:rPr>
          <w:sz w:val="16"/>
          <w:szCs w:val="16"/>
        </w:rPr>
        <w:t>Чеботкова</w:t>
      </w:r>
      <w:proofErr w:type="spellEnd"/>
      <w:r w:rsidRPr="00CE591F">
        <w:rPr>
          <w:sz w:val="16"/>
          <w:szCs w:val="16"/>
        </w:rPr>
        <w:t xml:space="preserve"> Сергея Викторовича территориальную зону Р</w:t>
      </w:r>
      <w:proofErr w:type="gramStart"/>
      <w:r w:rsidRPr="00CE591F">
        <w:rPr>
          <w:sz w:val="16"/>
          <w:szCs w:val="16"/>
        </w:rPr>
        <w:t>2</w:t>
      </w:r>
      <w:proofErr w:type="gramEnd"/>
      <w:r w:rsidRPr="00CE591F">
        <w:rPr>
          <w:sz w:val="16"/>
          <w:szCs w:val="16"/>
        </w:rPr>
        <w:t xml:space="preserve">/1, по ул. Железнодорожная  перевести в зону П1/1 так как в этой зоне у его отца </w:t>
      </w:r>
      <w:proofErr w:type="spellStart"/>
      <w:r w:rsidRPr="00CE591F">
        <w:rPr>
          <w:sz w:val="16"/>
          <w:szCs w:val="16"/>
        </w:rPr>
        <w:t>Чеботкова</w:t>
      </w:r>
      <w:proofErr w:type="spellEnd"/>
      <w:r w:rsidRPr="00CE591F">
        <w:rPr>
          <w:sz w:val="16"/>
          <w:szCs w:val="16"/>
        </w:rPr>
        <w:t xml:space="preserve"> Виктора Ивановича находится на праве долевой собственности земельный участок с кадастровым номером 36:09:0111001:13  и склад с кадаст</w:t>
      </w:r>
      <w:r>
        <w:rPr>
          <w:sz w:val="16"/>
          <w:szCs w:val="16"/>
        </w:rPr>
        <w:t xml:space="preserve">ровым номером 36:09:0111001:76 </w:t>
      </w:r>
      <w:r w:rsidRPr="00CE591F">
        <w:rPr>
          <w:sz w:val="16"/>
          <w:szCs w:val="16"/>
        </w:rPr>
        <w:t>предложений и замечаний, оценка целесообразности или нецелесообразности их</w:t>
      </w:r>
      <w:r>
        <w:rPr>
          <w:sz w:val="16"/>
          <w:szCs w:val="16"/>
        </w:rPr>
        <w:t xml:space="preserve"> </w:t>
      </w:r>
      <w:r w:rsidRPr="00CE591F">
        <w:rPr>
          <w:sz w:val="16"/>
          <w:szCs w:val="16"/>
        </w:rPr>
        <w:t>учета не проводилась.</w:t>
      </w:r>
    </w:p>
    <w:p w:rsidR="00D5401D" w:rsidRPr="00CE591F" w:rsidRDefault="00D5401D" w:rsidP="00D5401D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CE591F">
        <w:rPr>
          <w:sz w:val="16"/>
          <w:szCs w:val="16"/>
        </w:rPr>
        <w:t>По итогам проведения публичных слушаний по проекту внесений изменений  в Генеральный план Грибановского городского поселения Грибановского муниципального района  Воронежской области</w:t>
      </w:r>
      <w:r w:rsidRPr="00CE591F">
        <w:rPr>
          <w:color w:val="0070C0"/>
          <w:sz w:val="16"/>
          <w:szCs w:val="16"/>
        </w:rPr>
        <w:t xml:space="preserve"> </w:t>
      </w:r>
      <w:r w:rsidRPr="00CE591F">
        <w:rPr>
          <w:sz w:val="16"/>
          <w:szCs w:val="16"/>
        </w:rPr>
        <w:t xml:space="preserve">в части корректировки границ населенных пунктов </w:t>
      </w:r>
      <w:proofErr w:type="spellStart"/>
      <w:r w:rsidRPr="00CE591F">
        <w:rPr>
          <w:sz w:val="16"/>
          <w:szCs w:val="16"/>
        </w:rPr>
        <w:t>пгт</w:t>
      </w:r>
      <w:proofErr w:type="spellEnd"/>
      <w:r w:rsidRPr="00CE591F">
        <w:rPr>
          <w:sz w:val="16"/>
          <w:szCs w:val="16"/>
        </w:rPr>
        <w:t xml:space="preserve">. Грибановский, п. </w:t>
      </w:r>
      <w:proofErr w:type="spellStart"/>
      <w:r w:rsidRPr="00CE591F">
        <w:rPr>
          <w:sz w:val="16"/>
          <w:szCs w:val="16"/>
        </w:rPr>
        <w:t>Теллермановский</w:t>
      </w:r>
      <w:proofErr w:type="spellEnd"/>
      <w:r w:rsidRPr="00CE591F">
        <w:rPr>
          <w:sz w:val="16"/>
          <w:szCs w:val="16"/>
        </w:rPr>
        <w:t xml:space="preserve"> и информационным материалам к нему считать публичные слушания состоявшимися.</w:t>
      </w:r>
    </w:p>
    <w:p w:rsidR="00D5401D" w:rsidRPr="00D5401D" w:rsidRDefault="00D5401D" w:rsidP="00D5401D">
      <w:pPr>
        <w:pStyle w:val="a5"/>
        <w:ind w:firstLine="709"/>
        <w:jc w:val="both"/>
        <w:rPr>
          <w:rFonts w:ascii="Times New Roman" w:hAnsi="Times New Roman"/>
          <w:sz w:val="16"/>
          <w:szCs w:val="16"/>
        </w:rPr>
      </w:pPr>
      <w:r w:rsidRPr="00D5401D">
        <w:rPr>
          <w:rFonts w:ascii="Times New Roman" w:hAnsi="Times New Roman"/>
          <w:sz w:val="16"/>
          <w:szCs w:val="16"/>
        </w:rPr>
        <w:t xml:space="preserve"> Одобрить проект внесений изменений  в Генеральный план Грибановского городского поселения Грибановского муниципального района  Воронежской области</w:t>
      </w:r>
      <w:r w:rsidRPr="00D5401D">
        <w:rPr>
          <w:rFonts w:ascii="Times New Roman" w:hAnsi="Times New Roman"/>
          <w:color w:val="0070C0"/>
          <w:sz w:val="16"/>
          <w:szCs w:val="16"/>
        </w:rPr>
        <w:t xml:space="preserve"> </w:t>
      </w:r>
      <w:r w:rsidRPr="00D5401D">
        <w:rPr>
          <w:rFonts w:ascii="Times New Roman" w:hAnsi="Times New Roman"/>
          <w:sz w:val="16"/>
          <w:szCs w:val="16"/>
        </w:rPr>
        <w:t xml:space="preserve">в части корректировки границ населенных пунктов </w:t>
      </w:r>
      <w:proofErr w:type="spellStart"/>
      <w:r w:rsidRPr="00D5401D">
        <w:rPr>
          <w:rFonts w:ascii="Times New Roman" w:hAnsi="Times New Roman"/>
          <w:sz w:val="16"/>
          <w:szCs w:val="16"/>
        </w:rPr>
        <w:t>пгт</w:t>
      </w:r>
      <w:proofErr w:type="spellEnd"/>
      <w:r w:rsidRPr="00D5401D">
        <w:rPr>
          <w:rFonts w:ascii="Times New Roman" w:hAnsi="Times New Roman"/>
          <w:sz w:val="16"/>
          <w:szCs w:val="16"/>
        </w:rPr>
        <w:t xml:space="preserve">. Грибановский, п. </w:t>
      </w:r>
      <w:proofErr w:type="spellStart"/>
      <w:r w:rsidRPr="00D5401D">
        <w:rPr>
          <w:rFonts w:ascii="Times New Roman" w:hAnsi="Times New Roman"/>
          <w:sz w:val="16"/>
          <w:szCs w:val="16"/>
        </w:rPr>
        <w:t>Теллермановский</w:t>
      </w:r>
      <w:proofErr w:type="spellEnd"/>
    </w:p>
    <w:p w:rsidR="00D5401D" w:rsidRPr="00D5401D" w:rsidRDefault="00D5401D" w:rsidP="00D5401D">
      <w:pPr>
        <w:pStyle w:val="a5"/>
        <w:ind w:firstLine="709"/>
        <w:jc w:val="both"/>
        <w:rPr>
          <w:rFonts w:ascii="Times New Roman" w:hAnsi="Times New Roman"/>
          <w:sz w:val="16"/>
          <w:szCs w:val="16"/>
        </w:rPr>
      </w:pPr>
      <w:r w:rsidRPr="00D5401D">
        <w:rPr>
          <w:rFonts w:ascii="Times New Roman" w:hAnsi="Times New Roman"/>
          <w:sz w:val="16"/>
          <w:szCs w:val="16"/>
        </w:rPr>
        <w:t xml:space="preserve">Настоящее заключение подлежит опубликованию   </w:t>
      </w:r>
      <w:proofErr w:type="gramStart"/>
      <w:r w:rsidRPr="00D5401D">
        <w:rPr>
          <w:rFonts w:ascii="Times New Roman" w:hAnsi="Times New Roman"/>
          <w:sz w:val="16"/>
          <w:szCs w:val="16"/>
        </w:rPr>
        <w:t>Вестнике</w:t>
      </w:r>
      <w:proofErr w:type="gramEnd"/>
      <w:r w:rsidRPr="00D5401D">
        <w:rPr>
          <w:rFonts w:ascii="Times New Roman" w:hAnsi="Times New Roman"/>
          <w:sz w:val="16"/>
          <w:szCs w:val="16"/>
        </w:rPr>
        <w:t xml:space="preserve"> муниципальных правовых актов Грибановского городского поселения.</w:t>
      </w:r>
    </w:p>
    <w:p w:rsidR="00D5401D" w:rsidRDefault="00D5401D" w:rsidP="00D5401D">
      <w:pPr>
        <w:pStyle w:val="a5"/>
        <w:rPr>
          <w:rFonts w:ascii="Times New Roman" w:hAnsi="Times New Roman"/>
          <w:bCs/>
          <w:sz w:val="16"/>
          <w:szCs w:val="16"/>
        </w:rPr>
      </w:pPr>
    </w:p>
    <w:p w:rsidR="00D5401D" w:rsidRPr="00D5401D" w:rsidRDefault="00D5401D" w:rsidP="00D5401D">
      <w:pPr>
        <w:pStyle w:val="a5"/>
        <w:rPr>
          <w:rFonts w:ascii="Times New Roman" w:hAnsi="Times New Roman"/>
          <w:sz w:val="16"/>
          <w:szCs w:val="16"/>
        </w:rPr>
      </w:pPr>
      <w:r w:rsidRPr="00D5401D">
        <w:rPr>
          <w:rFonts w:ascii="Times New Roman" w:hAnsi="Times New Roman"/>
          <w:bCs/>
          <w:sz w:val="16"/>
          <w:szCs w:val="16"/>
        </w:rPr>
        <w:t>Председатель комиссии                                                                      И.В.Носова</w:t>
      </w:r>
    </w:p>
    <w:p w:rsidR="00D5401D" w:rsidRPr="00D5401D" w:rsidRDefault="00D5401D" w:rsidP="00D5401D">
      <w:pPr>
        <w:pStyle w:val="a5"/>
        <w:rPr>
          <w:rFonts w:ascii="Times New Roman" w:hAnsi="Times New Roman"/>
          <w:bCs/>
          <w:sz w:val="16"/>
          <w:szCs w:val="16"/>
        </w:rPr>
      </w:pPr>
      <w:r w:rsidRPr="00D5401D">
        <w:rPr>
          <w:rFonts w:ascii="Times New Roman" w:hAnsi="Times New Roman"/>
          <w:bCs/>
          <w:sz w:val="16"/>
          <w:szCs w:val="16"/>
        </w:rPr>
        <w:t>Секретарь комиссии                                                                            Т.В. Суркова</w:t>
      </w:r>
    </w:p>
    <w:p w:rsidR="002B6E06" w:rsidRPr="00F2258D" w:rsidRDefault="002B6E06" w:rsidP="002B6E06">
      <w:pPr>
        <w:rPr>
          <w:sz w:val="16"/>
          <w:szCs w:val="16"/>
        </w:rPr>
      </w:pPr>
    </w:p>
    <w:p w:rsidR="002B6E06" w:rsidRPr="00F2258D" w:rsidRDefault="002B6E06" w:rsidP="002B6E06">
      <w:pPr>
        <w:rPr>
          <w:sz w:val="16"/>
          <w:szCs w:val="16"/>
        </w:rPr>
      </w:pPr>
    </w:p>
    <w:p w:rsidR="002B6E06" w:rsidRPr="00F2258D" w:rsidRDefault="002B6E06" w:rsidP="002B6E06">
      <w:pPr>
        <w:jc w:val="center"/>
        <w:rPr>
          <w:b/>
          <w:bCs/>
          <w:sz w:val="16"/>
          <w:szCs w:val="16"/>
        </w:rPr>
      </w:pPr>
    </w:p>
    <w:p w:rsidR="002B6E06" w:rsidRPr="00F2258D" w:rsidRDefault="002B6E06" w:rsidP="002B6E06">
      <w:pPr>
        <w:jc w:val="center"/>
        <w:rPr>
          <w:b/>
          <w:bCs/>
          <w:sz w:val="16"/>
          <w:szCs w:val="16"/>
        </w:rPr>
      </w:pPr>
    </w:p>
    <w:p w:rsidR="002B6E06" w:rsidRPr="00F2258D" w:rsidRDefault="002B6E06" w:rsidP="002B6E06">
      <w:pPr>
        <w:jc w:val="center"/>
        <w:rPr>
          <w:b/>
          <w:bCs/>
          <w:sz w:val="16"/>
          <w:szCs w:val="16"/>
        </w:rPr>
      </w:pPr>
    </w:p>
    <w:tbl>
      <w:tblPr>
        <w:tblpPr w:leftFromText="180" w:rightFromText="180" w:vertAnchor="text" w:horzAnchor="margin" w:tblpY="57"/>
        <w:tblW w:w="1074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4A0"/>
      </w:tblPr>
      <w:tblGrid>
        <w:gridCol w:w="10740"/>
      </w:tblGrid>
      <w:tr w:rsidR="00D5401D" w:rsidRPr="00F2258D" w:rsidTr="00D5401D">
        <w:trPr>
          <w:trHeight w:val="1343"/>
        </w:trPr>
        <w:tc>
          <w:tcPr>
            <w:tcW w:w="107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5401D" w:rsidRPr="00F2258D" w:rsidRDefault="00D5401D" w:rsidP="00D5401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2258D">
              <w:rPr>
                <w:sz w:val="16"/>
                <w:szCs w:val="16"/>
              </w:rPr>
              <w:t>Учредитель: Глава Грибановского городского поселения Грибановского муниципального района Воронежской области</w:t>
            </w:r>
          </w:p>
          <w:p w:rsidR="00D5401D" w:rsidRPr="00F2258D" w:rsidRDefault="00D5401D" w:rsidP="00D5401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2258D">
              <w:rPr>
                <w:sz w:val="16"/>
                <w:szCs w:val="16"/>
              </w:rPr>
              <w:t xml:space="preserve">397240, Воронежская область, Грибановский район, </w:t>
            </w:r>
            <w:proofErr w:type="spellStart"/>
            <w:r w:rsidRPr="00F2258D">
              <w:rPr>
                <w:sz w:val="16"/>
                <w:szCs w:val="16"/>
              </w:rPr>
              <w:t>пгт</w:t>
            </w:r>
            <w:proofErr w:type="spellEnd"/>
            <w:r w:rsidRPr="00F2258D">
              <w:rPr>
                <w:sz w:val="16"/>
                <w:szCs w:val="16"/>
              </w:rPr>
              <w:t>. Гриб</w:t>
            </w:r>
            <w:r>
              <w:rPr>
                <w:sz w:val="16"/>
                <w:szCs w:val="16"/>
              </w:rPr>
              <w:t xml:space="preserve">ановский, ул. </w:t>
            </w:r>
            <w:proofErr w:type="gramStart"/>
            <w:r>
              <w:rPr>
                <w:sz w:val="16"/>
                <w:szCs w:val="16"/>
              </w:rPr>
              <w:t>Центральная</w:t>
            </w:r>
            <w:proofErr w:type="gramEnd"/>
            <w:r>
              <w:rPr>
                <w:sz w:val="16"/>
                <w:szCs w:val="16"/>
              </w:rPr>
              <w:t xml:space="preserve">, 9 </w:t>
            </w:r>
            <w:r w:rsidRPr="00F2258D">
              <w:rPr>
                <w:sz w:val="16"/>
                <w:szCs w:val="16"/>
              </w:rPr>
              <w:t>тел. (47348) 3-08-54, факс. (47348) 3-04-85</w:t>
            </w:r>
          </w:p>
          <w:p w:rsidR="00D5401D" w:rsidRPr="00F2258D" w:rsidRDefault="00D5401D" w:rsidP="00D5401D">
            <w:pPr>
              <w:tabs>
                <w:tab w:val="left" w:pos="1515"/>
              </w:tabs>
              <w:spacing w:line="276" w:lineRule="auto"/>
              <w:jc w:val="center"/>
              <w:rPr>
                <w:sz w:val="16"/>
                <w:szCs w:val="16"/>
              </w:rPr>
            </w:pPr>
            <w:proofErr w:type="gramStart"/>
            <w:r w:rsidRPr="00F2258D">
              <w:rPr>
                <w:sz w:val="16"/>
                <w:szCs w:val="16"/>
              </w:rPr>
              <w:t>Ответственный за выпуск:</w:t>
            </w:r>
            <w:proofErr w:type="gramEnd"/>
            <w:r w:rsidRPr="00F2258D">
              <w:rPr>
                <w:sz w:val="16"/>
                <w:szCs w:val="16"/>
              </w:rPr>
              <w:t xml:space="preserve"> Крылов В.М.</w:t>
            </w:r>
          </w:p>
          <w:p w:rsidR="00D5401D" w:rsidRPr="00F2258D" w:rsidRDefault="00D5401D" w:rsidP="00D5401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2258D">
              <w:rPr>
                <w:sz w:val="16"/>
                <w:szCs w:val="16"/>
              </w:rPr>
              <w:t xml:space="preserve">Подписано к печати </w:t>
            </w: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.05</w:t>
            </w:r>
            <w:r w:rsidRPr="00F2258D">
              <w:rPr>
                <w:sz w:val="16"/>
                <w:szCs w:val="16"/>
              </w:rPr>
              <w:t>.2025 г.1</w:t>
            </w:r>
            <w:r>
              <w:rPr>
                <w:sz w:val="16"/>
                <w:szCs w:val="16"/>
              </w:rPr>
              <w:t>0</w:t>
            </w:r>
            <w:r w:rsidRPr="00F2258D">
              <w:rPr>
                <w:sz w:val="16"/>
                <w:szCs w:val="16"/>
              </w:rPr>
              <w:t>-00 часов</w:t>
            </w:r>
          </w:p>
          <w:p w:rsidR="00D5401D" w:rsidRPr="00F2258D" w:rsidRDefault="00D5401D" w:rsidP="00D5401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2258D">
              <w:rPr>
                <w:sz w:val="16"/>
                <w:szCs w:val="16"/>
              </w:rPr>
              <w:t>Тираж 10 экз.</w:t>
            </w:r>
          </w:p>
          <w:p w:rsidR="00D5401D" w:rsidRPr="00F2258D" w:rsidRDefault="00D5401D" w:rsidP="00D5401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2258D">
              <w:rPr>
                <w:sz w:val="16"/>
                <w:szCs w:val="16"/>
              </w:rPr>
              <w:t>Распространяется бесплатно</w:t>
            </w:r>
          </w:p>
        </w:tc>
      </w:tr>
    </w:tbl>
    <w:p w:rsidR="002B6E06" w:rsidRPr="00F2258D" w:rsidRDefault="002B6E06" w:rsidP="002B6E06">
      <w:pPr>
        <w:jc w:val="center"/>
        <w:rPr>
          <w:b/>
          <w:bCs/>
          <w:sz w:val="16"/>
          <w:szCs w:val="16"/>
        </w:rPr>
      </w:pPr>
    </w:p>
    <w:sectPr w:rsidR="002B6E06" w:rsidRPr="00F2258D" w:rsidSect="00F2258D">
      <w:headerReference w:type="default" r:id="rId6"/>
      <w:pgSz w:w="11906" w:h="16838"/>
      <w:pgMar w:top="364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358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b w:val="0"/>
        <w:i w:val="0"/>
      </w:rPr>
    </w:sdtEndPr>
    <w:sdtContent>
      <w:p w:rsidR="00041544" w:rsidRPr="001A21C6" w:rsidRDefault="00D5401D">
        <w:pPr>
          <w:pStyle w:val="a3"/>
          <w:jc w:val="center"/>
          <w:rPr>
            <w:rFonts w:ascii="Times New Roman" w:hAnsi="Times New Roman" w:cs="Times New Roman"/>
            <w:b w:val="0"/>
            <w:i w:val="0"/>
          </w:rPr>
        </w:pPr>
        <w:r w:rsidRPr="001A21C6">
          <w:rPr>
            <w:rFonts w:ascii="Times New Roman" w:hAnsi="Times New Roman" w:cs="Times New Roman"/>
            <w:b w:val="0"/>
            <w:i w:val="0"/>
          </w:rPr>
          <w:fldChar w:fldCharType="begin"/>
        </w:r>
        <w:r w:rsidRPr="001A21C6">
          <w:rPr>
            <w:rFonts w:ascii="Times New Roman" w:hAnsi="Times New Roman" w:cs="Times New Roman"/>
            <w:b w:val="0"/>
            <w:i w:val="0"/>
          </w:rPr>
          <w:instrText xml:space="preserve"> PAGE   \* MERGEFORMAT </w:instrText>
        </w:r>
        <w:r w:rsidRPr="001A21C6">
          <w:rPr>
            <w:rFonts w:ascii="Times New Roman" w:hAnsi="Times New Roman" w:cs="Times New Roman"/>
            <w:b w:val="0"/>
            <w:i w:val="0"/>
          </w:rPr>
          <w:fldChar w:fldCharType="separate"/>
        </w:r>
        <w:r>
          <w:rPr>
            <w:rFonts w:ascii="Times New Roman" w:hAnsi="Times New Roman" w:cs="Times New Roman"/>
            <w:b w:val="0"/>
            <w:i w:val="0"/>
            <w:noProof/>
          </w:rPr>
          <w:t>1</w:t>
        </w:r>
        <w:r w:rsidRPr="001A21C6">
          <w:rPr>
            <w:rFonts w:ascii="Times New Roman" w:hAnsi="Times New Roman" w:cs="Times New Roman"/>
            <w:b w:val="0"/>
            <w:i w:val="0"/>
          </w:rPr>
          <w:fldChar w:fldCharType="end"/>
        </w:r>
      </w:p>
    </w:sdtContent>
  </w:sdt>
  <w:p w:rsidR="00041544" w:rsidRDefault="00D5401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85998"/>
    <w:multiLevelType w:val="hybridMultilevel"/>
    <w:tmpl w:val="5A6433D2"/>
    <w:lvl w:ilvl="0" w:tplc="389866F6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>
    <w:nsid w:val="4AAE4C8B"/>
    <w:multiLevelType w:val="multilevel"/>
    <w:tmpl w:val="FD903D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B6E06"/>
    <w:rsid w:val="00053967"/>
    <w:rsid w:val="00087E8E"/>
    <w:rsid w:val="000B27EF"/>
    <w:rsid w:val="001050BF"/>
    <w:rsid w:val="0011606D"/>
    <w:rsid w:val="00204DC7"/>
    <w:rsid w:val="002B6E06"/>
    <w:rsid w:val="003B2205"/>
    <w:rsid w:val="003F143A"/>
    <w:rsid w:val="00541F43"/>
    <w:rsid w:val="007C2322"/>
    <w:rsid w:val="008507D3"/>
    <w:rsid w:val="00852F49"/>
    <w:rsid w:val="00A1239D"/>
    <w:rsid w:val="00A94B09"/>
    <w:rsid w:val="00BD259C"/>
    <w:rsid w:val="00CB06B5"/>
    <w:rsid w:val="00D5401D"/>
    <w:rsid w:val="00DD6E4A"/>
    <w:rsid w:val="00E62A7F"/>
    <w:rsid w:val="00F46F38"/>
    <w:rsid w:val="00F77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E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6E06"/>
    <w:pPr>
      <w:keepNext/>
      <w:jc w:val="center"/>
      <w:outlineLvl w:val="0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6E0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2B6E06"/>
    <w:pPr>
      <w:tabs>
        <w:tab w:val="center" w:pos="4677"/>
        <w:tab w:val="right" w:pos="9355"/>
      </w:tabs>
      <w:autoSpaceDE w:val="0"/>
      <w:autoSpaceDN w:val="0"/>
    </w:pPr>
    <w:rPr>
      <w:rFonts w:ascii="Courier" w:hAnsi="Courier" w:cs="Courier"/>
      <w:b/>
      <w:bCs/>
      <w:i/>
      <w:iCs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2B6E06"/>
    <w:rPr>
      <w:rFonts w:ascii="Courier" w:eastAsia="Calibri" w:hAnsi="Courier" w:cs="Courier"/>
      <w:b/>
      <w:bCs/>
      <w:i/>
      <w:iCs/>
      <w:sz w:val="20"/>
      <w:szCs w:val="20"/>
      <w:lang w:eastAsia="ru-RU"/>
    </w:rPr>
  </w:style>
  <w:style w:type="paragraph" w:styleId="a5">
    <w:name w:val="No Spacing"/>
    <w:qFormat/>
    <w:rsid w:val="002B6E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_"/>
    <w:basedOn w:val="a0"/>
    <w:link w:val="11"/>
    <w:rsid w:val="002B6E06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6"/>
    <w:rsid w:val="002B6E06"/>
    <w:pPr>
      <w:widowControl w:val="0"/>
      <w:spacing w:line="257" w:lineRule="auto"/>
      <w:ind w:firstLine="400"/>
    </w:pPr>
    <w:rPr>
      <w:rFonts w:eastAsia="Times New Roman"/>
      <w:sz w:val="26"/>
      <w:szCs w:val="26"/>
      <w:lang w:eastAsia="en-US"/>
    </w:rPr>
  </w:style>
  <w:style w:type="paragraph" w:customStyle="1" w:styleId="12">
    <w:name w:val="заголовок 1"/>
    <w:basedOn w:val="a"/>
    <w:next w:val="a"/>
    <w:rsid w:val="002B6E06"/>
    <w:pPr>
      <w:keepNext/>
      <w:autoSpaceDE w:val="0"/>
      <w:autoSpaceDN w:val="0"/>
      <w:jc w:val="center"/>
      <w:outlineLvl w:val="0"/>
    </w:pPr>
    <w:rPr>
      <w:rFonts w:ascii="Courier" w:eastAsia="Times New Roman" w:hAnsi="Courier"/>
      <w:b/>
      <w:bCs/>
      <w:sz w:val="28"/>
      <w:szCs w:val="28"/>
    </w:rPr>
  </w:style>
  <w:style w:type="paragraph" w:customStyle="1" w:styleId="3">
    <w:name w:val="заголовок 3"/>
    <w:basedOn w:val="a"/>
    <w:next w:val="a"/>
    <w:rsid w:val="002B6E06"/>
    <w:pPr>
      <w:keepNext/>
      <w:autoSpaceDE w:val="0"/>
      <w:autoSpaceDN w:val="0"/>
      <w:jc w:val="center"/>
      <w:outlineLvl w:val="2"/>
    </w:pPr>
    <w:rPr>
      <w:rFonts w:ascii="Courier" w:eastAsia="Times New Roman" w:hAnsi="Courier" w:cs="Courier"/>
      <w:b/>
      <w:bCs/>
      <w:sz w:val="28"/>
      <w:szCs w:val="28"/>
    </w:rPr>
  </w:style>
  <w:style w:type="paragraph" w:styleId="a7">
    <w:name w:val="Body Text Indent"/>
    <w:basedOn w:val="a"/>
    <w:link w:val="a8"/>
    <w:rsid w:val="002B6E06"/>
    <w:pPr>
      <w:autoSpaceDE w:val="0"/>
      <w:autoSpaceDN w:val="0"/>
      <w:ind w:left="360"/>
      <w:jc w:val="both"/>
    </w:pPr>
    <w:rPr>
      <w:rFonts w:eastAsia="Times New Roman" w:cs="Courier"/>
      <w:bCs/>
      <w:iCs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2B6E06"/>
    <w:rPr>
      <w:rFonts w:ascii="Times New Roman" w:eastAsia="Times New Roman" w:hAnsi="Times New Roman" w:cs="Courier"/>
      <w:bCs/>
      <w:iCs/>
      <w:sz w:val="28"/>
      <w:szCs w:val="20"/>
      <w:lang w:eastAsia="ru-RU"/>
    </w:rPr>
  </w:style>
  <w:style w:type="character" w:customStyle="1" w:styleId="FontStyle18">
    <w:name w:val="Font Style18"/>
    <w:rsid w:val="002B6E06"/>
    <w:rPr>
      <w:rFonts w:ascii="Times New Roman" w:hAnsi="Times New Roman" w:cs="Times New Roman" w:hint="default"/>
      <w:b/>
      <w:bCs/>
      <w:sz w:val="26"/>
      <w:szCs w:val="26"/>
    </w:rPr>
  </w:style>
  <w:style w:type="paragraph" w:styleId="a9">
    <w:name w:val="Normal (Web)"/>
    <w:basedOn w:val="a"/>
    <w:uiPriority w:val="99"/>
    <w:unhideWhenUsed/>
    <w:rsid w:val="002B6E06"/>
    <w:pPr>
      <w:spacing w:before="100" w:beforeAutospacing="1" w:after="100" w:afterAutospacing="1"/>
    </w:pPr>
    <w:rPr>
      <w:rFonts w:eastAsia="Times New Roman"/>
    </w:rPr>
  </w:style>
  <w:style w:type="paragraph" w:styleId="30">
    <w:name w:val="Body Text 3"/>
    <w:basedOn w:val="a"/>
    <w:link w:val="31"/>
    <w:uiPriority w:val="99"/>
    <w:unhideWhenUsed/>
    <w:rsid w:val="002B6E06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rsid w:val="002B6E06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2">
    <w:name w:val="заголовок 2"/>
    <w:basedOn w:val="a"/>
    <w:next w:val="a"/>
    <w:rsid w:val="002B6E06"/>
    <w:pPr>
      <w:keepNext/>
      <w:autoSpaceDE w:val="0"/>
      <w:autoSpaceDN w:val="0"/>
      <w:jc w:val="both"/>
      <w:outlineLvl w:val="1"/>
    </w:pPr>
    <w:rPr>
      <w:rFonts w:ascii="Courier" w:eastAsia="Times New Roman" w:hAnsi="Courier" w:cs="Courier"/>
    </w:rPr>
  </w:style>
  <w:style w:type="character" w:customStyle="1" w:styleId="apple-converted-space">
    <w:name w:val="apple-converted-space"/>
    <w:basedOn w:val="a0"/>
    <w:rsid w:val="002B6E06"/>
  </w:style>
  <w:style w:type="character" w:styleId="aa">
    <w:name w:val="Hyperlink"/>
    <w:basedOn w:val="a0"/>
    <w:uiPriority w:val="99"/>
    <w:rsid w:val="002B6E06"/>
    <w:rPr>
      <w:color w:val="0000FF"/>
      <w:u w:val="single"/>
    </w:rPr>
  </w:style>
  <w:style w:type="paragraph" w:customStyle="1" w:styleId="western">
    <w:name w:val="western"/>
    <w:basedOn w:val="a"/>
    <w:rsid w:val="002B6E06"/>
    <w:pPr>
      <w:spacing w:before="100" w:beforeAutospacing="1" w:after="100" w:afterAutospacing="1"/>
    </w:pPr>
    <w:rPr>
      <w:rFonts w:eastAsia="Times New Roman"/>
    </w:rPr>
  </w:style>
  <w:style w:type="paragraph" w:styleId="ab">
    <w:name w:val="footer"/>
    <w:basedOn w:val="a"/>
    <w:link w:val="ac"/>
    <w:rsid w:val="002B6E06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="Times New Roman"/>
    </w:rPr>
  </w:style>
  <w:style w:type="character" w:customStyle="1" w:styleId="ac">
    <w:name w:val="Нижний колонтитул Знак"/>
    <w:basedOn w:val="a0"/>
    <w:link w:val="ab"/>
    <w:rsid w:val="002B6E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rsid w:val="002B6E06"/>
  </w:style>
  <w:style w:type="paragraph" w:customStyle="1" w:styleId="ConsPlusNormal">
    <w:name w:val="ConsPlusNormal"/>
    <w:qFormat/>
    <w:rsid w:val="002B6E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2B6E06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">
    <w:name w:val="Содержимое таблицы"/>
    <w:basedOn w:val="a"/>
    <w:qFormat/>
    <w:rsid w:val="002B6E06"/>
    <w:pPr>
      <w:suppressLineNumbers/>
      <w:suppressAutoHyphens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qFormat/>
    <w:rsid w:val="002B6E06"/>
    <w:pPr>
      <w:suppressAutoHyphens/>
      <w:spacing w:beforeAutospacing="1" w:after="200" w:afterAutospacing="1"/>
    </w:pPr>
    <w:rPr>
      <w:rFonts w:eastAsia="Times New Roman"/>
    </w:rPr>
  </w:style>
  <w:style w:type="paragraph" w:customStyle="1" w:styleId="20">
    <w:name w:val="Основной текст2"/>
    <w:basedOn w:val="a"/>
    <w:rsid w:val="002B6E06"/>
    <w:pPr>
      <w:shd w:val="clear" w:color="auto" w:fill="FFFFFF"/>
      <w:spacing w:before="120" w:after="360" w:line="0" w:lineRule="atLeast"/>
      <w:ind w:hanging="1800"/>
      <w:jc w:val="both"/>
    </w:pPr>
    <w:rPr>
      <w:rFonts w:eastAsia="Times New Roman"/>
      <w:spacing w:val="7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5</Pages>
  <Words>4762</Words>
  <Characters>27144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Krylov</dc:creator>
  <cp:lastModifiedBy>Krylov</cp:lastModifiedBy>
  <cp:revision>1</cp:revision>
  <cp:lastPrinted>2025-05-19T07:40:00Z</cp:lastPrinted>
  <dcterms:created xsi:type="dcterms:W3CDTF">2025-05-19T05:41:00Z</dcterms:created>
  <dcterms:modified xsi:type="dcterms:W3CDTF">2025-05-19T07:41:00Z</dcterms:modified>
</cp:coreProperties>
</file>