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page" w:tblpX="881" w:tblpY="1921"/>
        <w:tblW w:w="10740" w:type="dxa"/>
        <w:tblLook w:val="01E0"/>
      </w:tblPr>
      <w:tblGrid>
        <w:gridCol w:w="8280"/>
        <w:gridCol w:w="2460"/>
      </w:tblGrid>
      <w:tr w:rsidR="00E40292" w:rsidRPr="00956BA1" w:rsidTr="00153DFF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E40292" w:rsidRPr="00956BA1" w:rsidRDefault="00E40292" w:rsidP="00153DFF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5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E40292" w:rsidRPr="00956BA1" w:rsidRDefault="00E40292" w:rsidP="00153DFF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E40292" w:rsidRPr="00956BA1" w:rsidRDefault="00E40292" w:rsidP="00153DFF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E40292" w:rsidRPr="00956BA1" w:rsidRDefault="00E40292" w:rsidP="00153DFF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E40292" w:rsidRPr="00956BA1" w:rsidRDefault="00E40292" w:rsidP="00153DFF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E40292" w:rsidRPr="00956BA1" w:rsidRDefault="00E40292" w:rsidP="00153DFF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E40292" w:rsidRPr="00956BA1" w:rsidRDefault="00E40292" w:rsidP="00153DFF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</w:t>
            </w:r>
            <w:r w:rsidR="00500050">
              <w:rPr>
                <w:b/>
                <w:sz w:val="40"/>
                <w:szCs w:val="40"/>
              </w:rPr>
              <w:t>7</w:t>
            </w:r>
          </w:p>
          <w:p w:rsidR="00E40292" w:rsidRPr="00956BA1" w:rsidRDefault="00500050" w:rsidP="00153DFF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</w:t>
            </w:r>
          </w:p>
          <w:p w:rsidR="00E40292" w:rsidRPr="00956BA1" w:rsidRDefault="00500050" w:rsidP="00153DFF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сентября</w:t>
            </w:r>
          </w:p>
          <w:p w:rsidR="00E40292" w:rsidRPr="00956BA1" w:rsidRDefault="00E40292" w:rsidP="00153DFF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E40292" w:rsidRPr="00956BA1" w:rsidRDefault="00E40292" w:rsidP="00E40292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E40292" w:rsidRPr="00956BA1" w:rsidRDefault="00E40292" w:rsidP="00E40292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E40292" w:rsidRPr="00956BA1" w:rsidRDefault="00E40292" w:rsidP="00E40292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E40292" w:rsidRPr="00956BA1" w:rsidRDefault="00E40292" w:rsidP="00E40292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E40292" w:rsidRPr="00956BA1" w:rsidRDefault="00E40292" w:rsidP="00E40292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E40292" w:rsidRPr="00956BA1" w:rsidRDefault="00E40292" w:rsidP="00E40292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E40292" w:rsidRPr="00956BA1" w:rsidRDefault="00E40292" w:rsidP="00E40292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E40292" w:rsidRPr="00956BA1" w:rsidRDefault="00E40292" w:rsidP="00E40292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E40292" w:rsidRPr="00956BA1" w:rsidRDefault="00E40292" w:rsidP="00E40292">
      <w:pPr>
        <w:pStyle w:val="3"/>
        <w:rPr>
          <w:rFonts w:ascii="Times New Roman" w:hAnsi="Times New Roman"/>
          <w:sz w:val="16"/>
          <w:szCs w:val="16"/>
        </w:rPr>
      </w:pP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  <w:r w:rsidRPr="00E73BEF">
        <w:rPr>
          <w:b/>
          <w:sz w:val="16"/>
          <w:szCs w:val="16"/>
        </w:rPr>
        <w:t>СОВЕТ НАРОДНЫХ ДЕПУТАТОВ</w:t>
      </w: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  <w:r w:rsidRPr="00E73BEF">
        <w:rPr>
          <w:b/>
          <w:sz w:val="16"/>
          <w:szCs w:val="16"/>
        </w:rPr>
        <w:t>ГРИБАНОВСКОГО ГОРОДСКОГО ПОСЕЛЕНИЯ</w:t>
      </w: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  <w:r w:rsidRPr="00E73BEF">
        <w:rPr>
          <w:b/>
          <w:sz w:val="16"/>
          <w:szCs w:val="16"/>
        </w:rPr>
        <w:t>ГРИБАНОВСКОГО МУНИЦИПАЛЬНОГО РАЙОНА</w:t>
      </w: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  <w:r w:rsidRPr="00E73BEF">
        <w:rPr>
          <w:b/>
          <w:sz w:val="16"/>
          <w:szCs w:val="16"/>
        </w:rPr>
        <w:t>ВОРОНЕЖСКОЙ ОБЛАСТИ</w:t>
      </w: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</w:p>
    <w:p w:rsidR="00E40292" w:rsidRPr="00E73BEF" w:rsidRDefault="00E40292" w:rsidP="00E40292">
      <w:pPr>
        <w:jc w:val="center"/>
        <w:rPr>
          <w:b/>
          <w:sz w:val="16"/>
          <w:szCs w:val="16"/>
        </w:rPr>
      </w:pPr>
      <w:proofErr w:type="gramStart"/>
      <w:r w:rsidRPr="00E73BEF">
        <w:rPr>
          <w:b/>
          <w:sz w:val="16"/>
          <w:szCs w:val="16"/>
        </w:rPr>
        <w:t>Р</w:t>
      </w:r>
      <w:proofErr w:type="gramEnd"/>
      <w:r w:rsidRPr="00E73BEF">
        <w:rPr>
          <w:b/>
          <w:sz w:val="16"/>
          <w:szCs w:val="16"/>
        </w:rPr>
        <w:t xml:space="preserve"> Е Ш Е Н И Е</w:t>
      </w:r>
    </w:p>
    <w:p w:rsidR="00E40292" w:rsidRPr="00E73BEF" w:rsidRDefault="00E40292" w:rsidP="00E40292">
      <w:pPr>
        <w:jc w:val="both"/>
        <w:rPr>
          <w:sz w:val="16"/>
          <w:szCs w:val="16"/>
        </w:rPr>
      </w:pPr>
    </w:p>
    <w:p w:rsidR="00E40292" w:rsidRPr="00E73BEF" w:rsidRDefault="00E40292" w:rsidP="00E40292">
      <w:pPr>
        <w:ind w:right="5035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О внесении изменений в Устав Грибановского городского поселения Грибановского муниципального района Воронежской области</w:t>
      </w:r>
    </w:p>
    <w:p w:rsidR="00E40292" w:rsidRPr="00E73BEF" w:rsidRDefault="00E40292" w:rsidP="00E40292">
      <w:pPr>
        <w:jc w:val="both"/>
        <w:rPr>
          <w:sz w:val="16"/>
          <w:szCs w:val="16"/>
        </w:rPr>
      </w:pPr>
    </w:p>
    <w:p w:rsidR="00E40292" w:rsidRPr="00E73BEF" w:rsidRDefault="00E40292" w:rsidP="00E40292">
      <w:pPr>
        <w:jc w:val="both"/>
        <w:rPr>
          <w:sz w:val="16"/>
          <w:szCs w:val="16"/>
        </w:rPr>
      </w:pPr>
      <w:r w:rsidRPr="00E73BEF">
        <w:rPr>
          <w:sz w:val="16"/>
          <w:szCs w:val="16"/>
        </w:rPr>
        <w:t xml:space="preserve">      </w:t>
      </w:r>
      <w:proofErr w:type="gramStart"/>
      <w:r w:rsidRPr="00E73BEF">
        <w:rPr>
          <w:sz w:val="16"/>
          <w:szCs w:val="16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21.07.2005 г. № 97-ФЗ "О государственной регистрации уставов муниципальных образований" и в целях приведения Устава Грибановского городского поселения Грибановского муниципального района Воронежской области в соответствие с действующим законодательством, Совет народных депутатов Грибановского городского поселения Грибановского муниципального района Воронежской области</w:t>
      </w:r>
      <w:proofErr w:type="gramEnd"/>
    </w:p>
    <w:p w:rsidR="00E40292" w:rsidRPr="00E73BEF" w:rsidRDefault="00E40292" w:rsidP="00E40292">
      <w:pPr>
        <w:jc w:val="center"/>
        <w:rPr>
          <w:sz w:val="16"/>
          <w:szCs w:val="16"/>
        </w:rPr>
      </w:pPr>
    </w:p>
    <w:p w:rsidR="00E40292" w:rsidRPr="00E73BEF" w:rsidRDefault="00E40292" w:rsidP="00500050">
      <w:pPr>
        <w:jc w:val="center"/>
        <w:rPr>
          <w:sz w:val="16"/>
          <w:szCs w:val="16"/>
        </w:rPr>
      </w:pPr>
      <w:proofErr w:type="gramStart"/>
      <w:r w:rsidRPr="00E73BEF">
        <w:rPr>
          <w:sz w:val="16"/>
          <w:szCs w:val="16"/>
        </w:rPr>
        <w:t>Р</w:t>
      </w:r>
      <w:proofErr w:type="gramEnd"/>
      <w:r w:rsidRPr="00E73BEF">
        <w:rPr>
          <w:sz w:val="16"/>
          <w:szCs w:val="16"/>
        </w:rPr>
        <w:t xml:space="preserve"> Е Ш И Л:</w:t>
      </w:r>
    </w:p>
    <w:p w:rsidR="00E40292" w:rsidRPr="00E73BEF" w:rsidRDefault="00E40292" w:rsidP="00E40292">
      <w:pPr>
        <w:ind w:firstLine="540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1. Внести в Устав Грибановского городского поселения Грибановского муниципального района Воронежской области изменения согласно приложению.</w:t>
      </w:r>
    </w:p>
    <w:p w:rsidR="00E40292" w:rsidRPr="00E73BEF" w:rsidRDefault="00E40292" w:rsidP="00E40292">
      <w:pPr>
        <w:ind w:firstLine="540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2. Представить настоящее решение в органы юстиции для государственной регистрации в порядке, установленном федеральным законодательством.</w:t>
      </w:r>
    </w:p>
    <w:p w:rsidR="00E40292" w:rsidRPr="00E73BEF" w:rsidRDefault="00E40292" w:rsidP="00E40292">
      <w:pPr>
        <w:ind w:firstLine="540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3. Опубликовать настоящее решение после его государственной регистрации.</w:t>
      </w:r>
    </w:p>
    <w:p w:rsidR="00E40292" w:rsidRPr="00E73BEF" w:rsidRDefault="00E40292" w:rsidP="00E40292">
      <w:pPr>
        <w:ind w:firstLine="540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4. Настоящее решение вступает в силу после его опубликования.</w:t>
      </w:r>
    </w:p>
    <w:p w:rsidR="00E40292" w:rsidRPr="00E73BEF" w:rsidRDefault="00E40292" w:rsidP="00E40292">
      <w:pPr>
        <w:tabs>
          <w:tab w:val="num" w:pos="-1440"/>
        </w:tabs>
        <w:jc w:val="both"/>
        <w:rPr>
          <w:sz w:val="16"/>
          <w:szCs w:val="16"/>
        </w:rPr>
      </w:pPr>
    </w:p>
    <w:p w:rsidR="00E40292" w:rsidRPr="00E73BEF" w:rsidRDefault="00E40292" w:rsidP="00500050">
      <w:pPr>
        <w:jc w:val="both"/>
        <w:rPr>
          <w:sz w:val="16"/>
          <w:szCs w:val="16"/>
        </w:rPr>
      </w:pPr>
      <w:r w:rsidRPr="00E73BEF">
        <w:rPr>
          <w:sz w:val="16"/>
          <w:szCs w:val="16"/>
        </w:rPr>
        <w:t>Глава городского поселения                                                          И.В. Титов</w:t>
      </w:r>
    </w:p>
    <w:p w:rsidR="00E40292" w:rsidRPr="00E73BEF" w:rsidRDefault="00E40292" w:rsidP="00E40292">
      <w:pPr>
        <w:rPr>
          <w:sz w:val="16"/>
          <w:szCs w:val="16"/>
        </w:rPr>
      </w:pPr>
      <w:r w:rsidRPr="00E73BEF">
        <w:rPr>
          <w:sz w:val="16"/>
          <w:szCs w:val="16"/>
        </w:rPr>
        <w:t>Председатель Совета народных депутатов                                   А.А. Щеголев</w:t>
      </w:r>
    </w:p>
    <w:p w:rsidR="00E40292" w:rsidRPr="00E73BEF" w:rsidRDefault="00E40292" w:rsidP="00E40292">
      <w:pPr>
        <w:rPr>
          <w:sz w:val="16"/>
          <w:szCs w:val="16"/>
        </w:rPr>
      </w:pPr>
      <w:r w:rsidRPr="00E73BEF">
        <w:rPr>
          <w:sz w:val="16"/>
          <w:szCs w:val="16"/>
        </w:rPr>
        <w:t xml:space="preserve">от 27.08.2024 г. № 271 </w:t>
      </w:r>
    </w:p>
    <w:p w:rsidR="00E40292" w:rsidRPr="00E73BEF" w:rsidRDefault="00E40292" w:rsidP="00E40292">
      <w:pPr>
        <w:jc w:val="both"/>
        <w:rPr>
          <w:sz w:val="16"/>
          <w:szCs w:val="16"/>
        </w:rPr>
      </w:pPr>
      <w:proofErr w:type="spellStart"/>
      <w:r w:rsidRPr="00E73BEF">
        <w:rPr>
          <w:sz w:val="16"/>
          <w:szCs w:val="16"/>
        </w:rPr>
        <w:t>пгт</w:t>
      </w:r>
      <w:proofErr w:type="spellEnd"/>
      <w:r w:rsidRPr="00E73BEF">
        <w:rPr>
          <w:sz w:val="16"/>
          <w:szCs w:val="16"/>
        </w:rPr>
        <w:t>. Грибановский</w:t>
      </w:r>
    </w:p>
    <w:p w:rsidR="00E40292" w:rsidRPr="00E73BEF" w:rsidRDefault="00E40292" w:rsidP="00E40292">
      <w:pPr>
        <w:jc w:val="right"/>
        <w:rPr>
          <w:sz w:val="16"/>
          <w:szCs w:val="16"/>
        </w:rPr>
      </w:pPr>
      <w:r w:rsidRPr="00E73BEF">
        <w:rPr>
          <w:sz w:val="16"/>
          <w:szCs w:val="16"/>
        </w:rPr>
        <w:t>Приложение</w:t>
      </w:r>
    </w:p>
    <w:p w:rsidR="00E40292" w:rsidRPr="00E73BEF" w:rsidRDefault="00E40292" w:rsidP="00E40292">
      <w:pPr>
        <w:ind w:firstLine="700"/>
        <w:jc w:val="right"/>
        <w:rPr>
          <w:sz w:val="16"/>
          <w:szCs w:val="16"/>
        </w:rPr>
      </w:pPr>
      <w:r w:rsidRPr="00E73BEF">
        <w:rPr>
          <w:sz w:val="16"/>
          <w:szCs w:val="16"/>
        </w:rPr>
        <w:t>к  решению  Совета народных  депутатов</w:t>
      </w:r>
    </w:p>
    <w:p w:rsidR="00E40292" w:rsidRPr="00E73BEF" w:rsidRDefault="00E40292" w:rsidP="00E40292">
      <w:pPr>
        <w:ind w:firstLine="700"/>
        <w:jc w:val="right"/>
        <w:rPr>
          <w:sz w:val="16"/>
          <w:szCs w:val="16"/>
        </w:rPr>
      </w:pPr>
      <w:r w:rsidRPr="00E73BEF">
        <w:rPr>
          <w:sz w:val="16"/>
          <w:szCs w:val="16"/>
        </w:rPr>
        <w:t xml:space="preserve">Грибановского городского поселения </w:t>
      </w:r>
    </w:p>
    <w:p w:rsidR="00E40292" w:rsidRPr="00E73BEF" w:rsidRDefault="00E40292" w:rsidP="00E40292">
      <w:pPr>
        <w:jc w:val="right"/>
        <w:rPr>
          <w:sz w:val="16"/>
          <w:szCs w:val="16"/>
        </w:rPr>
      </w:pPr>
      <w:r w:rsidRPr="00E73BEF">
        <w:rPr>
          <w:sz w:val="16"/>
          <w:szCs w:val="16"/>
        </w:rPr>
        <w:t xml:space="preserve">от 27.08.2024 г. № 271 </w:t>
      </w:r>
    </w:p>
    <w:p w:rsidR="00E40292" w:rsidRPr="00E73BEF" w:rsidRDefault="00E40292" w:rsidP="00E40292">
      <w:pPr>
        <w:ind w:firstLine="700"/>
        <w:jc w:val="center"/>
        <w:rPr>
          <w:sz w:val="16"/>
          <w:szCs w:val="16"/>
        </w:rPr>
      </w:pPr>
    </w:p>
    <w:p w:rsidR="00E40292" w:rsidRPr="00E73BEF" w:rsidRDefault="00E40292" w:rsidP="00E40292">
      <w:pPr>
        <w:ind w:firstLine="700"/>
        <w:jc w:val="center"/>
        <w:rPr>
          <w:sz w:val="16"/>
          <w:szCs w:val="16"/>
        </w:rPr>
      </w:pPr>
      <w:r w:rsidRPr="00E73BEF">
        <w:rPr>
          <w:sz w:val="16"/>
          <w:szCs w:val="16"/>
        </w:rPr>
        <w:t>ИЗМЕНЕНИЯ</w:t>
      </w:r>
    </w:p>
    <w:p w:rsidR="00E40292" w:rsidRPr="00E73BEF" w:rsidRDefault="00E40292" w:rsidP="00E40292">
      <w:pPr>
        <w:ind w:firstLine="700"/>
        <w:jc w:val="center"/>
        <w:rPr>
          <w:sz w:val="16"/>
          <w:szCs w:val="16"/>
        </w:rPr>
      </w:pPr>
      <w:r w:rsidRPr="00E73BEF">
        <w:rPr>
          <w:sz w:val="16"/>
          <w:szCs w:val="16"/>
        </w:rPr>
        <w:t>В УСТАВ ГРИБАНОВСКОГО ГОРОДСКОГО ПОСЕЛЕНИЯ</w:t>
      </w:r>
    </w:p>
    <w:p w:rsidR="00E40292" w:rsidRPr="00E73BEF" w:rsidRDefault="00E40292" w:rsidP="00E40292">
      <w:pPr>
        <w:ind w:firstLine="700"/>
        <w:jc w:val="center"/>
        <w:rPr>
          <w:sz w:val="16"/>
          <w:szCs w:val="16"/>
        </w:rPr>
      </w:pPr>
      <w:r w:rsidRPr="00E73BEF">
        <w:rPr>
          <w:sz w:val="16"/>
          <w:szCs w:val="16"/>
        </w:rPr>
        <w:t>ГРИБАНОВСКОГО МУНИЦИПАЛЬНОГО РАЙОНА</w:t>
      </w:r>
    </w:p>
    <w:p w:rsidR="00E40292" w:rsidRPr="00E73BEF" w:rsidRDefault="00E40292" w:rsidP="00500050">
      <w:pPr>
        <w:ind w:firstLine="700"/>
        <w:jc w:val="center"/>
        <w:rPr>
          <w:sz w:val="16"/>
          <w:szCs w:val="16"/>
        </w:rPr>
      </w:pPr>
      <w:r w:rsidRPr="00E73BEF">
        <w:rPr>
          <w:sz w:val="16"/>
          <w:szCs w:val="16"/>
        </w:rPr>
        <w:t>ВОРОНЕЖСКОЙ ОБЛАСТИ</w:t>
      </w:r>
    </w:p>
    <w:p w:rsidR="00E40292" w:rsidRPr="00500050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1.  в статье 7: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1.1. пункт 29  изложить в следующей редакции: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«29)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E73BEF">
        <w:rPr>
          <w:sz w:val="16"/>
          <w:szCs w:val="16"/>
        </w:rPr>
        <w:t>;»</w:t>
      </w:r>
      <w:proofErr w:type="gramEnd"/>
      <w:r w:rsidR="00500050">
        <w:rPr>
          <w:sz w:val="16"/>
          <w:szCs w:val="16"/>
        </w:rPr>
        <w:t>;</w:t>
      </w:r>
    </w:p>
    <w:p w:rsidR="00E40292" w:rsidRPr="00FA7716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 xml:space="preserve">1.2.  дополнить пунктом 42 следующего содержания: </w:t>
      </w:r>
    </w:p>
    <w:p w:rsidR="00E40292" w:rsidRPr="00FA7716" w:rsidRDefault="00E40292" w:rsidP="00500050">
      <w:pPr>
        <w:ind w:firstLine="426"/>
        <w:jc w:val="both"/>
        <w:rPr>
          <w:sz w:val="16"/>
          <w:szCs w:val="16"/>
        </w:rPr>
      </w:pPr>
      <w:r w:rsidRPr="00FA7716">
        <w:rPr>
          <w:sz w:val="16"/>
          <w:szCs w:val="16"/>
        </w:rPr>
        <w:t>«42)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FA7716">
        <w:rPr>
          <w:sz w:val="16"/>
          <w:szCs w:val="16"/>
        </w:rPr>
        <w:t>;»</w:t>
      </w:r>
      <w:proofErr w:type="gramEnd"/>
      <w:r w:rsidRPr="00FA7716">
        <w:rPr>
          <w:sz w:val="16"/>
          <w:szCs w:val="16"/>
        </w:rPr>
        <w:t>;</w:t>
      </w:r>
    </w:p>
    <w:p w:rsidR="00E40292" w:rsidRPr="00FA7716" w:rsidRDefault="00E40292" w:rsidP="00500050">
      <w:pPr>
        <w:ind w:firstLine="426"/>
        <w:jc w:val="both"/>
        <w:rPr>
          <w:sz w:val="16"/>
          <w:szCs w:val="16"/>
        </w:rPr>
      </w:pPr>
      <w:r w:rsidRPr="00FA7716">
        <w:rPr>
          <w:sz w:val="16"/>
          <w:szCs w:val="16"/>
        </w:rPr>
        <w:t xml:space="preserve">1.3. дополнить пунктом 43 следующего содержания: </w:t>
      </w:r>
    </w:p>
    <w:p w:rsidR="00E40292" w:rsidRPr="00FA7716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FA7716">
        <w:rPr>
          <w:sz w:val="16"/>
          <w:szCs w:val="16"/>
        </w:rPr>
        <w:t xml:space="preserve">«43) осуществление учета личных подсобных хозяйств, которые ведут граждане в соответствии с Федеральным </w:t>
      </w:r>
      <w:hyperlink r:id="rId7" w:history="1">
        <w:r w:rsidRPr="00FA7716">
          <w:rPr>
            <w:rStyle w:val="a9"/>
            <w:color w:val="auto"/>
            <w:sz w:val="16"/>
            <w:szCs w:val="16"/>
            <w:u w:val="none"/>
          </w:rPr>
          <w:t>законом</w:t>
        </w:r>
      </w:hyperlink>
      <w:r w:rsidRPr="00FA7716">
        <w:rPr>
          <w:sz w:val="16"/>
          <w:szCs w:val="16"/>
        </w:rPr>
        <w:t xml:space="preserve"> от 7 июля 2003 года N 112-ФЗ "О личном подсобном хозяйстве", в </w:t>
      </w:r>
      <w:proofErr w:type="spellStart"/>
      <w:r w:rsidRPr="00FA7716">
        <w:rPr>
          <w:sz w:val="16"/>
          <w:szCs w:val="16"/>
        </w:rPr>
        <w:t>похозяйственных</w:t>
      </w:r>
      <w:proofErr w:type="spellEnd"/>
      <w:r w:rsidRPr="00FA7716">
        <w:rPr>
          <w:sz w:val="16"/>
          <w:szCs w:val="16"/>
        </w:rPr>
        <w:t xml:space="preserve"> книгах».</w:t>
      </w:r>
    </w:p>
    <w:p w:rsidR="00E40292" w:rsidRPr="00500050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2. В статье 9: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2.1. пункт 8  части 1 изложить в следующей редакции: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«8)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E73BEF">
        <w:rPr>
          <w:sz w:val="16"/>
          <w:szCs w:val="16"/>
        </w:rPr>
        <w:t>;»</w:t>
      </w:r>
      <w:proofErr w:type="gramEnd"/>
      <w:r w:rsidRPr="00E73BEF">
        <w:rPr>
          <w:sz w:val="16"/>
          <w:szCs w:val="16"/>
        </w:rPr>
        <w:t>;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2.2. пункт 9  части 1 изложить в следующей редакции: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«9) осуществление международных и внешнеэкономических связей 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proofErr w:type="gramStart"/>
      <w:r w:rsidRPr="00E73BEF">
        <w:rPr>
          <w:sz w:val="16"/>
          <w:szCs w:val="16"/>
        </w:rPr>
        <w:t>; »</w:t>
      </w:r>
      <w:proofErr w:type="gramEnd"/>
      <w:r w:rsidRPr="00E73BEF">
        <w:rPr>
          <w:sz w:val="16"/>
          <w:szCs w:val="16"/>
        </w:rPr>
        <w:t xml:space="preserve">  </w:t>
      </w:r>
    </w:p>
    <w:p w:rsidR="00E40292" w:rsidRPr="00500050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3. Дополнить Устав статьей 9.2. следующего содержания:</w:t>
      </w:r>
    </w:p>
    <w:p w:rsidR="00E40292" w:rsidRPr="00500050" w:rsidRDefault="00E40292" w:rsidP="00500050">
      <w:pPr>
        <w:ind w:firstLine="426"/>
        <w:jc w:val="both"/>
        <w:rPr>
          <w:b/>
          <w:color w:val="000000"/>
          <w:sz w:val="16"/>
          <w:szCs w:val="16"/>
          <w:lang w:bidi="ru-RU"/>
        </w:rPr>
      </w:pPr>
      <w:r w:rsidRPr="00E73BEF">
        <w:rPr>
          <w:b/>
          <w:sz w:val="16"/>
          <w:szCs w:val="16"/>
        </w:rPr>
        <w:t>«С</w:t>
      </w:r>
      <w:r w:rsidRPr="00E73BEF">
        <w:rPr>
          <w:b/>
          <w:color w:val="000000"/>
          <w:sz w:val="16"/>
          <w:szCs w:val="16"/>
          <w:lang w:bidi="ru-RU"/>
        </w:rPr>
        <w:t>татья 9.2. Полномочия органов местного самоуправления городского поселения в сфере международных и внешнеэкономических связей</w:t>
      </w:r>
    </w:p>
    <w:p w:rsidR="00E40292" w:rsidRPr="00E73BEF" w:rsidRDefault="00E40292" w:rsidP="00500050">
      <w:pPr>
        <w:pStyle w:val="13"/>
        <w:tabs>
          <w:tab w:val="left" w:pos="2226"/>
        </w:tabs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>1. Международные и внешнеэкономические связи осуществляются органами местного самоуправления городского поселения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E40292" w:rsidRPr="00500050" w:rsidRDefault="00E40292" w:rsidP="00500050">
      <w:pPr>
        <w:pStyle w:val="13"/>
        <w:tabs>
          <w:tab w:val="left" w:pos="2226"/>
        </w:tabs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 xml:space="preserve">2. К </w:t>
      </w:r>
      <w:r w:rsidRPr="00500050">
        <w:rPr>
          <w:sz w:val="16"/>
          <w:szCs w:val="16"/>
          <w:lang w:eastAsia="ru-RU" w:bidi="ru-RU"/>
        </w:rPr>
        <w:t>полномочиям органов местного самоуправления городского поселения в сфере международных и внешнеэкономических связей относятся:</w:t>
      </w:r>
    </w:p>
    <w:p w:rsidR="00E40292" w:rsidRPr="00500050" w:rsidRDefault="00E40292" w:rsidP="00500050">
      <w:pPr>
        <w:pStyle w:val="13"/>
        <w:tabs>
          <w:tab w:val="left" w:pos="2226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E40292" w:rsidRPr="00500050" w:rsidRDefault="00E40292" w:rsidP="00500050">
      <w:pPr>
        <w:pStyle w:val="13"/>
        <w:tabs>
          <w:tab w:val="left" w:pos="2406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2) заключение соглашений об осуществлении международных и внешнеэкономических связей органов местного самоуправления городского поселения с органами местного самоуправления иностранных государств;</w:t>
      </w:r>
    </w:p>
    <w:p w:rsidR="00E40292" w:rsidRPr="00500050" w:rsidRDefault="00E40292" w:rsidP="00500050">
      <w:pPr>
        <w:pStyle w:val="13"/>
        <w:tabs>
          <w:tab w:val="left" w:pos="2406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E40292" w:rsidRPr="00500050" w:rsidRDefault="00E40292" w:rsidP="00500050">
      <w:pPr>
        <w:pStyle w:val="13"/>
        <w:tabs>
          <w:tab w:val="left" w:pos="2406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4) участие в разработке и реализации проектов международных программ межмуниципального сотрудничества;</w:t>
      </w:r>
    </w:p>
    <w:p w:rsidR="00E40292" w:rsidRPr="00500050" w:rsidRDefault="00E40292" w:rsidP="00500050">
      <w:pPr>
        <w:pStyle w:val="13"/>
        <w:tabs>
          <w:tab w:val="left" w:pos="2406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E40292" w:rsidRPr="00500050" w:rsidRDefault="00E40292" w:rsidP="00500050">
      <w:pPr>
        <w:pStyle w:val="13"/>
        <w:tabs>
          <w:tab w:val="left" w:pos="1931"/>
        </w:tabs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>3. Подписанные соглашения об осуществлении международных и внешнеэкономических связей органов местного самоуправления городского поселения подлежат опубликованию в порядке, предусмотренном для опубликования муниципальных правовых актов</w:t>
      </w:r>
      <w:proofErr w:type="gramStart"/>
      <w:r w:rsidRPr="00500050">
        <w:rPr>
          <w:sz w:val="16"/>
          <w:szCs w:val="16"/>
          <w:lang w:eastAsia="ru-RU" w:bidi="ru-RU"/>
        </w:rPr>
        <w:t>.».</w:t>
      </w:r>
      <w:proofErr w:type="gramEnd"/>
    </w:p>
    <w:p w:rsidR="00E40292" w:rsidRPr="00500050" w:rsidRDefault="00E40292" w:rsidP="00500050">
      <w:pPr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</w:rPr>
        <w:t>4. В статье 33:</w:t>
      </w:r>
    </w:p>
    <w:p w:rsidR="00E40292" w:rsidRPr="00500050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</w:rPr>
        <w:t xml:space="preserve">4.1. в </w:t>
      </w:r>
      <w:hyperlink r:id="rId8" w:history="1">
        <w:r w:rsidRPr="00500050">
          <w:rPr>
            <w:rStyle w:val="a9"/>
            <w:color w:val="auto"/>
            <w:sz w:val="16"/>
            <w:szCs w:val="16"/>
            <w:u w:val="none"/>
          </w:rPr>
          <w:t>подпункте</w:t>
        </w:r>
      </w:hyperlink>
      <w:r w:rsidRPr="00500050">
        <w:rPr>
          <w:sz w:val="16"/>
          <w:szCs w:val="16"/>
        </w:rPr>
        <w:t xml:space="preserve"> б пункта 4 части 2 слова "(руководителя высшего исполнительного органа государственной власти субъекта Российской Федерации)" исключить;</w:t>
      </w:r>
    </w:p>
    <w:p w:rsidR="00E40292" w:rsidRPr="00500050" w:rsidRDefault="00E40292" w:rsidP="00500050">
      <w:pPr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</w:rPr>
        <w:t xml:space="preserve">4.2.  дополнить частью 2.2  следующего содержания: </w:t>
      </w:r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500050">
        <w:rPr>
          <w:sz w:val="16"/>
          <w:szCs w:val="16"/>
          <w:lang w:eastAsia="ru-RU" w:bidi="ru-RU"/>
        </w:rPr>
        <w:t xml:space="preserve">«2.2. </w:t>
      </w:r>
      <w:proofErr w:type="gramStart"/>
      <w:r w:rsidRPr="00500050">
        <w:rPr>
          <w:sz w:val="16"/>
          <w:szCs w:val="16"/>
          <w:lang w:eastAsia="ru-RU" w:bidi="ru-RU"/>
        </w:rPr>
        <w:t xml:space="preserve">Депутат, член выборного органа Грибановского городского поселения, Глава Грибановского городского поселения освобождаются от ответственности за несоблюдение ограничений </w:t>
      </w:r>
      <w:r w:rsidRPr="00E73BEF">
        <w:rPr>
          <w:color w:val="000000"/>
          <w:sz w:val="16"/>
          <w:szCs w:val="16"/>
          <w:lang w:eastAsia="ru-RU" w:bidi="ru-RU"/>
        </w:rPr>
        <w:t>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</w:t>
      </w:r>
      <w:proofErr w:type="gramEnd"/>
      <w:r w:rsidRPr="00E73BEF">
        <w:rPr>
          <w:color w:val="000000"/>
          <w:sz w:val="16"/>
          <w:szCs w:val="16"/>
          <w:lang w:eastAsia="ru-RU" w:bidi="ru-RU"/>
        </w:rPr>
        <w:t xml:space="preserve">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25.12.2008 № 273-ФЗ «О противодействии коррупции»</w:t>
      </w:r>
      <w:proofErr w:type="gramStart"/>
      <w:r w:rsidRPr="00E73BEF">
        <w:rPr>
          <w:color w:val="000000"/>
          <w:sz w:val="16"/>
          <w:szCs w:val="16"/>
          <w:lang w:eastAsia="ru-RU" w:bidi="ru-RU"/>
        </w:rPr>
        <w:t>.»</w:t>
      </w:r>
      <w:proofErr w:type="gramEnd"/>
      <w:r w:rsidRPr="00E73BEF">
        <w:rPr>
          <w:color w:val="000000"/>
          <w:sz w:val="16"/>
          <w:szCs w:val="16"/>
          <w:lang w:eastAsia="ru-RU" w:bidi="ru-RU"/>
        </w:rPr>
        <w:t>.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4.3. часть 7 дополнить п.10.1 следующего содержания: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«10.1) приобретения им статуса иностранного агента</w:t>
      </w:r>
      <w:proofErr w:type="gramStart"/>
      <w:r w:rsidRPr="00E73BEF">
        <w:rPr>
          <w:sz w:val="16"/>
          <w:szCs w:val="16"/>
        </w:rPr>
        <w:t>;»</w:t>
      </w:r>
      <w:proofErr w:type="gramEnd"/>
      <w:r w:rsidRPr="00E73BEF">
        <w:rPr>
          <w:sz w:val="16"/>
          <w:szCs w:val="16"/>
        </w:rPr>
        <w:t>.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4.4. дополнить частью 7.3.  следующего содержания: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«7.3. Полномочия депутата прекращаются досрочно решением Совета народных депутатов Грибановского городского в случае отсутствия депутата без уважительных причин на всех заседаниях Совета народных депутатов Грибановского городского в течение шести месяцев подряд</w:t>
      </w:r>
      <w:proofErr w:type="gramStart"/>
      <w:r w:rsidRPr="00E73BEF">
        <w:rPr>
          <w:sz w:val="16"/>
          <w:szCs w:val="16"/>
        </w:rPr>
        <w:t>.».</w:t>
      </w:r>
      <w:proofErr w:type="gramEnd"/>
    </w:p>
    <w:p w:rsidR="00E40292" w:rsidRPr="00E73BEF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5. В статью 34 Устава:</w:t>
      </w:r>
    </w:p>
    <w:p w:rsidR="00E40292" w:rsidRPr="00500050" w:rsidRDefault="00E40292" w:rsidP="00500050">
      <w:pPr>
        <w:pStyle w:val="15"/>
        <w:tabs>
          <w:tab w:val="left" w:pos="1994"/>
        </w:tabs>
        <w:spacing w:line="240" w:lineRule="auto"/>
        <w:ind w:left="0" w:firstLine="426"/>
        <w:jc w:val="both"/>
        <w:rPr>
          <w:b w:val="0"/>
          <w:sz w:val="16"/>
          <w:szCs w:val="16"/>
        </w:rPr>
      </w:pPr>
      <w:r w:rsidRPr="00E73BEF">
        <w:rPr>
          <w:b w:val="0"/>
          <w:color w:val="000000"/>
          <w:sz w:val="16"/>
          <w:szCs w:val="16"/>
          <w:lang w:eastAsia="ru-RU" w:bidi="ru-RU"/>
        </w:rPr>
        <w:t>5.1. Часть 3.1 изложить в следующей редакции:</w:t>
      </w:r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color w:val="000000"/>
          <w:sz w:val="16"/>
          <w:szCs w:val="16"/>
          <w:lang w:eastAsia="ru-RU" w:bidi="ru-RU"/>
        </w:rPr>
      </w:pPr>
      <w:r w:rsidRPr="00E73BEF">
        <w:rPr>
          <w:color w:val="000000"/>
          <w:sz w:val="16"/>
          <w:szCs w:val="16"/>
          <w:lang w:eastAsia="ru-RU" w:bidi="ru-RU"/>
        </w:rPr>
        <w:t xml:space="preserve">«3.1. </w:t>
      </w:r>
      <w:proofErr w:type="gramStart"/>
      <w:r w:rsidRPr="00E73BEF">
        <w:rPr>
          <w:color w:val="000000"/>
          <w:sz w:val="16"/>
          <w:szCs w:val="16"/>
          <w:lang w:eastAsia="ru-RU" w:bidi="ru-RU"/>
        </w:rPr>
        <w:t>Глава Грибановского городского поселения, возглавляющий администрацию Грибановского городского поселения, должен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</w:t>
      </w:r>
      <w:proofErr w:type="gramEnd"/>
      <w:r w:rsidRPr="00E73BEF">
        <w:rPr>
          <w:color w:val="000000"/>
          <w:sz w:val="16"/>
          <w:szCs w:val="16"/>
          <w:lang w:eastAsia="ru-RU" w:bidi="ru-RU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  <w:bookmarkStart w:id="0" w:name="bookmark9"/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>5.2. Дополнить частью 3.2 следующего содержания:</w:t>
      </w:r>
      <w:bookmarkEnd w:id="0"/>
    </w:p>
    <w:p w:rsidR="00E40292" w:rsidRPr="00500050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 xml:space="preserve">«3.2. </w:t>
      </w:r>
      <w:proofErr w:type="gramStart"/>
      <w:r w:rsidRPr="00E73BEF">
        <w:rPr>
          <w:color w:val="000000"/>
          <w:sz w:val="16"/>
          <w:szCs w:val="16"/>
          <w:lang w:eastAsia="ru-RU" w:bidi="ru-RU"/>
        </w:rPr>
        <w:t>Глава Грибановского городского поселения, возглавляющий администрацию Грибановского городского поселения,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от 06.10.2003 № 131-ФЗ «Об общих принципах организации местного самоуправления в  Российской Федерации» и другими федеральными законами в целях противодействия коррупции, в случае, если несоблюдение таких ограничений, запретов и</w:t>
      </w:r>
      <w:proofErr w:type="gramEnd"/>
      <w:r w:rsidRPr="00E73BEF">
        <w:rPr>
          <w:color w:val="000000"/>
          <w:sz w:val="16"/>
          <w:szCs w:val="16"/>
          <w:lang w:eastAsia="ru-RU" w:bidi="ru-RU"/>
        </w:rPr>
        <w:t xml:space="preserve"> требований, а также неисполнение таких обязанностей признается</w:t>
      </w:r>
      <w:r w:rsidRPr="00E73BEF">
        <w:rPr>
          <w:color w:val="000000"/>
          <w:sz w:val="16"/>
          <w:szCs w:val="16"/>
          <w:lang w:bidi="en-US"/>
        </w:rPr>
        <w:t xml:space="preserve"> </w:t>
      </w:r>
      <w:r w:rsidRPr="00E73BEF">
        <w:rPr>
          <w:color w:val="000000"/>
          <w:sz w:val="16"/>
          <w:szCs w:val="16"/>
          <w:lang w:eastAsia="ru-RU" w:bidi="ru-RU"/>
        </w:rPr>
        <w:t>следствием не зависящих от него обстоятельств в порядке, предусмотренном частями 3-6 статьи 13 Федерального закона от 25.12.2008 № 273-ФЗ «О</w:t>
      </w:r>
      <w:r w:rsidRPr="00E73BEF">
        <w:rPr>
          <w:color w:val="000000"/>
          <w:sz w:val="16"/>
          <w:szCs w:val="16"/>
          <w:lang w:bidi="ru-RU"/>
        </w:rPr>
        <w:t xml:space="preserve"> </w:t>
      </w:r>
      <w:r w:rsidRPr="00E73BEF">
        <w:rPr>
          <w:color w:val="000000"/>
          <w:sz w:val="16"/>
          <w:szCs w:val="16"/>
          <w:lang w:eastAsia="ru-RU" w:bidi="ru-RU"/>
        </w:rPr>
        <w:t>противодействии коррупции».</w:t>
      </w:r>
    </w:p>
    <w:p w:rsidR="00E40292" w:rsidRPr="00500050" w:rsidRDefault="00E40292" w:rsidP="00500050">
      <w:pPr>
        <w:pStyle w:val="15"/>
        <w:tabs>
          <w:tab w:val="left" w:pos="1862"/>
        </w:tabs>
        <w:spacing w:line="240" w:lineRule="auto"/>
        <w:ind w:left="0" w:firstLine="426"/>
        <w:jc w:val="both"/>
        <w:rPr>
          <w:b w:val="0"/>
          <w:color w:val="000000"/>
          <w:sz w:val="16"/>
          <w:szCs w:val="16"/>
          <w:u w:val="single"/>
          <w:lang w:bidi="ru-RU"/>
        </w:rPr>
      </w:pPr>
      <w:r w:rsidRPr="00E73BEF">
        <w:rPr>
          <w:b w:val="0"/>
          <w:sz w:val="16"/>
          <w:szCs w:val="16"/>
          <w:u w:val="single"/>
        </w:rPr>
        <w:t>6.</w:t>
      </w:r>
      <w:bookmarkStart w:id="1" w:name="bookmark11"/>
      <w:r w:rsidRPr="00E73BEF">
        <w:rPr>
          <w:b w:val="0"/>
          <w:color w:val="000000"/>
          <w:sz w:val="16"/>
          <w:szCs w:val="16"/>
          <w:u w:val="single"/>
          <w:lang w:bidi="ru-RU"/>
        </w:rPr>
        <w:t xml:space="preserve"> </w:t>
      </w:r>
      <w:r w:rsidRPr="00E73BEF">
        <w:rPr>
          <w:b w:val="0"/>
          <w:color w:val="000000"/>
          <w:sz w:val="16"/>
          <w:szCs w:val="16"/>
          <w:u w:val="single"/>
          <w:lang w:eastAsia="ru-RU" w:bidi="ru-RU"/>
        </w:rPr>
        <w:t>Наименование статьи 39 Устава изложить в следующей редакции:</w:t>
      </w:r>
      <w:bookmarkEnd w:id="1"/>
    </w:p>
    <w:p w:rsidR="00E40292" w:rsidRPr="00500050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 xml:space="preserve">«Статья 39. Полномочия избирательных комиссий по организации и </w:t>
      </w:r>
      <w:proofErr w:type="gramStart"/>
      <w:r w:rsidRPr="00E73BEF">
        <w:rPr>
          <w:color w:val="000000"/>
          <w:sz w:val="16"/>
          <w:szCs w:val="16"/>
          <w:lang w:eastAsia="ru-RU" w:bidi="ru-RU"/>
        </w:rPr>
        <w:t>проведении</w:t>
      </w:r>
      <w:proofErr w:type="gramEnd"/>
      <w:r w:rsidRPr="00E73BEF">
        <w:rPr>
          <w:color w:val="000000"/>
          <w:sz w:val="16"/>
          <w:szCs w:val="16"/>
          <w:lang w:eastAsia="ru-RU" w:bidi="ru-RU"/>
        </w:rPr>
        <w:t xml:space="preserve"> выборов, местного референдума, голосования по отзыву депутата.».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7. В статье 44:</w:t>
      </w:r>
    </w:p>
    <w:p w:rsidR="00E40292" w:rsidRPr="00500050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</w:rPr>
        <w:t>Часть 6 изложить в следующей редакции:</w:t>
      </w:r>
      <w:r w:rsidRPr="00E73BEF">
        <w:rPr>
          <w:sz w:val="16"/>
          <w:szCs w:val="16"/>
          <w:u w:val="single"/>
        </w:rPr>
        <w:t xml:space="preserve"> </w:t>
      </w:r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«6.</w:t>
      </w:r>
      <w:r w:rsidRPr="00E73BEF">
        <w:rPr>
          <w:color w:val="000000"/>
          <w:sz w:val="16"/>
          <w:szCs w:val="16"/>
          <w:lang w:eastAsia="ru-RU" w:bidi="ru-RU"/>
        </w:rPr>
        <w:t xml:space="preserve">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</w:t>
      </w:r>
      <w:r w:rsidRPr="00E73BEF">
        <w:rPr>
          <w:color w:val="000000"/>
          <w:sz w:val="16"/>
          <w:szCs w:val="16"/>
          <w:lang w:bidi="ru-RU"/>
        </w:rPr>
        <w:t xml:space="preserve"> </w:t>
      </w:r>
      <w:r w:rsidRPr="00E73BEF">
        <w:rPr>
          <w:color w:val="000000"/>
          <w:sz w:val="16"/>
          <w:szCs w:val="16"/>
          <w:lang w:eastAsia="ru-RU" w:bidi="ru-RU"/>
        </w:rPr>
        <w:t>заключаемые между органами местного самоуправления, вступают в силу после их официального обнародования.</w:t>
      </w:r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>Официальное обнародование муниципальных правовых актов, в том числе соглашений, заключаемых между органами местного самоуправления, осуществляется путем их официального опубликования в официальном печатном издании «Вестник муниципальных правовых актов Грибановского городского поселения Грибановского муниципального района Воронежской области» или в газете «Знамя труда».</w:t>
      </w:r>
    </w:p>
    <w:p w:rsidR="00E40292" w:rsidRPr="00E73BEF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>Нормативные правовые акты Совета народных депутатов Грибановского городского поселения о налогах и сборах вступают в силу в соответствии с Налоговым кодексом Российской Федерации.</w:t>
      </w:r>
    </w:p>
    <w:p w:rsidR="00E40292" w:rsidRPr="00500050" w:rsidRDefault="00E40292" w:rsidP="00500050">
      <w:pPr>
        <w:pStyle w:val="13"/>
        <w:spacing w:line="240" w:lineRule="auto"/>
        <w:ind w:firstLine="426"/>
        <w:jc w:val="both"/>
        <w:rPr>
          <w:sz w:val="16"/>
          <w:szCs w:val="16"/>
        </w:rPr>
      </w:pPr>
      <w:r w:rsidRPr="00E73BEF">
        <w:rPr>
          <w:color w:val="000000"/>
          <w:sz w:val="16"/>
          <w:szCs w:val="16"/>
          <w:lang w:eastAsia="ru-RU" w:bidi="ru-RU"/>
        </w:rPr>
        <w:t>Иные правовые акты вступают в силу с момента их подписания</w:t>
      </w:r>
      <w:proofErr w:type="gramStart"/>
      <w:r w:rsidRPr="00E73BEF">
        <w:rPr>
          <w:color w:val="000000"/>
          <w:sz w:val="16"/>
          <w:szCs w:val="16"/>
          <w:lang w:eastAsia="ru-RU" w:bidi="ru-RU"/>
        </w:rPr>
        <w:t>.»</w:t>
      </w:r>
      <w:proofErr w:type="gramEnd"/>
    </w:p>
    <w:p w:rsidR="00E40292" w:rsidRPr="00500050" w:rsidRDefault="00E40292" w:rsidP="00500050">
      <w:pPr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8. Статью 45 изложить в новой редакции:</w:t>
      </w:r>
    </w:p>
    <w:p w:rsidR="00E40292" w:rsidRPr="00E73BEF" w:rsidRDefault="00E40292" w:rsidP="00500050">
      <w:pPr>
        <w:shd w:val="clear" w:color="auto" w:fill="FFFFFF"/>
        <w:ind w:firstLine="426"/>
        <w:jc w:val="both"/>
        <w:rPr>
          <w:color w:val="2C2D2E"/>
          <w:sz w:val="16"/>
          <w:szCs w:val="16"/>
        </w:rPr>
      </w:pPr>
      <w:r w:rsidRPr="00E73BEF">
        <w:rPr>
          <w:color w:val="2C2D2E"/>
          <w:sz w:val="16"/>
          <w:szCs w:val="16"/>
        </w:rPr>
        <w:t xml:space="preserve"> «Статья 45. Порядок опубликования муниципальных правовых актов.</w:t>
      </w:r>
    </w:p>
    <w:p w:rsidR="00E40292" w:rsidRPr="00E73BEF" w:rsidRDefault="00E40292" w:rsidP="00500050">
      <w:pPr>
        <w:shd w:val="clear" w:color="auto" w:fill="FFFFFF"/>
        <w:ind w:firstLine="426"/>
        <w:jc w:val="both"/>
        <w:rPr>
          <w:color w:val="2C2D2E"/>
          <w:sz w:val="16"/>
          <w:szCs w:val="16"/>
        </w:rPr>
      </w:pPr>
      <w:r w:rsidRPr="00E73BEF">
        <w:rPr>
          <w:color w:val="2C2D2E"/>
          <w:sz w:val="16"/>
          <w:szCs w:val="16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печатном издании «Вестник муниципальных правовых актов Грибановского городского поселения Грибановского муниципального района Воронежской области» или в газете «Знамя труда».</w:t>
      </w:r>
    </w:p>
    <w:p w:rsidR="00E40292" w:rsidRPr="00E73BEF" w:rsidRDefault="00E40292" w:rsidP="00500050">
      <w:pPr>
        <w:shd w:val="clear" w:color="auto" w:fill="FFFFFF"/>
        <w:ind w:firstLine="426"/>
        <w:jc w:val="both"/>
        <w:rPr>
          <w:color w:val="2C2D2E"/>
          <w:sz w:val="16"/>
          <w:szCs w:val="16"/>
        </w:rPr>
      </w:pPr>
      <w:r w:rsidRPr="00E73BEF">
        <w:rPr>
          <w:color w:val="2C2D2E"/>
          <w:sz w:val="16"/>
          <w:szCs w:val="16"/>
        </w:rPr>
        <w:t>Муниципальные нормативные правовые акты подлежат опубликованию не позднее 15 дней со дня их принятия, если иное не предусмотрено федеральным законодательством, законодательством Воронежской области, муниципальными правовыми актами.</w:t>
      </w:r>
    </w:p>
    <w:p w:rsidR="00E40292" w:rsidRPr="00500050" w:rsidRDefault="00E40292" w:rsidP="00500050">
      <w:pPr>
        <w:shd w:val="clear" w:color="auto" w:fill="FFFFFF"/>
        <w:ind w:firstLine="426"/>
        <w:jc w:val="both"/>
        <w:rPr>
          <w:color w:val="2C2D2E"/>
          <w:sz w:val="16"/>
          <w:szCs w:val="16"/>
        </w:rPr>
      </w:pPr>
      <w:r w:rsidRPr="00E73BEF">
        <w:rPr>
          <w:color w:val="2C2D2E"/>
          <w:sz w:val="16"/>
          <w:szCs w:val="16"/>
        </w:rPr>
        <w:t>         Соглашения, заключенные между органами местного самоуправления опубликовываются не позднее чем через 15 дней со дня заключения указанных соглашений, если иное не предусмотрено федеральными законами, законами Воронежской области, настоящим Уставом</w:t>
      </w:r>
      <w:proofErr w:type="gramStart"/>
      <w:r w:rsidRPr="00E73BEF">
        <w:rPr>
          <w:color w:val="2C2D2E"/>
          <w:sz w:val="16"/>
          <w:szCs w:val="16"/>
        </w:rPr>
        <w:t>.».</w:t>
      </w:r>
      <w:proofErr w:type="gramEnd"/>
    </w:p>
    <w:p w:rsidR="00E40292" w:rsidRPr="00500050" w:rsidRDefault="00E40292" w:rsidP="00500050">
      <w:pPr>
        <w:pStyle w:val="ad"/>
        <w:ind w:firstLine="426"/>
        <w:jc w:val="both"/>
        <w:rPr>
          <w:sz w:val="16"/>
          <w:szCs w:val="16"/>
          <w:u w:val="single"/>
        </w:rPr>
      </w:pPr>
      <w:r w:rsidRPr="00E73BEF">
        <w:rPr>
          <w:sz w:val="16"/>
          <w:szCs w:val="16"/>
          <w:u w:val="single"/>
        </w:rPr>
        <w:t>9. В статье 62:</w:t>
      </w:r>
    </w:p>
    <w:p w:rsidR="00E40292" w:rsidRPr="00E73BEF" w:rsidRDefault="00E40292" w:rsidP="00500050">
      <w:pPr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9.1. часть 2 дополнить п.41 следующего содержания:</w:t>
      </w:r>
    </w:p>
    <w:p w:rsidR="00E40292" w:rsidRPr="00E73BEF" w:rsidRDefault="00E40292" w:rsidP="00500050">
      <w:pPr>
        <w:pStyle w:val="aa"/>
        <w:spacing w:before="0" w:beforeAutospacing="0" w:after="0" w:afterAutospacing="0"/>
        <w:ind w:firstLine="426"/>
        <w:jc w:val="both"/>
        <w:rPr>
          <w:sz w:val="16"/>
          <w:szCs w:val="16"/>
        </w:rPr>
      </w:pPr>
      <w:r w:rsidRPr="00E73BEF">
        <w:rPr>
          <w:sz w:val="16"/>
          <w:szCs w:val="16"/>
        </w:rPr>
        <w:t>«4.1) приобретение им статуса иностранного агента</w:t>
      </w:r>
      <w:proofErr w:type="gramStart"/>
      <w:r w:rsidRPr="00E73BEF">
        <w:rPr>
          <w:sz w:val="16"/>
          <w:szCs w:val="16"/>
        </w:rPr>
        <w:t>;»</w:t>
      </w:r>
      <w:proofErr w:type="gramEnd"/>
      <w:r w:rsidRPr="00E73BEF">
        <w:rPr>
          <w:sz w:val="16"/>
          <w:szCs w:val="16"/>
        </w:rPr>
        <w:t>.</w:t>
      </w:r>
    </w:p>
    <w:p w:rsidR="00E40292" w:rsidRPr="00597E7A" w:rsidRDefault="00E40292" w:rsidP="00E40292"/>
    <w:p w:rsidR="00E40292" w:rsidRPr="00597E7A" w:rsidRDefault="00E40292" w:rsidP="00E40292"/>
    <w:p w:rsidR="00500050" w:rsidRDefault="00500050" w:rsidP="00500050">
      <w:pPr>
        <w:pStyle w:val="a6"/>
        <w:jc w:val="center"/>
        <w:rPr>
          <w:sz w:val="16"/>
          <w:szCs w:val="16"/>
        </w:rPr>
      </w:pPr>
    </w:p>
    <w:p w:rsidR="00500050" w:rsidRDefault="00500050" w:rsidP="00500050">
      <w:pPr>
        <w:pStyle w:val="a6"/>
        <w:jc w:val="center"/>
        <w:rPr>
          <w:sz w:val="16"/>
          <w:szCs w:val="16"/>
        </w:rPr>
      </w:pPr>
    </w:p>
    <w:p w:rsidR="00500050" w:rsidRPr="00500050" w:rsidRDefault="00500050" w:rsidP="00500050">
      <w:pPr>
        <w:pStyle w:val="a6"/>
        <w:ind w:firstLine="0"/>
        <w:jc w:val="center"/>
        <w:rPr>
          <w:b/>
          <w:sz w:val="16"/>
          <w:szCs w:val="16"/>
        </w:rPr>
      </w:pPr>
      <w:r w:rsidRPr="00500050">
        <w:rPr>
          <w:b/>
          <w:sz w:val="16"/>
          <w:szCs w:val="16"/>
        </w:rPr>
        <w:t>АДМИНИСТРАЦИЯ</w:t>
      </w:r>
    </w:p>
    <w:p w:rsidR="00500050" w:rsidRPr="00500050" w:rsidRDefault="00500050" w:rsidP="00500050">
      <w:pPr>
        <w:pStyle w:val="a6"/>
        <w:ind w:firstLine="0"/>
        <w:jc w:val="center"/>
        <w:rPr>
          <w:b/>
          <w:sz w:val="16"/>
          <w:szCs w:val="16"/>
        </w:rPr>
      </w:pPr>
      <w:r w:rsidRPr="00500050">
        <w:rPr>
          <w:b/>
          <w:sz w:val="16"/>
          <w:szCs w:val="16"/>
        </w:rPr>
        <w:t>ГРИБАНОВСКОГО ГОРОДСКОГО ПОСЕЛЕНИЯ</w:t>
      </w:r>
    </w:p>
    <w:p w:rsidR="00500050" w:rsidRPr="00500050" w:rsidRDefault="00500050" w:rsidP="00500050">
      <w:pPr>
        <w:pStyle w:val="a6"/>
        <w:ind w:firstLine="0"/>
        <w:jc w:val="center"/>
        <w:rPr>
          <w:b/>
          <w:sz w:val="16"/>
          <w:szCs w:val="16"/>
        </w:rPr>
      </w:pPr>
      <w:r w:rsidRPr="00500050">
        <w:rPr>
          <w:b/>
          <w:sz w:val="16"/>
          <w:szCs w:val="16"/>
        </w:rPr>
        <w:t>ГРИБАНОВСКОГО МУНИЦИПАЛЬНОГО РАЙОНА</w:t>
      </w:r>
      <w:r w:rsidRPr="00500050">
        <w:rPr>
          <w:b/>
          <w:sz w:val="16"/>
          <w:szCs w:val="16"/>
        </w:rPr>
        <w:br/>
        <w:t>ВОРОНЕЖСКОЙ ОБЛАСТИ</w:t>
      </w:r>
    </w:p>
    <w:p w:rsidR="00500050" w:rsidRPr="003775CB" w:rsidRDefault="00500050" w:rsidP="00500050">
      <w:pPr>
        <w:ind w:firstLine="142"/>
        <w:jc w:val="center"/>
        <w:rPr>
          <w:b/>
          <w:sz w:val="16"/>
          <w:szCs w:val="16"/>
        </w:rPr>
      </w:pPr>
    </w:p>
    <w:p w:rsidR="00500050" w:rsidRPr="003775CB" w:rsidRDefault="00500050" w:rsidP="00500050">
      <w:pPr>
        <w:pStyle w:val="1"/>
        <w:jc w:val="center"/>
        <w:rPr>
          <w:sz w:val="16"/>
          <w:szCs w:val="16"/>
        </w:rPr>
      </w:pPr>
      <w:proofErr w:type="gramStart"/>
      <w:r w:rsidRPr="003775CB">
        <w:rPr>
          <w:sz w:val="16"/>
          <w:szCs w:val="16"/>
        </w:rPr>
        <w:t>П</w:t>
      </w:r>
      <w:proofErr w:type="gramEnd"/>
      <w:r w:rsidRPr="003775CB">
        <w:rPr>
          <w:sz w:val="16"/>
          <w:szCs w:val="16"/>
        </w:rPr>
        <w:t xml:space="preserve"> О С Т А Н О В Л Е Н И Е</w:t>
      </w:r>
    </w:p>
    <w:p w:rsidR="00500050" w:rsidRPr="003775CB" w:rsidRDefault="00500050" w:rsidP="00500050">
      <w:pPr>
        <w:ind w:firstLine="142"/>
        <w:jc w:val="center"/>
        <w:rPr>
          <w:b/>
          <w:sz w:val="16"/>
          <w:szCs w:val="16"/>
        </w:rPr>
      </w:pPr>
    </w:p>
    <w:p w:rsidR="00500050" w:rsidRPr="003775CB" w:rsidRDefault="00500050" w:rsidP="00500050">
      <w:pPr>
        <w:rPr>
          <w:sz w:val="16"/>
          <w:szCs w:val="16"/>
        </w:rPr>
      </w:pPr>
      <w:r>
        <w:rPr>
          <w:sz w:val="16"/>
          <w:szCs w:val="16"/>
        </w:rPr>
        <w:t>от</w:t>
      </w:r>
      <w:r w:rsidRPr="003775CB">
        <w:rPr>
          <w:sz w:val="16"/>
          <w:szCs w:val="16"/>
        </w:rPr>
        <w:t xml:space="preserve"> 06.09.2024г. № 294</w:t>
      </w:r>
    </w:p>
    <w:p w:rsidR="00500050" w:rsidRPr="003775CB" w:rsidRDefault="00500050" w:rsidP="00500050">
      <w:pPr>
        <w:rPr>
          <w:sz w:val="16"/>
          <w:szCs w:val="16"/>
        </w:rPr>
      </w:pPr>
      <w:proofErr w:type="spellStart"/>
      <w:r w:rsidRPr="003775CB">
        <w:rPr>
          <w:sz w:val="16"/>
          <w:szCs w:val="16"/>
        </w:rPr>
        <w:t>пгт</w:t>
      </w:r>
      <w:proofErr w:type="spellEnd"/>
      <w:r w:rsidRPr="003775CB">
        <w:rPr>
          <w:sz w:val="16"/>
          <w:szCs w:val="16"/>
        </w:rPr>
        <w:t>.  Грибановский</w:t>
      </w:r>
    </w:p>
    <w:p w:rsidR="00500050" w:rsidRPr="003775CB" w:rsidRDefault="00500050" w:rsidP="0050005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</w:tblGrid>
      <w:tr w:rsidR="00500050" w:rsidRPr="003775CB" w:rsidTr="00153DF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rStyle w:val="FontStyle18"/>
                <w:sz w:val="16"/>
                <w:szCs w:val="16"/>
              </w:rPr>
              <w:t xml:space="preserve">О внесении изменений и дополнений в приложения,  утвержденные постановлением администрации Грибановского городского поселения от 23.03.2018 г № 126 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 </w:t>
            </w:r>
          </w:p>
        </w:tc>
      </w:tr>
    </w:tbl>
    <w:p w:rsidR="00500050" w:rsidRDefault="00500050" w:rsidP="00500050">
      <w:pPr>
        <w:ind w:firstLine="540"/>
        <w:rPr>
          <w:sz w:val="16"/>
          <w:szCs w:val="16"/>
        </w:rPr>
      </w:pPr>
    </w:p>
    <w:p w:rsidR="00500050" w:rsidRPr="003775CB" w:rsidRDefault="00500050" w:rsidP="00500050">
      <w:pPr>
        <w:ind w:firstLine="426"/>
        <w:rPr>
          <w:sz w:val="16"/>
          <w:szCs w:val="16"/>
        </w:rPr>
      </w:pPr>
      <w:r w:rsidRPr="003775CB">
        <w:rPr>
          <w:sz w:val="16"/>
          <w:szCs w:val="16"/>
        </w:rPr>
        <w:t xml:space="preserve">В соответствии с  законом РФ от 28.12.2009 г. № 381-ФЗ «Об основах государственного регулирования торговой деятельности в Российской Федерации», приказом Департамента по развитию предпринимательства и потребительского рынка Воронежской области от 22.11.2022г. N 172 "Об утверждении порядка разработки и утверждения органами местного самоуправления муниципальных образований Воронежской области схем размещения нестационарных торговых объектов", Уставом Грибановского городского поселения, администрация Грибановского городского поселения    </w:t>
      </w:r>
      <w:proofErr w:type="spellStart"/>
      <w:proofErr w:type="gramStart"/>
      <w:r w:rsidRPr="003775CB">
        <w:rPr>
          <w:b/>
          <w:sz w:val="16"/>
          <w:szCs w:val="16"/>
        </w:rPr>
        <w:t>п</w:t>
      </w:r>
      <w:proofErr w:type="spellEnd"/>
      <w:proofErr w:type="gramEnd"/>
      <w:r w:rsidRPr="003775CB">
        <w:rPr>
          <w:b/>
          <w:sz w:val="16"/>
          <w:szCs w:val="16"/>
        </w:rPr>
        <w:t xml:space="preserve"> </w:t>
      </w:r>
      <w:proofErr w:type="gramStart"/>
      <w:r w:rsidRPr="003775CB">
        <w:rPr>
          <w:b/>
          <w:sz w:val="16"/>
          <w:szCs w:val="16"/>
        </w:rPr>
        <w:t>о</w:t>
      </w:r>
      <w:proofErr w:type="gramEnd"/>
      <w:r w:rsidRPr="003775CB">
        <w:rPr>
          <w:b/>
          <w:sz w:val="16"/>
          <w:szCs w:val="16"/>
        </w:rPr>
        <w:t xml:space="preserve"> с т а </w:t>
      </w:r>
      <w:proofErr w:type="spellStart"/>
      <w:r w:rsidRPr="003775CB">
        <w:rPr>
          <w:b/>
          <w:sz w:val="16"/>
          <w:szCs w:val="16"/>
        </w:rPr>
        <w:t>н</w:t>
      </w:r>
      <w:proofErr w:type="spellEnd"/>
      <w:r w:rsidRPr="003775CB">
        <w:rPr>
          <w:b/>
          <w:sz w:val="16"/>
          <w:szCs w:val="16"/>
        </w:rPr>
        <w:t xml:space="preserve"> о в л я е т</w:t>
      </w:r>
      <w:r w:rsidRPr="003775CB">
        <w:rPr>
          <w:sz w:val="16"/>
          <w:szCs w:val="16"/>
        </w:rPr>
        <w:t>:</w:t>
      </w:r>
    </w:p>
    <w:p w:rsidR="00500050" w:rsidRPr="003775CB" w:rsidRDefault="00500050" w:rsidP="00500050">
      <w:pPr>
        <w:ind w:firstLine="426"/>
        <w:rPr>
          <w:rStyle w:val="FontStyle18"/>
          <w:sz w:val="16"/>
          <w:szCs w:val="16"/>
        </w:rPr>
      </w:pPr>
      <w:r w:rsidRPr="003775CB">
        <w:rPr>
          <w:sz w:val="16"/>
          <w:szCs w:val="16"/>
        </w:rPr>
        <w:t xml:space="preserve">1. </w:t>
      </w:r>
      <w:bookmarkStart w:id="2" w:name="sub_332"/>
      <w:proofErr w:type="gramStart"/>
      <w:r w:rsidRPr="003775CB">
        <w:rPr>
          <w:sz w:val="16"/>
          <w:szCs w:val="16"/>
        </w:rPr>
        <w:t xml:space="preserve">Внести изменения и  дополнения в приложения № 1, 2, утвержденные постановлением администрации Грибановского городского поселения от 23.03.2018 года № 126 </w:t>
      </w:r>
      <w:r w:rsidRPr="003775CB">
        <w:rPr>
          <w:rStyle w:val="FontStyle18"/>
          <w:sz w:val="16"/>
          <w:szCs w:val="16"/>
        </w:rPr>
        <w:t>«Об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области», изложив текстовую и графическую часть схемы размещения нестационарных объектов (приложения №1, №2,) на территории Грибановского городского поселения Грибановского муниципального района Воронежской области в новой редакции</w:t>
      </w:r>
      <w:proofErr w:type="gramEnd"/>
      <w:r w:rsidRPr="003775CB">
        <w:rPr>
          <w:rStyle w:val="FontStyle18"/>
          <w:sz w:val="16"/>
          <w:szCs w:val="16"/>
        </w:rPr>
        <w:t>, согласно приложениям.</w:t>
      </w:r>
    </w:p>
    <w:p w:rsidR="00500050" w:rsidRPr="003775CB" w:rsidRDefault="00500050" w:rsidP="00500050">
      <w:pPr>
        <w:ind w:firstLine="426"/>
        <w:rPr>
          <w:sz w:val="16"/>
          <w:szCs w:val="16"/>
        </w:rPr>
      </w:pPr>
      <w:r w:rsidRPr="003775CB">
        <w:rPr>
          <w:sz w:val="16"/>
          <w:szCs w:val="16"/>
        </w:rPr>
        <w:t>2. Обнародовать данное постановление.</w:t>
      </w:r>
    </w:p>
    <w:p w:rsidR="00500050" w:rsidRPr="003775CB" w:rsidRDefault="00500050" w:rsidP="00500050">
      <w:pPr>
        <w:ind w:firstLine="426"/>
        <w:rPr>
          <w:sz w:val="16"/>
          <w:szCs w:val="16"/>
        </w:rPr>
      </w:pPr>
      <w:r w:rsidRPr="003775CB">
        <w:rPr>
          <w:sz w:val="16"/>
          <w:szCs w:val="16"/>
        </w:rPr>
        <w:t>3. Разместить на официальном сайте правительства Воронежской области и на официальном сайте администрации Грибановского городского поселения Грибановского муниципального района Воронежской области</w:t>
      </w:r>
    </w:p>
    <w:p w:rsidR="00500050" w:rsidRPr="003775CB" w:rsidRDefault="00500050" w:rsidP="00500050">
      <w:pPr>
        <w:ind w:firstLine="426"/>
        <w:rPr>
          <w:sz w:val="16"/>
          <w:szCs w:val="16"/>
        </w:rPr>
      </w:pPr>
      <w:r w:rsidRPr="003775CB">
        <w:rPr>
          <w:sz w:val="16"/>
          <w:szCs w:val="16"/>
        </w:rPr>
        <w:t>4.</w:t>
      </w:r>
      <w:bookmarkEnd w:id="2"/>
      <w:r w:rsidRPr="003775CB">
        <w:rPr>
          <w:sz w:val="16"/>
          <w:szCs w:val="16"/>
        </w:rPr>
        <w:t xml:space="preserve"> </w:t>
      </w:r>
      <w:proofErr w:type="gramStart"/>
      <w:r w:rsidRPr="003775CB">
        <w:rPr>
          <w:color w:val="000000"/>
          <w:sz w:val="16"/>
          <w:szCs w:val="16"/>
        </w:rPr>
        <w:t>Контроль за</w:t>
      </w:r>
      <w:proofErr w:type="gramEnd"/>
      <w:r w:rsidRPr="003775CB">
        <w:rPr>
          <w:color w:val="000000"/>
          <w:sz w:val="16"/>
          <w:szCs w:val="16"/>
        </w:rPr>
        <w:t xml:space="preserve"> исполнением настоящего постановления оставляю за собой</w:t>
      </w:r>
    </w:p>
    <w:p w:rsidR="00500050" w:rsidRPr="003775CB" w:rsidRDefault="00500050" w:rsidP="00500050">
      <w:pPr>
        <w:tabs>
          <w:tab w:val="left" w:pos="0"/>
        </w:tabs>
        <w:ind w:right="-284"/>
        <w:rPr>
          <w:sz w:val="16"/>
          <w:szCs w:val="16"/>
        </w:rPr>
      </w:pPr>
    </w:p>
    <w:p w:rsidR="00500050" w:rsidRPr="003775CB" w:rsidRDefault="00500050" w:rsidP="00500050">
      <w:pPr>
        <w:pStyle w:val="24"/>
        <w:spacing w:line="240" w:lineRule="auto"/>
        <w:rPr>
          <w:sz w:val="16"/>
          <w:szCs w:val="16"/>
        </w:rPr>
      </w:pPr>
      <w:r w:rsidRPr="003775CB">
        <w:rPr>
          <w:sz w:val="16"/>
          <w:szCs w:val="16"/>
        </w:rPr>
        <w:t>Глава  городского поселения                                                      И.В. Титов</w:t>
      </w:r>
    </w:p>
    <w:p w:rsidR="00500050" w:rsidRPr="003775CB" w:rsidRDefault="00500050" w:rsidP="00500050">
      <w:pPr>
        <w:pStyle w:val="Style7"/>
        <w:widowControl/>
        <w:spacing w:before="65" w:line="240" w:lineRule="auto"/>
        <w:ind w:left="4111" w:right="6"/>
        <w:rPr>
          <w:rStyle w:val="FontStyle18"/>
          <w:sz w:val="16"/>
          <w:szCs w:val="16"/>
        </w:rPr>
      </w:pPr>
      <w:r w:rsidRPr="003775CB">
        <w:rPr>
          <w:rStyle w:val="FontStyle18"/>
          <w:sz w:val="16"/>
          <w:szCs w:val="16"/>
        </w:rPr>
        <w:t>Приложение</w:t>
      </w:r>
      <w:proofErr w:type="gramStart"/>
      <w:r w:rsidRPr="003775CB">
        <w:rPr>
          <w:rStyle w:val="FontStyle18"/>
          <w:sz w:val="16"/>
          <w:szCs w:val="16"/>
        </w:rPr>
        <w:t>1</w:t>
      </w:r>
      <w:proofErr w:type="gramEnd"/>
    </w:p>
    <w:p w:rsidR="00500050" w:rsidRPr="003775CB" w:rsidRDefault="00500050" w:rsidP="00500050">
      <w:pPr>
        <w:pStyle w:val="Style7"/>
        <w:widowControl/>
        <w:spacing w:before="65" w:line="240" w:lineRule="auto"/>
        <w:ind w:left="4111" w:right="6"/>
        <w:rPr>
          <w:rStyle w:val="FontStyle18"/>
          <w:sz w:val="16"/>
          <w:szCs w:val="16"/>
        </w:rPr>
      </w:pPr>
      <w:r w:rsidRPr="003775CB">
        <w:rPr>
          <w:rStyle w:val="FontStyle18"/>
          <w:sz w:val="16"/>
          <w:szCs w:val="16"/>
        </w:rPr>
        <w:t>Утверждена</w:t>
      </w:r>
    </w:p>
    <w:p w:rsidR="00500050" w:rsidRPr="00500050" w:rsidRDefault="00500050" w:rsidP="00500050">
      <w:pPr>
        <w:pStyle w:val="Style7"/>
        <w:widowControl/>
        <w:spacing w:before="5" w:line="240" w:lineRule="auto"/>
        <w:ind w:left="4111" w:right="6"/>
        <w:rPr>
          <w:sz w:val="16"/>
          <w:szCs w:val="16"/>
        </w:rPr>
      </w:pPr>
      <w:r w:rsidRPr="003775CB">
        <w:rPr>
          <w:rStyle w:val="FontStyle18"/>
          <w:sz w:val="16"/>
          <w:szCs w:val="16"/>
        </w:rPr>
        <w:t xml:space="preserve">постановлением  </w:t>
      </w:r>
      <w:proofErr w:type="spellStart"/>
      <w:r w:rsidRPr="003775CB">
        <w:rPr>
          <w:rStyle w:val="FontStyle18"/>
          <w:sz w:val="16"/>
          <w:szCs w:val="16"/>
        </w:rPr>
        <w:t>администрации</w:t>
      </w:r>
      <w:r w:rsidRPr="003775CB">
        <w:rPr>
          <w:sz w:val="16"/>
          <w:szCs w:val="16"/>
        </w:rPr>
        <w:t>Грибановского</w:t>
      </w:r>
      <w:proofErr w:type="spellEnd"/>
      <w:r w:rsidRPr="003775CB">
        <w:rPr>
          <w:sz w:val="16"/>
          <w:szCs w:val="16"/>
        </w:rPr>
        <w:t xml:space="preserve"> городского </w:t>
      </w:r>
      <w:r w:rsidRPr="003775CB">
        <w:rPr>
          <w:rStyle w:val="FontStyle18"/>
          <w:sz w:val="16"/>
          <w:szCs w:val="16"/>
        </w:rPr>
        <w:t>поселения</w:t>
      </w:r>
      <w:r w:rsidRPr="003775CB">
        <w:rPr>
          <w:rStyle w:val="FontStyle18"/>
          <w:sz w:val="16"/>
          <w:szCs w:val="16"/>
        </w:rPr>
        <w:br/>
        <w:t xml:space="preserve">от 06.09. 2024 г.   № 294  </w:t>
      </w:r>
    </w:p>
    <w:p w:rsidR="00500050" w:rsidRPr="003775CB" w:rsidRDefault="00500050" w:rsidP="00500050">
      <w:pPr>
        <w:jc w:val="center"/>
        <w:rPr>
          <w:b/>
          <w:sz w:val="16"/>
          <w:szCs w:val="16"/>
        </w:rPr>
      </w:pPr>
    </w:p>
    <w:p w:rsidR="00500050" w:rsidRPr="003775CB" w:rsidRDefault="00500050" w:rsidP="00500050">
      <w:pPr>
        <w:jc w:val="center"/>
        <w:rPr>
          <w:b/>
          <w:sz w:val="16"/>
          <w:szCs w:val="16"/>
        </w:rPr>
      </w:pPr>
      <w:r w:rsidRPr="003775CB">
        <w:rPr>
          <w:b/>
          <w:sz w:val="16"/>
          <w:szCs w:val="16"/>
        </w:rPr>
        <w:t>СХЕМА</w:t>
      </w:r>
    </w:p>
    <w:p w:rsidR="00500050" w:rsidRPr="003775CB" w:rsidRDefault="00500050" w:rsidP="00500050">
      <w:pPr>
        <w:jc w:val="center"/>
        <w:rPr>
          <w:b/>
          <w:sz w:val="16"/>
          <w:szCs w:val="16"/>
        </w:rPr>
      </w:pPr>
      <w:r w:rsidRPr="003775CB">
        <w:rPr>
          <w:b/>
          <w:sz w:val="16"/>
          <w:szCs w:val="16"/>
        </w:rPr>
        <w:t>размещения нестационарных торговых объектов на территории Грибановского городского поселении Грибановского муниципального района Воронежской области</w:t>
      </w:r>
    </w:p>
    <w:tbl>
      <w:tblPr>
        <w:tblW w:w="10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295"/>
        <w:gridCol w:w="993"/>
        <w:gridCol w:w="1276"/>
        <w:gridCol w:w="850"/>
        <w:gridCol w:w="2455"/>
        <w:gridCol w:w="1372"/>
        <w:gridCol w:w="947"/>
      </w:tblGrid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3775CB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775CB">
              <w:rPr>
                <w:sz w:val="16"/>
                <w:szCs w:val="16"/>
              </w:rPr>
              <w:t>/</w:t>
            </w:r>
            <w:proofErr w:type="spellStart"/>
            <w:r w:rsidRPr="003775CB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Адресный ориентир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Кол-во по адресному ориентиру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Тип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</w:t>
            </w:r>
            <w:r w:rsidRPr="003775CB">
              <w:rPr>
                <w:sz w:val="16"/>
                <w:szCs w:val="16"/>
              </w:rPr>
              <w:t>щадь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Группа реализуемых </w:t>
            </w:r>
            <w:r w:rsidRPr="003775CB">
              <w:rPr>
                <w:sz w:val="16"/>
                <w:szCs w:val="16"/>
              </w:rPr>
              <w:t>товаров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Период размещения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Субъекты</w:t>
            </w:r>
          </w:p>
        </w:tc>
      </w:tr>
      <w:tr w:rsidR="00500050" w:rsidRPr="003775CB" w:rsidTr="00500050">
        <w:trPr>
          <w:trHeight w:val="134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</w:t>
            </w:r>
            <w:proofErr w:type="gramStart"/>
            <w:r w:rsidRPr="003775CB">
              <w:rPr>
                <w:sz w:val="16"/>
                <w:szCs w:val="16"/>
              </w:rPr>
              <w:t>.К</w:t>
            </w:r>
            <w:proofErr w:type="gramEnd"/>
            <w:r w:rsidRPr="003775CB">
              <w:rPr>
                <w:sz w:val="16"/>
                <w:szCs w:val="16"/>
              </w:rPr>
              <w:t>рым, 31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16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Дружба, 19а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9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121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Лесная, 2б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Лесная 2в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22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179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5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Лесная, 2г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</w:tc>
        <w:tc>
          <w:tcPr>
            <w:tcW w:w="2295" w:type="dxa"/>
            <w:vMerge w:val="restart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 280а</w:t>
            </w:r>
          </w:p>
        </w:tc>
        <w:tc>
          <w:tcPr>
            <w:tcW w:w="993" w:type="dxa"/>
            <w:vMerge w:val="restart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140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7</w:t>
            </w:r>
          </w:p>
        </w:tc>
        <w:tc>
          <w:tcPr>
            <w:tcW w:w="2295" w:type="dxa"/>
            <w:vMerge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140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8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  <w:highlight w:val="yellow"/>
              </w:rPr>
            </w:pPr>
            <w:r w:rsidRPr="003775CB">
              <w:rPr>
                <w:sz w:val="16"/>
                <w:szCs w:val="16"/>
              </w:rPr>
              <w:t>Ул. Советская, 161 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  <w:highlight w:val="yellow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81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9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Центральная, 16 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Периодические издания (газеты, журналы)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 (понедельник-пятница)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ОАО «Почта России»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10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Ленинская, 102а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11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Ул. Толстого, </w:t>
            </w:r>
            <w:proofErr w:type="gramStart"/>
            <w:r w:rsidRPr="003775CB">
              <w:rPr>
                <w:sz w:val="16"/>
                <w:szCs w:val="16"/>
              </w:rPr>
              <w:t>б</w:t>
            </w:r>
            <w:proofErr w:type="gramEnd"/>
            <w:r w:rsidRPr="003775CB">
              <w:rPr>
                <w:sz w:val="16"/>
                <w:szCs w:val="16"/>
              </w:rPr>
              <w:t>/</w:t>
            </w:r>
            <w:proofErr w:type="spellStart"/>
            <w:r w:rsidRPr="003775CB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12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Сидорова, 2Б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13</w:t>
            </w:r>
          </w:p>
        </w:tc>
        <w:tc>
          <w:tcPr>
            <w:tcW w:w="2295" w:type="dxa"/>
            <w:vMerge w:val="restart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 76 а</w:t>
            </w:r>
          </w:p>
        </w:tc>
        <w:tc>
          <w:tcPr>
            <w:tcW w:w="993" w:type="dxa"/>
            <w:vMerge w:val="restart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63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14</w:t>
            </w:r>
          </w:p>
        </w:tc>
        <w:tc>
          <w:tcPr>
            <w:tcW w:w="2295" w:type="dxa"/>
            <w:vMerge/>
          </w:tcPr>
          <w:p w:rsidR="00500050" w:rsidRPr="003775CB" w:rsidRDefault="00500050" w:rsidP="00153DFF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Merge/>
          </w:tcPr>
          <w:p w:rsidR="00500050" w:rsidRPr="003775CB" w:rsidRDefault="00500050" w:rsidP="00153DFF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12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15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Машзаводская,10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16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Машзаводская,21а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магазин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32,5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17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Ул. Прудовая, </w:t>
            </w:r>
            <w:proofErr w:type="gramStart"/>
            <w:r w:rsidRPr="003775CB">
              <w:rPr>
                <w:sz w:val="16"/>
                <w:szCs w:val="16"/>
              </w:rPr>
              <w:t>б</w:t>
            </w:r>
            <w:proofErr w:type="gramEnd"/>
            <w:r w:rsidRPr="003775CB">
              <w:rPr>
                <w:sz w:val="16"/>
                <w:szCs w:val="16"/>
              </w:rPr>
              <w:t>/</w:t>
            </w:r>
            <w:proofErr w:type="spellStart"/>
            <w:r w:rsidRPr="003775CB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18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Проезжая, 42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33,9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19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Мебельная, 4а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20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Советская,202в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37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21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Советская,202 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37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22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Советская,202 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Периодические издания (газеты, журналы)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23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Есенина ,18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52,2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24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Советская,194г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21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Суворова,12 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26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Машзаводская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r w:rsidRPr="003775CB">
              <w:rPr>
                <w:sz w:val="16"/>
                <w:szCs w:val="16"/>
              </w:rPr>
              <w:t>21 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Розничная </w:t>
            </w:r>
            <w:r w:rsidRPr="003775CB">
              <w:rPr>
                <w:sz w:val="16"/>
                <w:szCs w:val="16"/>
              </w:rPr>
              <w:t>торговля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27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Победы,31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28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ул. </w:t>
            </w:r>
            <w:proofErr w:type="spellStart"/>
            <w:r w:rsidRPr="003775CB">
              <w:rPr>
                <w:sz w:val="16"/>
                <w:szCs w:val="16"/>
              </w:rPr>
              <w:t>Сахзаводская</w:t>
            </w:r>
            <w:proofErr w:type="spellEnd"/>
            <w:r w:rsidRPr="003775CB">
              <w:rPr>
                <w:sz w:val="16"/>
                <w:szCs w:val="16"/>
              </w:rPr>
              <w:t>, 24 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proofErr w:type="spellStart"/>
            <w:r w:rsidRPr="003775CB">
              <w:rPr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Розничная </w:t>
            </w:r>
            <w:r w:rsidRPr="003775CB">
              <w:rPr>
                <w:sz w:val="16"/>
                <w:szCs w:val="16"/>
              </w:rPr>
              <w:t>торговля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29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пос. </w:t>
            </w:r>
            <w:proofErr w:type="spellStart"/>
            <w:r w:rsidRPr="003775CB">
              <w:rPr>
                <w:sz w:val="16"/>
                <w:szCs w:val="16"/>
              </w:rPr>
              <w:t>Теллермановский</w:t>
            </w:r>
            <w:proofErr w:type="spellEnd"/>
            <w:r w:rsidRPr="003775CB">
              <w:rPr>
                <w:sz w:val="16"/>
                <w:szCs w:val="16"/>
              </w:rPr>
              <w:t>, ул. Корнаковского12 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proofErr w:type="spellStart"/>
            <w:r w:rsidRPr="003775CB">
              <w:rPr>
                <w:sz w:val="16"/>
                <w:szCs w:val="16"/>
              </w:rPr>
              <w:t>автомагазин</w:t>
            </w:r>
            <w:proofErr w:type="spellEnd"/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30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proofErr w:type="gramStart"/>
            <w:r w:rsidRPr="003775CB">
              <w:rPr>
                <w:sz w:val="16"/>
                <w:szCs w:val="16"/>
              </w:rPr>
              <w:t>Мебельная</w:t>
            </w:r>
            <w:proofErr w:type="gramEnd"/>
            <w:r w:rsidRPr="003775CB">
              <w:rPr>
                <w:sz w:val="16"/>
                <w:szCs w:val="16"/>
              </w:rPr>
              <w:t>, 3 г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Проезжая, 40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90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Корма </w:t>
            </w:r>
            <w:proofErr w:type="gramStart"/>
            <w:r w:rsidRPr="003775CB">
              <w:rPr>
                <w:sz w:val="16"/>
                <w:szCs w:val="16"/>
              </w:rPr>
              <w:t>для</w:t>
            </w:r>
            <w:proofErr w:type="gramEnd"/>
            <w:r w:rsidRPr="003775CB">
              <w:rPr>
                <w:sz w:val="16"/>
                <w:szCs w:val="16"/>
              </w:rPr>
              <w:t xml:space="preserve"> </w:t>
            </w:r>
            <w:proofErr w:type="gramStart"/>
            <w:r w:rsidRPr="003775CB">
              <w:rPr>
                <w:sz w:val="16"/>
                <w:szCs w:val="16"/>
              </w:rPr>
              <w:t>с</w:t>
            </w:r>
            <w:proofErr w:type="gramEnd"/>
            <w:r w:rsidRPr="003775CB">
              <w:rPr>
                <w:sz w:val="16"/>
                <w:szCs w:val="16"/>
              </w:rPr>
              <w:t>/</w:t>
            </w:r>
            <w:proofErr w:type="spellStart"/>
            <w:r w:rsidRPr="003775CB">
              <w:rPr>
                <w:sz w:val="16"/>
                <w:szCs w:val="16"/>
              </w:rPr>
              <w:t>х</w:t>
            </w:r>
            <w:proofErr w:type="spellEnd"/>
            <w:r w:rsidRPr="003775CB">
              <w:rPr>
                <w:sz w:val="16"/>
                <w:szCs w:val="16"/>
              </w:rPr>
              <w:t xml:space="preserve"> животных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136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32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Центральная 3д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33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Кавказская, 97а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34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Советская, 194Е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201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35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Проезжая, 1в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офис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36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 xml:space="preserve"> Ул. </w:t>
            </w:r>
            <w:proofErr w:type="spellStart"/>
            <w:r w:rsidRPr="003775CB">
              <w:rPr>
                <w:sz w:val="16"/>
                <w:szCs w:val="16"/>
              </w:rPr>
              <w:t>Сахзаводская</w:t>
            </w:r>
            <w:proofErr w:type="spellEnd"/>
            <w:r w:rsidRPr="003775CB">
              <w:rPr>
                <w:sz w:val="16"/>
                <w:szCs w:val="16"/>
              </w:rPr>
              <w:t xml:space="preserve">, 34в 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50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37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</w:t>
            </w:r>
            <w:proofErr w:type="gramStart"/>
            <w:r w:rsidRPr="003775CB">
              <w:rPr>
                <w:sz w:val="16"/>
                <w:szCs w:val="16"/>
              </w:rPr>
              <w:t>.М</w:t>
            </w:r>
            <w:proofErr w:type="gramEnd"/>
            <w:r w:rsidRPr="003775CB">
              <w:rPr>
                <w:sz w:val="16"/>
                <w:szCs w:val="16"/>
              </w:rPr>
              <w:t>ебельная, 1б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офис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99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38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 157к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296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39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Мебельная, 1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proofErr w:type="spellStart"/>
            <w:r w:rsidRPr="003775CB">
              <w:rPr>
                <w:sz w:val="16"/>
                <w:szCs w:val="16"/>
              </w:rPr>
              <w:t>водомат</w:t>
            </w:r>
            <w:proofErr w:type="spellEnd"/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очистка и продажа питьевой воды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93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40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Мира, 1а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павильон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35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296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41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 368г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proofErr w:type="spellStart"/>
            <w:r w:rsidRPr="003775CB">
              <w:rPr>
                <w:sz w:val="16"/>
                <w:szCs w:val="16"/>
              </w:rPr>
              <w:t>водомат</w:t>
            </w:r>
            <w:proofErr w:type="spellEnd"/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6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очистка и продажа питьевой воды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42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Мебельная, 4в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8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продовольственные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круглогодично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  <w:tr w:rsidR="00500050" w:rsidRPr="003775CB" w:rsidTr="00500050">
        <w:trPr>
          <w:trHeight w:val="70"/>
        </w:trPr>
        <w:tc>
          <w:tcPr>
            <w:tcW w:w="54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43</w:t>
            </w:r>
          </w:p>
        </w:tc>
        <w:tc>
          <w:tcPr>
            <w:tcW w:w="229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Ул. Советская, 202г</w:t>
            </w:r>
          </w:p>
        </w:tc>
        <w:tc>
          <w:tcPr>
            <w:tcW w:w="993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киоск</w:t>
            </w:r>
          </w:p>
        </w:tc>
        <w:tc>
          <w:tcPr>
            <w:tcW w:w="850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20</w:t>
            </w:r>
          </w:p>
        </w:tc>
        <w:tc>
          <w:tcPr>
            <w:tcW w:w="2455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закусочная</w:t>
            </w:r>
          </w:p>
        </w:tc>
        <w:tc>
          <w:tcPr>
            <w:tcW w:w="1372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круглогодичная</w:t>
            </w:r>
          </w:p>
        </w:tc>
        <w:tc>
          <w:tcPr>
            <w:tcW w:w="947" w:type="dxa"/>
          </w:tcPr>
          <w:p w:rsidR="00500050" w:rsidRPr="003775CB" w:rsidRDefault="00500050" w:rsidP="00153DFF">
            <w:pPr>
              <w:rPr>
                <w:sz w:val="16"/>
                <w:szCs w:val="16"/>
              </w:rPr>
            </w:pPr>
            <w:r w:rsidRPr="003775CB">
              <w:rPr>
                <w:sz w:val="16"/>
                <w:szCs w:val="16"/>
              </w:rPr>
              <w:t>МСП</w:t>
            </w:r>
          </w:p>
        </w:tc>
      </w:tr>
    </w:tbl>
    <w:p w:rsidR="00500050" w:rsidRDefault="00500050" w:rsidP="00500050">
      <w:pPr>
        <w:tabs>
          <w:tab w:val="left" w:pos="-5954"/>
        </w:tabs>
        <w:jc w:val="right"/>
        <w:outlineLvl w:val="0"/>
        <w:rPr>
          <w:sz w:val="16"/>
          <w:szCs w:val="16"/>
        </w:rPr>
      </w:pPr>
    </w:p>
    <w:p w:rsidR="00500050" w:rsidRPr="003775CB" w:rsidRDefault="00500050" w:rsidP="00500050">
      <w:pPr>
        <w:tabs>
          <w:tab w:val="left" w:pos="-5954"/>
        </w:tabs>
        <w:jc w:val="right"/>
        <w:outlineLvl w:val="0"/>
        <w:rPr>
          <w:sz w:val="16"/>
          <w:szCs w:val="16"/>
        </w:rPr>
      </w:pPr>
      <w:r w:rsidRPr="003775CB">
        <w:rPr>
          <w:sz w:val="16"/>
          <w:szCs w:val="16"/>
        </w:rPr>
        <w:t>Приложение №2</w:t>
      </w:r>
    </w:p>
    <w:p w:rsidR="00500050" w:rsidRPr="003775CB" w:rsidRDefault="00500050" w:rsidP="00500050">
      <w:pPr>
        <w:pStyle w:val="Style7"/>
        <w:widowControl/>
        <w:spacing w:before="65" w:line="240" w:lineRule="auto"/>
        <w:ind w:left="4111" w:right="6"/>
        <w:rPr>
          <w:rStyle w:val="FontStyle18"/>
          <w:sz w:val="16"/>
          <w:szCs w:val="16"/>
        </w:rPr>
      </w:pPr>
      <w:r w:rsidRPr="003775CB">
        <w:rPr>
          <w:rStyle w:val="FontStyle18"/>
          <w:sz w:val="16"/>
          <w:szCs w:val="16"/>
        </w:rPr>
        <w:t>Утверждена</w:t>
      </w:r>
    </w:p>
    <w:p w:rsidR="00500050" w:rsidRPr="003775CB" w:rsidRDefault="00500050" w:rsidP="00500050">
      <w:pPr>
        <w:pStyle w:val="Style7"/>
        <w:widowControl/>
        <w:spacing w:before="5" w:line="240" w:lineRule="auto"/>
        <w:ind w:left="4111" w:right="6"/>
        <w:rPr>
          <w:rStyle w:val="FontStyle18"/>
          <w:sz w:val="16"/>
          <w:szCs w:val="16"/>
        </w:rPr>
      </w:pPr>
      <w:r w:rsidRPr="003775CB">
        <w:rPr>
          <w:rStyle w:val="FontStyle18"/>
          <w:sz w:val="16"/>
          <w:szCs w:val="16"/>
        </w:rPr>
        <w:t>постановлением  администрации</w:t>
      </w:r>
      <w:r>
        <w:rPr>
          <w:rStyle w:val="FontStyle18"/>
          <w:sz w:val="16"/>
          <w:szCs w:val="16"/>
        </w:rPr>
        <w:t xml:space="preserve"> </w:t>
      </w:r>
      <w:r w:rsidRPr="003775CB">
        <w:rPr>
          <w:sz w:val="16"/>
          <w:szCs w:val="16"/>
        </w:rPr>
        <w:t xml:space="preserve">Грибановского городского </w:t>
      </w:r>
      <w:r w:rsidRPr="003775CB">
        <w:rPr>
          <w:rStyle w:val="FontStyle18"/>
          <w:sz w:val="16"/>
          <w:szCs w:val="16"/>
        </w:rPr>
        <w:t xml:space="preserve">поселения </w:t>
      </w:r>
    </w:p>
    <w:p w:rsidR="00500050" w:rsidRPr="003775CB" w:rsidRDefault="00500050" w:rsidP="00FA7716">
      <w:pPr>
        <w:jc w:val="right"/>
        <w:outlineLvl w:val="0"/>
        <w:rPr>
          <w:sz w:val="16"/>
          <w:szCs w:val="16"/>
        </w:rPr>
      </w:pPr>
      <w:r w:rsidRPr="003775CB">
        <w:rPr>
          <w:rStyle w:val="FontStyle18"/>
          <w:sz w:val="16"/>
          <w:szCs w:val="16"/>
        </w:rPr>
        <w:t xml:space="preserve">от 06.09. 2024 г.   № 294  </w:t>
      </w:r>
    </w:p>
    <w:p w:rsidR="00500050" w:rsidRPr="003775CB" w:rsidRDefault="00500050" w:rsidP="00500050">
      <w:pPr>
        <w:jc w:val="right"/>
        <w:outlineLvl w:val="0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9946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4F2101" w:rsidRPr="00D91677" w:rsidTr="004F2101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4F2101" w:rsidRPr="00D91677" w:rsidRDefault="004F2101" w:rsidP="004F210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4F2101" w:rsidRPr="00D91677" w:rsidRDefault="004F2101" w:rsidP="004F210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D91677">
              <w:rPr>
                <w:sz w:val="16"/>
                <w:szCs w:val="16"/>
              </w:rPr>
              <w:t>пгт</w:t>
            </w:r>
            <w:proofErr w:type="spellEnd"/>
            <w:r w:rsidRPr="00D91677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D91677">
              <w:rPr>
                <w:sz w:val="16"/>
                <w:szCs w:val="16"/>
              </w:rPr>
              <w:t>Центральная</w:t>
            </w:r>
            <w:proofErr w:type="gramEnd"/>
            <w:r w:rsidRPr="00D91677">
              <w:rPr>
                <w:sz w:val="16"/>
                <w:szCs w:val="16"/>
              </w:rPr>
              <w:t>, 9    тел. (47348) 3-08-54, факс. (47348) 3-04-85</w:t>
            </w:r>
          </w:p>
          <w:p w:rsidR="004F2101" w:rsidRPr="00D91677" w:rsidRDefault="004F2101" w:rsidP="004F2101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D91677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D91677">
              <w:rPr>
                <w:sz w:val="16"/>
                <w:szCs w:val="16"/>
              </w:rPr>
              <w:t xml:space="preserve"> Крылов В.М.</w:t>
            </w:r>
          </w:p>
          <w:p w:rsidR="004F2101" w:rsidRPr="00D91677" w:rsidRDefault="004F2101" w:rsidP="004F210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.0</w:t>
            </w:r>
            <w:r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.2024 г.1</w:t>
            </w:r>
            <w:r>
              <w:rPr>
                <w:sz w:val="16"/>
                <w:szCs w:val="16"/>
              </w:rPr>
              <w:t>0</w:t>
            </w:r>
            <w:r w:rsidRPr="00D91677">
              <w:rPr>
                <w:sz w:val="16"/>
                <w:szCs w:val="16"/>
              </w:rPr>
              <w:t>-00 часов</w:t>
            </w:r>
          </w:p>
          <w:p w:rsidR="004F2101" w:rsidRPr="00D91677" w:rsidRDefault="004F2101" w:rsidP="004F210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Тираж 10 экз.</w:t>
            </w:r>
          </w:p>
          <w:p w:rsidR="004F2101" w:rsidRPr="00D91677" w:rsidRDefault="004F2101" w:rsidP="004F2101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500050" w:rsidRPr="003775CB" w:rsidRDefault="00500050" w:rsidP="00500050">
      <w:pPr>
        <w:framePr w:h="9542" w:hSpace="10080" w:wrap="notBeside" w:vAnchor="text" w:hAnchor="margin" w:x="1" w:y="1"/>
        <w:rPr>
          <w:sz w:val="16"/>
          <w:szCs w:val="16"/>
        </w:rPr>
      </w:pPr>
      <w:r w:rsidRPr="00500050">
        <w:rPr>
          <w:noProof/>
          <w:sz w:val="16"/>
          <w:szCs w:val="16"/>
          <w:highlight w:val="yellow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-635</wp:posOffset>
            </wp:positionV>
            <wp:extent cx="6515100" cy="501015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39D" w:rsidRDefault="00A1239D" w:rsidP="00500050"/>
    <w:sectPr w:rsidR="00A1239D" w:rsidSect="00500050">
      <w:headerReference w:type="default" r:id="rId10"/>
      <w:pgSz w:w="11906" w:h="16838"/>
      <w:pgMar w:top="426" w:right="424" w:bottom="851" w:left="851" w:header="13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E20" w:rsidRDefault="00E21E20" w:rsidP="00FA7716">
      <w:r>
        <w:separator/>
      </w:r>
    </w:p>
  </w:endnote>
  <w:endnote w:type="continuationSeparator" w:id="0">
    <w:p w:rsidR="00E21E20" w:rsidRDefault="00E21E20" w:rsidP="00FA7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E20" w:rsidRDefault="00E21E20" w:rsidP="00FA7716">
      <w:r>
        <w:separator/>
      </w:r>
    </w:p>
  </w:footnote>
  <w:footnote w:type="continuationSeparator" w:id="0">
    <w:p w:rsidR="00E21E20" w:rsidRDefault="00E21E20" w:rsidP="00FA7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1810EA" w:rsidRDefault="001810EA">
        <w:pPr>
          <w:pStyle w:val="a3"/>
          <w:jc w:val="center"/>
        </w:pPr>
      </w:p>
      <w:p w:rsidR="00D5015A" w:rsidRPr="006B0050" w:rsidRDefault="00FC320E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="00D86218"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4F2101"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D5015A" w:rsidRDefault="00E21E2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292"/>
    <w:rsid w:val="00053967"/>
    <w:rsid w:val="000B27EF"/>
    <w:rsid w:val="001810EA"/>
    <w:rsid w:val="00201713"/>
    <w:rsid w:val="004F2101"/>
    <w:rsid w:val="00500050"/>
    <w:rsid w:val="007C2322"/>
    <w:rsid w:val="008507D3"/>
    <w:rsid w:val="00A1239D"/>
    <w:rsid w:val="00BD259C"/>
    <w:rsid w:val="00CB06B5"/>
    <w:rsid w:val="00CD3FFB"/>
    <w:rsid w:val="00D86218"/>
    <w:rsid w:val="00DD6E4A"/>
    <w:rsid w:val="00E21E20"/>
    <w:rsid w:val="00E40292"/>
    <w:rsid w:val="00E62A7F"/>
    <w:rsid w:val="00F46FFA"/>
    <w:rsid w:val="00FA7716"/>
    <w:rsid w:val="00FC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2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0292"/>
    <w:pPr>
      <w:keepNext/>
      <w:outlineLvl w:val="0"/>
    </w:pPr>
    <w:rPr>
      <w:rFonts w:eastAsia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E40292"/>
    <w:pPr>
      <w:keepNext/>
      <w:ind w:firstLine="142"/>
      <w:outlineLvl w:val="1"/>
    </w:pPr>
    <w:rPr>
      <w:rFonts w:eastAsia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E40292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29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402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0292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402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029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rsid w:val="00E40292"/>
    <w:pPr>
      <w:keepNext/>
      <w:autoSpaceDE w:val="0"/>
      <w:autoSpaceDN w:val="0"/>
      <w:jc w:val="both"/>
      <w:outlineLvl w:val="1"/>
    </w:pPr>
    <w:rPr>
      <w:rFonts w:ascii="Courier" w:eastAsia="Times New Roman" w:hAnsi="Courier" w:cs="Courier"/>
    </w:rPr>
  </w:style>
  <w:style w:type="paragraph" w:customStyle="1" w:styleId="31">
    <w:name w:val="заголовок 3"/>
    <w:basedOn w:val="a"/>
    <w:next w:val="a"/>
    <w:rsid w:val="00E40292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a5">
    <w:name w:val="Основной текст с отступом Знак"/>
    <w:basedOn w:val="a0"/>
    <w:link w:val="a6"/>
    <w:rsid w:val="00E402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E40292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11">
    <w:name w:val="Основной текст с отступом Знак1"/>
    <w:basedOn w:val="a0"/>
    <w:link w:val="a6"/>
    <w:uiPriority w:val="99"/>
    <w:semiHidden/>
    <w:rsid w:val="00E4029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E402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E40292"/>
    <w:pPr>
      <w:tabs>
        <w:tab w:val="center" w:pos="4677"/>
        <w:tab w:val="right" w:pos="9355"/>
      </w:tabs>
    </w:pPr>
    <w:rPr>
      <w:rFonts w:eastAsia="Times New Roman"/>
      <w:sz w:val="28"/>
      <w:szCs w:val="20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E4029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E4029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E40292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E40292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E40292"/>
    <w:pPr>
      <w:spacing w:before="100" w:beforeAutospacing="1" w:after="100" w:afterAutospacing="1"/>
    </w:pPr>
    <w:rPr>
      <w:rFonts w:eastAsia="Times New Roman"/>
    </w:rPr>
  </w:style>
  <w:style w:type="character" w:styleId="ab">
    <w:name w:val="footnote reference"/>
    <w:basedOn w:val="a0"/>
    <w:rsid w:val="00E40292"/>
    <w:rPr>
      <w:vertAlign w:val="superscript"/>
    </w:rPr>
  </w:style>
  <w:style w:type="paragraph" w:customStyle="1" w:styleId="ac">
    <w:name w:val="Прижатый влево"/>
    <w:basedOn w:val="a"/>
    <w:next w:val="a"/>
    <w:rsid w:val="00E40292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ConsPlusNormal">
    <w:name w:val="ConsPlusNormal"/>
    <w:link w:val="ConsPlusNormal0"/>
    <w:rsid w:val="00E402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E4029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4029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d">
    <w:name w:val="No Spacing"/>
    <w:uiPriority w:val="1"/>
    <w:qFormat/>
    <w:rsid w:val="00E40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3"/>
    <w:rsid w:val="00E40292"/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Основной текст1"/>
    <w:basedOn w:val="a"/>
    <w:link w:val="ae"/>
    <w:rsid w:val="00E40292"/>
    <w:pPr>
      <w:widowControl w:val="0"/>
      <w:spacing w:line="259" w:lineRule="auto"/>
      <w:ind w:firstLine="400"/>
    </w:pPr>
    <w:rPr>
      <w:rFonts w:eastAsia="Times New Roman"/>
      <w:sz w:val="26"/>
      <w:szCs w:val="26"/>
      <w:lang w:eastAsia="en-US"/>
    </w:rPr>
  </w:style>
  <w:style w:type="character" w:customStyle="1" w:styleId="14">
    <w:name w:val="Заголовок №1_"/>
    <w:basedOn w:val="a0"/>
    <w:link w:val="15"/>
    <w:rsid w:val="00E40292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5">
    <w:name w:val="Заголовок №1"/>
    <w:basedOn w:val="a"/>
    <w:link w:val="14"/>
    <w:rsid w:val="00E40292"/>
    <w:pPr>
      <w:widowControl w:val="0"/>
      <w:spacing w:line="259" w:lineRule="auto"/>
      <w:ind w:left="1460"/>
      <w:outlineLvl w:val="0"/>
    </w:pPr>
    <w:rPr>
      <w:rFonts w:eastAsia="Times New Roman"/>
      <w:b/>
      <w:bCs/>
      <w:sz w:val="26"/>
      <w:szCs w:val="26"/>
      <w:lang w:eastAsia="en-US"/>
    </w:rPr>
  </w:style>
  <w:style w:type="paragraph" w:styleId="24">
    <w:name w:val="Body Text Indent 2"/>
    <w:basedOn w:val="a"/>
    <w:link w:val="25"/>
    <w:uiPriority w:val="99"/>
    <w:semiHidden/>
    <w:unhideWhenUsed/>
    <w:rsid w:val="0050005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000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50005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00050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rsid w:val="00500050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500050"/>
    <w:pPr>
      <w:widowControl w:val="0"/>
      <w:autoSpaceDE w:val="0"/>
      <w:autoSpaceDN w:val="0"/>
      <w:adjustRightInd w:val="0"/>
      <w:spacing w:line="323" w:lineRule="exact"/>
      <w:jc w:val="right"/>
    </w:pPr>
    <w:rPr>
      <w:rFonts w:eastAsia="Times New Roman"/>
    </w:rPr>
  </w:style>
  <w:style w:type="paragraph" w:styleId="af">
    <w:name w:val="Balloon Text"/>
    <w:basedOn w:val="a"/>
    <w:link w:val="af0"/>
    <w:uiPriority w:val="99"/>
    <w:semiHidden/>
    <w:unhideWhenUsed/>
    <w:rsid w:val="0050005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0005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1370&amp;dst=100810&amp;field=134&amp;date=28.08.20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4116&amp;date=07.08.202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3</cp:revision>
  <cp:lastPrinted>2024-09-10T08:07:00Z</cp:lastPrinted>
  <dcterms:created xsi:type="dcterms:W3CDTF">2024-09-10T07:34:00Z</dcterms:created>
  <dcterms:modified xsi:type="dcterms:W3CDTF">2024-09-10T08:08:00Z</dcterms:modified>
</cp:coreProperties>
</file>